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E4288" w14:textId="77777777" w:rsidR="00FE07AA" w:rsidRPr="0026593C" w:rsidRDefault="00FE07AA">
      <w:pPr>
        <w:spacing w:before="1600"/>
      </w:pPr>
    </w:p>
    <w:p w14:paraId="63DB42F5" w14:textId="77777777" w:rsidR="00FE07AA" w:rsidRPr="0026593C" w:rsidRDefault="00000000">
      <w:pPr>
        <w:spacing w:after="200"/>
        <w:jc w:val="center"/>
      </w:pPr>
      <w:r w:rsidRPr="0026593C">
        <w:rPr>
          <w:b/>
          <w:bCs/>
          <w:sz w:val="40"/>
          <w:szCs w:val="40"/>
        </w:rPr>
        <w:t>Development of an Autonomous Warehouse</w:t>
      </w:r>
    </w:p>
    <w:p w14:paraId="6DA48BE4" w14:textId="77777777" w:rsidR="00FE07AA" w:rsidRPr="0026593C" w:rsidRDefault="00000000">
      <w:pPr>
        <w:spacing w:after="400"/>
        <w:jc w:val="center"/>
      </w:pPr>
      <w:r w:rsidRPr="0026593C">
        <w:rPr>
          <w:b/>
          <w:bCs/>
          <w:sz w:val="40"/>
          <w:szCs w:val="40"/>
        </w:rPr>
        <w:t>Inventory Scanning Drone in Simulation</w:t>
      </w:r>
    </w:p>
    <w:p w14:paraId="5C979054" w14:textId="77777777" w:rsidR="00FE07AA" w:rsidRPr="0026593C" w:rsidRDefault="00000000">
      <w:pPr>
        <w:spacing w:after="800"/>
        <w:jc w:val="center"/>
      </w:pPr>
      <w:r w:rsidRPr="0026593C">
        <w:rPr>
          <w:i/>
          <w:iCs/>
          <w:sz w:val="26"/>
          <w:szCs w:val="26"/>
        </w:rPr>
        <w:t>A GPS-Free Approach Using Optical Flow and Computer Vision</w:t>
      </w:r>
    </w:p>
    <w:p w14:paraId="3B525835" w14:textId="50781324" w:rsidR="00FE07AA" w:rsidRPr="0026593C" w:rsidRDefault="00000000">
      <w:pPr>
        <w:spacing w:after="1200"/>
        <w:jc w:val="center"/>
      </w:pPr>
      <w:r w:rsidRPr="0026593C">
        <w:t>Prepared by: Furkan</w:t>
      </w:r>
      <w:r w:rsidR="006317AD" w:rsidRPr="0026593C">
        <w:t xml:space="preserve"> Onur</w:t>
      </w:r>
    </w:p>
    <w:p w14:paraId="610EC7A9" w14:textId="77777777" w:rsidR="00FE07AA" w:rsidRPr="0026593C" w:rsidRDefault="00000000">
      <w:r w:rsidRPr="0026593C">
        <w:br w:type="page"/>
      </w:r>
    </w:p>
    <w:p w14:paraId="0F0E9981" w14:textId="77777777" w:rsidR="00FE07AA" w:rsidRPr="0026593C" w:rsidRDefault="00000000">
      <w:pPr>
        <w:pStyle w:val="Heading1"/>
        <w:spacing w:before="320" w:after="160"/>
        <w:rPr>
          <w:color w:val="auto"/>
        </w:rPr>
      </w:pPr>
      <w:r w:rsidRPr="0026593C">
        <w:rPr>
          <w:b/>
          <w:bCs/>
          <w:color w:val="auto"/>
        </w:rPr>
        <w:lastRenderedPageBreak/>
        <w:t>1. Introduction</w:t>
      </w:r>
    </w:p>
    <w:p w14:paraId="3E23AE0C" w14:textId="77777777" w:rsidR="00FE07AA" w:rsidRPr="0026593C" w:rsidRDefault="00000000">
      <w:pPr>
        <w:pStyle w:val="Heading2"/>
        <w:spacing w:before="240" w:after="120"/>
        <w:rPr>
          <w:color w:val="auto"/>
        </w:rPr>
      </w:pPr>
      <w:r w:rsidRPr="0026593C">
        <w:rPr>
          <w:b/>
          <w:bCs/>
          <w:color w:val="auto"/>
          <w:sz w:val="28"/>
          <w:szCs w:val="28"/>
        </w:rPr>
        <w:t>1.1 Problem Statement</w:t>
      </w:r>
    </w:p>
    <w:p w14:paraId="79D8E76F" w14:textId="77777777" w:rsidR="00FE07AA" w:rsidRPr="0026593C" w:rsidRDefault="00000000">
      <w:pPr>
        <w:spacing w:before="60" w:after="120" w:line="276" w:lineRule="auto"/>
        <w:jc w:val="both"/>
      </w:pPr>
      <w:r w:rsidRPr="0026593C">
        <w:t>Manual stocktaking in large warehouses is slow and prone to human error. A worker has to walk down every aisle, read the label on every box, and enter that information into a system by hand. In a warehouse with several thousand items this can take days, and the resulting inventory record is already out of date by the time it is finished.</w:t>
      </w:r>
    </w:p>
    <w:p w14:paraId="11338ECE" w14:textId="77777777" w:rsidR="00FE07AA" w:rsidRPr="0026593C" w:rsidRDefault="00000000">
      <w:pPr>
        <w:spacing w:before="60" w:after="120" w:line="276" w:lineRule="auto"/>
        <w:jc w:val="both"/>
      </w:pPr>
      <w:r w:rsidRPr="0026593C">
        <w:t>An unmanned aerial vehicle (UAV) offers a way to automate this task. A drone can fly down the aisles, read the identification codes attached to the boxes with an onboard camera, and produce an up-to-date inventory map without any human walking the floor. If the flight is repeated every night, the warehouse operator can start each morning with an accurate three-dimensional picture of where every item is stored.</w:t>
      </w:r>
    </w:p>
    <w:p w14:paraId="01FA2385" w14:textId="77777777" w:rsidR="00FE07AA" w:rsidRPr="0026593C" w:rsidRDefault="00000000">
      <w:pPr>
        <w:pStyle w:val="Heading2"/>
        <w:spacing w:before="240" w:after="120"/>
        <w:rPr>
          <w:color w:val="auto"/>
        </w:rPr>
      </w:pPr>
      <w:r w:rsidRPr="0026593C">
        <w:rPr>
          <w:b/>
          <w:bCs/>
          <w:color w:val="auto"/>
          <w:sz w:val="28"/>
          <w:szCs w:val="28"/>
        </w:rPr>
        <w:t>1.2 Objective</w:t>
      </w:r>
    </w:p>
    <w:p w14:paraId="74315F02" w14:textId="77777777" w:rsidR="00FE07AA" w:rsidRPr="0026593C" w:rsidRDefault="00000000">
      <w:pPr>
        <w:spacing w:before="60" w:after="120" w:line="276" w:lineRule="auto"/>
        <w:jc w:val="both"/>
      </w:pPr>
      <w:r w:rsidRPr="0026593C">
        <w:t>The objective of this project is to develop and test, in simulation, a UAV system that can autonomously scan an entire warehouse and produce a machine-readable inventory. The system must satisfy the following requirements:</w:t>
      </w:r>
    </w:p>
    <w:p w14:paraId="2516CAB0" w14:textId="77777777" w:rsidR="00FE07AA" w:rsidRPr="0026593C" w:rsidRDefault="00000000">
      <w:pPr>
        <w:pStyle w:val="ListParagraph"/>
        <w:numPr>
          <w:ilvl w:val="0"/>
          <w:numId w:val="2"/>
        </w:numPr>
        <w:spacing w:before="40" w:after="40" w:line="276" w:lineRule="auto"/>
      </w:pPr>
      <w:r w:rsidRPr="0026593C">
        <w:t>Operate without GPS, because satellite positioning is unreliable indoors.</w:t>
      </w:r>
    </w:p>
    <w:p w14:paraId="766A8F30" w14:textId="77777777" w:rsidR="00FE07AA" w:rsidRPr="0026593C" w:rsidRDefault="00000000">
      <w:pPr>
        <w:pStyle w:val="ListParagraph"/>
        <w:numPr>
          <w:ilvl w:val="0"/>
          <w:numId w:val="2"/>
        </w:numPr>
        <w:spacing w:before="40" w:after="40" w:line="276" w:lineRule="auto"/>
      </w:pPr>
      <w:r w:rsidRPr="0026593C">
        <w:t>Cover every shelf face in the warehouse in a single continuous flight.</w:t>
      </w:r>
    </w:p>
    <w:p w14:paraId="710408B0" w14:textId="77777777" w:rsidR="00FE07AA" w:rsidRPr="0026593C" w:rsidRDefault="00000000">
      <w:pPr>
        <w:pStyle w:val="ListParagraph"/>
        <w:numPr>
          <w:ilvl w:val="0"/>
          <w:numId w:val="2"/>
        </w:numPr>
        <w:spacing w:before="40" w:after="40" w:line="276" w:lineRule="auto"/>
      </w:pPr>
      <w:r w:rsidRPr="0026593C">
        <w:t>Read the identification code of each box and estimate its position in three dimensions.</w:t>
      </w:r>
    </w:p>
    <w:p w14:paraId="42CE49A3" w14:textId="77777777" w:rsidR="00FE07AA" w:rsidRPr="0026593C" w:rsidRDefault="00000000">
      <w:pPr>
        <w:pStyle w:val="ListParagraph"/>
        <w:numPr>
          <w:ilvl w:val="0"/>
          <w:numId w:val="2"/>
        </w:numPr>
        <w:spacing w:before="40" w:after="40" w:line="276" w:lineRule="auto"/>
      </w:pPr>
      <w:r w:rsidRPr="0026593C">
        <w:t>Export the result in a structured format suitable for a warehouse management system.</w:t>
      </w:r>
    </w:p>
    <w:p w14:paraId="7EEBDC3C" w14:textId="77777777" w:rsidR="00FE07AA" w:rsidRPr="0026593C" w:rsidRDefault="00000000">
      <w:pPr>
        <w:pStyle w:val="ListParagraph"/>
        <w:numPr>
          <w:ilvl w:val="0"/>
          <w:numId w:val="2"/>
        </w:numPr>
        <w:spacing w:before="40" w:after="40" w:line="276" w:lineRule="auto"/>
      </w:pPr>
      <w:r w:rsidRPr="0026593C">
        <w:t>Avoid collisions with shelves and walls throughout the flight.</w:t>
      </w:r>
    </w:p>
    <w:p w14:paraId="396CEAD3" w14:textId="77777777" w:rsidR="00FE07AA" w:rsidRPr="0026593C" w:rsidRDefault="00000000">
      <w:pPr>
        <w:pStyle w:val="Heading2"/>
        <w:spacing w:before="240" w:after="120"/>
        <w:rPr>
          <w:color w:val="auto"/>
        </w:rPr>
      </w:pPr>
      <w:r w:rsidRPr="0026593C">
        <w:rPr>
          <w:b/>
          <w:bCs/>
          <w:color w:val="auto"/>
          <w:sz w:val="28"/>
          <w:szCs w:val="28"/>
        </w:rPr>
        <w:t>1.3 Scope</w:t>
      </w:r>
    </w:p>
    <w:p w14:paraId="22797267" w14:textId="77777777" w:rsidR="00FE07AA" w:rsidRPr="0026593C" w:rsidRDefault="00000000">
      <w:pPr>
        <w:spacing w:before="60" w:after="120" w:line="276" w:lineRule="auto"/>
        <w:jc w:val="both"/>
      </w:pPr>
      <w:r w:rsidRPr="0026593C">
        <w:t>All work described in this report was carried out in simulation. No physical drone was flown. The simulation environment reproduces the sensors, flight dynamics and control software that would be used on real hardware, so the software developed here is intended to transfer to a physical platform with limited modification.</w:t>
      </w:r>
    </w:p>
    <w:p w14:paraId="2826936A" w14:textId="77777777" w:rsidR="00FE07AA" w:rsidRPr="0026593C" w:rsidRDefault="00000000">
      <w:r w:rsidRPr="0026593C">
        <w:br w:type="page"/>
      </w:r>
    </w:p>
    <w:p w14:paraId="6AF2139C" w14:textId="77777777" w:rsidR="00FE07AA" w:rsidRPr="0026593C" w:rsidRDefault="00000000">
      <w:pPr>
        <w:pStyle w:val="Heading1"/>
        <w:spacing w:before="320" w:after="160"/>
        <w:rPr>
          <w:color w:val="auto"/>
        </w:rPr>
      </w:pPr>
      <w:r w:rsidRPr="0026593C">
        <w:rPr>
          <w:b/>
          <w:bCs/>
          <w:color w:val="auto"/>
        </w:rPr>
        <w:lastRenderedPageBreak/>
        <w:t>2. Tools and Technologies</w:t>
      </w:r>
    </w:p>
    <w:p w14:paraId="63E73A29" w14:textId="77777777" w:rsidR="00FE07AA" w:rsidRPr="0026593C" w:rsidRDefault="00000000">
      <w:pPr>
        <w:spacing w:before="60" w:after="120" w:line="276" w:lineRule="auto"/>
        <w:jc w:val="both"/>
      </w:pPr>
      <w:r w:rsidRPr="0026593C">
        <w:t>The following software components were used. Each was selected because it is open source, widely used in the robotics community, and compatible with the others.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E07AA" w:rsidRPr="0026593C" w14:paraId="5BEB4DD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38AF25B7" w14:textId="77777777" w:rsidR="00FE07AA" w:rsidRPr="0026593C" w:rsidRDefault="00000000">
            <w:pPr>
              <w:jc w:val="center"/>
            </w:pPr>
            <w:r w:rsidRPr="0026593C">
              <w:rPr>
                <w:b/>
                <w:bCs/>
                <w:sz w:val="20"/>
                <w:szCs w:val="20"/>
              </w:rPr>
              <w:t>Component</w:t>
            </w:r>
          </w:p>
        </w:tc>
        <w:tc>
          <w:tcPr>
            <w:tcW w:w="6626"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3246A9C2" w14:textId="77777777" w:rsidR="00FE07AA" w:rsidRPr="0026593C" w:rsidRDefault="00000000">
            <w:pPr>
              <w:jc w:val="center"/>
            </w:pPr>
            <w:r w:rsidRPr="0026593C">
              <w:rPr>
                <w:b/>
                <w:bCs/>
                <w:sz w:val="20"/>
                <w:szCs w:val="20"/>
              </w:rPr>
              <w:t>Role in the project</w:t>
            </w:r>
          </w:p>
        </w:tc>
      </w:tr>
      <w:tr w:rsidR="00FE07AA" w:rsidRPr="0026593C" w14:paraId="3359B0E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17280B" w14:textId="77777777" w:rsidR="00FE07AA" w:rsidRPr="0026593C" w:rsidRDefault="00000000">
            <w:r w:rsidRPr="0026593C">
              <w:rPr>
                <w:b/>
                <w:bCs/>
                <w:sz w:val="20"/>
                <w:szCs w:val="20"/>
              </w:rPr>
              <w:t>PX4 Autopilot</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682B81" w14:textId="77777777" w:rsidR="00FE07AA" w:rsidRPr="0026593C" w:rsidRDefault="00000000">
            <w:r w:rsidRPr="0026593C">
              <w:rPr>
                <w:sz w:val="20"/>
                <w:szCs w:val="20"/>
              </w:rPr>
              <w:t>Flight control software. Run in Software-In-The-Loop (SITL) mode, which executes the real autopilot firmware against a simulated vehicle.</w:t>
            </w:r>
          </w:p>
        </w:tc>
      </w:tr>
      <w:tr w:rsidR="00FE07AA" w:rsidRPr="0026593C" w14:paraId="0886924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12E575BA" w14:textId="77777777" w:rsidR="00FE07AA" w:rsidRPr="0026593C" w:rsidRDefault="00000000">
            <w:r w:rsidRPr="0026593C">
              <w:rPr>
                <w:b/>
                <w:bCs/>
                <w:sz w:val="20"/>
                <w:szCs w:val="20"/>
              </w:rPr>
              <w:t>Gazebo Harmonic</w:t>
            </w:r>
          </w:p>
        </w:tc>
        <w:tc>
          <w:tcPr>
            <w:tcW w:w="6626"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07E21D31" w14:textId="77777777" w:rsidR="00FE07AA" w:rsidRPr="0026593C" w:rsidRDefault="00000000">
            <w:r w:rsidRPr="0026593C">
              <w:rPr>
                <w:sz w:val="20"/>
                <w:szCs w:val="20"/>
              </w:rPr>
              <w:t>Physics and sensor simulator. Models the warehouse geometry, lighting, camera images and the flight dynamics of the vehicle.</w:t>
            </w:r>
          </w:p>
        </w:tc>
      </w:tr>
      <w:tr w:rsidR="00FE07AA" w:rsidRPr="0026593C" w14:paraId="561E238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A59CF5" w14:textId="77777777" w:rsidR="00FE07AA" w:rsidRPr="0026593C" w:rsidRDefault="00000000">
            <w:r w:rsidRPr="0026593C">
              <w:rPr>
                <w:b/>
                <w:bCs/>
                <w:sz w:val="20"/>
                <w:szCs w:val="20"/>
              </w:rPr>
              <w:t>MAVSDK-Python</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833892" w14:textId="77777777" w:rsidR="00FE07AA" w:rsidRPr="0026593C" w:rsidRDefault="00000000">
            <w:r w:rsidRPr="0026593C">
              <w:rPr>
                <w:sz w:val="20"/>
                <w:szCs w:val="20"/>
              </w:rPr>
              <w:t>Client library used to send commands to the autopilot and to read telemetry back. All mission logic is written against this interface.</w:t>
            </w:r>
          </w:p>
        </w:tc>
      </w:tr>
      <w:tr w:rsidR="00FE07AA" w:rsidRPr="0026593C" w14:paraId="7B23EF0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5D4536B3" w14:textId="77777777" w:rsidR="00FE07AA" w:rsidRPr="0026593C" w:rsidRDefault="00000000">
            <w:r w:rsidRPr="0026593C">
              <w:rPr>
                <w:b/>
                <w:bCs/>
                <w:sz w:val="20"/>
                <w:szCs w:val="20"/>
              </w:rPr>
              <w:t>OpenCV</w:t>
            </w:r>
          </w:p>
        </w:tc>
        <w:tc>
          <w:tcPr>
            <w:tcW w:w="6626"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43505043" w14:textId="77777777" w:rsidR="00FE07AA" w:rsidRPr="0026593C" w:rsidRDefault="00000000">
            <w:r w:rsidRPr="0026593C">
              <w:rPr>
                <w:sz w:val="20"/>
                <w:szCs w:val="20"/>
              </w:rPr>
              <w:t>Computer vision library. Used for QR code detection and decoding and for ArUco marker detection.</w:t>
            </w:r>
          </w:p>
        </w:tc>
      </w:tr>
      <w:tr w:rsidR="00FE07AA" w:rsidRPr="0026593C" w14:paraId="5B00326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95034F" w14:textId="77777777" w:rsidR="00FE07AA" w:rsidRPr="0026593C" w:rsidRDefault="00000000">
            <w:r w:rsidRPr="0026593C">
              <w:rPr>
                <w:b/>
                <w:bCs/>
                <w:sz w:val="20"/>
                <w:szCs w:val="20"/>
              </w:rPr>
              <w:t>Python 3.10 (asyncio)</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ACB09C" w14:textId="77777777" w:rsidR="00FE07AA" w:rsidRPr="0026593C" w:rsidRDefault="00000000">
            <w:r w:rsidRPr="0026593C">
              <w:rPr>
                <w:sz w:val="20"/>
                <w:szCs w:val="20"/>
              </w:rPr>
              <w:t>Implementation language. The asynchronous model is a natural fit because sensor callbacks and flight commands must run concurrently.</w:t>
            </w:r>
          </w:p>
        </w:tc>
      </w:tr>
      <w:tr w:rsidR="00FE07AA" w:rsidRPr="0026593C" w14:paraId="46AA4D7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319987AF" w14:textId="77777777" w:rsidR="00FE07AA" w:rsidRPr="0026593C" w:rsidRDefault="00000000">
            <w:r w:rsidRPr="0026593C">
              <w:rPr>
                <w:b/>
                <w:bCs/>
                <w:sz w:val="20"/>
                <w:szCs w:val="20"/>
              </w:rPr>
              <w:t>Ubuntu 22.04 (WSL2)</w:t>
            </w:r>
          </w:p>
        </w:tc>
        <w:tc>
          <w:tcPr>
            <w:tcW w:w="6626"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69F7133F" w14:textId="77777777" w:rsidR="00FE07AA" w:rsidRPr="0026593C" w:rsidRDefault="00000000">
            <w:r w:rsidRPr="0026593C">
              <w:rPr>
                <w:sz w:val="20"/>
                <w:szCs w:val="20"/>
              </w:rPr>
              <w:t>Host operating system, running under Windows Subsystem for Linux.</w:t>
            </w:r>
          </w:p>
        </w:tc>
      </w:tr>
    </w:tbl>
    <w:p w14:paraId="0E6A0E65" w14:textId="77777777" w:rsidR="00FE07AA" w:rsidRPr="0026593C" w:rsidRDefault="00000000">
      <w:pPr>
        <w:spacing w:before="80" w:after="200"/>
        <w:jc w:val="center"/>
      </w:pPr>
      <w:r w:rsidRPr="0026593C">
        <w:rPr>
          <w:i/>
          <w:iCs/>
          <w:sz w:val="20"/>
          <w:szCs w:val="20"/>
        </w:rPr>
        <w:t>Table 1. Software components used in the project.</w:t>
      </w:r>
    </w:p>
    <w:p w14:paraId="15B6F576" w14:textId="77777777" w:rsidR="00FE07AA" w:rsidRPr="0026593C" w:rsidRDefault="00000000">
      <w:r w:rsidRPr="0026593C">
        <w:br w:type="page"/>
      </w:r>
    </w:p>
    <w:p w14:paraId="26F36F42" w14:textId="77777777" w:rsidR="00FE07AA" w:rsidRPr="0026593C" w:rsidRDefault="00000000">
      <w:pPr>
        <w:pStyle w:val="Heading1"/>
        <w:spacing w:before="320" w:after="160"/>
        <w:rPr>
          <w:color w:val="auto"/>
        </w:rPr>
      </w:pPr>
      <w:r w:rsidRPr="0026593C">
        <w:rPr>
          <w:b/>
          <w:bCs/>
          <w:color w:val="auto"/>
        </w:rPr>
        <w:lastRenderedPageBreak/>
        <w:t>3. System Design</w:t>
      </w:r>
    </w:p>
    <w:p w14:paraId="64000413" w14:textId="77777777" w:rsidR="00FE07AA" w:rsidRPr="0026593C" w:rsidRDefault="00000000">
      <w:pPr>
        <w:pStyle w:val="Heading2"/>
        <w:spacing w:before="240" w:after="120"/>
        <w:rPr>
          <w:color w:val="auto"/>
        </w:rPr>
      </w:pPr>
      <w:r w:rsidRPr="0026593C">
        <w:rPr>
          <w:b/>
          <w:bCs/>
          <w:color w:val="auto"/>
          <w:sz w:val="28"/>
          <w:szCs w:val="28"/>
        </w:rPr>
        <w:t>3.1 Warehouse Model</w:t>
      </w:r>
    </w:p>
    <w:p w14:paraId="6FA94995" w14:textId="77777777" w:rsidR="00FE07AA" w:rsidRPr="0026593C" w:rsidRDefault="00000000">
      <w:pPr>
        <w:spacing w:before="60" w:after="120" w:line="276" w:lineRule="auto"/>
        <w:jc w:val="both"/>
      </w:pPr>
      <w:r w:rsidRPr="0026593C">
        <w:t>A warehouse environment was constructed in Gazebo. The layout consists of three double-sided shelf islands arranged in parallel, with four aisles running between and around them. Each island has three shelf levels, and boxes are placed on both faces of every island at three positions along its length. This gives a total of 54 boxes distributed across the environment.</w:t>
      </w:r>
    </w:p>
    <w:p w14:paraId="4C78BC8F" w14:textId="77777777" w:rsidR="00FE07AA" w:rsidRPr="0026593C" w:rsidRDefault="00000000">
      <w:pPr>
        <w:spacing w:before="60" w:after="120" w:line="276" w:lineRule="auto"/>
        <w:jc w:val="both"/>
      </w:pPr>
      <w:r w:rsidRPr="0026593C">
        <w:t>The dimensions were chosen so that the distance from the centre line of each aisle to the nearest shelf face is approximately 1.67 metres. This spacing places the boxes comfortably within the field of view of the onboard cameras while leaving enough clearance for safe flight.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FE07AA" w:rsidRPr="0026593C" w14:paraId="5730FE4A"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4EE69549" w14:textId="77777777" w:rsidR="00FE07AA" w:rsidRPr="0026593C" w:rsidRDefault="00000000">
            <w:pPr>
              <w:jc w:val="center"/>
            </w:pPr>
            <w:r w:rsidRPr="0026593C">
              <w:rPr>
                <w:b/>
                <w:bCs/>
                <w:sz w:val="20"/>
                <w:szCs w:val="20"/>
              </w:rPr>
              <w:t>Parameter</w:t>
            </w:r>
          </w:p>
        </w:tc>
        <w:tc>
          <w:tcPr>
            <w:tcW w:w="5826"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7EF9FB77" w14:textId="77777777" w:rsidR="00FE07AA" w:rsidRPr="0026593C" w:rsidRDefault="00000000">
            <w:pPr>
              <w:jc w:val="center"/>
            </w:pPr>
            <w:r w:rsidRPr="0026593C">
              <w:rPr>
                <w:b/>
                <w:bCs/>
                <w:sz w:val="20"/>
                <w:szCs w:val="20"/>
              </w:rPr>
              <w:t>Value</w:t>
            </w:r>
          </w:p>
        </w:tc>
      </w:tr>
      <w:tr w:rsidR="00FE07AA" w:rsidRPr="0026593C" w14:paraId="10EAC309"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9832AE" w14:textId="77777777" w:rsidR="00FE07AA" w:rsidRPr="0026593C" w:rsidRDefault="00000000">
            <w:r w:rsidRPr="0026593C">
              <w:rPr>
                <w:sz w:val="20"/>
                <w:szCs w:val="20"/>
              </w:rPr>
              <w:t>Warehouse footprint</w:t>
            </w:r>
          </w:p>
        </w:tc>
        <w:tc>
          <w:tcPr>
            <w:tcW w:w="5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DCEFDD" w14:textId="77777777" w:rsidR="00FE07AA" w:rsidRPr="0026593C" w:rsidRDefault="00000000">
            <w:r w:rsidRPr="0026593C">
              <w:rPr>
                <w:sz w:val="20"/>
                <w:szCs w:val="20"/>
              </w:rPr>
              <w:t>20 m x 20 m, enclosed by walls</w:t>
            </w:r>
          </w:p>
        </w:tc>
      </w:tr>
      <w:tr w:rsidR="00FE07AA" w:rsidRPr="0026593C" w14:paraId="20A25D54"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1948EA44" w14:textId="77777777" w:rsidR="00FE07AA" w:rsidRPr="0026593C" w:rsidRDefault="00000000">
            <w:r w:rsidRPr="0026593C">
              <w:rPr>
                <w:sz w:val="20"/>
                <w:szCs w:val="20"/>
              </w:rPr>
              <w:t>Shelf islands</w:t>
            </w:r>
          </w:p>
        </w:tc>
        <w:tc>
          <w:tcPr>
            <w:tcW w:w="5826"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1D4FFCCF" w14:textId="77777777" w:rsidR="00FE07AA" w:rsidRPr="0026593C" w:rsidRDefault="00000000">
            <w:r w:rsidRPr="0026593C">
              <w:rPr>
                <w:sz w:val="20"/>
                <w:szCs w:val="20"/>
              </w:rPr>
              <w:t>3, double-sided, 12 m long, 1.6 m deep, 2.0 m tall</w:t>
            </w:r>
          </w:p>
        </w:tc>
      </w:tr>
      <w:tr w:rsidR="00FE07AA" w:rsidRPr="0026593C" w14:paraId="32A9CDB1"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E327F9" w14:textId="77777777" w:rsidR="00FE07AA" w:rsidRPr="0026593C" w:rsidRDefault="00000000">
            <w:r w:rsidRPr="0026593C">
              <w:rPr>
                <w:sz w:val="20"/>
                <w:szCs w:val="20"/>
              </w:rPr>
              <w:t>Shelf levels per island</w:t>
            </w:r>
          </w:p>
        </w:tc>
        <w:tc>
          <w:tcPr>
            <w:tcW w:w="5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8147BD" w14:textId="77777777" w:rsidR="00FE07AA" w:rsidRPr="0026593C" w:rsidRDefault="00000000">
            <w:r w:rsidRPr="0026593C">
              <w:rPr>
                <w:sz w:val="20"/>
                <w:szCs w:val="20"/>
              </w:rPr>
              <w:t>3 (at 0.35 m, 1.00 m and 1.65 m)</w:t>
            </w:r>
          </w:p>
        </w:tc>
      </w:tr>
      <w:tr w:rsidR="00FE07AA" w:rsidRPr="0026593C" w14:paraId="6B043FF4"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3744C356" w14:textId="77777777" w:rsidR="00FE07AA" w:rsidRPr="0026593C" w:rsidRDefault="00000000">
            <w:r w:rsidRPr="0026593C">
              <w:rPr>
                <w:sz w:val="20"/>
                <w:szCs w:val="20"/>
              </w:rPr>
              <w:t>Aisles</w:t>
            </w:r>
          </w:p>
        </w:tc>
        <w:tc>
          <w:tcPr>
            <w:tcW w:w="5826"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64069162" w14:textId="77777777" w:rsidR="00FE07AA" w:rsidRPr="0026593C" w:rsidRDefault="00000000">
            <w:r w:rsidRPr="0026593C">
              <w:rPr>
                <w:sz w:val="20"/>
                <w:szCs w:val="20"/>
              </w:rPr>
              <w:t>4, centred at x = -8.5, -3.9, 0.7 and 5.3 m</w:t>
            </w:r>
          </w:p>
        </w:tc>
      </w:tr>
      <w:tr w:rsidR="00FE07AA" w:rsidRPr="0026593C" w14:paraId="05CC3D6F"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166E4D" w14:textId="77777777" w:rsidR="00FE07AA" w:rsidRPr="0026593C" w:rsidRDefault="00000000">
            <w:r w:rsidRPr="0026593C">
              <w:rPr>
                <w:sz w:val="20"/>
                <w:szCs w:val="20"/>
              </w:rPr>
              <w:t>Boxes</w:t>
            </w:r>
          </w:p>
        </w:tc>
        <w:tc>
          <w:tcPr>
            <w:tcW w:w="5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9240CA" w14:textId="77777777" w:rsidR="00FE07AA" w:rsidRPr="0026593C" w:rsidRDefault="00000000">
            <w:r w:rsidRPr="0026593C">
              <w:rPr>
                <w:sz w:val="20"/>
                <w:szCs w:val="20"/>
              </w:rPr>
              <w:t>54, each 0.3 m cube carrying a unique QR code</w:t>
            </w:r>
          </w:p>
        </w:tc>
      </w:tr>
      <w:tr w:rsidR="00FE07AA" w:rsidRPr="0026593C" w14:paraId="77D2626D"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075D79B6" w14:textId="77777777" w:rsidR="00FE07AA" w:rsidRPr="0026593C" w:rsidRDefault="00000000">
            <w:r w:rsidRPr="0026593C">
              <w:rPr>
                <w:sz w:val="20"/>
                <w:szCs w:val="20"/>
              </w:rPr>
              <w:t>Floor markers</w:t>
            </w:r>
          </w:p>
        </w:tc>
        <w:tc>
          <w:tcPr>
            <w:tcW w:w="5826"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2812E470" w14:textId="77777777" w:rsidR="00FE07AA" w:rsidRPr="0026593C" w:rsidRDefault="00000000">
            <w:r w:rsidRPr="0026593C">
              <w:rPr>
                <w:sz w:val="20"/>
                <w:szCs w:val="20"/>
              </w:rPr>
              <w:t>8 ArUco markers at the ends of each aisle</w:t>
            </w:r>
          </w:p>
        </w:tc>
      </w:tr>
    </w:tbl>
    <w:p w14:paraId="5D16D56C" w14:textId="77777777" w:rsidR="00FE07AA" w:rsidRPr="0026593C" w:rsidRDefault="00000000">
      <w:pPr>
        <w:spacing w:before="80" w:after="200"/>
        <w:jc w:val="center"/>
      </w:pPr>
      <w:r w:rsidRPr="0026593C">
        <w:rPr>
          <w:i/>
          <w:iCs/>
          <w:sz w:val="20"/>
          <w:szCs w:val="20"/>
        </w:rPr>
        <w:t>Table 2. Warehouse model parameters.</w:t>
      </w:r>
    </w:p>
    <w:p w14:paraId="50068ABE" w14:textId="77777777" w:rsidR="00FE07AA" w:rsidRPr="0026593C" w:rsidRDefault="00000000">
      <w:pPr>
        <w:pStyle w:val="Heading2"/>
        <w:spacing w:before="240" w:after="120"/>
        <w:rPr>
          <w:color w:val="auto"/>
        </w:rPr>
      </w:pPr>
      <w:r w:rsidRPr="0026593C">
        <w:rPr>
          <w:b/>
          <w:bCs/>
          <w:color w:val="auto"/>
          <w:sz w:val="28"/>
          <w:szCs w:val="28"/>
        </w:rPr>
        <w:t>3.2 Vehicle Configuration</w:t>
      </w:r>
    </w:p>
    <w:p w14:paraId="26057431" w14:textId="77777777" w:rsidR="00FE07AA" w:rsidRPr="0026593C" w:rsidRDefault="00000000">
      <w:pPr>
        <w:spacing w:before="60" w:after="120" w:line="276" w:lineRule="auto"/>
        <w:jc w:val="both"/>
      </w:pPr>
      <w:r w:rsidRPr="0026593C">
        <w:t>A custom vehicle model was created by extending the standard PX4 x500 quadrotor. Two cameras were mounted on the sides of the airframe, rotated ninety degrees to the left and to the right respectively. Because the aisles run between two shelf faces, this arrangement allows the vehicle to scan both faces at once during a single pass, halving the number of passes required.</w:t>
      </w:r>
    </w:p>
    <w:p w14:paraId="3A47351F" w14:textId="77777777" w:rsidR="00FE07AA" w:rsidRPr="0026593C" w:rsidRDefault="00000000">
      <w:pPr>
        <w:spacing w:before="60" w:after="120" w:line="276" w:lineRule="auto"/>
        <w:jc w:val="both"/>
      </w:pPr>
      <w:r w:rsidRPr="0026593C">
        <w:t>The vehicle also carries a downward-facing optical flow sensor and a downward-facing range sensor, both inherited from the base model. These provide the measurements needed for position estimation without GPS.</w:t>
      </w:r>
    </w:p>
    <w:p w14:paraId="58CDBE60" w14:textId="77777777" w:rsidR="00FE07AA" w:rsidRPr="0026593C" w:rsidRDefault="00000000">
      <w:pPr>
        <w:pStyle w:val="Heading2"/>
        <w:spacing w:before="240" w:after="120"/>
        <w:rPr>
          <w:color w:val="auto"/>
        </w:rPr>
      </w:pPr>
      <w:r w:rsidRPr="0026593C">
        <w:rPr>
          <w:b/>
          <w:bCs/>
          <w:color w:val="auto"/>
          <w:sz w:val="28"/>
          <w:szCs w:val="28"/>
        </w:rPr>
        <w:t>3.3 Localization Without GPS</w:t>
      </w:r>
    </w:p>
    <w:p w14:paraId="680D5A17" w14:textId="77777777" w:rsidR="00FE07AA" w:rsidRPr="0026593C" w:rsidRDefault="00000000">
      <w:pPr>
        <w:spacing w:before="60" w:after="120" w:line="276" w:lineRule="auto"/>
        <w:jc w:val="both"/>
      </w:pPr>
      <w:r w:rsidRPr="0026593C">
        <w:t>Satellite positioning is unavailable or unreliable inside buildings, so GPS was disabled entirely. The following parameters were set in a custom airframe configuration file:</w:t>
      </w:r>
    </w:p>
    <w:p w14:paraId="63460FCD" w14:textId="77777777" w:rsidR="00FE07AA" w:rsidRPr="0026593C" w:rsidRDefault="00000000">
      <w:pPr>
        <w:shd w:val="clear" w:color="auto" w:fill="F2F2F2"/>
        <w:spacing w:before="40" w:after="40"/>
        <w:ind w:left="400"/>
      </w:pPr>
      <w:r w:rsidRPr="0026593C">
        <w:rPr>
          <w:rFonts w:ascii="Courier New" w:eastAsia="Courier New" w:hAnsi="Courier New" w:cs="Courier New"/>
          <w:sz w:val="18"/>
          <w:szCs w:val="18"/>
        </w:rPr>
        <w:t>param set-default SYS_HAS_GPS 0</w:t>
      </w:r>
    </w:p>
    <w:p w14:paraId="11D91773" w14:textId="77777777" w:rsidR="00FE07AA" w:rsidRPr="0026593C" w:rsidRDefault="00000000">
      <w:pPr>
        <w:shd w:val="clear" w:color="auto" w:fill="F2F2F2"/>
        <w:spacing w:before="40" w:after="40"/>
        <w:ind w:left="400"/>
      </w:pPr>
      <w:r w:rsidRPr="0026593C">
        <w:rPr>
          <w:rFonts w:ascii="Courier New" w:eastAsia="Courier New" w:hAnsi="Courier New" w:cs="Courier New"/>
          <w:sz w:val="18"/>
          <w:szCs w:val="18"/>
        </w:rPr>
        <w:t>param set-default SIM_GPS_USED 0</w:t>
      </w:r>
    </w:p>
    <w:p w14:paraId="50654070" w14:textId="77777777" w:rsidR="00FE07AA" w:rsidRPr="0026593C" w:rsidRDefault="00000000">
      <w:pPr>
        <w:shd w:val="clear" w:color="auto" w:fill="F2F2F2"/>
        <w:spacing w:before="40" w:after="40"/>
        <w:ind w:left="400"/>
      </w:pPr>
      <w:r w:rsidRPr="0026593C">
        <w:rPr>
          <w:rFonts w:ascii="Courier New" w:eastAsia="Courier New" w:hAnsi="Courier New" w:cs="Courier New"/>
          <w:sz w:val="18"/>
          <w:szCs w:val="18"/>
        </w:rPr>
        <w:t>param set-default EKF2_GPS_CTRL 0</w:t>
      </w:r>
    </w:p>
    <w:p w14:paraId="5765E23A" w14:textId="77777777" w:rsidR="00FE07AA" w:rsidRPr="0026593C" w:rsidRDefault="00000000">
      <w:pPr>
        <w:spacing w:before="60" w:after="120" w:line="276" w:lineRule="auto"/>
        <w:jc w:val="both"/>
      </w:pPr>
      <w:r w:rsidRPr="0026593C">
        <w:t>Position is instead estimated by the PX4 Extended Kalman Filter (EKF2), which fuses three sources: the optical flow sensor measures apparent motion of the ground beneath the vehicle, the range sensor measures height above ground, and the inertial measurement unit provides attitude and short-term acceleration. Together these allow the filter to maintain a local position estimate by dead reckoning.</w:t>
      </w:r>
    </w:p>
    <w:p w14:paraId="7AA4A73B" w14:textId="77777777" w:rsidR="00FE07AA" w:rsidRPr="0026593C" w:rsidRDefault="00000000">
      <w:pPr>
        <w:spacing w:before="60" w:after="120" w:line="276" w:lineRule="auto"/>
        <w:jc w:val="both"/>
      </w:pPr>
      <w:r w:rsidRPr="0026593C">
        <w:t xml:space="preserve">Dead reckoning accumulates error over time, which is why ArUco markers were placed at known coordinates at the ends of each aisle. The intention is that when the vehicle passes over </w:t>
      </w:r>
      <w:r w:rsidRPr="0026593C">
        <w:lastRenderedPageBreak/>
        <w:t>a marker it can compare its estimated position against the marker's known position and correct the accumulated drift. This correction mechanism is specified and the marker map is generated, but it has not yet been implemented in software.</w:t>
      </w:r>
    </w:p>
    <w:p w14:paraId="19B06C4F" w14:textId="77777777" w:rsidR="00FE07AA" w:rsidRPr="0026593C" w:rsidRDefault="00000000">
      <w:pPr>
        <w:pStyle w:val="Heading2"/>
        <w:spacing w:before="240" w:after="120"/>
        <w:rPr>
          <w:color w:val="auto"/>
        </w:rPr>
      </w:pPr>
      <w:r w:rsidRPr="0026593C">
        <w:rPr>
          <w:b/>
          <w:bCs/>
          <w:color w:val="auto"/>
          <w:sz w:val="28"/>
          <w:szCs w:val="28"/>
        </w:rPr>
        <w:t>3.4 Navigation Strategy</w:t>
      </w:r>
    </w:p>
    <w:p w14:paraId="2037DF81" w14:textId="77777777" w:rsidR="00FE07AA" w:rsidRPr="0026593C" w:rsidRDefault="00000000">
      <w:pPr>
        <w:spacing w:before="60" w:after="120" w:line="276" w:lineRule="auto"/>
        <w:jc w:val="both"/>
      </w:pPr>
      <w:r w:rsidRPr="0026593C">
        <w:t>Two navigation strategies were considered. The first was reactive navigation, in which the vehicle uses a lidar to detect obstacles and decides where to go based on what it senses. This was implemented and tested but proved unreliable: the vehicle repeatedly failed to negotiate the corners at the ends of the shelf rows and collided with them.</w:t>
      </w:r>
    </w:p>
    <w:p w14:paraId="1A86124F" w14:textId="77777777" w:rsidR="00FE07AA" w:rsidRPr="0026593C" w:rsidRDefault="00000000">
      <w:pPr>
        <w:spacing w:before="60" w:after="120" w:line="276" w:lineRule="auto"/>
        <w:jc w:val="both"/>
      </w:pPr>
      <w:r w:rsidRPr="0026593C">
        <w:t>The second strategy, and the one adopted, is planned navigation. Because the layout of a warehouse is fixed and known, there is no need to discover it during flight. The route can be computed in advance from the floor plan. This is also what commercial warehouse robots do in practice: the environment is surveyed once, and the robot then follows a fixed path.</w:t>
      </w:r>
    </w:p>
    <w:p w14:paraId="24792E41" w14:textId="77777777" w:rsidR="00FE07AA" w:rsidRPr="0026593C" w:rsidRDefault="00000000">
      <w:pPr>
        <w:spacing w:before="60" w:after="120" w:line="276" w:lineRule="auto"/>
        <w:jc w:val="both"/>
      </w:pPr>
      <w:r w:rsidRPr="0026593C">
        <w:t>The route follows a boustrophedon pattern, sometimes called a lawnmower pattern. The vehicle flies the length of the first aisle at the lowest shelf level, climbs to the second level and flies back, climbs again and flies forward, then moves across to the next aisle and repeats the pattern in the opposite vertical order. In this way every shelf face at every level is covered exactly once, and the vehicle never has to fly an empty return leg.</w:t>
      </w:r>
    </w:p>
    <w:p w14:paraId="57F02703" w14:textId="77777777" w:rsidR="00FE07AA" w:rsidRPr="0026593C" w:rsidRDefault="00000000">
      <w:r w:rsidRPr="0026593C">
        <w:br w:type="page"/>
      </w:r>
    </w:p>
    <w:p w14:paraId="33158F28" w14:textId="77777777" w:rsidR="00FE07AA" w:rsidRPr="0026593C" w:rsidRDefault="00000000">
      <w:pPr>
        <w:pStyle w:val="Heading1"/>
        <w:spacing w:before="320" w:after="160"/>
        <w:rPr>
          <w:color w:val="auto"/>
        </w:rPr>
      </w:pPr>
      <w:r w:rsidRPr="0026593C">
        <w:rPr>
          <w:b/>
          <w:bCs/>
          <w:color w:val="auto"/>
        </w:rPr>
        <w:lastRenderedPageBreak/>
        <w:t>4. Implementation</w:t>
      </w:r>
    </w:p>
    <w:p w14:paraId="5D21CF0A" w14:textId="77777777" w:rsidR="00FE07AA" w:rsidRPr="0026593C" w:rsidRDefault="00000000">
      <w:pPr>
        <w:pStyle w:val="Heading2"/>
        <w:spacing w:before="240" w:after="120"/>
        <w:rPr>
          <w:color w:val="auto"/>
        </w:rPr>
      </w:pPr>
      <w:r w:rsidRPr="0026593C">
        <w:rPr>
          <w:b/>
          <w:bCs/>
          <w:color w:val="auto"/>
          <w:sz w:val="28"/>
          <w:szCs w:val="28"/>
        </w:rPr>
        <w:t>4.1 Trajectory Following</w:t>
      </w:r>
    </w:p>
    <w:p w14:paraId="7510A6D8" w14:textId="77777777" w:rsidR="00FE07AA" w:rsidRPr="0026593C" w:rsidRDefault="00000000">
      <w:pPr>
        <w:spacing w:before="60" w:after="120" w:line="276" w:lineRule="auto"/>
        <w:jc w:val="both"/>
      </w:pPr>
      <w:r w:rsidRPr="0026593C">
        <w:t>An early implementation divided each leg of the route into short intermediate points and waited for the vehicle to reach each one before issuing the next. This produced a visible stop-and-start motion, because the vehicle accelerated towards each point, decelerated on arrival, and then accelerated again.</w:t>
      </w:r>
    </w:p>
    <w:p w14:paraId="1ADDA21C" w14:textId="77777777" w:rsidR="00FE07AA" w:rsidRPr="0026593C" w:rsidRDefault="00000000">
      <w:pPr>
        <w:spacing w:before="60" w:after="120" w:line="276" w:lineRule="auto"/>
        <w:jc w:val="both"/>
      </w:pPr>
      <w:r w:rsidRPr="0026593C">
        <w:t>This was replaced with a moving setpoint approach, often called carrot following. Instead of waiting for arrival, the target point is advanced along the straight line to the waypoint at a constant rate. The vehicle continuously chases this moving point and as a result cruises smoothly at an approximately constant speed. This change both eliminated the oscillation and improved detection performance, because the cameras now see each box across a steady sequence of frames rather than during an abrupt movement.</w:t>
      </w:r>
    </w:p>
    <w:p w14:paraId="43A0C68B" w14:textId="77777777" w:rsidR="00FE07AA" w:rsidRPr="0026593C" w:rsidRDefault="00000000">
      <w:pPr>
        <w:pStyle w:val="Heading2"/>
        <w:spacing w:before="240" w:after="120"/>
        <w:rPr>
          <w:color w:val="auto"/>
        </w:rPr>
      </w:pPr>
      <w:r w:rsidRPr="0026593C">
        <w:rPr>
          <w:b/>
          <w:bCs/>
          <w:color w:val="auto"/>
          <w:sz w:val="28"/>
          <w:szCs w:val="28"/>
        </w:rPr>
        <w:t>4.2 QR Code Decoding</w:t>
      </w:r>
    </w:p>
    <w:p w14:paraId="09ED8915" w14:textId="77777777" w:rsidR="00FE07AA" w:rsidRPr="0026593C" w:rsidRDefault="00000000">
      <w:pPr>
        <w:spacing w:before="60" w:after="120" w:line="276" w:lineRule="auto"/>
        <w:jc w:val="both"/>
      </w:pPr>
      <w:r w:rsidRPr="0026593C">
        <w:t>Decoding the QR codes proved considerably harder than expected. When the raw camera image was passed to the OpenCV decoder, the code was located successfully but could not be read. Investigation showed that the rendering pipeline in Gazebo reproduces the white quiet zone of the QR code as mid grey, leaving too little contrast between the light and dark modules for the decoder to resolve them.</w:t>
      </w:r>
    </w:p>
    <w:p w14:paraId="78B0A226" w14:textId="77777777" w:rsidR="00FE07AA" w:rsidRPr="0026593C" w:rsidRDefault="00000000">
      <w:pPr>
        <w:spacing w:before="60" w:after="120" w:line="276" w:lineRule="auto"/>
        <w:jc w:val="both"/>
      </w:pPr>
      <w:r w:rsidRPr="0026593C">
        <w:t>Applying Otsu thresholding to the entire image did not solve the problem either, because different regions of the frame have different brightness and a single global threshold cannot separate them all correctly. The approach that worked is a three-stage pipeline:</w:t>
      </w:r>
    </w:p>
    <w:p w14:paraId="2B497C80" w14:textId="77777777" w:rsidR="00FE07AA" w:rsidRPr="0026593C" w:rsidRDefault="00000000">
      <w:pPr>
        <w:pStyle w:val="ListParagraph"/>
        <w:numPr>
          <w:ilvl w:val="0"/>
          <w:numId w:val="2"/>
        </w:numPr>
        <w:spacing w:before="40" w:after="40" w:line="276" w:lineRule="auto"/>
      </w:pPr>
      <w:r w:rsidRPr="0026593C">
        <w:t>Locate the boundary of the QR code in the raw image using the detector only.</w:t>
      </w:r>
    </w:p>
    <w:p w14:paraId="3D39F52B" w14:textId="77777777" w:rsidR="00FE07AA" w:rsidRPr="0026593C" w:rsidRDefault="00000000">
      <w:pPr>
        <w:pStyle w:val="ListParagraph"/>
        <w:numPr>
          <w:ilvl w:val="0"/>
          <w:numId w:val="2"/>
        </w:numPr>
        <w:spacing w:before="40" w:after="40" w:line="276" w:lineRule="auto"/>
      </w:pPr>
      <w:r w:rsidRPr="0026593C">
        <w:t>Crop the image down to that region.</w:t>
      </w:r>
    </w:p>
    <w:p w14:paraId="737F5513" w14:textId="77777777" w:rsidR="00FE07AA" w:rsidRPr="0026593C" w:rsidRDefault="00000000">
      <w:pPr>
        <w:pStyle w:val="ListParagraph"/>
        <w:numPr>
          <w:ilvl w:val="0"/>
          <w:numId w:val="2"/>
        </w:numPr>
        <w:spacing w:before="40" w:after="40" w:line="276" w:lineRule="auto"/>
      </w:pPr>
      <w:r w:rsidRPr="0026593C">
        <w:t>Apply Otsu thresholding to the crop alone, then decode. If this fails, upscale the crop three times and retry.</w:t>
      </w:r>
    </w:p>
    <w:p w14:paraId="76EFADAA" w14:textId="77777777" w:rsidR="00FE07AA" w:rsidRPr="0026593C" w:rsidRDefault="00000000">
      <w:pPr>
        <w:spacing w:before="60" w:after="120" w:line="276" w:lineRule="auto"/>
        <w:jc w:val="both"/>
      </w:pPr>
      <w:r w:rsidRPr="0026593C">
        <w:t>Because the threshold is now computed over a small, uniformly lit region, it separates the modules cleanly and decoding succeeds.</w:t>
      </w:r>
    </w:p>
    <w:p w14:paraId="63E64506" w14:textId="77777777" w:rsidR="00FE07AA" w:rsidRPr="0026593C" w:rsidRDefault="00000000">
      <w:pPr>
        <w:pStyle w:val="Heading2"/>
        <w:spacing w:before="240" w:after="120"/>
        <w:rPr>
          <w:color w:val="auto"/>
        </w:rPr>
      </w:pPr>
      <w:r w:rsidRPr="0026593C">
        <w:rPr>
          <w:b/>
          <w:bCs/>
          <w:color w:val="auto"/>
          <w:sz w:val="28"/>
          <w:szCs w:val="28"/>
        </w:rPr>
        <w:t>4.3 Position Estimation of Detected Boxes</w:t>
      </w:r>
    </w:p>
    <w:p w14:paraId="13F2D12C" w14:textId="77777777" w:rsidR="00FE07AA" w:rsidRPr="0026593C" w:rsidRDefault="00000000">
      <w:pPr>
        <w:spacing w:before="60" w:after="120" w:line="276" w:lineRule="auto"/>
        <w:jc w:val="both"/>
      </w:pPr>
      <w:r w:rsidRPr="0026593C">
        <w:t>When a code is decoded, the position of the corresponding box is estimated from the position of the vehicle at that moment and from which camera made the detection. The box is assumed to lie approximately 0.8 metres to the side of the vehicle, on the side the detecting camera faces. This estimate, together with the decoded identifier and a timestamp, is written into the inventory record.</w:t>
      </w:r>
    </w:p>
    <w:p w14:paraId="654F3E3A" w14:textId="77777777" w:rsidR="00FE07AA" w:rsidRPr="0026593C" w:rsidRDefault="00000000">
      <w:r w:rsidRPr="0026593C">
        <w:br w:type="page"/>
      </w:r>
    </w:p>
    <w:p w14:paraId="2C132E95" w14:textId="77777777" w:rsidR="00FE07AA" w:rsidRPr="0026593C" w:rsidRDefault="00000000">
      <w:pPr>
        <w:pStyle w:val="Heading1"/>
        <w:spacing w:before="320" w:after="160"/>
        <w:rPr>
          <w:color w:val="auto"/>
        </w:rPr>
      </w:pPr>
      <w:r w:rsidRPr="0026593C">
        <w:rPr>
          <w:b/>
          <w:bCs/>
          <w:color w:val="auto"/>
        </w:rPr>
        <w:lastRenderedPageBreak/>
        <w:t>5. Problems Encountered</w:t>
      </w:r>
    </w:p>
    <w:p w14:paraId="76EED91A" w14:textId="77777777" w:rsidR="00FE07AA" w:rsidRPr="0026593C" w:rsidRDefault="00000000">
      <w:pPr>
        <w:spacing w:before="60" w:after="120" w:line="276" w:lineRule="auto"/>
        <w:jc w:val="both"/>
      </w:pPr>
      <w:r w:rsidRPr="0026593C">
        <w:t>This section documents the main difficulties encountered during development, since the process of diagnosing them was a substantial part of the work.</w:t>
      </w:r>
    </w:p>
    <w:p w14:paraId="440BA585" w14:textId="77777777" w:rsidR="00FE07AA" w:rsidRPr="0026593C" w:rsidRDefault="00000000">
      <w:pPr>
        <w:pStyle w:val="Heading2"/>
        <w:spacing w:before="240" w:after="120"/>
        <w:rPr>
          <w:color w:val="auto"/>
        </w:rPr>
      </w:pPr>
      <w:r w:rsidRPr="0026593C">
        <w:rPr>
          <w:b/>
          <w:bCs/>
          <w:color w:val="auto"/>
          <w:sz w:val="28"/>
          <w:szCs w:val="28"/>
        </w:rPr>
        <w:t>5.1 Simulation Performance</w:t>
      </w:r>
    </w:p>
    <w:p w14:paraId="0DD9A886" w14:textId="77777777" w:rsidR="00FE07AA" w:rsidRPr="0026593C" w:rsidRDefault="00000000">
      <w:pPr>
        <w:spacing w:before="60" w:after="120" w:line="276" w:lineRule="auto"/>
        <w:jc w:val="both"/>
      </w:pPr>
      <w:r w:rsidRPr="0026593C">
        <w:t>Gazebo does not make full use of the graphics hardware when running under WSL2, so the simulation ran slowly and occasionally became unstable. Various mitigations were attempted, including running the graphical interface in headless mode and adjusting the graphics driver selection. Performance improved but remained a limiting factor throughout the project.</w:t>
      </w:r>
    </w:p>
    <w:p w14:paraId="7222E1E9" w14:textId="77777777" w:rsidR="00FE07AA" w:rsidRPr="0026593C" w:rsidRDefault="00000000">
      <w:pPr>
        <w:pStyle w:val="Heading2"/>
        <w:spacing w:before="240" w:after="120"/>
        <w:rPr>
          <w:color w:val="auto"/>
        </w:rPr>
      </w:pPr>
      <w:r w:rsidRPr="0026593C">
        <w:rPr>
          <w:b/>
          <w:bCs/>
          <w:color w:val="auto"/>
          <w:sz w:val="28"/>
          <w:szCs w:val="28"/>
        </w:rPr>
        <w:t>5.2 Failure of the Reactive Navigation Approach</w:t>
      </w:r>
    </w:p>
    <w:p w14:paraId="3F41A18E" w14:textId="77777777" w:rsidR="00FE07AA" w:rsidRPr="0026593C" w:rsidRDefault="00000000">
      <w:pPr>
        <w:spacing w:before="60" w:after="120" w:line="276" w:lineRule="auto"/>
        <w:jc w:val="both"/>
      </w:pPr>
      <w:r w:rsidRPr="0026593C">
        <w:t>The initial lidar-based wall-following implementation could keep the vehicle at a set distance from a shelf, but it could not reliably decide when to turn at the end of an aisle. Detection of the aisle end came too late, and the vehicle collided with the shelf corner. Increasing the detection distance caused it to turn prematurely instead. This approach was abandoned in favour of planned navigation.</w:t>
      </w:r>
    </w:p>
    <w:p w14:paraId="3AAE23B3" w14:textId="2409C33E" w:rsidR="00FE07AA" w:rsidRPr="0026593C" w:rsidRDefault="00000000">
      <w:pPr>
        <w:pStyle w:val="Heading2"/>
        <w:spacing w:before="240" w:after="120"/>
        <w:rPr>
          <w:color w:val="auto"/>
        </w:rPr>
      </w:pPr>
      <w:r w:rsidRPr="0026593C">
        <w:rPr>
          <w:b/>
          <w:bCs/>
          <w:color w:val="auto"/>
          <w:sz w:val="28"/>
          <w:szCs w:val="28"/>
        </w:rPr>
        <w:t>5.</w:t>
      </w:r>
      <w:r w:rsidR="006317AD" w:rsidRPr="0026593C">
        <w:rPr>
          <w:b/>
          <w:bCs/>
          <w:color w:val="auto"/>
          <w:sz w:val="28"/>
          <w:szCs w:val="28"/>
        </w:rPr>
        <w:t>3</w:t>
      </w:r>
      <w:r w:rsidRPr="0026593C">
        <w:rPr>
          <w:b/>
          <w:bCs/>
          <w:color w:val="auto"/>
          <w:sz w:val="28"/>
          <w:szCs w:val="28"/>
        </w:rPr>
        <w:t xml:space="preserve"> Texture Cache Collision</w:t>
      </w:r>
    </w:p>
    <w:p w14:paraId="459C4B11" w14:textId="77777777" w:rsidR="00FE07AA" w:rsidRPr="0026593C" w:rsidRDefault="00000000">
      <w:pPr>
        <w:spacing w:before="60" w:after="120" w:line="276" w:lineRule="auto"/>
        <w:jc w:val="both"/>
      </w:pPr>
      <w:r w:rsidRPr="0026593C">
        <w:t>The most instructive problem was also the hardest to identify. Detection performance was extremely poor, with only one code read out of 54, and diagnostic images showed the boxes clearly and in focus. Offline analysis of the saved frames revealed that every box was displaying the same QR code.</w:t>
      </w:r>
    </w:p>
    <w:p w14:paraId="17F89821" w14:textId="77777777" w:rsidR="00FE07AA" w:rsidRPr="0026593C" w:rsidRDefault="00000000">
      <w:pPr>
        <w:spacing w:before="60" w:after="120" w:line="276" w:lineRule="auto"/>
        <w:jc w:val="both"/>
      </w:pPr>
      <w:r w:rsidRPr="0026593C">
        <w:t>The cause was that each box model stored its texture under the same filename. The renderer treats textures as cache entries keyed by filename, so all 54 models resolved to the first texture loaded. Giving each box a unique texture filename resolved the problem immediately and raised detection from 1 to 43 out of 54.</w:t>
      </w:r>
    </w:p>
    <w:p w14:paraId="36F0F25F" w14:textId="77777777" w:rsidR="00FE07AA" w:rsidRPr="0026593C" w:rsidRDefault="00000000">
      <w:pPr>
        <w:spacing w:before="60" w:after="120" w:line="276" w:lineRule="auto"/>
        <w:jc w:val="both"/>
      </w:pPr>
      <w:r w:rsidRPr="0026593C">
        <w:t>The lesson taken from this is that a low detection rate is not necessarily a computer vision problem. Verifying that the input data is what it is assumed to be should come before tuning the algorithm that consumes it.</w:t>
      </w:r>
    </w:p>
    <w:p w14:paraId="548EEBD2" w14:textId="36674FC1" w:rsidR="00FE07AA" w:rsidRPr="0026593C" w:rsidRDefault="00000000">
      <w:pPr>
        <w:pStyle w:val="Heading2"/>
        <w:spacing w:before="240" w:after="120"/>
        <w:rPr>
          <w:color w:val="auto"/>
        </w:rPr>
      </w:pPr>
      <w:r w:rsidRPr="0026593C">
        <w:rPr>
          <w:b/>
          <w:bCs/>
          <w:color w:val="auto"/>
          <w:sz w:val="28"/>
          <w:szCs w:val="28"/>
        </w:rPr>
        <w:t>5.</w:t>
      </w:r>
      <w:r w:rsidR="006317AD" w:rsidRPr="0026593C">
        <w:rPr>
          <w:b/>
          <w:bCs/>
          <w:color w:val="auto"/>
          <w:sz w:val="28"/>
          <w:szCs w:val="28"/>
        </w:rPr>
        <w:t>4</w:t>
      </w:r>
      <w:r w:rsidRPr="0026593C">
        <w:rPr>
          <w:b/>
          <w:bCs/>
          <w:color w:val="auto"/>
          <w:sz w:val="28"/>
          <w:szCs w:val="28"/>
        </w:rPr>
        <w:t xml:space="preserve"> Aisle Geometry</w:t>
      </w:r>
    </w:p>
    <w:p w14:paraId="09F9B1CE" w14:textId="77777777" w:rsidR="00FE07AA" w:rsidRPr="0026593C" w:rsidRDefault="00000000">
      <w:pPr>
        <w:spacing w:before="60" w:after="120" w:line="276" w:lineRule="auto"/>
        <w:jc w:val="both"/>
      </w:pPr>
      <w:r w:rsidRPr="0026593C">
        <w:t>After the texture problem was fixed, all remaining missed detections were traced to a single aisle. The outermost aisle lay between the last shelf island and the wall and was consequently much wider than the others, placing the vehicle 3.27 metres from the shelf face rather than the 1.67 metres used elsewhere. At that range the QR codes were too small in the image to decode. Moving the centre line of that aisle closer to the shelf brought detection in line with the other aisles.</w:t>
      </w:r>
    </w:p>
    <w:p w14:paraId="4B26EF7F" w14:textId="77777777" w:rsidR="00FE07AA" w:rsidRPr="0026593C" w:rsidRDefault="00000000">
      <w:r w:rsidRPr="0026593C">
        <w:br w:type="page"/>
      </w:r>
    </w:p>
    <w:p w14:paraId="2FBEB5CD" w14:textId="77777777" w:rsidR="00FE07AA" w:rsidRPr="0026593C" w:rsidRDefault="00000000">
      <w:pPr>
        <w:pStyle w:val="Heading1"/>
        <w:spacing w:before="320" w:after="160"/>
        <w:rPr>
          <w:color w:val="auto"/>
        </w:rPr>
      </w:pPr>
      <w:r w:rsidRPr="0026593C">
        <w:rPr>
          <w:b/>
          <w:bCs/>
          <w:color w:val="auto"/>
        </w:rPr>
        <w:lastRenderedPageBreak/>
        <w:t>6. Results</w:t>
      </w:r>
    </w:p>
    <w:p w14:paraId="42514B12" w14:textId="77777777" w:rsidR="00FE07AA" w:rsidRPr="0026593C" w:rsidRDefault="00000000">
      <w:pPr>
        <w:pStyle w:val="Heading2"/>
        <w:spacing w:before="240" w:after="120"/>
        <w:rPr>
          <w:color w:val="auto"/>
        </w:rPr>
      </w:pPr>
      <w:r w:rsidRPr="0026593C">
        <w:rPr>
          <w:b/>
          <w:bCs/>
          <w:color w:val="auto"/>
          <w:sz w:val="28"/>
          <w:szCs w:val="28"/>
        </w:rPr>
        <w:t>6.1 Position Hold Accuracy</w:t>
      </w:r>
    </w:p>
    <w:p w14:paraId="43B9C3F6" w14:textId="77777777" w:rsidR="00FE07AA" w:rsidRPr="0026593C" w:rsidRDefault="00000000">
      <w:pPr>
        <w:spacing w:before="60" w:after="120" w:line="276" w:lineRule="auto"/>
        <w:jc w:val="both"/>
      </w:pPr>
      <w:r w:rsidRPr="0026593C">
        <w:t>Before attempting the full scan, the accuracy of GPS-free position holding was measured. The vehicle was commanded to hover at a fixed point for ten seconds while its estimated position was recorded. The total drift over that interval was approximately 0.05 metres, which is well within the tolerance required for aisle navigation.</w:t>
      </w:r>
    </w:p>
    <w:p w14:paraId="489F86B7" w14:textId="77777777" w:rsidR="00FE07AA" w:rsidRPr="0026593C" w:rsidRDefault="00000000">
      <w:pPr>
        <w:pStyle w:val="Heading2"/>
        <w:spacing w:before="240" w:after="120"/>
        <w:rPr>
          <w:color w:val="auto"/>
        </w:rPr>
      </w:pPr>
      <w:r w:rsidRPr="0026593C">
        <w:rPr>
          <w:b/>
          <w:bCs/>
          <w:color w:val="auto"/>
          <w:sz w:val="28"/>
          <w:szCs w:val="28"/>
        </w:rPr>
        <w:t>6.2 Scan Performance</w:t>
      </w:r>
    </w:p>
    <w:p w14:paraId="2AFFE5DC" w14:textId="77777777" w:rsidR="00FE07AA" w:rsidRPr="0026593C" w:rsidRDefault="00000000">
      <w:pPr>
        <w:spacing w:before="60" w:after="120" w:line="276" w:lineRule="auto"/>
        <w:jc w:val="both"/>
      </w:pPr>
      <w:r w:rsidRPr="0026593C">
        <w:t>The table below shows how performance developed as the problems described in Section 5 were resolved.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700"/>
        <w:gridCol w:w="1700"/>
        <w:gridCol w:w="1826"/>
      </w:tblGrid>
      <w:tr w:rsidR="00FE07AA" w:rsidRPr="0026593C" w14:paraId="7060EBF9"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3621F86C" w14:textId="77777777" w:rsidR="00FE07AA" w:rsidRPr="0026593C" w:rsidRDefault="00000000">
            <w:pPr>
              <w:jc w:val="center"/>
            </w:pPr>
            <w:r w:rsidRPr="0026593C">
              <w:rPr>
                <w:b/>
                <w:bCs/>
                <w:sz w:val="20"/>
                <w:szCs w:val="20"/>
              </w:rPr>
              <w:t>Configuration</w:t>
            </w:r>
          </w:p>
        </w:tc>
        <w:tc>
          <w:tcPr>
            <w:tcW w:w="17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5044165C" w14:textId="77777777" w:rsidR="00FE07AA" w:rsidRPr="0026593C" w:rsidRDefault="00000000">
            <w:pPr>
              <w:jc w:val="center"/>
            </w:pPr>
            <w:r w:rsidRPr="0026593C">
              <w:rPr>
                <w:b/>
                <w:bCs/>
                <w:sz w:val="20"/>
                <w:szCs w:val="20"/>
              </w:rPr>
              <w:t>Waypoints</w:t>
            </w:r>
          </w:p>
        </w:tc>
        <w:tc>
          <w:tcPr>
            <w:tcW w:w="17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5F1A9A11" w14:textId="77777777" w:rsidR="00FE07AA" w:rsidRPr="0026593C" w:rsidRDefault="00000000">
            <w:pPr>
              <w:jc w:val="center"/>
            </w:pPr>
            <w:r w:rsidRPr="0026593C">
              <w:rPr>
                <w:b/>
                <w:bCs/>
                <w:sz w:val="20"/>
                <w:szCs w:val="20"/>
              </w:rPr>
              <w:t>Codes read</w:t>
            </w:r>
          </w:p>
        </w:tc>
        <w:tc>
          <w:tcPr>
            <w:tcW w:w="1826"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1A95656E" w14:textId="77777777" w:rsidR="00FE07AA" w:rsidRPr="0026593C" w:rsidRDefault="00000000">
            <w:pPr>
              <w:jc w:val="center"/>
            </w:pPr>
            <w:r w:rsidRPr="0026593C">
              <w:rPr>
                <w:b/>
                <w:bCs/>
                <w:sz w:val="20"/>
                <w:szCs w:val="20"/>
              </w:rPr>
              <w:t>Rate</w:t>
            </w:r>
          </w:p>
        </w:tc>
      </w:tr>
      <w:tr w:rsidR="00FE07AA" w:rsidRPr="0026593C" w14:paraId="15823C5D"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49A671" w14:textId="77777777" w:rsidR="00FE07AA" w:rsidRPr="0026593C" w:rsidRDefault="00000000">
            <w:r w:rsidRPr="0026593C">
              <w:rPr>
                <w:sz w:val="20"/>
                <w:szCs w:val="20"/>
              </w:rPr>
              <w:t>Initial version</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8327FA" w14:textId="77777777" w:rsidR="00FE07AA" w:rsidRPr="0026593C" w:rsidRDefault="00000000">
            <w:pPr>
              <w:jc w:val="center"/>
            </w:pPr>
            <w:r w:rsidRPr="0026593C">
              <w:rPr>
                <w:sz w:val="20"/>
                <w:szCs w:val="20"/>
              </w:rPr>
              <w:t>24/24</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A15D03" w14:textId="77777777" w:rsidR="00FE07AA" w:rsidRPr="0026593C" w:rsidRDefault="00000000">
            <w:pPr>
              <w:jc w:val="center"/>
            </w:pPr>
            <w:r w:rsidRPr="0026593C">
              <w:rPr>
                <w:sz w:val="20"/>
                <w:szCs w:val="20"/>
              </w:rPr>
              <w:t>1/54</w:t>
            </w:r>
          </w:p>
        </w:tc>
        <w:tc>
          <w:tcPr>
            <w:tcW w:w="1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7A28F7" w14:textId="77777777" w:rsidR="00FE07AA" w:rsidRPr="0026593C" w:rsidRDefault="00000000">
            <w:pPr>
              <w:jc w:val="center"/>
            </w:pPr>
            <w:r w:rsidRPr="0026593C">
              <w:rPr>
                <w:sz w:val="20"/>
                <w:szCs w:val="20"/>
              </w:rPr>
              <w:t>2%</w:t>
            </w:r>
          </w:p>
        </w:tc>
      </w:tr>
      <w:tr w:rsidR="00FE07AA" w:rsidRPr="0026593C" w14:paraId="193376A1"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40526AD7" w14:textId="77777777" w:rsidR="00FE07AA" w:rsidRPr="0026593C" w:rsidRDefault="00000000">
            <w:r w:rsidRPr="0026593C">
              <w:rPr>
                <w:sz w:val="20"/>
                <w:szCs w:val="20"/>
              </w:rPr>
              <w:t>After crop-then-threshold decoding</w:t>
            </w:r>
          </w:p>
        </w:tc>
        <w:tc>
          <w:tcPr>
            <w:tcW w:w="17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34D996A5" w14:textId="77777777" w:rsidR="00FE07AA" w:rsidRPr="0026593C" w:rsidRDefault="00000000">
            <w:pPr>
              <w:jc w:val="center"/>
            </w:pPr>
            <w:r w:rsidRPr="0026593C">
              <w:rPr>
                <w:sz w:val="20"/>
                <w:szCs w:val="20"/>
              </w:rPr>
              <w:t>24/24</w:t>
            </w:r>
          </w:p>
        </w:tc>
        <w:tc>
          <w:tcPr>
            <w:tcW w:w="17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1A74F7EF" w14:textId="77777777" w:rsidR="00FE07AA" w:rsidRPr="0026593C" w:rsidRDefault="00000000">
            <w:pPr>
              <w:jc w:val="center"/>
            </w:pPr>
            <w:r w:rsidRPr="0026593C">
              <w:rPr>
                <w:sz w:val="20"/>
                <w:szCs w:val="20"/>
              </w:rPr>
              <w:t>1/54</w:t>
            </w:r>
          </w:p>
        </w:tc>
        <w:tc>
          <w:tcPr>
            <w:tcW w:w="1826"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145843F3" w14:textId="77777777" w:rsidR="00FE07AA" w:rsidRPr="0026593C" w:rsidRDefault="00000000">
            <w:pPr>
              <w:jc w:val="center"/>
            </w:pPr>
            <w:r w:rsidRPr="0026593C">
              <w:rPr>
                <w:sz w:val="20"/>
                <w:szCs w:val="20"/>
              </w:rPr>
              <w:t>2%</w:t>
            </w:r>
          </w:p>
        </w:tc>
      </w:tr>
      <w:tr w:rsidR="00FE07AA" w:rsidRPr="0026593C" w14:paraId="69E75057"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5ABE8D" w14:textId="77777777" w:rsidR="00FE07AA" w:rsidRPr="0026593C" w:rsidRDefault="00000000">
            <w:r w:rsidRPr="0026593C">
              <w:rPr>
                <w:sz w:val="20"/>
                <w:szCs w:val="20"/>
              </w:rPr>
              <w:t>After unique texture filenames</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4D0CAD" w14:textId="77777777" w:rsidR="00FE07AA" w:rsidRPr="0026593C" w:rsidRDefault="00000000">
            <w:pPr>
              <w:jc w:val="center"/>
            </w:pPr>
            <w:r w:rsidRPr="0026593C">
              <w:rPr>
                <w:sz w:val="20"/>
                <w:szCs w:val="20"/>
              </w:rPr>
              <w:t>24/24</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EC2071" w14:textId="77777777" w:rsidR="00FE07AA" w:rsidRPr="0026593C" w:rsidRDefault="00000000">
            <w:pPr>
              <w:jc w:val="center"/>
            </w:pPr>
            <w:r w:rsidRPr="0026593C">
              <w:rPr>
                <w:sz w:val="20"/>
                <w:szCs w:val="20"/>
              </w:rPr>
              <w:t>43/54</w:t>
            </w:r>
          </w:p>
        </w:tc>
        <w:tc>
          <w:tcPr>
            <w:tcW w:w="1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A54F7E" w14:textId="77777777" w:rsidR="00FE07AA" w:rsidRPr="0026593C" w:rsidRDefault="00000000">
            <w:pPr>
              <w:jc w:val="center"/>
            </w:pPr>
            <w:r w:rsidRPr="0026593C">
              <w:rPr>
                <w:sz w:val="20"/>
                <w:szCs w:val="20"/>
              </w:rPr>
              <w:t>80%</w:t>
            </w:r>
          </w:p>
        </w:tc>
      </w:tr>
      <w:tr w:rsidR="00FE07AA" w:rsidRPr="0026593C" w14:paraId="282D1227"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6A0202F4" w14:textId="77777777" w:rsidR="00FE07AA" w:rsidRPr="0026593C" w:rsidRDefault="00000000">
            <w:r w:rsidRPr="0026593C">
              <w:rPr>
                <w:sz w:val="20"/>
                <w:szCs w:val="20"/>
              </w:rPr>
              <w:t>After aisle geometry correction</w:t>
            </w:r>
          </w:p>
        </w:tc>
        <w:tc>
          <w:tcPr>
            <w:tcW w:w="17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6A383350" w14:textId="77777777" w:rsidR="00FE07AA" w:rsidRPr="0026593C" w:rsidRDefault="00000000">
            <w:pPr>
              <w:jc w:val="center"/>
            </w:pPr>
            <w:r w:rsidRPr="0026593C">
              <w:rPr>
                <w:sz w:val="20"/>
                <w:szCs w:val="20"/>
              </w:rPr>
              <w:t>23/24</w:t>
            </w:r>
          </w:p>
        </w:tc>
        <w:tc>
          <w:tcPr>
            <w:tcW w:w="17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09157AC1" w14:textId="77777777" w:rsidR="00FE07AA" w:rsidRPr="0026593C" w:rsidRDefault="00000000">
            <w:pPr>
              <w:jc w:val="center"/>
            </w:pPr>
            <w:r w:rsidRPr="0026593C">
              <w:rPr>
                <w:sz w:val="20"/>
                <w:szCs w:val="20"/>
              </w:rPr>
              <w:t>51/54</w:t>
            </w:r>
          </w:p>
        </w:tc>
        <w:tc>
          <w:tcPr>
            <w:tcW w:w="1826"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1812E6CD" w14:textId="77777777" w:rsidR="00FE07AA" w:rsidRPr="0026593C" w:rsidRDefault="00000000">
            <w:pPr>
              <w:jc w:val="center"/>
            </w:pPr>
            <w:r w:rsidRPr="0026593C">
              <w:rPr>
                <w:sz w:val="20"/>
                <w:szCs w:val="20"/>
              </w:rPr>
              <w:t>94%</w:t>
            </w:r>
          </w:p>
        </w:tc>
      </w:tr>
      <w:tr w:rsidR="00FE07AA" w:rsidRPr="0026593C" w14:paraId="05C119A0"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1E272D" w14:textId="77777777" w:rsidR="00FE07AA" w:rsidRPr="0026593C" w:rsidRDefault="00000000">
            <w:r w:rsidRPr="0026593C">
              <w:rPr>
                <w:sz w:val="20"/>
                <w:szCs w:val="20"/>
              </w:rPr>
              <w:t>After carrot-following trajectory</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D1CE59" w14:textId="77777777" w:rsidR="00FE07AA" w:rsidRPr="0026593C" w:rsidRDefault="00000000">
            <w:pPr>
              <w:jc w:val="center"/>
            </w:pPr>
            <w:r w:rsidRPr="0026593C">
              <w:rPr>
                <w:b/>
                <w:bCs/>
                <w:sz w:val="20"/>
                <w:szCs w:val="20"/>
              </w:rPr>
              <w:t>24/24</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E626D7" w14:textId="77777777" w:rsidR="00FE07AA" w:rsidRPr="0026593C" w:rsidRDefault="00000000">
            <w:pPr>
              <w:jc w:val="center"/>
            </w:pPr>
            <w:r w:rsidRPr="0026593C">
              <w:rPr>
                <w:b/>
                <w:bCs/>
                <w:sz w:val="20"/>
                <w:szCs w:val="20"/>
              </w:rPr>
              <w:t>52/54</w:t>
            </w:r>
          </w:p>
        </w:tc>
        <w:tc>
          <w:tcPr>
            <w:tcW w:w="1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6CDF58" w14:textId="77777777" w:rsidR="00FE07AA" w:rsidRPr="0026593C" w:rsidRDefault="00000000">
            <w:pPr>
              <w:jc w:val="center"/>
            </w:pPr>
            <w:r w:rsidRPr="0026593C">
              <w:rPr>
                <w:b/>
                <w:bCs/>
                <w:sz w:val="20"/>
                <w:szCs w:val="20"/>
              </w:rPr>
              <w:t>96%</w:t>
            </w:r>
          </w:p>
        </w:tc>
      </w:tr>
    </w:tbl>
    <w:p w14:paraId="5C00BCC1" w14:textId="77777777" w:rsidR="00FE07AA" w:rsidRPr="0026593C" w:rsidRDefault="00000000">
      <w:pPr>
        <w:spacing w:before="80" w:after="200"/>
        <w:jc w:val="center"/>
      </w:pPr>
      <w:r w:rsidRPr="0026593C">
        <w:rPr>
          <w:i/>
          <w:iCs/>
          <w:sz w:val="20"/>
          <w:szCs w:val="20"/>
        </w:rPr>
        <w:t>Table 3. Detection performance across successive revisions.</w:t>
      </w:r>
    </w:p>
    <w:p w14:paraId="235629B5" w14:textId="77777777" w:rsidR="00FE07AA" w:rsidRPr="0026593C" w:rsidRDefault="00000000">
      <w:pPr>
        <w:spacing w:before="60" w:after="120" w:line="276" w:lineRule="auto"/>
        <w:jc w:val="both"/>
      </w:pPr>
      <w:r w:rsidRPr="0026593C">
        <w:t>The final configuration reached every waypoint in the route without collision and decoded 52 of the 54 codes. The two missed codes were on different islands, at different levels and on different faces, which indicates that they were individual missed frames rather than a systematic gap in coverage.</w:t>
      </w:r>
    </w:p>
    <w:p w14:paraId="3B8AC651" w14:textId="77777777" w:rsidR="00FE07AA" w:rsidRPr="0026593C" w:rsidRDefault="00000000">
      <w:pPr>
        <w:pStyle w:val="Heading2"/>
        <w:spacing w:before="240" w:after="120"/>
        <w:rPr>
          <w:color w:val="auto"/>
        </w:rPr>
      </w:pPr>
      <w:r w:rsidRPr="0026593C">
        <w:rPr>
          <w:b/>
          <w:bCs/>
          <w:color w:val="auto"/>
          <w:sz w:val="28"/>
          <w:szCs w:val="28"/>
        </w:rPr>
        <w:t>6.3 Output</w:t>
      </w:r>
    </w:p>
    <w:p w14:paraId="55E6E8CB" w14:textId="77777777" w:rsidR="00FE07AA" w:rsidRPr="0026593C" w:rsidRDefault="00000000">
      <w:pPr>
        <w:spacing w:before="60" w:after="120" w:line="276" w:lineRule="auto"/>
        <w:jc w:val="both"/>
      </w:pPr>
      <w:r w:rsidRPr="0026593C">
        <w:t>The scan produces a JSON file containing, for every decoded code, the identifier, the estimated three-dimensional position of the box, which camera detected it, the position of the vehicle at the moment of detection, and a timestamp. This format is directly consumable by a warehouse management system.</w:t>
      </w:r>
    </w:p>
    <w:p w14:paraId="167D85A5" w14:textId="77777777" w:rsidR="00FE07AA" w:rsidRPr="0026593C" w:rsidRDefault="00000000">
      <w:r w:rsidRPr="0026593C">
        <w:br w:type="page"/>
      </w:r>
    </w:p>
    <w:p w14:paraId="687CD2DF" w14:textId="77777777" w:rsidR="00FE07AA" w:rsidRPr="0026593C" w:rsidRDefault="00000000">
      <w:pPr>
        <w:pStyle w:val="Heading1"/>
        <w:spacing w:before="320" w:after="160"/>
        <w:rPr>
          <w:color w:val="auto"/>
        </w:rPr>
      </w:pPr>
      <w:r w:rsidRPr="0026593C">
        <w:rPr>
          <w:b/>
          <w:bCs/>
          <w:color w:val="auto"/>
        </w:rPr>
        <w:lastRenderedPageBreak/>
        <w:t>7. Conclusion and Future Work</w:t>
      </w:r>
    </w:p>
    <w:p w14:paraId="17B29D3D" w14:textId="77777777" w:rsidR="00FE07AA" w:rsidRPr="0026593C" w:rsidRDefault="00000000">
      <w:pPr>
        <w:pStyle w:val="Heading2"/>
        <w:spacing w:before="240" w:after="120"/>
        <w:rPr>
          <w:color w:val="auto"/>
        </w:rPr>
      </w:pPr>
      <w:r w:rsidRPr="0026593C">
        <w:rPr>
          <w:b/>
          <w:bCs/>
          <w:color w:val="auto"/>
          <w:sz w:val="28"/>
          <w:szCs w:val="28"/>
        </w:rPr>
        <w:t>7.1 Summary</w:t>
      </w:r>
    </w:p>
    <w:p w14:paraId="3A46FA0A" w14:textId="77777777" w:rsidR="00FE07AA" w:rsidRPr="0026593C" w:rsidRDefault="00000000">
      <w:pPr>
        <w:spacing w:before="60" w:after="120" w:line="276" w:lineRule="auto"/>
        <w:jc w:val="both"/>
      </w:pPr>
      <w:r w:rsidRPr="0026593C">
        <w:t>A UAV system capable of autonomously scanning a simulated warehouse was developed and tested. The system operates without GPS, relying on optical flow and inertial measurements fused by the autopilot's state estimator. It follows a route computed from the known floor plan, scans both shelf faces of each aisle simultaneously using two side-mounted cameras, and produces a structured inventory of the detected items. In its final configuration it completed the full route without collision and correctly identified 96 percent of the boxes.</w:t>
      </w:r>
    </w:p>
    <w:p w14:paraId="4FF3130B" w14:textId="77777777" w:rsidR="00FE07AA" w:rsidRPr="0026593C" w:rsidRDefault="00000000">
      <w:pPr>
        <w:pStyle w:val="Heading2"/>
        <w:spacing w:before="240" w:after="120"/>
        <w:rPr>
          <w:color w:val="auto"/>
        </w:rPr>
      </w:pPr>
      <w:r w:rsidRPr="0026593C">
        <w:rPr>
          <w:b/>
          <w:bCs/>
          <w:color w:val="auto"/>
          <w:sz w:val="28"/>
          <w:szCs w:val="28"/>
        </w:rPr>
        <w:t>7.2 Limitations</w:t>
      </w:r>
    </w:p>
    <w:p w14:paraId="3B2E7CCA" w14:textId="77777777" w:rsidR="00FE07AA" w:rsidRPr="0026593C" w:rsidRDefault="00000000">
      <w:pPr>
        <w:pStyle w:val="ListParagraph"/>
        <w:numPr>
          <w:ilvl w:val="0"/>
          <w:numId w:val="2"/>
        </w:numPr>
        <w:spacing w:before="40" w:after="40" w:line="276" w:lineRule="auto"/>
      </w:pPr>
      <w:r w:rsidRPr="0026593C">
        <w:t>The drift correction using ArUco floor markers is designed and the marker map is generated, but the correction logic itself has not been implemented. The vehicle currently relies on dead reckoning alone for the whole flight.</w:t>
      </w:r>
    </w:p>
    <w:p w14:paraId="01762B87" w14:textId="77777777" w:rsidR="00FE07AA" w:rsidRPr="0026593C" w:rsidRDefault="00000000">
      <w:pPr>
        <w:pStyle w:val="ListParagraph"/>
        <w:numPr>
          <w:ilvl w:val="0"/>
          <w:numId w:val="2"/>
        </w:numPr>
        <w:spacing w:before="40" w:after="40" w:line="276" w:lineRule="auto"/>
      </w:pPr>
      <w:r w:rsidRPr="0026593C">
        <w:t>Two boxes out of 54 were missed in the final run. The cause appears to be individual dropped frames rather than a coverage gap.</w:t>
      </w:r>
    </w:p>
    <w:p w14:paraId="2D707ADD" w14:textId="77777777" w:rsidR="00FE07AA" w:rsidRPr="0026593C" w:rsidRDefault="00000000">
      <w:pPr>
        <w:pStyle w:val="ListParagraph"/>
        <w:numPr>
          <w:ilvl w:val="0"/>
          <w:numId w:val="2"/>
        </w:numPr>
        <w:spacing w:before="40" w:after="40" w:line="276" w:lineRule="auto"/>
      </w:pPr>
      <w:r w:rsidRPr="0026593C">
        <w:t>The route is generated from a hard-coded floor plan. A production system would read the layout from a configuration file or a warehouse management system.</w:t>
      </w:r>
    </w:p>
    <w:p w14:paraId="4F263931" w14:textId="77777777" w:rsidR="00FE07AA" w:rsidRPr="0026593C" w:rsidRDefault="00000000">
      <w:pPr>
        <w:pStyle w:val="ListParagraph"/>
        <w:numPr>
          <w:ilvl w:val="0"/>
          <w:numId w:val="2"/>
        </w:numPr>
        <w:spacing w:before="40" w:after="40" w:line="276" w:lineRule="auto"/>
      </w:pPr>
      <w:r w:rsidRPr="0026593C">
        <w:t>All testing was carried out in simulation. Real cameras, real lighting and real flight dynamics will introduce effects not present here.</w:t>
      </w:r>
    </w:p>
    <w:p w14:paraId="086CE808" w14:textId="77777777" w:rsidR="00FE07AA" w:rsidRPr="0026593C" w:rsidRDefault="00000000">
      <w:pPr>
        <w:pStyle w:val="Heading2"/>
        <w:spacing w:before="240" w:after="120"/>
        <w:rPr>
          <w:color w:val="auto"/>
        </w:rPr>
      </w:pPr>
      <w:r w:rsidRPr="0026593C">
        <w:rPr>
          <w:b/>
          <w:bCs/>
          <w:color w:val="auto"/>
          <w:sz w:val="28"/>
          <w:szCs w:val="28"/>
        </w:rPr>
        <w:t>7.3 Future Work</w:t>
      </w:r>
    </w:p>
    <w:p w14:paraId="550E20D2" w14:textId="77777777" w:rsidR="00FE07AA" w:rsidRPr="0026593C" w:rsidRDefault="00000000">
      <w:pPr>
        <w:pStyle w:val="ListParagraph"/>
        <w:numPr>
          <w:ilvl w:val="0"/>
          <w:numId w:val="2"/>
        </w:numPr>
        <w:spacing w:before="40" w:after="40" w:line="276" w:lineRule="auto"/>
      </w:pPr>
      <w:r w:rsidRPr="0026593C">
        <w:t>Implement the ArUco-based drift correction. This requires a downward-facing camera, which the current vehicle does not have.</w:t>
      </w:r>
    </w:p>
    <w:p w14:paraId="1A0DEEAF" w14:textId="77777777" w:rsidR="00FE07AA" w:rsidRPr="0026593C" w:rsidRDefault="00000000">
      <w:pPr>
        <w:pStyle w:val="ListParagraph"/>
        <w:numPr>
          <w:ilvl w:val="0"/>
          <w:numId w:val="2"/>
        </w:numPr>
        <w:spacing w:before="40" w:after="40" w:line="276" w:lineRule="auto"/>
      </w:pPr>
      <w:r w:rsidRPr="0026593C">
        <w:t>Extend the system to multiple vehicles scanning different sections of the warehouse concurrently.</w:t>
      </w:r>
    </w:p>
    <w:p w14:paraId="238A739C" w14:textId="77777777" w:rsidR="00FE07AA" w:rsidRPr="0026593C" w:rsidRDefault="00000000">
      <w:pPr>
        <w:pStyle w:val="ListParagraph"/>
        <w:numPr>
          <w:ilvl w:val="0"/>
          <w:numId w:val="2"/>
        </w:numPr>
        <w:spacing w:before="40" w:after="40" w:line="276" w:lineRule="auto"/>
      </w:pPr>
      <w:r w:rsidRPr="0026593C">
        <w:t>Compare the detection performance of QR codes against AprilTag markers, which are reported to be more robust at longer ranges.</w:t>
      </w:r>
    </w:p>
    <w:p w14:paraId="431954EB" w14:textId="77777777" w:rsidR="00FE07AA" w:rsidRPr="0026593C" w:rsidRDefault="00000000">
      <w:pPr>
        <w:pStyle w:val="ListParagraph"/>
        <w:numPr>
          <w:ilvl w:val="0"/>
          <w:numId w:val="2"/>
        </w:numPr>
        <w:spacing w:before="40" w:after="40" w:line="276" w:lineRule="auto"/>
      </w:pPr>
      <w:r w:rsidRPr="0026593C">
        <w:t>Validate the system on physical hardware.</w:t>
      </w:r>
    </w:p>
    <w:p w14:paraId="3DDB8FAA" w14:textId="77777777" w:rsidR="00FE07AA" w:rsidRPr="0026593C" w:rsidRDefault="00000000">
      <w:r w:rsidRPr="0026593C">
        <w:br w:type="page"/>
      </w:r>
    </w:p>
    <w:p w14:paraId="2B2353DC" w14:textId="77777777" w:rsidR="00FE07AA" w:rsidRPr="0026593C" w:rsidRDefault="00000000">
      <w:pPr>
        <w:pStyle w:val="Heading1"/>
        <w:spacing w:before="320" w:after="160"/>
        <w:rPr>
          <w:color w:val="auto"/>
        </w:rPr>
      </w:pPr>
      <w:r w:rsidRPr="0026593C">
        <w:rPr>
          <w:b/>
          <w:bCs/>
          <w:color w:val="auto"/>
        </w:rPr>
        <w:lastRenderedPageBreak/>
        <w:t>References</w:t>
      </w:r>
    </w:p>
    <w:p w14:paraId="0554F65E" w14:textId="77777777" w:rsidR="00FE07AA" w:rsidRPr="0026593C" w:rsidRDefault="00000000">
      <w:pPr>
        <w:spacing w:before="40" w:after="40"/>
      </w:pPr>
      <w:r w:rsidRPr="0026593C">
        <w:t xml:space="preserve">PX4 Autopilot documentation. </w:t>
      </w:r>
      <w:hyperlink r:id="rId7" w:history="1">
        <w:r w:rsidRPr="0026593C">
          <w:rPr>
            <w:u w:val="single"/>
          </w:rPr>
          <w:t>https://docs.px4.io/main/en/</w:t>
        </w:r>
      </w:hyperlink>
    </w:p>
    <w:p w14:paraId="277C26A7" w14:textId="77777777" w:rsidR="00FE07AA" w:rsidRPr="0026593C" w:rsidRDefault="00000000">
      <w:pPr>
        <w:spacing w:before="40" w:after="40"/>
      </w:pPr>
      <w:r w:rsidRPr="0026593C">
        <w:t xml:space="preserve">PX4 Gazebo simulation guide. </w:t>
      </w:r>
      <w:hyperlink r:id="rId8" w:history="1">
        <w:r w:rsidRPr="0026593C">
          <w:rPr>
            <w:u w:val="single"/>
          </w:rPr>
          <w:t>https://docs.px4.io/main/en/sim_gazebo_gz/</w:t>
        </w:r>
      </w:hyperlink>
    </w:p>
    <w:p w14:paraId="60E3987A" w14:textId="77777777" w:rsidR="00FE07AA" w:rsidRPr="0026593C" w:rsidRDefault="00000000">
      <w:pPr>
        <w:spacing w:before="40" w:after="40"/>
      </w:pPr>
      <w:r w:rsidRPr="0026593C">
        <w:t xml:space="preserve">PX4 optical flow integration. </w:t>
      </w:r>
      <w:hyperlink r:id="rId9" w:history="1">
        <w:r w:rsidRPr="0026593C">
          <w:rPr>
            <w:u w:val="single"/>
          </w:rPr>
          <w:t>https://docs.px4.io/main/en/sensor/optical_flow.html</w:t>
        </w:r>
      </w:hyperlink>
    </w:p>
    <w:p w14:paraId="165D68EC" w14:textId="77777777" w:rsidR="00FE07AA" w:rsidRPr="0026593C" w:rsidRDefault="00000000">
      <w:pPr>
        <w:spacing w:before="40" w:after="40"/>
      </w:pPr>
      <w:r w:rsidRPr="0026593C">
        <w:t xml:space="preserve">Gazebo Sim documentation. </w:t>
      </w:r>
      <w:hyperlink r:id="rId10" w:history="1">
        <w:r w:rsidRPr="0026593C">
          <w:rPr>
            <w:u w:val="single"/>
          </w:rPr>
          <w:t>https://gazebosim.org/docs</w:t>
        </w:r>
      </w:hyperlink>
    </w:p>
    <w:p w14:paraId="188EEF18" w14:textId="77777777" w:rsidR="00FE07AA" w:rsidRPr="0026593C" w:rsidRDefault="00000000">
      <w:pPr>
        <w:spacing w:before="40" w:after="40"/>
      </w:pPr>
      <w:r w:rsidRPr="0026593C">
        <w:t xml:space="preserve">MAVSDK-Python documentation. </w:t>
      </w:r>
      <w:hyperlink r:id="rId11" w:history="1">
        <w:r w:rsidRPr="0026593C">
          <w:rPr>
            <w:u w:val="single"/>
          </w:rPr>
          <w:t>https://mavsdk.mavlink.io/main/en/python/</w:t>
        </w:r>
      </w:hyperlink>
    </w:p>
    <w:p w14:paraId="3E771887" w14:textId="77777777" w:rsidR="00FE07AA" w:rsidRPr="0026593C" w:rsidRDefault="00000000">
      <w:pPr>
        <w:spacing w:before="40" w:after="40"/>
      </w:pPr>
      <w:r w:rsidRPr="0026593C">
        <w:t xml:space="preserve">OpenCV ArUco marker detection tutorial. </w:t>
      </w:r>
      <w:hyperlink r:id="rId12" w:history="1">
        <w:r w:rsidRPr="0026593C">
          <w:rPr>
            <w:u w:val="single"/>
          </w:rPr>
          <w:t>https://docs.opencv.org/4.x/d5/dae/tutorial_aruco_detection.html</w:t>
        </w:r>
      </w:hyperlink>
    </w:p>
    <w:p w14:paraId="3D3724DD" w14:textId="00668A9F" w:rsidR="00FE07AA" w:rsidRPr="0026593C" w:rsidRDefault="00FE07AA">
      <w:pPr>
        <w:spacing w:before="40" w:after="40"/>
      </w:pPr>
    </w:p>
    <w:sectPr w:rsidR="00FE07AA" w:rsidRPr="0026593C">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63A99" w14:textId="77777777" w:rsidR="00EF4CFD" w:rsidRDefault="00EF4CFD">
      <w:r>
        <w:separator/>
      </w:r>
    </w:p>
  </w:endnote>
  <w:endnote w:type="continuationSeparator" w:id="0">
    <w:p w14:paraId="00AFA423" w14:textId="77777777" w:rsidR="00EF4CFD" w:rsidRDefault="00EF4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03F7F" w14:textId="760A337F" w:rsidR="00FE07AA" w:rsidRDefault="00FE07A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9E96A" w14:textId="77777777" w:rsidR="00EF4CFD" w:rsidRDefault="00EF4CFD">
      <w:r>
        <w:separator/>
      </w:r>
    </w:p>
  </w:footnote>
  <w:footnote w:type="continuationSeparator" w:id="0">
    <w:p w14:paraId="4D7B8639" w14:textId="77777777" w:rsidR="00EF4CFD" w:rsidRDefault="00EF4C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9E5DB" w14:textId="327D42E8" w:rsidR="00FE07AA" w:rsidRDefault="00FE07AA">
    <w:pPr>
      <w:spacing w:after="10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564A"/>
    <w:multiLevelType w:val="hybridMultilevel"/>
    <w:tmpl w:val="AEE655F8"/>
    <w:lvl w:ilvl="0" w:tplc="79BEF6C4">
      <w:start w:val="1"/>
      <w:numFmt w:val="bullet"/>
      <w:lvlText w:val="●"/>
      <w:lvlJc w:val="left"/>
      <w:pPr>
        <w:ind w:left="720" w:hanging="360"/>
      </w:pPr>
    </w:lvl>
    <w:lvl w:ilvl="1" w:tplc="49964FF0">
      <w:start w:val="1"/>
      <w:numFmt w:val="bullet"/>
      <w:lvlText w:val="○"/>
      <w:lvlJc w:val="left"/>
      <w:pPr>
        <w:ind w:left="1440" w:hanging="360"/>
      </w:pPr>
    </w:lvl>
    <w:lvl w:ilvl="2" w:tplc="2D3A7F86">
      <w:start w:val="1"/>
      <w:numFmt w:val="bullet"/>
      <w:lvlText w:val="■"/>
      <w:lvlJc w:val="left"/>
      <w:pPr>
        <w:ind w:left="2160" w:hanging="360"/>
      </w:pPr>
    </w:lvl>
    <w:lvl w:ilvl="3" w:tplc="CAAA6C2E">
      <w:start w:val="1"/>
      <w:numFmt w:val="bullet"/>
      <w:lvlText w:val="●"/>
      <w:lvlJc w:val="left"/>
      <w:pPr>
        <w:ind w:left="2880" w:hanging="360"/>
      </w:pPr>
    </w:lvl>
    <w:lvl w:ilvl="4" w:tplc="84AAE506">
      <w:start w:val="1"/>
      <w:numFmt w:val="bullet"/>
      <w:lvlText w:val="○"/>
      <w:lvlJc w:val="left"/>
      <w:pPr>
        <w:ind w:left="3600" w:hanging="360"/>
      </w:pPr>
    </w:lvl>
    <w:lvl w:ilvl="5" w:tplc="B91849AC">
      <w:start w:val="1"/>
      <w:numFmt w:val="bullet"/>
      <w:lvlText w:val="■"/>
      <w:lvlJc w:val="left"/>
      <w:pPr>
        <w:ind w:left="4320" w:hanging="360"/>
      </w:pPr>
    </w:lvl>
    <w:lvl w:ilvl="6" w:tplc="DC30C2D0">
      <w:start w:val="1"/>
      <w:numFmt w:val="bullet"/>
      <w:lvlText w:val="●"/>
      <w:lvlJc w:val="left"/>
      <w:pPr>
        <w:ind w:left="5040" w:hanging="360"/>
      </w:pPr>
    </w:lvl>
    <w:lvl w:ilvl="7" w:tplc="44887D96">
      <w:start w:val="1"/>
      <w:numFmt w:val="bullet"/>
      <w:lvlText w:val="●"/>
      <w:lvlJc w:val="left"/>
      <w:pPr>
        <w:ind w:left="5760" w:hanging="360"/>
      </w:pPr>
    </w:lvl>
    <w:lvl w:ilvl="8" w:tplc="4F62CA66">
      <w:start w:val="1"/>
      <w:numFmt w:val="bullet"/>
      <w:lvlText w:val="●"/>
      <w:lvlJc w:val="left"/>
      <w:pPr>
        <w:ind w:left="6480" w:hanging="360"/>
      </w:pPr>
    </w:lvl>
  </w:abstractNum>
  <w:abstractNum w:abstractNumId="1" w15:restartNumberingAfterBreak="0">
    <w:nsid w:val="769D3229"/>
    <w:multiLevelType w:val="hybridMultilevel"/>
    <w:tmpl w:val="257EA52A"/>
    <w:lvl w:ilvl="0" w:tplc="BBA63FB8">
      <w:start w:val="1"/>
      <w:numFmt w:val="bullet"/>
      <w:lvlText w:val="•"/>
      <w:lvlJc w:val="left"/>
      <w:pPr>
        <w:ind w:left="720" w:hanging="360"/>
      </w:pPr>
    </w:lvl>
    <w:lvl w:ilvl="1" w:tplc="D174EA1E">
      <w:numFmt w:val="decimal"/>
      <w:lvlText w:val=""/>
      <w:lvlJc w:val="left"/>
    </w:lvl>
    <w:lvl w:ilvl="2" w:tplc="1DCEBA9A">
      <w:numFmt w:val="decimal"/>
      <w:lvlText w:val=""/>
      <w:lvlJc w:val="left"/>
    </w:lvl>
    <w:lvl w:ilvl="3" w:tplc="1CF2B75C">
      <w:numFmt w:val="decimal"/>
      <w:lvlText w:val=""/>
      <w:lvlJc w:val="left"/>
    </w:lvl>
    <w:lvl w:ilvl="4" w:tplc="B468845A">
      <w:numFmt w:val="decimal"/>
      <w:lvlText w:val=""/>
      <w:lvlJc w:val="left"/>
    </w:lvl>
    <w:lvl w:ilvl="5" w:tplc="EEC6E0C0">
      <w:numFmt w:val="decimal"/>
      <w:lvlText w:val=""/>
      <w:lvlJc w:val="left"/>
    </w:lvl>
    <w:lvl w:ilvl="6" w:tplc="E744C964">
      <w:numFmt w:val="decimal"/>
      <w:lvlText w:val=""/>
      <w:lvlJc w:val="left"/>
    </w:lvl>
    <w:lvl w:ilvl="7" w:tplc="86F275CE">
      <w:numFmt w:val="decimal"/>
      <w:lvlText w:val=""/>
      <w:lvlJc w:val="left"/>
    </w:lvl>
    <w:lvl w:ilvl="8" w:tplc="F0A8DCE8">
      <w:numFmt w:val="decimal"/>
      <w:lvlText w:val=""/>
      <w:lvlJc w:val="left"/>
    </w:lvl>
  </w:abstractNum>
  <w:num w:numId="1" w16cid:durableId="1392000150">
    <w:abstractNumId w:val="0"/>
    <w:lvlOverride w:ilvl="0">
      <w:startOverride w:val="1"/>
    </w:lvlOverride>
  </w:num>
  <w:num w:numId="2" w16cid:durableId="19047534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7AA"/>
    <w:rsid w:val="000402DE"/>
    <w:rsid w:val="0026593C"/>
    <w:rsid w:val="006317AD"/>
    <w:rsid w:val="007B16F5"/>
    <w:rsid w:val="00EF4CFD"/>
    <w:rsid w:val="00FE07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3480B"/>
  <w15:docId w15:val="{04DD5A9F-031E-40EF-92A9-C881CA3EB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17AD"/>
    <w:pPr>
      <w:tabs>
        <w:tab w:val="center" w:pos="4536"/>
        <w:tab w:val="right" w:pos="9072"/>
      </w:tabs>
    </w:pPr>
  </w:style>
  <w:style w:type="character" w:customStyle="1" w:styleId="HeaderChar">
    <w:name w:val="Header Char"/>
    <w:basedOn w:val="DefaultParagraphFont"/>
    <w:link w:val="Header"/>
    <w:uiPriority w:val="99"/>
    <w:rsid w:val="006317AD"/>
  </w:style>
  <w:style w:type="paragraph" w:styleId="Footer">
    <w:name w:val="footer"/>
    <w:basedOn w:val="Normal"/>
    <w:link w:val="FooterChar"/>
    <w:uiPriority w:val="99"/>
    <w:unhideWhenUsed/>
    <w:rsid w:val="006317AD"/>
    <w:pPr>
      <w:tabs>
        <w:tab w:val="center" w:pos="4536"/>
        <w:tab w:val="right" w:pos="9072"/>
      </w:tabs>
    </w:pPr>
  </w:style>
  <w:style w:type="character" w:customStyle="1" w:styleId="FooterChar">
    <w:name w:val="Footer Char"/>
    <w:basedOn w:val="DefaultParagraphFont"/>
    <w:link w:val="Footer"/>
    <w:uiPriority w:val="99"/>
    <w:rsid w:val="00631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x4.io/main/en/sim_gazebo_gz/"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px4.io/main/en/" TargetMode="External"/><Relationship Id="rId12" Type="http://schemas.openxmlformats.org/officeDocument/2006/relationships/hyperlink" Target="https://docs.opencv.org/4.x/d5/dae/tutorial_aruco_detection.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vsdk.mavlink.io/main/en/pytho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azebosim.org/docs" TargetMode="External"/><Relationship Id="rId4" Type="http://schemas.openxmlformats.org/officeDocument/2006/relationships/webSettings" Target="webSettings.xml"/><Relationship Id="rId9" Type="http://schemas.openxmlformats.org/officeDocument/2006/relationships/hyperlink" Target="https://docs.px4.io/main/en/sensor/optical_flow.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2322</Words>
  <Characters>13241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Furkan Onur</cp:lastModifiedBy>
  <cp:revision>4</cp:revision>
  <cp:lastPrinted>2026-08-11T10:33:00Z</cp:lastPrinted>
  <dcterms:created xsi:type="dcterms:W3CDTF">2026-08-11T09:19:00Z</dcterms:created>
  <dcterms:modified xsi:type="dcterms:W3CDTF">2026-08-11T10:53:00Z</dcterms:modified>
</cp:coreProperties>
</file>