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4A8E" w14:textId="57974F90" w:rsidR="635A22BF" w:rsidRDefault="635A22BF" w:rsidP="1CC46DAF">
      <w:pPr>
        <w:pStyle w:val="papertitle"/>
        <w:rPr>
          <w:noProof w:val="0"/>
          <w:lang w:val="tr-TR"/>
        </w:rPr>
      </w:pPr>
      <w:r w:rsidRPr="1CC46DAF">
        <w:rPr>
          <w:noProof w:val="0"/>
          <w:lang w:val="tr-TR"/>
        </w:rPr>
        <w:t>ESP32 Tabanlı IoT Destekli Akıllı Bitki Sulama Sistemi</w:t>
      </w:r>
    </w:p>
    <w:p w14:paraId="5618F08C" w14:textId="70462858" w:rsidR="008A55B5" w:rsidRPr="003B4D5D" w:rsidRDefault="635A22BF" w:rsidP="1CC46DAF">
      <w:pPr>
        <w:pStyle w:val="papertitle"/>
        <w:rPr>
          <w:noProof w:val="0"/>
          <w:lang w:val="tr-TR"/>
        </w:rPr>
      </w:pPr>
      <w:r>
        <w:rPr>
          <w:noProof w:val="0"/>
        </w:rPr>
        <w:t>ESP32-Based IoT-Enabled Smart Plant Watering System</w:t>
      </w:r>
      <w:r w:rsidR="3024BA74">
        <w:rPr>
          <w:noProof w:val="0"/>
        </w:rPr>
        <w:t xml:space="preserve"> </w:t>
      </w:r>
    </w:p>
    <w:p w14:paraId="15D11DE1" w14:textId="77777777" w:rsidR="008A55B5" w:rsidRPr="003B4D5D" w:rsidRDefault="008A55B5" w:rsidP="00A31ACE">
      <w:pPr>
        <w:pStyle w:val="Author"/>
        <w:jc w:val="both"/>
        <w:rPr>
          <w:rFonts w:eastAsia="MS Mincho"/>
          <w:noProof w:val="0"/>
          <w:lang w:val="tr-TR"/>
        </w:rPr>
        <w:sectPr w:rsidR="008A55B5" w:rsidRPr="003B4D5D" w:rsidSect="00B327F3">
          <w:pgSz w:w="11909" w:h="16834" w:code="9"/>
          <w:pgMar w:top="1080" w:right="734" w:bottom="2434" w:left="734" w:header="720" w:footer="720" w:gutter="0"/>
          <w:cols w:space="720"/>
          <w:docGrid w:linePitch="360"/>
        </w:sectPr>
      </w:pPr>
    </w:p>
    <w:p w14:paraId="26A06F3A" w14:textId="73750D57" w:rsidR="00145F46" w:rsidRPr="003B4D5D" w:rsidRDefault="744A173C" w:rsidP="1CC46DAF">
      <w:pPr>
        <w:pStyle w:val="Affiliation"/>
        <w:rPr>
          <w:lang w:val="tr-TR"/>
        </w:rPr>
      </w:pPr>
      <w:r w:rsidRPr="1CC46DAF">
        <w:rPr>
          <w:lang w:val="tr-TR"/>
        </w:rPr>
        <w:t xml:space="preserve">Furkan Öztürk </w:t>
      </w:r>
    </w:p>
    <w:p w14:paraId="015DF382" w14:textId="13E1C4B4" w:rsidR="744A173C" w:rsidRDefault="744A173C" w:rsidP="1CC46DAF">
      <w:pPr>
        <w:pStyle w:val="Affiliation"/>
        <w:rPr>
          <w:i/>
          <w:iCs/>
          <w:lang w:val="tr-TR"/>
        </w:rPr>
      </w:pPr>
      <w:r w:rsidRPr="1CC46DAF">
        <w:rPr>
          <w:i/>
          <w:iCs/>
          <w:lang w:val="tr-TR"/>
        </w:rPr>
        <w:t>230229083@kocaeli.edu.tr</w:t>
      </w:r>
    </w:p>
    <w:p w14:paraId="7B46F8BF" w14:textId="6C4B5250" w:rsidR="744A173C" w:rsidRDefault="744A173C" w:rsidP="1CC46DAF">
      <w:pPr>
        <w:pStyle w:val="Affiliation"/>
        <w:rPr>
          <w:lang w:val="tr-TR"/>
        </w:rPr>
      </w:pPr>
      <w:r w:rsidRPr="1CC46DAF">
        <w:rPr>
          <w:lang w:val="tr-TR"/>
        </w:rPr>
        <w:t>Betül F.Turan</w:t>
      </w:r>
    </w:p>
    <w:p w14:paraId="414921C6" w14:textId="312DDD5A" w:rsidR="00145F46" w:rsidRPr="003B4D5D" w:rsidRDefault="744A173C" w:rsidP="1CC46DAF">
      <w:pPr>
        <w:pStyle w:val="Affiliation"/>
        <w:rPr>
          <w:i/>
          <w:iCs/>
          <w:lang w:val="tr-TR"/>
        </w:rPr>
      </w:pPr>
      <w:r w:rsidRPr="1CC46DAF">
        <w:rPr>
          <w:i/>
          <w:iCs/>
          <w:lang w:val="tr-TR"/>
        </w:rPr>
        <w:t>2</w:t>
      </w:r>
      <w:r w:rsidR="4C00840A" w:rsidRPr="1CC46DAF">
        <w:rPr>
          <w:i/>
          <w:iCs/>
          <w:lang w:val="tr-TR"/>
        </w:rPr>
        <w:t>2</w:t>
      </w:r>
      <w:r w:rsidRPr="1CC46DAF">
        <w:rPr>
          <w:i/>
          <w:iCs/>
          <w:lang w:val="tr-TR"/>
        </w:rPr>
        <w:t>02290</w:t>
      </w:r>
      <w:r w:rsidR="3164E56D" w:rsidRPr="1CC46DAF">
        <w:rPr>
          <w:i/>
          <w:iCs/>
          <w:lang w:val="tr-TR"/>
        </w:rPr>
        <w:t>7</w:t>
      </w:r>
      <w:r w:rsidRPr="1CC46DAF">
        <w:rPr>
          <w:i/>
          <w:iCs/>
          <w:lang w:val="tr-TR"/>
        </w:rPr>
        <w:t>3@kocaeli.edu.tr</w:t>
      </w:r>
    </w:p>
    <w:p w14:paraId="2DA182FF" w14:textId="03B0A14D" w:rsidR="008A55B5" w:rsidRPr="003B4D5D" w:rsidRDefault="744A173C" w:rsidP="1CC46DAF">
      <w:pPr>
        <w:rPr>
          <w:rFonts w:eastAsia="MS Mincho"/>
          <w:lang w:val="tr-TR"/>
        </w:rPr>
      </w:pPr>
      <w:r w:rsidRPr="1CC46DAF">
        <w:rPr>
          <w:rFonts w:eastAsia="MS Mincho"/>
          <w:lang w:val="tr-TR"/>
        </w:rPr>
        <w:t>Taha Yasin Çiçek</w:t>
      </w:r>
    </w:p>
    <w:p w14:paraId="534721DD" w14:textId="4D140EF3" w:rsidR="744A173C" w:rsidRDefault="744A173C" w:rsidP="1CC46DAF">
      <w:pPr>
        <w:rPr>
          <w:rFonts w:eastAsia="MS Mincho"/>
          <w:i/>
          <w:iCs/>
          <w:lang w:val="tr-TR"/>
        </w:rPr>
      </w:pPr>
      <w:r w:rsidRPr="1CC46DAF">
        <w:rPr>
          <w:rFonts w:eastAsia="MS Mincho"/>
          <w:i/>
          <w:iCs/>
          <w:lang w:val="tr-TR"/>
        </w:rPr>
        <w:t>23022908</w:t>
      </w:r>
      <w:r w:rsidR="234EB187" w:rsidRPr="1CC46DAF">
        <w:rPr>
          <w:rFonts w:eastAsia="MS Mincho"/>
          <w:i/>
          <w:iCs/>
          <w:lang w:val="tr-TR"/>
        </w:rPr>
        <w:t>8</w:t>
      </w:r>
      <w:r w:rsidRPr="1CC46DAF">
        <w:rPr>
          <w:rFonts w:eastAsia="MS Mincho"/>
          <w:i/>
          <w:iCs/>
          <w:lang w:val="tr-TR"/>
        </w:rPr>
        <w:t>@kocaeli.edu.tr</w:t>
      </w:r>
    </w:p>
    <w:p w14:paraId="282B30DA" w14:textId="77777777" w:rsidR="008A55B5" w:rsidRPr="003B4D5D" w:rsidRDefault="008A55B5">
      <w:pPr>
        <w:rPr>
          <w:rFonts w:eastAsia="MS Mincho"/>
          <w:lang w:val="tr-TR"/>
        </w:rPr>
        <w:sectPr w:rsidR="008A55B5" w:rsidRPr="003B4D5D" w:rsidSect="00B327F3">
          <w:type w:val="continuous"/>
          <w:pgSz w:w="11909" w:h="16834" w:code="9"/>
          <w:pgMar w:top="1080" w:right="734" w:bottom="2434" w:left="734" w:header="720" w:footer="720" w:gutter="0"/>
          <w:cols w:num="3" w:space="117"/>
          <w:docGrid w:linePitch="360"/>
        </w:sectPr>
      </w:pPr>
    </w:p>
    <w:p w14:paraId="2F88BF8F" w14:textId="2A182DCF" w:rsidR="1CC46DAF" w:rsidRDefault="1CC46DAF" w:rsidP="1CC46DAF">
      <w:pPr>
        <w:pStyle w:val="Abstract"/>
        <w:spacing w:after="240"/>
        <w:rPr>
          <w:i/>
          <w:iCs/>
          <w:color w:val="000000" w:themeColor="text1"/>
        </w:rPr>
      </w:pPr>
    </w:p>
    <w:p w14:paraId="3CCCE612" w14:textId="55D1C0D2" w:rsidR="62998C8C" w:rsidRDefault="62998C8C" w:rsidP="1CC46DAF">
      <w:pPr>
        <w:pStyle w:val="Abstract"/>
        <w:spacing w:after="240"/>
        <w:rPr>
          <w:color w:val="000000" w:themeColor="text1"/>
        </w:rPr>
      </w:pPr>
      <w:r w:rsidRPr="1CC46DAF">
        <w:rPr>
          <w:i/>
          <w:iCs/>
          <w:color w:val="000000" w:themeColor="text1"/>
        </w:rPr>
        <w:t>Özetçe</w:t>
      </w:r>
      <w:r w:rsidRPr="1CC46DAF">
        <w:rPr>
          <w:color w:val="000000" w:themeColor="text1"/>
        </w:rPr>
        <w:t>—</w:t>
      </w:r>
      <w:r w:rsidR="4198DAFE" w:rsidRPr="1CC46DAF">
        <w:rPr>
          <w:color w:val="000000" w:themeColor="text1"/>
        </w:rPr>
        <w:t xml:space="preserve"> </w:t>
      </w:r>
      <w:r w:rsidR="5CFA128D" w:rsidRPr="1CC46DAF">
        <w:t>Bu çalışmada, iç ve dış mek</w:t>
      </w:r>
      <w:r w:rsidR="5E81C1CC" w:rsidRPr="1CC46DAF">
        <w:t>a</w:t>
      </w:r>
      <w:r w:rsidR="5CFA128D" w:rsidRPr="1CC46DAF">
        <w:t xml:space="preserve">n bitki bakım süreçlerini otomatikleştirmek amacıyla ESP32 tabanlı IoT destekli akıllı bir sulama sistemi tasarlanmış ve gerçekleştirilmiştir. Sistem; toprak nemi, ortam sıcaklığı ve nemi, ışık şiddeti ve su seviyesi gibi çevresel parametreleri sensörler aracılığıyla izleyerek sulama işlemini bitki türüne özel eşik değerlerine göre otomatik olarak gerçekleştirmektedir. Toprak neminin belirlenen eşik değerin altına düşmesi durumunda su pompası röle modülü üzerinden devreye alınmaktadır. Kullanıcılar, Blynk mobil uygulaması ve web arayüzü aracılığıyla sensör verilerini uzaktan takip edebilmekte ve sistemi manuel olarak kontrol edebilmektedir. Sistem, LCD ekran üzerinden anlık durum bilgisi sunmakta ve kritik koşullarda kullanıcıyı bilgilendirmektedir. Sensör verileri HTTP tabanlı iletişim ile Google Sheets ortamına kaydedilerek uzun dönemli izleme ve analiz süreçleri desteklenmektedir. Deneysel sonuçlar, sistemin ortalama 2 saniye tepki süresi ile otomatik sulama gerçekleştirdiğini, </w:t>
      </w:r>
      <w:r w:rsidR="27999DA9" w:rsidRPr="1CC46DAF">
        <w:t xml:space="preserve"> </w:t>
      </w:r>
      <w:r w:rsidR="5CFA128D" w:rsidRPr="1CC46DAF">
        <w:t>Wi-Fi bağlantı kararlılığına sahip olduğunu ve 24</w:t>
      </w:r>
      <w:r w:rsidR="70DD8073" w:rsidRPr="1CC46DAF">
        <w:t xml:space="preserve"> </w:t>
      </w:r>
      <w:r w:rsidR="5CFA128D" w:rsidRPr="1CC46DAF">
        <w:t>saatlik kesintisiz çalışma kapasitesine ulaştığını göstermiştir. Düşük maliyetli ve enerji verimli yapısıyla geliştirilen sistem, akıllı tarım ve ev otomasyonu uygulamaları için uygulanabilir bir çözüm sunmaktadır.</w:t>
      </w:r>
    </w:p>
    <w:p w14:paraId="6EBF97D4" w14:textId="56CB3FCC" w:rsidR="7E3BFA36" w:rsidRDefault="7E3BFA36" w:rsidP="32AC4516">
      <w:pPr>
        <w:pStyle w:val="keywords"/>
        <w:rPr>
          <w:noProof w:val="0"/>
          <w:color w:val="000000" w:themeColor="text1"/>
          <w:lang w:val="tr-TR"/>
        </w:rPr>
      </w:pPr>
      <w:r w:rsidRPr="1CC46DAF">
        <w:rPr>
          <w:noProof w:val="0"/>
          <w:color w:val="000000" w:themeColor="text1"/>
          <w:lang w:val="tr-TR"/>
        </w:rPr>
        <w:t>Anahtar Kelimeler —</w:t>
      </w:r>
      <w:r w:rsidR="6D63D007" w:rsidRPr="1CC46DAF">
        <w:rPr>
          <w:noProof w:val="0"/>
          <w:color w:val="000000" w:themeColor="text1"/>
          <w:lang w:val="tr-TR"/>
        </w:rPr>
        <w:t xml:space="preserve"> </w:t>
      </w:r>
      <w:r w:rsidR="2B0F567B" w:rsidRPr="1CC46DAF">
        <w:rPr>
          <w:noProof w:val="0"/>
          <w:lang w:val="tr-TR"/>
        </w:rPr>
        <w:t>IoT, akıllı sulama, ESP32, sensör tabanlı sistemler, otomasyon, kablosuz sensör ağları</w:t>
      </w:r>
    </w:p>
    <w:p w14:paraId="17447E4E" w14:textId="6B8A8B72" w:rsidR="62998C8C" w:rsidRDefault="62998C8C" w:rsidP="1CC46DAF">
      <w:pPr>
        <w:pStyle w:val="Abstract"/>
        <w:spacing w:after="120"/>
        <w:rPr>
          <w:color w:val="000000" w:themeColor="text1"/>
        </w:rPr>
      </w:pPr>
      <w:r w:rsidRPr="1CC46DAF">
        <w:rPr>
          <w:i/>
          <w:iCs/>
          <w:color w:val="000000" w:themeColor="text1"/>
        </w:rPr>
        <w:t>Abstract</w:t>
      </w:r>
      <w:r w:rsidRPr="1CC46DAF">
        <w:rPr>
          <w:color w:val="000000" w:themeColor="text1"/>
        </w:rPr>
        <w:t>—</w:t>
      </w:r>
      <w:r w:rsidR="07D1D8FD" w:rsidRPr="1CC46DAF">
        <w:rPr>
          <w:color w:val="000000" w:themeColor="text1"/>
        </w:rPr>
        <w:t xml:space="preserve"> </w:t>
      </w:r>
      <w:r w:rsidR="5B239C9D" w:rsidRPr="1CC46DAF">
        <w:t xml:space="preserve">In this study, an ESP32-based IoT-enabled smart watering system has been designed and implemented to automate indoor and outdoor plant care processes. The system monitors environmental parameters such as soil moisture, ambient temperature and humidity, light intensity, and water level through sensors and automatically executes the watering process based on threshold values specific to the plant species. When soil moisture falls below the determined threshold, the water pump is activated via a relay module. Users can remotely monitor sensor data and manually control the system through the Blynk mobile application and web interface. The system provides real-time status information via an LCD screen and notifies the user during critical conditions. Sensor data is logged into Google Sheets using HTTP-based communication, supporting long-term monitoring and analysis processes. </w:t>
      </w:r>
      <w:r w:rsidR="0D6CDB68" w:rsidRPr="1CC46DAF">
        <w:t>Experimental results d</w:t>
      </w:r>
      <w:r w:rsidR="5B239C9D" w:rsidRPr="1CC46DAF">
        <w:t>emonstrated that the system performs automatic watering with an average response time of 2 seconds, maintains</w:t>
      </w:r>
      <w:r w:rsidR="41B00F5C" w:rsidRPr="1CC46DAF">
        <w:t xml:space="preserve"> </w:t>
      </w:r>
      <w:r w:rsidR="5B239C9D" w:rsidRPr="1CC46DAF">
        <w:t>Wi-Fi connection stability, and achieves a 24-hour continuous operation capacity. Developed with a low-cost and energy-efficient architecture, the system offers a viable solution for smart agriculture and home automation applications.</w:t>
      </w:r>
    </w:p>
    <w:p w14:paraId="4C3795C8" w14:textId="77777777" w:rsidR="00E26263" w:rsidRDefault="00E26263" w:rsidP="32AC4516">
      <w:pPr>
        <w:pStyle w:val="keywords"/>
        <w:rPr>
          <w:noProof w:val="0"/>
          <w:color w:val="000000" w:themeColor="text1"/>
        </w:rPr>
      </w:pPr>
    </w:p>
    <w:p w14:paraId="10D66A7B" w14:textId="0B7A0389" w:rsidR="7E3BFA36" w:rsidRDefault="7E3BFA36" w:rsidP="00E26263">
      <w:pPr>
        <w:pStyle w:val="keywords"/>
        <w:spacing w:before="240"/>
        <w:rPr>
          <w:noProof w:val="0"/>
          <w:color w:val="000000" w:themeColor="text1"/>
        </w:rPr>
      </w:pPr>
      <w:r w:rsidRPr="1CC46DAF">
        <w:rPr>
          <w:noProof w:val="0"/>
          <w:color w:val="000000" w:themeColor="text1"/>
        </w:rPr>
        <w:t>Keywords —</w:t>
      </w:r>
      <w:r w:rsidR="460B0525" w:rsidRPr="1CC46DAF">
        <w:rPr>
          <w:noProof w:val="0"/>
          <w:color w:val="000000" w:themeColor="text1"/>
        </w:rPr>
        <w:t xml:space="preserve"> </w:t>
      </w:r>
      <w:r w:rsidR="62D99F99" w:rsidRPr="1CC46DAF">
        <w:rPr>
          <w:noProof w:val="0"/>
        </w:rPr>
        <w:t>IoT, smart irrigation, ESP32, sensor-based systems, automation, wireless sensor networks.</w:t>
      </w:r>
    </w:p>
    <w:p w14:paraId="3875DDB0" w14:textId="5D33FDA0" w:rsidR="008A55B5" w:rsidRPr="003B4D5D" w:rsidRDefault="46E2F82B" w:rsidP="5584B8F0">
      <w:pPr>
        <w:pStyle w:val="Balk1"/>
        <w:spacing w:before="0"/>
        <w:rPr>
          <w:rFonts w:eastAsia="MS Mincho"/>
          <w:i/>
          <w:iCs/>
          <w:noProof w:val="0"/>
          <w:lang w:val="tr-TR"/>
        </w:rPr>
      </w:pPr>
      <w:bookmarkStart w:id="0" w:name="_Toc384086730"/>
      <w:bookmarkStart w:id="1" w:name="_Toc824775575"/>
      <w:r w:rsidRPr="1CC46DAF">
        <w:rPr>
          <w:rFonts w:eastAsia="MS Mincho"/>
          <w:noProof w:val="0"/>
          <w:lang w:val="tr-TR"/>
        </w:rPr>
        <w:t>G</w:t>
      </w:r>
      <w:r w:rsidR="01B9C071" w:rsidRPr="1CC46DAF">
        <w:rPr>
          <w:rFonts w:eastAsia="MS Mincho"/>
          <w:noProof w:val="0"/>
          <w:lang w:val="tr-TR"/>
        </w:rPr>
        <w:t>iriş</w:t>
      </w:r>
      <w:bookmarkEnd w:id="0"/>
      <w:bookmarkEnd w:id="1"/>
      <w:r w:rsidR="5B958E1B" w:rsidRPr="1CC46DAF">
        <w:rPr>
          <w:rFonts w:eastAsia="MS Mincho"/>
          <w:noProof w:val="0"/>
          <w:lang w:val="tr-TR"/>
        </w:rPr>
        <w:t xml:space="preserve"> </w:t>
      </w:r>
    </w:p>
    <w:p w14:paraId="261BF52E" w14:textId="7FF4DDE3" w:rsidR="6780FC3C" w:rsidRDefault="6780FC3C" w:rsidP="1CC46DAF">
      <w:pPr>
        <w:spacing w:before="240" w:after="240"/>
        <w:jc w:val="both"/>
        <w:rPr>
          <w:lang w:val="tr-TR"/>
        </w:rPr>
      </w:pPr>
      <w:r w:rsidRPr="1CC46DAF">
        <w:rPr>
          <w:lang w:val="tr-TR"/>
        </w:rPr>
        <w:t xml:space="preserve">      Bitki bakım süreçleri, bitkinin sağlıklı gelişimi için düzenli sulama ve çevresel koşulların kontrolünü gerektirmektedir. Ancak günlük yaşamda bu süreçlerin manuel olarak takip edilmesi çoğu zaman ihmal edilmekte ve yanlış sulama, bitki sağlığını olumsuz yönde etkilemektedir. Özellikle iç mek</w:t>
      </w:r>
      <w:r w:rsidR="1349B67F" w:rsidRPr="1CC46DAF">
        <w:rPr>
          <w:lang w:val="tr-TR"/>
        </w:rPr>
        <w:t>a</w:t>
      </w:r>
      <w:r w:rsidRPr="1CC46DAF">
        <w:rPr>
          <w:lang w:val="tr-TR"/>
        </w:rPr>
        <w:t>n bitkilerinde çevresel faktörlerin düzenli olarak gözlemlenmesi ve doğru zamanda müdahale edilmesi kullanıcılar için zorlayıcı olabilmektedir.</w:t>
      </w:r>
    </w:p>
    <w:p w14:paraId="303265BA" w14:textId="3A2C00E8" w:rsidR="6780FC3C" w:rsidRDefault="6780FC3C" w:rsidP="1CC46DAF">
      <w:pPr>
        <w:spacing w:before="240" w:after="240"/>
        <w:jc w:val="both"/>
        <w:rPr>
          <w:lang w:val="tr-TR"/>
        </w:rPr>
      </w:pPr>
      <w:r w:rsidRPr="1CC46DAF">
        <w:rPr>
          <w:lang w:val="tr-TR"/>
        </w:rPr>
        <w:t xml:space="preserve"> Su kaynaklarının verimli kullanımı ve tarımsal sürdürülebilirlik açısından akıllı sulama sistemleri giderek daha fazla önem kazanmaktadır. Geleneksel sulama yöntemleri hem su israfına hem de iş gücü kaybına yol açmaktadır. Bu bağlamda, sensör teknolojileri ve IoT altyapısının birleştirilmesiyle gerçek zamanlı izleme ve otomatik kontrol sağlayan sistemler, modern tarım ve bitki bakım uygulamalarının temel ihtiyacı haline gelmiştir.</w:t>
      </w:r>
    </w:p>
    <w:p w14:paraId="37FA74BD" w14:textId="43E25295" w:rsidR="6780FC3C" w:rsidRDefault="6780FC3C" w:rsidP="1CC46DAF">
      <w:pPr>
        <w:spacing w:before="240" w:after="240"/>
        <w:jc w:val="both"/>
        <w:rPr>
          <w:lang w:val="tr-TR"/>
        </w:rPr>
      </w:pPr>
      <w:r w:rsidRPr="1CC46DAF">
        <w:rPr>
          <w:lang w:val="tr-TR"/>
        </w:rPr>
        <w:t xml:space="preserve">   Nesnelerin İnterneti (IoT) teknolojileri, sensörler aracılığıyla çevresel verilerin gerçek zamanlı olarak toplanmasını ve bu verilere dayalı otomatik karar mekanizmalarının geliştirilmesini mümkün kılmaktadır. Son yıllarda akıllı tarım ve bitki bakım uygulamalarında IoT tabanlı sistemler; su tasarrufu sağlaması, insan müdahalesini azaltması ve bakım süreçlerini daha kontrollü h</w:t>
      </w:r>
      <w:r w:rsidR="6EB6D1B8" w:rsidRPr="1CC46DAF">
        <w:rPr>
          <w:lang w:val="tr-TR"/>
        </w:rPr>
        <w:t>a</w:t>
      </w:r>
      <w:r w:rsidRPr="1CC46DAF">
        <w:rPr>
          <w:lang w:val="tr-TR"/>
        </w:rPr>
        <w:t>le getirmesi nedeniyle yaygın olarak kullanılmaktadır [1]</w:t>
      </w:r>
      <w:r w:rsidR="7609763A" w:rsidRPr="1CC46DAF">
        <w:rPr>
          <w:lang w:val="tr-TR"/>
        </w:rPr>
        <w:t>-</w:t>
      </w:r>
      <w:r w:rsidRPr="1CC46DAF">
        <w:rPr>
          <w:lang w:val="tr-TR"/>
        </w:rPr>
        <w:t>[</w:t>
      </w:r>
      <w:r w:rsidR="7609763A" w:rsidRPr="1CC46DAF">
        <w:rPr>
          <w:lang w:val="tr-TR"/>
        </w:rPr>
        <w:t>3</w:t>
      </w:r>
      <w:r w:rsidRPr="1CC46DAF">
        <w:rPr>
          <w:lang w:val="tr-TR"/>
        </w:rPr>
        <w:t>].</w:t>
      </w:r>
    </w:p>
    <w:p w14:paraId="1E247EAF" w14:textId="74250BB0" w:rsidR="6780FC3C" w:rsidRDefault="6780FC3C" w:rsidP="1CC46DAF">
      <w:pPr>
        <w:spacing w:before="240" w:after="240"/>
        <w:jc w:val="both"/>
        <w:rPr>
          <w:lang w:val="tr-TR"/>
        </w:rPr>
      </w:pPr>
      <w:r w:rsidRPr="1CC46DAF">
        <w:rPr>
          <w:lang w:val="tr-TR"/>
        </w:rPr>
        <w:t xml:space="preserve">   Kablosuz sensör ağları (WSN), tarım alanlarında çevresel parametrelerin izlenmesinde kritik bir rol oynamaktadır. Bu sistemler sayesinde toprak nemi, ortam sıcaklığı ve ışık gibi bitki gelişimini doğrudan etkileyen parametreler sürekli olarak izlenebilmektedir[</w:t>
      </w:r>
      <w:r w:rsidR="5129273D" w:rsidRPr="1CC46DAF">
        <w:rPr>
          <w:lang w:val="tr-TR"/>
        </w:rPr>
        <w:t>1</w:t>
      </w:r>
      <w:r w:rsidRPr="1CC46DAF">
        <w:rPr>
          <w:lang w:val="tr-TR"/>
        </w:rPr>
        <w:t>]</w:t>
      </w:r>
      <w:r w:rsidR="6917D9A7" w:rsidRPr="1CC46DAF">
        <w:rPr>
          <w:lang w:val="tr-TR"/>
        </w:rPr>
        <w:t>,[2],[6]</w:t>
      </w:r>
      <w:r w:rsidRPr="1CC46DAF">
        <w:rPr>
          <w:lang w:val="tr-TR"/>
        </w:rPr>
        <w:t>.</w:t>
      </w:r>
      <w:r w:rsidR="3EED0677" w:rsidRPr="1CC46DAF">
        <w:rPr>
          <w:lang w:val="tr-TR"/>
        </w:rPr>
        <w:t xml:space="preserve"> </w:t>
      </w:r>
      <w:r w:rsidRPr="1CC46DAF">
        <w:rPr>
          <w:lang w:val="tr-TR"/>
        </w:rPr>
        <w:t>IoT tabanlı akıllı tarım uygulamaları, geleneksel tarım yöntemlerine kıyasla %30–50 oranında su tasarrufu sağlayabilmektedir [4]</w:t>
      </w:r>
      <w:r w:rsidR="3224DC09" w:rsidRPr="1CC46DAF">
        <w:rPr>
          <w:lang w:val="tr-TR"/>
        </w:rPr>
        <w:t>-[7]</w:t>
      </w:r>
      <w:r w:rsidRPr="1CC46DAF">
        <w:rPr>
          <w:lang w:val="tr-TR"/>
        </w:rPr>
        <w:t>.</w:t>
      </w:r>
    </w:p>
    <w:p w14:paraId="418EFEF7" w14:textId="445E934D" w:rsidR="6780FC3C" w:rsidRDefault="6780FC3C" w:rsidP="1CC46DAF">
      <w:pPr>
        <w:spacing w:before="240" w:after="240"/>
        <w:jc w:val="both"/>
        <w:rPr>
          <w:lang w:val="tr-TR"/>
        </w:rPr>
      </w:pPr>
      <w:r w:rsidRPr="1CC46DAF">
        <w:rPr>
          <w:lang w:val="tr-TR"/>
        </w:rPr>
        <w:t xml:space="preserve">  Bu çalışma kapsamında ESP32 mikrodenetleyici kullanılarak sensör verilerine dayalı çalışan IoT destekli akıllı bir sulama sistemi tasarlanmış ve gerçekleştirilmiştir. Geliştirilen sistem, </w:t>
      </w:r>
      <w:r w:rsidRPr="1CC46DAF">
        <w:rPr>
          <w:lang w:val="tr-TR"/>
        </w:rPr>
        <w:lastRenderedPageBreak/>
        <w:t>bitki türüne özel nem eşik değerlerini dikkate alarak sulama işlemini otomatikleştirmekte; mobil uygulama üzerinden uzaktan izleme ve manuel kontrol imk</w:t>
      </w:r>
      <w:r w:rsidR="65E13073" w:rsidRPr="1CC46DAF">
        <w:rPr>
          <w:lang w:val="tr-TR"/>
        </w:rPr>
        <w:t>a</w:t>
      </w:r>
      <w:r w:rsidRPr="1CC46DAF">
        <w:rPr>
          <w:lang w:val="tr-TR"/>
        </w:rPr>
        <w:t>nı sunmaktadır.</w:t>
      </w:r>
    </w:p>
    <w:p w14:paraId="70F00AF7" w14:textId="5183CCD9" w:rsidR="6780FC3C" w:rsidRDefault="6780FC3C" w:rsidP="1CC46DAF">
      <w:pPr>
        <w:spacing w:before="240" w:after="240"/>
        <w:jc w:val="both"/>
        <w:rPr>
          <w:lang w:val="tr-TR"/>
        </w:rPr>
      </w:pPr>
      <w:r w:rsidRPr="1CC46DAF">
        <w:rPr>
          <w:lang w:val="tr-TR"/>
        </w:rPr>
        <w:t>Çalışmanın temel katkıları:</w:t>
      </w:r>
    </w:p>
    <w:p w14:paraId="384A7F50" w14:textId="60A38582" w:rsidR="6780FC3C" w:rsidRDefault="6780FC3C" w:rsidP="1CC46DAF">
      <w:pPr>
        <w:pStyle w:val="ListeParagraf"/>
        <w:numPr>
          <w:ilvl w:val="0"/>
          <w:numId w:val="8"/>
        </w:numPr>
        <w:spacing w:before="240" w:after="240"/>
        <w:jc w:val="both"/>
        <w:rPr>
          <w:lang w:val="tr-TR"/>
        </w:rPr>
      </w:pPr>
      <w:r w:rsidRPr="1CC46DAF">
        <w:rPr>
          <w:lang w:val="tr-TR"/>
        </w:rPr>
        <w:t>Çoklu sensör entegrasyonu: Toprak nemi, ortam sıcaklığı/nemi, ışık şiddeti ve su seviyesi parametrelerinin eşzamanlı izlenmesi</w:t>
      </w:r>
    </w:p>
    <w:p w14:paraId="16F29CAF" w14:textId="24B809EA" w:rsidR="6780FC3C" w:rsidRDefault="6780FC3C" w:rsidP="1CC46DAF">
      <w:pPr>
        <w:pStyle w:val="ListeParagraf"/>
        <w:numPr>
          <w:ilvl w:val="0"/>
          <w:numId w:val="7"/>
        </w:numPr>
        <w:spacing w:before="240" w:after="240"/>
        <w:jc w:val="both"/>
        <w:rPr>
          <w:lang w:val="tr-TR"/>
        </w:rPr>
      </w:pPr>
      <w:r w:rsidRPr="1CC46DAF">
        <w:rPr>
          <w:lang w:val="tr-TR"/>
        </w:rPr>
        <w:t>Bulut tabanlı veri yönetimi: Google Sheets entegrasyonu ile uzun dönemli veri kayıt ve analiz desteği</w:t>
      </w:r>
    </w:p>
    <w:p w14:paraId="6F65359E" w14:textId="09EFFDD9" w:rsidR="6780FC3C" w:rsidRDefault="6780FC3C" w:rsidP="1CC46DAF">
      <w:pPr>
        <w:pStyle w:val="ListeParagraf"/>
        <w:numPr>
          <w:ilvl w:val="0"/>
          <w:numId w:val="6"/>
        </w:numPr>
        <w:spacing w:before="240" w:after="240"/>
        <w:jc w:val="both"/>
        <w:rPr>
          <w:lang w:val="tr-TR"/>
        </w:rPr>
      </w:pPr>
      <w:r w:rsidRPr="1CC46DAF">
        <w:rPr>
          <w:lang w:val="tr-TR"/>
        </w:rPr>
        <w:t>Çift yönlü iletişim: Blynk platformu üzerinden hem web hem mobil arayüz ile gerçek zamanlı izleme ve manuel kontrol</w:t>
      </w:r>
    </w:p>
    <w:p w14:paraId="1019BE8A" w14:textId="44F416F0" w:rsidR="6780FC3C" w:rsidRDefault="6780FC3C" w:rsidP="1CC46DAF">
      <w:pPr>
        <w:pStyle w:val="ListeParagraf"/>
        <w:numPr>
          <w:ilvl w:val="0"/>
          <w:numId w:val="5"/>
        </w:numPr>
        <w:spacing w:before="240" w:after="240"/>
        <w:jc w:val="both"/>
        <w:rPr>
          <w:lang w:val="tr-TR"/>
        </w:rPr>
      </w:pPr>
      <w:r w:rsidRPr="1CC46DAF">
        <w:rPr>
          <w:lang w:val="tr-TR"/>
        </w:rPr>
        <w:t>Düşük maliyet ve enerji verimliliği: Açık kaynak donanım ve pil destekli çalışma</w:t>
      </w:r>
    </w:p>
    <w:p w14:paraId="1A2D53F9" w14:textId="6759CEA5" w:rsidR="6780FC3C" w:rsidRDefault="6780FC3C" w:rsidP="1CC46DAF">
      <w:pPr>
        <w:pStyle w:val="ListeParagraf"/>
        <w:numPr>
          <w:ilvl w:val="0"/>
          <w:numId w:val="3"/>
        </w:numPr>
        <w:spacing w:before="240" w:after="240"/>
        <w:jc w:val="both"/>
        <w:rPr>
          <w:lang w:val="tr-TR"/>
        </w:rPr>
      </w:pPr>
      <w:r w:rsidRPr="1CC46DAF">
        <w:rPr>
          <w:lang w:val="tr-TR"/>
        </w:rPr>
        <w:t>Modüler/ölçeklenebilir mimari: Farklı bitki türleri ve ortam koşullarına uyarlanabilir yapı</w:t>
      </w:r>
    </w:p>
    <w:p w14:paraId="08264BDD" w14:textId="702FF08E" w:rsidR="008A55B5" w:rsidRPr="00556241" w:rsidRDefault="6780FC3C" w:rsidP="00556241">
      <w:pPr>
        <w:pStyle w:val="Balk1"/>
        <w:rPr>
          <w:rFonts w:eastAsia="MS Mincho"/>
          <w:noProof w:val="0"/>
          <w:lang w:val="tr-TR"/>
        </w:rPr>
      </w:pPr>
      <w:r w:rsidRPr="1CC46DAF">
        <w:rPr>
          <w:rFonts w:eastAsia="MS Mincho"/>
          <w:noProof w:val="0"/>
          <w:lang w:val="tr-TR"/>
        </w:rPr>
        <w:t>AMAÇ VE KAPSAM</w:t>
      </w:r>
    </w:p>
    <w:p w14:paraId="285C8AC3" w14:textId="1BDE08CF" w:rsidR="3974999E" w:rsidRDefault="3974999E" w:rsidP="1CC46DAF">
      <w:pPr>
        <w:spacing w:before="240" w:after="240"/>
        <w:jc w:val="both"/>
        <w:rPr>
          <w:lang w:val="tr-TR"/>
        </w:rPr>
      </w:pPr>
      <w:r w:rsidRPr="1CC46DAF">
        <w:rPr>
          <w:lang w:val="tr-TR"/>
        </w:rPr>
        <w:t xml:space="preserve"> </w:t>
      </w:r>
      <w:r w:rsidR="69FFA51B" w:rsidRPr="1CC46DAF">
        <w:rPr>
          <w:lang w:val="tr-TR"/>
        </w:rPr>
        <w:t xml:space="preserve">  </w:t>
      </w:r>
      <w:r w:rsidR="429C0DFF" w:rsidRPr="1CC46DAF">
        <w:rPr>
          <w:lang w:val="tr-TR"/>
        </w:rPr>
        <w:t xml:space="preserve">  </w:t>
      </w:r>
      <w:r w:rsidR="4D4A4E87" w:rsidRPr="1CC46DAF">
        <w:rPr>
          <w:lang w:val="tr-TR"/>
        </w:rPr>
        <w:t>Geliştirilen sistem ile bitki gelişimini etkileyen toprak nemi, ortam sıcaklığı, ortam nemi, ışık şiddeti ve su seviyesi gibi çevresel parametrelerin sensörler aracılığıyla izlenmesi ve bu verilere dayalı olarak sulama işleminin otomatik olarak gerçekleştirilmesi hedeflenmiştir. Kullanıcıların mobil uygulama arayüzü üzerinden sensör verilerini gerçek zamanlı takip edebilmesi ve sulama sistemini uzaktan manuel kontrol edebilmesi amaçlanmıştır. Ayrıca sensör verilerinin web tabanlı altyapı üzerinden kaydedilmesi sağlanarak geçmişe dönük veri takibi ve temel analizlerin yapılabilmesi hedeflenmiştir.</w:t>
      </w:r>
    </w:p>
    <w:p w14:paraId="4E797626" w14:textId="58EB4C81" w:rsidR="691C0FF8" w:rsidRDefault="691C0FF8" w:rsidP="1CC46DAF">
      <w:pPr>
        <w:spacing w:before="240" w:after="240"/>
        <w:jc w:val="both"/>
        <w:rPr>
          <w:lang w:val="tr-TR"/>
        </w:rPr>
      </w:pPr>
      <w:r w:rsidRPr="1CC46DAF">
        <w:rPr>
          <w:lang w:val="tr-TR"/>
        </w:rPr>
        <w:t xml:space="preserve">   </w:t>
      </w:r>
      <w:r w:rsidR="4D4A4E87" w:rsidRPr="1CC46DAF">
        <w:rPr>
          <w:lang w:val="tr-TR"/>
        </w:rPr>
        <w:t>Çalışma; ESP32 mikrodenetleyici, kapasitif toprak nem sensörü, DHT11 sıcaklık-nem sensörü, LDR ışık sensörü ve su seviye sensörü ile geliştirilen akıllı sulama sisteminin tasarlanması, uygulanması ve test edilmesi ile sınırlandırılmıştır. Sensör verileri ESP32 üzerinden HTTP POST yöntemiyle web ortamına aktarılmakta ve Google Sheets üzerinde zaman damgalı olarak saklanmaktadır.</w:t>
      </w:r>
    </w:p>
    <w:p w14:paraId="3AFD0073" w14:textId="1B8BB474" w:rsidR="1E0DC981" w:rsidRDefault="005388C1" w:rsidP="1CC46DAF">
      <w:pPr>
        <w:pStyle w:val="Balk1"/>
        <w:spacing w:before="240" w:after="240"/>
        <w:rPr>
          <w:noProof w:val="0"/>
          <w:lang w:val="tr-TR"/>
        </w:rPr>
      </w:pPr>
      <w:r w:rsidRPr="1CC46DAF">
        <w:rPr>
          <w:noProof w:val="0"/>
          <w:lang w:val="tr-TR"/>
        </w:rPr>
        <w:t>SİSTEM MİMARİSİ</w:t>
      </w:r>
    </w:p>
    <w:p w14:paraId="0A469BA0" w14:textId="5718F788" w:rsidR="40B3BBD5" w:rsidRDefault="40B3BBD5" w:rsidP="1CC46DAF">
      <w:pPr>
        <w:spacing w:before="240" w:after="240"/>
        <w:jc w:val="both"/>
        <w:rPr>
          <w:lang w:val="tr-TR"/>
        </w:rPr>
      </w:pPr>
      <w:r w:rsidRPr="1CC46DAF">
        <w:rPr>
          <w:lang w:val="tr-TR"/>
        </w:rPr>
        <w:t xml:space="preserve">     Geliştirilen IoT tabanlı akıllı sulama sistemi; algılama (sensör) katmanı, kontrol ve karar katmanı, haberleşme katmanı ve kullanıcı arayüzü katmanı olmak üzere dört ana bileşenden oluşan modüler bir mimariye sahiptir. Bu yapı, sistemin hem donanımsal hem de yazılımsal olarak esnek, ölçeklenebilir ve sürdürülebilir olmasını sağlamaktadır.</w:t>
      </w:r>
    </w:p>
    <w:p w14:paraId="7F76A949" w14:textId="351C72A9" w:rsidR="5B69BD1B" w:rsidRDefault="5B69BD1B" w:rsidP="1CC46DAF">
      <w:pPr>
        <w:rPr>
          <w:i/>
          <w:iCs/>
          <w:sz w:val="16"/>
          <w:szCs w:val="16"/>
        </w:rPr>
      </w:pPr>
      <w:r>
        <w:rPr>
          <w:noProof/>
        </w:rPr>
        <w:drawing>
          <wp:inline distT="0" distB="0" distL="0" distR="0" wp14:anchorId="4CFF39F7" wp14:editId="0FC790AA">
            <wp:extent cx="3267075" cy="1590266"/>
            <wp:effectExtent l="0" t="0" r="0" b="0"/>
            <wp:docPr id="1829758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8129" name="Picture 1829758129"/>
                    <pic:cNvPicPr/>
                  </pic:nvPicPr>
                  <pic:blipFill>
                    <a:blip r:embed="rId8">
                      <a:extLst>
                        <a:ext uri="{28A0092B-C50C-407E-A947-70E740481C1C}">
                          <a14:useLocalDpi xmlns:a14="http://schemas.microsoft.com/office/drawing/2010/main"/>
                        </a:ext>
                      </a:extLst>
                    </a:blip>
                    <a:stretch>
                      <a:fillRect/>
                    </a:stretch>
                  </pic:blipFill>
                  <pic:spPr>
                    <a:xfrm>
                      <a:off x="0" y="0"/>
                      <a:ext cx="3267075" cy="1590266"/>
                    </a:xfrm>
                    <a:prstGeom prst="rect">
                      <a:avLst/>
                    </a:prstGeom>
                  </pic:spPr>
                </pic:pic>
              </a:graphicData>
            </a:graphic>
          </wp:inline>
        </w:drawing>
      </w:r>
      <w:r w:rsidRPr="1CC46DAF">
        <w:rPr>
          <w:i/>
          <w:iCs/>
          <w:sz w:val="16"/>
          <w:szCs w:val="16"/>
        </w:rPr>
        <w:t>Şekil 1.</w:t>
      </w:r>
      <w:r w:rsidR="2FC3DC6C" w:rsidRPr="1CC46DAF">
        <w:rPr>
          <w:i/>
          <w:iCs/>
          <w:sz w:val="16"/>
          <w:szCs w:val="16"/>
        </w:rPr>
        <w:t xml:space="preserve"> Sistemsel veri akışı diyagramı.</w:t>
      </w:r>
    </w:p>
    <w:p w14:paraId="0A59233F" w14:textId="14BA331E" w:rsidR="46212A7F" w:rsidRDefault="7CC2D4B1" w:rsidP="1CC46DAF">
      <w:pPr>
        <w:pStyle w:val="Balk2"/>
        <w:jc w:val="both"/>
        <w:rPr>
          <w:noProof w:val="0"/>
          <w:lang w:val="tr-TR"/>
        </w:rPr>
      </w:pPr>
      <w:r w:rsidRPr="1CC46DAF">
        <w:rPr>
          <w:noProof w:val="0"/>
          <w:lang w:val="tr-TR"/>
        </w:rPr>
        <w:t>Algılama Katmanı (Sensör Katmanı)</w:t>
      </w:r>
    </w:p>
    <w:p w14:paraId="628D51B9" w14:textId="6AB80A1D" w:rsidR="46212A7F" w:rsidRDefault="46212A7F" w:rsidP="1CC46DAF">
      <w:pPr>
        <w:jc w:val="both"/>
        <w:rPr>
          <w:lang w:val="tr-TR"/>
        </w:rPr>
      </w:pPr>
      <w:r w:rsidRPr="1CC46DAF">
        <w:rPr>
          <w:lang w:val="tr-TR"/>
        </w:rPr>
        <w:t xml:space="preserve">    </w:t>
      </w:r>
    </w:p>
    <w:p w14:paraId="56095FA5" w14:textId="4ACB0209" w:rsidR="0660042E" w:rsidRDefault="5A942810" w:rsidP="1CC46DAF">
      <w:pPr>
        <w:jc w:val="both"/>
      </w:pPr>
      <w:r>
        <w:t xml:space="preserve">  </w:t>
      </w:r>
      <w:r w:rsidR="420A43E2">
        <w:t>Algılama katmanı, bitki bakımını etkileyen çevresel parametrelerin ölçülmesinden sorumludur. Bu katmanda; toprak nem sensörü, DHT11 sıcaklık–nem sensörü, LDR ışık sensörü ve su seviye sensörü kullanılarak toprak nemi, ortam sıcaklığı, ortam nemi, ışık şiddeti ve su deposu doluluk oranı anlık olarak ölçülmektedir. Sensörlerden elde edilen analog ve dijital veriler ESP32 mikrodenetleyiciye iletilmektedir.</w:t>
      </w:r>
    </w:p>
    <w:p w14:paraId="032F308A" w14:textId="7ED58E94" w:rsidR="0660042E" w:rsidRDefault="0660042E" w:rsidP="1CC46DAF">
      <w:pPr>
        <w:jc w:val="both"/>
      </w:pPr>
    </w:p>
    <w:p w14:paraId="3428D8C7" w14:textId="1A469464" w:rsidR="0660042E" w:rsidRDefault="128CAEB4" w:rsidP="1CC46DAF">
      <w:pPr>
        <w:jc w:val="both"/>
      </w:pPr>
      <w:r>
        <w:rPr>
          <w:noProof/>
        </w:rPr>
        <w:drawing>
          <wp:inline distT="0" distB="0" distL="0" distR="0" wp14:anchorId="7431B2CB" wp14:editId="52BE9F68">
            <wp:extent cx="3176868" cy="1028700"/>
            <wp:effectExtent l="0" t="0" r="0" b="0"/>
            <wp:docPr id="228099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99075" name="Picture 228099075"/>
                    <pic:cNvPicPr/>
                  </pic:nvPicPr>
                  <pic:blipFill>
                    <a:blip r:embed="rId9">
                      <a:extLst>
                        <a:ext uri="{28A0092B-C50C-407E-A947-70E740481C1C}">
                          <a14:useLocalDpi xmlns:a14="http://schemas.microsoft.com/office/drawing/2010/main"/>
                        </a:ext>
                      </a:extLst>
                    </a:blip>
                    <a:stretch>
                      <a:fillRect/>
                    </a:stretch>
                  </pic:blipFill>
                  <pic:spPr>
                    <a:xfrm>
                      <a:off x="0" y="0"/>
                      <a:ext cx="3176868" cy="1028700"/>
                    </a:xfrm>
                    <a:prstGeom prst="rect">
                      <a:avLst/>
                    </a:prstGeom>
                  </pic:spPr>
                </pic:pic>
              </a:graphicData>
            </a:graphic>
          </wp:inline>
        </w:drawing>
      </w:r>
    </w:p>
    <w:p w14:paraId="0A957F31" w14:textId="1D30DB28" w:rsidR="0660042E" w:rsidRDefault="128CAEB4" w:rsidP="1CC46DAF">
      <w:pPr>
        <w:rPr>
          <w:i/>
          <w:iCs/>
          <w:sz w:val="16"/>
          <w:szCs w:val="16"/>
        </w:rPr>
      </w:pPr>
      <w:r w:rsidRPr="1CC46DAF">
        <w:rPr>
          <w:i/>
          <w:iCs/>
          <w:sz w:val="16"/>
          <w:szCs w:val="16"/>
        </w:rPr>
        <w:t xml:space="preserve">Şekil </w:t>
      </w:r>
      <w:r w:rsidR="0F24629D" w:rsidRPr="1CC46DAF">
        <w:rPr>
          <w:i/>
          <w:iCs/>
          <w:sz w:val="16"/>
          <w:szCs w:val="16"/>
        </w:rPr>
        <w:t>2</w:t>
      </w:r>
      <w:r w:rsidRPr="1CC46DAF">
        <w:rPr>
          <w:i/>
          <w:iCs/>
          <w:sz w:val="16"/>
          <w:szCs w:val="16"/>
        </w:rPr>
        <w:t xml:space="preserve">. Algılama </w:t>
      </w:r>
      <w:r w:rsidR="4FED8D22" w:rsidRPr="1CC46DAF">
        <w:rPr>
          <w:i/>
          <w:iCs/>
          <w:sz w:val="16"/>
          <w:szCs w:val="16"/>
        </w:rPr>
        <w:t>k</w:t>
      </w:r>
      <w:r w:rsidRPr="1CC46DAF">
        <w:rPr>
          <w:i/>
          <w:iCs/>
          <w:sz w:val="16"/>
          <w:szCs w:val="16"/>
        </w:rPr>
        <w:t xml:space="preserve">atmanında </w:t>
      </w:r>
      <w:r w:rsidR="1E28BB9E" w:rsidRPr="1CC46DAF">
        <w:rPr>
          <w:i/>
          <w:iCs/>
          <w:sz w:val="16"/>
          <w:szCs w:val="16"/>
        </w:rPr>
        <w:t>b</w:t>
      </w:r>
      <w:r w:rsidRPr="1CC46DAF">
        <w:rPr>
          <w:i/>
          <w:iCs/>
          <w:sz w:val="16"/>
          <w:szCs w:val="16"/>
        </w:rPr>
        <w:t xml:space="preserve">ulunan </w:t>
      </w:r>
      <w:r w:rsidR="6303407E" w:rsidRPr="1CC46DAF">
        <w:rPr>
          <w:i/>
          <w:iCs/>
          <w:sz w:val="16"/>
          <w:szCs w:val="16"/>
        </w:rPr>
        <w:t>s</w:t>
      </w:r>
      <w:r w:rsidRPr="1CC46DAF">
        <w:rPr>
          <w:i/>
          <w:iCs/>
          <w:sz w:val="16"/>
          <w:szCs w:val="16"/>
        </w:rPr>
        <w:t xml:space="preserve">ensörler ve </w:t>
      </w:r>
      <w:r w:rsidR="782BF70F" w:rsidRPr="1CC46DAF">
        <w:rPr>
          <w:i/>
          <w:iCs/>
          <w:sz w:val="16"/>
          <w:szCs w:val="16"/>
        </w:rPr>
        <w:t>öl</w:t>
      </w:r>
      <w:r w:rsidRPr="1CC46DAF">
        <w:rPr>
          <w:i/>
          <w:iCs/>
          <w:sz w:val="16"/>
          <w:szCs w:val="16"/>
        </w:rPr>
        <w:t xml:space="preserve">çülen </w:t>
      </w:r>
      <w:r w:rsidR="6F0E4691" w:rsidRPr="1CC46DAF">
        <w:rPr>
          <w:i/>
          <w:iCs/>
          <w:sz w:val="16"/>
          <w:szCs w:val="16"/>
        </w:rPr>
        <w:t>p</w:t>
      </w:r>
      <w:r w:rsidRPr="1CC46DAF">
        <w:rPr>
          <w:i/>
          <w:iCs/>
          <w:sz w:val="16"/>
          <w:szCs w:val="16"/>
        </w:rPr>
        <w:t>arametreler</w:t>
      </w:r>
      <w:r w:rsidR="17B3BA36" w:rsidRPr="1CC46DAF">
        <w:rPr>
          <w:i/>
          <w:iCs/>
          <w:sz w:val="16"/>
          <w:szCs w:val="16"/>
        </w:rPr>
        <w:t>.</w:t>
      </w:r>
    </w:p>
    <w:p w14:paraId="225D545F" w14:textId="37E09D83" w:rsidR="0660042E" w:rsidRDefault="0660042E" w:rsidP="1CC46DAF">
      <w:pPr>
        <w:jc w:val="both"/>
      </w:pPr>
    </w:p>
    <w:p w14:paraId="20222D3E" w14:textId="0C424DF1" w:rsidR="0660042E" w:rsidRDefault="0660042E" w:rsidP="1CC46DAF">
      <w:pPr>
        <w:jc w:val="both"/>
        <w:rPr>
          <w:lang w:val="tr-TR"/>
        </w:rPr>
      </w:pPr>
      <w:r>
        <w:t xml:space="preserve">     </w:t>
      </w:r>
    </w:p>
    <w:p w14:paraId="40DAD72E" w14:textId="31534516" w:rsidR="0C979635" w:rsidRDefault="0C979635" w:rsidP="1CC46DAF">
      <w:pPr>
        <w:pStyle w:val="Balk2"/>
        <w:jc w:val="both"/>
      </w:pPr>
      <w:r>
        <w:t>Kontrol ve Karar Katmanı</w:t>
      </w:r>
    </w:p>
    <w:p w14:paraId="0EF01C90" w14:textId="59D043E2" w:rsidR="2310C9C8" w:rsidRDefault="2310C9C8" w:rsidP="1CC46DAF">
      <w:pPr>
        <w:jc w:val="both"/>
      </w:pPr>
      <w:r>
        <w:t xml:space="preserve">    </w:t>
      </w:r>
      <w:r w:rsidR="51088194">
        <w:t>Kontrol ve karar katmanı, sistemin merkezinde yer alan ESP32 mikrodenetleyici tarafından yönetilmektedir. ESP32, sensörlerden gelen verileri işleyerek önceden tanımlanan eşik değerleri ile karşılaştırmakta ve sulama kararını otomatik olarak vermektedir. Toprak nem değerinin belirlenen eşik seviyesinin altına düşmesi durumunda röle modülü tetiklenmekte ve su pompası çalıştırılmaktadır. Nem değeri istenilen seviyeye ulaştığında sulama işlemi otomatik olarak sonlandırılmaktadır.</w:t>
      </w:r>
    </w:p>
    <w:p w14:paraId="36522610" w14:textId="77528A08" w:rsidR="1CC46DAF" w:rsidRDefault="1CC46DAF" w:rsidP="1CC46DAF">
      <w:pPr>
        <w:jc w:val="both"/>
      </w:pPr>
    </w:p>
    <w:p w14:paraId="0FEB3199" w14:textId="3CA04C3F" w:rsidR="54F74CBC" w:rsidRDefault="54F74CBC" w:rsidP="1CC46DAF">
      <w:pPr>
        <w:jc w:val="both"/>
      </w:pPr>
      <w:r>
        <w:rPr>
          <w:noProof/>
        </w:rPr>
        <w:lastRenderedPageBreak/>
        <w:drawing>
          <wp:inline distT="0" distB="0" distL="0" distR="0" wp14:anchorId="06B34D89" wp14:editId="1ADDD781">
            <wp:extent cx="3137487" cy="2647950"/>
            <wp:effectExtent l="0" t="0" r="0" b="0"/>
            <wp:docPr id="1040598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98234" name="Picture 1040598234"/>
                    <pic:cNvPicPr/>
                  </pic:nvPicPr>
                  <pic:blipFill>
                    <a:blip r:embed="rId10">
                      <a:extLst>
                        <a:ext uri="{28A0092B-C50C-407E-A947-70E740481C1C}">
                          <a14:useLocalDpi xmlns:a14="http://schemas.microsoft.com/office/drawing/2010/main"/>
                        </a:ext>
                      </a:extLst>
                    </a:blip>
                    <a:stretch>
                      <a:fillRect/>
                    </a:stretch>
                  </pic:blipFill>
                  <pic:spPr>
                    <a:xfrm>
                      <a:off x="0" y="0"/>
                      <a:ext cx="3137487" cy="2647950"/>
                    </a:xfrm>
                    <a:prstGeom prst="rect">
                      <a:avLst/>
                    </a:prstGeom>
                  </pic:spPr>
                </pic:pic>
              </a:graphicData>
            </a:graphic>
          </wp:inline>
        </w:drawing>
      </w:r>
    </w:p>
    <w:p w14:paraId="57E48BF6" w14:textId="5D77F092" w:rsidR="165AF777" w:rsidRDefault="165AF777" w:rsidP="1CC46DAF">
      <w:pPr>
        <w:rPr>
          <w:i/>
          <w:iCs/>
          <w:sz w:val="16"/>
          <w:szCs w:val="16"/>
        </w:rPr>
      </w:pPr>
      <w:r w:rsidRPr="1CC46DAF">
        <w:rPr>
          <w:i/>
          <w:iCs/>
          <w:sz w:val="16"/>
          <w:szCs w:val="16"/>
        </w:rPr>
        <w:t xml:space="preserve">Şekil 3. Bileşenler ve </w:t>
      </w:r>
      <w:r w:rsidR="0B8F608C" w:rsidRPr="1CC46DAF">
        <w:rPr>
          <w:i/>
          <w:iCs/>
          <w:sz w:val="16"/>
          <w:szCs w:val="16"/>
        </w:rPr>
        <w:t>g</w:t>
      </w:r>
      <w:r w:rsidRPr="1CC46DAF">
        <w:rPr>
          <w:i/>
          <w:iCs/>
          <w:sz w:val="16"/>
          <w:szCs w:val="16"/>
        </w:rPr>
        <w:t>örevleri</w:t>
      </w:r>
      <w:r w:rsidR="6805682A" w:rsidRPr="1CC46DAF">
        <w:rPr>
          <w:i/>
          <w:iCs/>
          <w:sz w:val="16"/>
          <w:szCs w:val="16"/>
        </w:rPr>
        <w:t>.</w:t>
      </w:r>
    </w:p>
    <w:p w14:paraId="60ABE10B" w14:textId="13C1E0B7" w:rsidR="1CC46DAF" w:rsidRDefault="1CC46DAF" w:rsidP="1CC46DAF">
      <w:pPr>
        <w:rPr>
          <w:i/>
          <w:iCs/>
          <w:sz w:val="16"/>
          <w:szCs w:val="16"/>
        </w:rPr>
      </w:pPr>
    </w:p>
    <w:p w14:paraId="7BC6B135" w14:textId="7E854792" w:rsidR="33801CC5" w:rsidRDefault="165AF777" w:rsidP="32AC4516">
      <w:pPr>
        <w:pStyle w:val="Balk2"/>
        <w:rPr>
          <w:noProof w:val="0"/>
        </w:rPr>
      </w:pPr>
      <w:r>
        <w:rPr>
          <w:noProof w:val="0"/>
        </w:rPr>
        <w:t>Haberleşme Katmanı</w:t>
      </w:r>
    </w:p>
    <w:p w14:paraId="01610138" w14:textId="33E77DC8" w:rsidR="06646A1D" w:rsidRDefault="06646A1D" w:rsidP="1CC46DAF">
      <w:pPr>
        <w:jc w:val="both"/>
      </w:pPr>
      <w:r>
        <w:t xml:space="preserve">   </w:t>
      </w:r>
      <w:r w:rsidR="767A81A1">
        <w:t xml:space="preserve">  </w:t>
      </w:r>
      <w:r w:rsidR="4864BEA3" w:rsidRPr="1CC46DAF">
        <w:rPr>
          <w:color w:val="000000" w:themeColor="text1"/>
          <w:lang w:val="tr-TR"/>
        </w:rPr>
        <w:t>Haberleşme katmanı, ESP32’nin Wi-Fi özelliği kullanılarak gerçekleştirilmiştir. Sensör verileri ve sistem durum bilgileri, Blynk IoT platformu ile çift yönlü olarak iletilmektedir. Bu sayede kullanıcılar mobil uygulama üzerinden sisteme uzaktan erişebilmektedir. Ayrıca sensör verileri, ESP32 tarafından HTTP POST yöntemi kullanılarak Google Apps Script servisine gönderilmekte ve Google Sheets ortamında zaman damgalı olarak kaydedilmektedir. Bu yapı, sistemin web tabanlı veri kayıt ve izleme yeteneklerini güçlendirmektedir.</w:t>
      </w:r>
    </w:p>
    <w:p w14:paraId="5F4E4F75" w14:textId="5B8E43A0" w:rsidR="1CC46DAF" w:rsidRDefault="1CC46DAF" w:rsidP="1CC46DAF">
      <w:pPr>
        <w:jc w:val="both"/>
        <w:rPr>
          <w:color w:val="000000" w:themeColor="text1"/>
          <w:lang w:val="tr-TR"/>
        </w:rPr>
      </w:pPr>
    </w:p>
    <w:p w14:paraId="242916E6" w14:textId="43490970" w:rsidR="2366C9C0" w:rsidRDefault="2366C9C0" w:rsidP="1CC46DAF">
      <w:pPr>
        <w:jc w:val="both"/>
      </w:pPr>
      <w:r>
        <w:rPr>
          <w:noProof/>
        </w:rPr>
        <w:drawing>
          <wp:inline distT="0" distB="0" distL="0" distR="0" wp14:anchorId="5C1A243B" wp14:editId="507382EB">
            <wp:extent cx="3172700" cy="1114425"/>
            <wp:effectExtent l="0" t="0" r="0" b="0"/>
            <wp:docPr id="1310133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3232" name="Picture 1310133232"/>
                    <pic:cNvPicPr/>
                  </pic:nvPicPr>
                  <pic:blipFill>
                    <a:blip r:embed="rId11">
                      <a:extLst>
                        <a:ext uri="{28A0092B-C50C-407E-A947-70E740481C1C}">
                          <a14:useLocalDpi xmlns:a14="http://schemas.microsoft.com/office/drawing/2010/main"/>
                        </a:ext>
                      </a:extLst>
                    </a:blip>
                    <a:stretch>
                      <a:fillRect/>
                    </a:stretch>
                  </pic:blipFill>
                  <pic:spPr>
                    <a:xfrm>
                      <a:off x="0" y="0"/>
                      <a:ext cx="3172700" cy="1114425"/>
                    </a:xfrm>
                    <a:prstGeom prst="rect">
                      <a:avLst/>
                    </a:prstGeom>
                  </pic:spPr>
                </pic:pic>
              </a:graphicData>
            </a:graphic>
          </wp:inline>
        </w:drawing>
      </w:r>
    </w:p>
    <w:p w14:paraId="68E2F3A7" w14:textId="29613A7A" w:rsidR="2366C9C0" w:rsidRDefault="2366C9C0" w:rsidP="1CC46DAF">
      <w:pPr>
        <w:rPr>
          <w:i/>
          <w:iCs/>
          <w:sz w:val="16"/>
          <w:szCs w:val="16"/>
        </w:rPr>
      </w:pPr>
      <w:r w:rsidRPr="1CC46DAF">
        <w:rPr>
          <w:i/>
          <w:iCs/>
          <w:sz w:val="16"/>
          <w:szCs w:val="16"/>
        </w:rPr>
        <w:t xml:space="preserve">Şekil </w:t>
      </w:r>
      <w:r w:rsidR="189EB8E2" w:rsidRPr="1CC46DAF">
        <w:rPr>
          <w:i/>
          <w:iCs/>
          <w:sz w:val="16"/>
          <w:szCs w:val="16"/>
        </w:rPr>
        <w:t>4</w:t>
      </w:r>
      <w:r w:rsidRPr="1CC46DAF">
        <w:rPr>
          <w:i/>
          <w:iCs/>
          <w:sz w:val="16"/>
          <w:szCs w:val="16"/>
        </w:rPr>
        <w:t xml:space="preserve">. Haberleşme katmanı </w:t>
      </w:r>
      <w:r w:rsidR="28E13DFA" w:rsidRPr="1CC46DAF">
        <w:rPr>
          <w:i/>
          <w:iCs/>
          <w:sz w:val="16"/>
          <w:szCs w:val="16"/>
        </w:rPr>
        <w:t>akışı diyagramı.</w:t>
      </w:r>
    </w:p>
    <w:p w14:paraId="1774D055" w14:textId="370774A3" w:rsidR="1CC46DAF" w:rsidRDefault="1CC46DAF" w:rsidP="1CC46DAF">
      <w:pPr>
        <w:jc w:val="both"/>
      </w:pPr>
    </w:p>
    <w:p w14:paraId="151F7EB0" w14:textId="7C093D74" w:rsidR="1CC46DAF" w:rsidRDefault="1CC46DAF" w:rsidP="1CC46DAF">
      <w:pPr>
        <w:jc w:val="both"/>
      </w:pPr>
    </w:p>
    <w:p w14:paraId="34D7F37F" w14:textId="77E86B3C" w:rsidR="027E7562" w:rsidRDefault="28E13DFA" w:rsidP="1CC46DAF">
      <w:pPr>
        <w:pStyle w:val="Balk2"/>
        <w:jc w:val="both"/>
        <w:rPr>
          <w:noProof w:val="0"/>
        </w:rPr>
      </w:pPr>
      <w:r>
        <w:rPr>
          <w:noProof w:val="0"/>
        </w:rPr>
        <w:t>Kullanıcı Arayüzü Katmanı</w:t>
      </w:r>
    </w:p>
    <w:p w14:paraId="4E0DCE84" w14:textId="2C075594" w:rsidR="7597D1B2" w:rsidRDefault="7597D1B2" w:rsidP="1CC46DAF">
      <w:pPr>
        <w:jc w:val="both"/>
        <w:rPr>
          <w:color w:val="000000" w:themeColor="text1"/>
          <w:lang w:val="tr-TR"/>
        </w:rPr>
      </w:pPr>
      <w:r w:rsidRPr="1CC46DAF">
        <w:rPr>
          <w:color w:val="000000" w:themeColor="text1"/>
          <w:lang w:val="tr-TR"/>
        </w:rPr>
        <w:t xml:space="preserve">   </w:t>
      </w:r>
      <w:r w:rsidR="3DA1FA4B" w:rsidRPr="1CC46DAF">
        <w:rPr>
          <w:color w:val="000000" w:themeColor="text1"/>
          <w:lang w:val="tr-TR"/>
        </w:rPr>
        <w:t xml:space="preserve">Kullanıcı arayüzü katmanı, mobil, web ve yerel görüntüleme olmak üzere üç farklı bileşenden oluşmaktadır. Mobil arayüz olarak Blynk uygulaması kullanılarak sensör verileri grafiksel olarak görüntülenmekte, bitki türü seçimi yapılabilmekte ve sulama sistemi manuel olarak kontrol edilebilmektedir. </w:t>
      </w:r>
    </w:p>
    <w:p w14:paraId="7C54A5BC" w14:textId="299317C6" w:rsidR="1CC46DAF" w:rsidRDefault="1CC46DAF" w:rsidP="1CC46DAF">
      <w:pPr>
        <w:jc w:val="both"/>
        <w:rPr>
          <w:color w:val="000000" w:themeColor="text1"/>
          <w:lang w:val="tr-TR"/>
        </w:rPr>
      </w:pPr>
    </w:p>
    <w:p w14:paraId="69641F6C" w14:textId="47677634" w:rsidR="1058850B" w:rsidRDefault="1058850B" w:rsidP="1CC46DAF">
      <w:pPr>
        <w:jc w:val="both"/>
        <w:rPr>
          <w:color w:val="000000" w:themeColor="text1"/>
          <w:sz w:val="18"/>
          <w:szCs w:val="18"/>
          <w:lang w:val="tr-TR"/>
        </w:rPr>
      </w:pPr>
      <w:r w:rsidRPr="1CC46DAF">
        <w:rPr>
          <w:color w:val="000000" w:themeColor="text1"/>
          <w:lang w:val="tr-TR"/>
        </w:rPr>
        <w:t xml:space="preserve"> </w:t>
      </w:r>
      <w:r w:rsidR="3DA1FA4B" w:rsidRPr="1CC46DAF">
        <w:rPr>
          <w:color w:val="000000" w:themeColor="text1"/>
          <w:lang w:val="tr-TR"/>
        </w:rPr>
        <w:t>Web arayüzü olarak Google Sheets, sensör verilerinin geçmişe dönük olarak incelenmesine ve temel analizlerin yapılmasına olanak tanımaktadır. Yerel görüntüleme ise donanım üzerinde bulunan LCD ekran aracılığıyla sağlanmakta olup, anlık sensör değerleri ve motor durumu kullanıcıya gösterilmektedir.</w:t>
      </w:r>
    </w:p>
    <w:p w14:paraId="3C9763B5" w14:textId="27703572" w:rsidR="1CC46DAF" w:rsidRDefault="1CC46DAF" w:rsidP="1CC46DAF">
      <w:pPr>
        <w:jc w:val="both"/>
        <w:rPr>
          <w:color w:val="000000" w:themeColor="text1"/>
          <w:sz w:val="18"/>
          <w:szCs w:val="18"/>
          <w:lang w:val="tr-TR"/>
        </w:rPr>
      </w:pPr>
    </w:p>
    <w:p w14:paraId="02ED16AE" w14:textId="55A0589D" w:rsidR="3DA1FA4B" w:rsidRDefault="3DA1FA4B" w:rsidP="1CC46DAF">
      <w:pPr>
        <w:pStyle w:val="Balk2"/>
        <w:jc w:val="both"/>
        <w:rPr>
          <w:noProof w:val="0"/>
          <w:lang w:val="tr-TR"/>
        </w:rPr>
      </w:pPr>
      <w:r w:rsidRPr="1CC46DAF">
        <w:rPr>
          <w:noProof w:val="0"/>
          <w:lang w:val="tr-TR"/>
        </w:rPr>
        <w:t>Katmanların İşleyiş Prensibi</w:t>
      </w:r>
    </w:p>
    <w:p w14:paraId="6182EE58" w14:textId="08434886" w:rsidR="1CC46DAF" w:rsidRDefault="1CC46DAF" w:rsidP="1CC46DAF">
      <w:pPr>
        <w:rPr>
          <w:lang w:val="tr-TR"/>
        </w:rPr>
      </w:pPr>
    </w:p>
    <w:p w14:paraId="3CAAD126" w14:textId="255127E1" w:rsidR="62DCC60E" w:rsidRDefault="62DCC60E" w:rsidP="1CC46DAF">
      <w:r>
        <w:rPr>
          <w:noProof/>
        </w:rPr>
        <w:drawing>
          <wp:inline distT="0" distB="0" distL="0" distR="0" wp14:anchorId="25BA6E06" wp14:editId="40763A9E">
            <wp:extent cx="3171825" cy="1922000"/>
            <wp:effectExtent l="0" t="0" r="0" b="0"/>
            <wp:docPr id="557232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32082" name="Picture 557232082"/>
                    <pic:cNvPicPr/>
                  </pic:nvPicPr>
                  <pic:blipFill>
                    <a:blip r:embed="rId12">
                      <a:extLst>
                        <a:ext uri="{28A0092B-C50C-407E-A947-70E740481C1C}">
                          <a14:useLocalDpi xmlns:a14="http://schemas.microsoft.com/office/drawing/2010/main"/>
                        </a:ext>
                      </a:extLst>
                    </a:blip>
                    <a:stretch>
                      <a:fillRect/>
                    </a:stretch>
                  </pic:blipFill>
                  <pic:spPr>
                    <a:xfrm>
                      <a:off x="0" y="0"/>
                      <a:ext cx="3171825" cy="1922000"/>
                    </a:xfrm>
                    <a:prstGeom prst="rect">
                      <a:avLst/>
                    </a:prstGeom>
                  </pic:spPr>
                </pic:pic>
              </a:graphicData>
            </a:graphic>
          </wp:inline>
        </w:drawing>
      </w:r>
    </w:p>
    <w:p w14:paraId="00C5EBD5" w14:textId="25FA0FA0" w:rsidR="21F954DD" w:rsidRDefault="21F954DD" w:rsidP="1CC46DAF">
      <w:pPr>
        <w:rPr>
          <w:i/>
          <w:iCs/>
          <w:sz w:val="16"/>
          <w:szCs w:val="16"/>
        </w:rPr>
      </w:pPr>
      <w:r w:rsidRPr="1CC46DAF">
        <w:rPr>
          <w:i/>
          <w:iCs/>
          <w:sz w:val="16"/>
          <w:szCs w:val="16"/>
        </w:rPr>
        <w:t>Şekil 5. Genel işleyiş diyagramı.</w:t>
      </w:r>
    </w:p>
    <w:p w14:paraId="5801F3D8" w14:textId="0132872C" w:rsidR="1CC46DAF" w:rsidRDefault="1CC46DAF" w:rsidP="1CC46DAF"/>
    <w:p w14:paraId="4C750926" w14:textId="167C70C5" w:rsidR="3F2B1676" w:rsidRDefault="3F2B1676" w:rsidP="1CC46DAF">
      <w:pPr>
        <w:pStyle w:val="BodyTextKeep"/>
        <w:rPr>
          <w:rFonts w:eastAsia="Times New Roman"/>
          <w:color w:val="000000" w:themeColor="text1"/>
          <w:sz w:val="20"/>
          <w:szCs w:val="20"/>
        </w:rPr>
      </w:pPr>
      <w:r w:rsidRPr="1CC46DAF">
        <w:rPr>
          <w:rFonts w:eastAsia="Times New Roman"/>
          <w:color w:val="000000" w:themeColor="text1"/>
          <w:sz w:val="20"/>
          <w:szCs w:val="20"/>
        </w:rPr>
        <w:t xml:space="preserve">   </w:t>
      </w:r>
      <w:r w:rsidR="3DA1FA4B" w:rsidRPr="1CC46DAF">
        <w:rPr>
          <w:rFonts w:eastAsia="Times New Roman"/>
          <w:color w:val="000000" w:themeColor="text1"/>
          <w:sz w:val="20"/>
          <w:szCs w:val="20"/>
        </w:rPr>
        <w:t>Şekilde, geliştirilen IoT tabanlı akıllı sulama sisteminde algılama, kontrol ve karar, haberleşme ile veri gösterimi ve kayıt katmanları arasındaki veri akışı gösterilmektedir. Sensörlerden elde edilen çevresel veriler ESP32 mikrodenetleyici tarafından işlenmekte, belirlenen eşik değerlere göre otomatik sulama kararı verilmektedir.</w:t>
      </w:r>
    </w:p>
    <w:p w14:paraId="08FB00CD" w14:textId="395B7BC0" w:rsidR="1CC46DAF" w:rsidRDefault="1CC46DAF" w:rsidP="1CC46DAF">
      <w:pPr>
        <w:pStyle w:val="BodyTextKeep"/>
        <w:rPr>
          <w:rFonts w:eastAsia="Times New Roman"/>
          <w:color w:val="000000" w:themeColor="text1"/>
          <w:sz w:val="20"/>
          <w:szCs w:val="20"/>
        </w:rPr>
      </w:pPr>
    </w:p>
    <w:p w14:paraId="4131E3ED" w14:textId="74B95025" w:rsidR="701D0E2E" w:rsidRDefault="701D0E2E" w:rsidP="1CC46DAF">
      <w:pPr>
        <w:pStyle w:val="BodyTextKeep"/>
        <w:rPr>
          <w:rFonts w:eastAsia="Times New Roman"/>
          <w:color w:val="000000" w:themeColor="text1"/>
          <w:sz w:val="20"/>
          <w:szCs w:val="20"/>
        </w:rPr>
      </w:pPr>
      <w:r w:rsidRPr="1CC46DAF">
        <w:rPr>
          <w:rFonts w:eastAsia="Times New Roman"/>
          <w:color w:val="000000" w:themeColor="text1"/>
          <w:sz w:val="20"/>
          <w:szCs w:val="20"/>
        </w:rPr>
        <w:t xml:space="preserve">   </w:t>
      </w:r>
      <w:r w:rsidR="3DA1FA4B" w:rsidRPr="1CC46DAF">
        <w:rPr>
          <w:rFonts w:eastAsia="Times New Roman"/>
          <w:color w:val="000000" w:themeColor="text1"/>
          <w:sz w:val="20"/>
          <w:szCs w:val="20"/>
        </w:rPr>
        <w:t>Sistem, Wi-Fi üzerinden mobil uygulama ile gerçek zamanlı izleme ve manuel kontrol imk</w:t>
      </w:r>
      <w:r w:rsidR="5A8A471D" w:rsidRPr="1CC46DAF">
        <w:rPr>
          <w:rFonts w:eastAsia="Times New Roman"/>
          <w:color w:val="000000" w:themeColor="text1"/>
          <w:sz w:val="20"/>
          <w:szCs w:val="20"/>
        </w:rPr>
        <w:t>a</w:t>
      </w:r>
      <w:r w:rsidR="3DA1FA4B" w:rsidRPr="1CC46DAF">
        <w:rPr>
          <w:rFonts w:eastAsia="Times New Roman"/>
          <w:color w:val="000000" w:themeColor="text1"/>
          <w:sz w:val="20"/>
          <w:szCs w:val="20"/>
        </w:rPr>
        <w:t>nı sunarken, sensör verileri aynı zamanda HTTP tabanlı iletişim ile web ortamında kaydedilerek geçmişe dönük analizlere olanak sağlamaktadır.</w:t>
      </w:r>
    </w:p>
    <w:p w14:paraId="4ADE6998" w14:textId="4507E0C4" w:rsidR="1CC46DAF" w:rsidRDefault="1CC46DAF" w:rsidP="1CC46DAF">
      <w:pPr>
        <w:jc w:val="both"/>
        <w:rPr>
          <w:lang w:val="tr-TR"/>
        </w:rPr>
      </w:pPr>
    </w:p>
    <w:p w14:paraId="1A33934F" w14:textId="658CAE9B" w:rsidR="00EB4394" w:rsidRPr="00E34AD6" w:rsidRDefault="3DA1FA4B" w:rsidP="1CC46DAF">
      <w:pPr>
        <w:pStyle w:val="Balk1"/>
        <w:rPr>
          <w:rFonts w:eastAsia="MS Mincho"/>
          <w:noProof w:val="0"/>
          <w:lang w:val="tr-TR"/>
        </w:rPr>
      </w:pPr>
      <w:r w:rsidRPr="1CC46DAF">
        <w:rPr>
          <w:rFonts w:eastAsia="MS Mincho"/>
          <w:noProof w:val="0"/>
          <w:lang w:val="tr-TR"/>
        </w:rPr>
        <w:t>ÇALIŞMA PRENSİBİ</w:t>
      </w:r>
    </w:p>
    <w:p w14:paraId="749CE65C" w14:textId="55AE14F5" w:rsidR="32AC4516" w:rsidRDefault="46988982" w:rsidP="1CC46DAF">
      <w:pPr>
        <w:jc w:val="both"/>
        <w:rPr>
          <w:color w:val="000000" w:themeColor="text1"/>
          <w:lang w:val="tr-TR"/>
        </w:rPr>
      </w:pPr>
      <w:r w:rsidRPr="1CC46DAF">
        <w:rPr>
          <w:color w:val="000000" w:themeColor="text1"/>
          <w:lang w:val="tr-TR"/>
        </w:rPr>
        <w:t xml:space="preserve">    </w:t>
      </w:r>
      <w:r w:rsidR="3DA1FA4B" w:rsidRPr="1CC46DAF">
        <w:rPr>
          <w:color w:val="000000" w:themeColor="text1"/>
          <w:lang w:val="tr-TR"/>
        </w:rPr>
        <w:t>Geliştirilen IoT tabanlı akıllı sulama sistemi, sensörlerden elde edilen çevresel verilerin değerlendirilmesi ve bu verilere dayalı otomatik karar mekanizması ile çalışmaktadır. Sistem, algılama katmanında yer alan sensörler aracılığıyla toprak nemi, ortam sıcaklığı, ortam nemi, ışık şiddeti ve su seviyesi verilerini belirli aralıklarla ölçmektedir. Elde edilen sensör verileri, kontrol ve karar katmanında bulunan ESP32 mikrodenetleyiciye iletilmektedir.</w:t>
      </w:r>
    </w:p>
    <w:p w14:paraId="3EC708D0" w14:textId="44BE1963" w:rsidR="32AC4516" w:rsidRDefault="32AC4516" w:rsidP="1CC46DAF">
      <w:pPr>
        <w:jc w:val="both"/>
        <w:rPr>
          <w:color w:val="000000" w:themeColor="text1"/>
          <w:lang w:val="tr-TR"/>
        </w:rPr>
      </w:pPr>
    </w:p>
    <w:p w14:paraId="1DDF8439" w14:textId="3D3BB23E" w:rsidR="32AC4516" w:rsidRDefault="267EE235" w:rsidP="1CC46DAF">
      <w:pPr>
        <w:jc w:val="both"/>
        <w:rPr>
          <w:color w:val="000000" w:themeColor="text1"/>
          <w:lang w:val="tr-TR"/>
        </w:rPr>
      </w:pPr>
      <w:r w:rsidRPr="1CC46DAF">
        <w:rPr>
          <w:color w:val="000000" w:themeColor="text1"/>
          <w:lang w:val="tr-TR"/>
        </w:rPr>
        <w:t xml:space="preserve">    </w:t>
      </w:r>
      <w:r w:rsidR="3DA1FA4B" w:rsidRPr="1CC46DAF">
        <w:rPr>
          <w:color w:val="000000" w:themeColor="text1"/>
          <w:lang w:val="tr-TR"/>
        </w:rPr>
        <w:t>ESP32 mikrodenetleyici, sensör verilerini bitki türüne özel olarak tanımlanan eşik değerleri ile karşılaştırmaktadır. Toprak neminin belirlenen eşik değerin altına düşmesi durumunda röle modülü tetiklenerek su pompası otomatik olarak çalıştırılmaktadır. Sulama işlemi, nem değeri istenilen seviyeye ulaştığında sistem tarafından otomatik olarak sonlandırılmaktadır. Kullanıcı tarafından mobil uygulama üzerinden gönderilen manuel kontrol komutları da aynı karar mekanizması içerisinde değerlendirilerek sisteme uygulanmaktadır.</w:t>
      </w:r>
    </w:p>
    <w:p w14:paraId="630CBEA3" w14:textId="3495D6DC" w:rsidR="32AC4516" w:rsidRDefault="32AC4516" w:rsidP="1CC46DAF">
      <w:pPr>
        <w:jc w:val="both"/>
        <w:rPr>
          <w:color w:val="000000" w:themeColor="text1"/>
          <w:lang w:val="tr-TR"/>
        </w:rPr>
      </w:pPr>
    </w:p>
    <w:p w14:paraId="3BC750D9" w14:textId="03FC37BE" w:rsidR="32AC4516" w:rsidRDefault="65E6C618" w:rsidP="1CC46DAF">
      <w:pPr>
        <w:jc w:val="both"/>
        <w:rPr>
          <w:color w:val="000000" w:themeColor="text1"/>
          <w:lang w:val="tr-TR"/>
        </w:rPr>
      </w:pPr>
      <w:r w:rsidRPr="1CC46DAF">
        <w:rPr>
          <w:color w:val="000000" w:themeColor="text1"/>
          <w:lang w:val="tr-TR"/>
        </w:rPr>
        <w:t xml:space="preserve">    </w:t>
      </w:r>
      <w:r w:rsidR="3DA1FA4B" w:rsidRPr="1CC46DAF">
        <w:rPr>
          <w:color w:val="000000" w:themeColor="text1"/>
          <w:lang w:val="tr-TR"/>
        </w:rPr>
        <w:t>Sistem, Wi-Fi bağlantısı üzerinden mobil uygulamaya sensör verilerini gerçek zamanlı olarak iletmekte ve kullanıcıya uzaktan izleme imk</w:t>
      </w:r>
      <w:r w:rsidR="4E09C87C" w:rsidRPr="1CC46DAF">
        <w:rPr>
          <w:color w:val="000000" w:themeColor="text1"/>
          <w:lang w:val="tr-TR"/>
        </w:rPr>
        <w:t>a</w:t>
      </w:r>
      <w:r w:rsidR="3DA1FA4B" w:rsidRPr="1CC46DAF">
        <w:rPr>
          <w:color w:val="000000" w:themeColor="text1"/>
          <w:lang w:val="tr-TR"/>
        </w:rPr>
        <w:t xml:space="preserve">nı sunmaktadır. Bununla birlikte sensör verileri, HTTP POST yöntemi kullanılarak web tabanlı veri kayıt altyapısına aktarılmakta ve Google Sheets üzerinde zaman damgalı olarak saklanmaktadır. Bu çalışma </w:t>
      </w:r>
      <w:r w:rsidR="3DA1FA4B" w:rsidRPr="1CC46DAF">
        <w:rPr>
          <w:color w:val="000000" w:themeColor="text1"/>
          <w:lang w:val="tr-TR"/>
        </w:rPr>
        <w:lastRenderedPageBreak/>
        <w:t>prensibi sayesinde sistem, otomatik kontrol, uzaktan erişim ve veri temelli izleme özelliklerini bütünleşik bir yapı içerisinde gerçekleştirmektedir.</w:t>
      </w:r>
    </w:p>
    <w:p w14:paraId="6D23F4A9" w14:textId="7DF87752" w:rsidR="32AC4516" w:rsidRDefault="32AC4516" w:rsidP="1CC46DAF">
      <w:pPr>
        <w:pStyle w:val="GvdeMetni"/>
        <w:rPr>
          <w:lang w:val="tr-TR"/>
        </w:rPr>
      </w:pPr>
    </w:p>
    <w:p w14:paraId="1FC873AD" w14:textId="24797047" w:rsidR="008A55B5" w:rsidRPr="003B4D5D" w:rsidRDefault="1CE07EB7" w:rsidP="1CC46DAF">
      <w:pPr>
        <w:pStyle w:val="Balk2"/>
        <w:jc w:val="both"/>
        <w:rPr>
          <w:noProof w:val="0"/>
          <w:lang w:val="tr-TR"/>
        </w:rPr>
      </w:pPr>
      <w:r w:rsidRPr="1CC46DAF">
        <w:rPr>
          <w:noProof w:val="0"/>
          <w:lang w:val="tr-TR"/>
        </w:rPr>
        <w:t>Sistem Kullanım Senaryosu</w:t>
      </w:r>
    </w:p>
    <w:p w14:paraId="2A7E0C85" w14:textId="1ED2FF83" w:rsidR="2C175E21" w:rsidRDefault="2C175E21" w:rsidP="1CC46DAF">
      <w:pPr>
        <w:jc w:val="both"/>
        <w:rPr>
          <w:lang w:val="tr-TR"/>
        </w:rPr>
      </w:pPr>
      <w:r w:rsidRPr="1CC46DAF">
        <w:rPr>
          <w:color w:val="000000" w:themeColor="text1"/>
          <w:lang w:val="tr-TR"/>
        </w:rPr>
        <w:t xml:space="preserve">    </w:t>
      </w:r>
      <w:r w:rsidR="7C2D8A25" w:rsidRPr="1CC46DAF">
        <w:rPr>
          <w:color w:val="000000" w:themeColor="text1"/>
          <w:lang w:val="tr-TR"/>
        </w:rPr>
        <w:t>Sistem çalıştırıldığında ESP32 mikrodenetleyici, toprak nem sensörü, sıcaklık–nem sensörü, ışık sensörü ve su seviye sensöründen çevresel verileri okumaya başlar. Ölçülen toprak nem değeri, seçilen bitki türü için tanımlanan eşik değerin altına düştüğünde ESP32 bu durumu algılar ve röle modülünü tetikleyerek su pompasını çalıştırır. Sulama işlemi devam ederken sistem nem değerini sürekli olarak izler. Toprak nemi istenilen seviyeye ulaştığında su pompası otomatik olarak durdurulur. Aynı süreçte sensör verileri mobil uygulama üzerinden kullanıcıya anlık olarak gösterilir ve web tabanlı veri kayıt sistemi aracılığıyla Google Sheets ortamına kaydedilir. Kullanıcı, dilediği anda mobil uygulama üzerinden manuel kontrol sağlayabilir veya geçmiş verileri inceleyebilir.</w:t>
      </w:r>
    </w:p>
    <w:p w14:paraId="0A02ADC2" w14:textId="0B268E8F" w:rsidR="1CC46DAF" w:rsidRDefault="1CC46DAF" w:rsidP="1CC46DAF">
      <w:pPr>
        <w:jc w:val="both"/>
        <w:rPr>
          <w:color w:val="000000" w:themeColor="text1"/>
          <w:lang w:val="tr-TR"/>
        </w:rPr>
      </w:pPr>
    </w:p>
    <w:p w14:paraId="72F30325" w14:textId="0A33298F" w:rsidR="2253FCC3" w:rsidRDefault="2253FCC3" w:rsidP="1CC46DAF">
      <w:pPr>
        <w:rPr>
          <w:i/>
          <w:iCs/>
          <w:sz w:val="16"/>
          <w:szCs w:val="16"/>
        </w:rPr>
      </w:pPr>
      <w:r>
        <w:rPr>
          <w:noProof/>
        </w:rPr>
        <w:drawing>
          <wp:inline distT="0" distB="0" distL="0" distR="0" wp14:anchorId="048E5268" wp14:editId="4D50461A">
            <wp:extent cx="3209925" cy="1137291"/>
            <wp:effectExtent l="0" t="0" r="0" b="0"/>
            <wp:docPr id="1523177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77145" name="Picture 1523177145"/>
                    <pic:cNvPicPr/>
                  </pic:nvPicPr>
                  <pic:blipFill>
                    <a:blip r:embed="rId13">
                      <a:extLst>
                        <a:ext uri="{28A0092B-C50C-407E-A947-70E740481C1C}">
                          <a14:useLocalDpi xmlns:a14="http://schemas.microsoft.com/office/drawing/2010/main"/>
                        </a:ext>
                      </a:extLst>
                    </a:blip>
                    <a:stretch>
                      <a:fillRect/>
                    </a:stretch>
                  </pic:blipFill>
                  <pic:spPr>
                    <a:xfrm>
                      <a:off x="0" y="0"/>
                      <a:ext cx="3209925" cy="1137291"/>
                    </a:xfrm>
                    <a:prstGeom prst="rect">
                      <a:avLst/>
                    </a:prstGeom>
                  </pic:spPr>
                </pic:pic>
              </a:graphicData>
            </a:graphic>
          </wp:inline>
        </w:drawing>
      </w:r>
      <w:r w:rsidRPr="1CC46DAF">
        <w:rPr>
          <w:i/>
          <w:iCs/>
          <w:sz w:val="16"/>
          <w:szCs w:val="16"/>
        </w:rPr>
        <w:t>Şekil 6. Kullanım senaryosu örneği.</w:t>
      </w:r>
    </w:p>
    <w:p w14:paraId="568CF3D8" w14:textId="30054662" w:rsidR="008A55B5" w:rsidRPr="003B4D5D" w:rsidRDefault="2253FCC3" w:rsidP="1CC46DAF">
      <w:pPr>
        <w:pStyle w:val="Balk2"/>
        <w:spacing w:before="240" w:after="240"/>
        <w:jc w:val="both"/>
        <w:rPr>
          <w:noProof w:val="0"/>
          <w:lang w:val="tr-TR"/>
        </w:rPr>
      </w:pPr>
      <w:r w:rsidRPr="1CC46DAF">
        <w:rPr>
          <w:noProof w:val="0"/>
          <w:lang w:val="tr-TR"/>
        </w:rPr>
        <w:t>Çalışma Prensibi Adımları</w:t>
      </w:r>
    </w:p>
    <w:p w14:paraId="5342D5DD" w14:textId="5E8B695E" w:rsidR="008A55B5" w:rsidRPr="003B4D5D" w:rsidRDefault="5D7B683C" w:rsidP="1CC46DAF">
      <w:pPr>
        <w:pStyle w:val="ListeParagraf"/>
        <w:numPr>
          <w:ilvl w:val="0"/>
          <w:numId w:val="2"/>
        </w:numPr>
        <w:jc w:val="both"/>
        <w:rPr>
          <w:color w:val="000000" w:themeColor="text1"/>
          <w:lang w:val="tr-TR"/>
        </w:rPr>
      </w:pPr>
      <w:r w:rsidRPr="1CC46DAF">
        <w:rPr>
          <w:color w:val="000000" w:themeColor="text1"/>
          <w:lang w:val="tr-TR"/>
        </w:rPr>
        <w:t>Sistem başlatılır ve ESP32 mikrodenetleyici aktif h</w:t>
      </w:r>
      <w:r w:rsidR="490CAF23" w:rsidRPr="1CC46DAF">
        <w:rPr>
          <w:color w:val="000000" w:themeColor="text1"/>
          <w:lang w:val="tr-TR"/>
        </w:rPr>
        <w:t>a</w:t>
      </w:r>
      <w:r w:rsidRPr="1CC46DAF">
        <w:rPr>
          <w:color w:val="000000" w:themeColor="text1"/>
          <w:lang w:val="tr-TR"/>
        </w:rPr>
        <w:t>le gelir.</w:t>
      </w:r>
    </w:p>
    <w:p w14:paraId="20B369F7" w14:textId="1D8E45FC" w:rsidR="008A55B5" w:rsidRPr="003B4D5D" w:rsidRDefault="5D7B683C" w:rsidP="1CC46DAF">
      <w:pPr>
        <w:pStyle w:val="ListeParagraf"/>
        <w:numPr>
          <w:ilvl w:val="0"/>
          <w:numId w:val="2"/>
        </w:numPr>
        <w:jc w:val="both"/>
        <w:rPr>
          <w:color w:val="000000" w:themeColor="text1"/>
          <w:lang w:val="tr-TR"/>
        </w:rPr>
      </w:pPr>
      <w:r w:rsidRPr="1CC46DAF">
        <w:rPr>
          <w:color w:val="000000" w:themeColor="text1"/>
          <w:lang w:val="tr-TR"/>
        </w:rPr>
        <w:t>Algılama katmanındaki sensörler, çevresel parametreleri belirli aralıklarla ölçer.</w:t>
      </w:r>
    </w:p>
    <w:p w14:paraId="26A2F5F2" w14:textId="064D1AEA" w:rsidR="008A55B5" w:rsidRPr="003B4D5D" w:rsidRDefault="5D7B683C" w:rsidP="1CC46DAF">
      <w:pPr>
        <w:pStyle w:val="ListeParagraf"/>
        <w:numPr>
          <w:ilvl w:val="0"/>
          <w:numId w:val="2"/>
        </w:numPr>
        <w:jc w:val="both"/>
        <w:rPr>
          <w:color w:val="000000" w:themeColor="text1"/>
          <w:lang w:val="tr-TR"/>
        </w:rPr>
      </w:pPr>
      <w:r w:rsidRPr="1CC46DAF">
        <w:rPr>
          <w:color w:val="000000" w:themeColor="text1"/>
          <w:lang w:val="tr-TR"/>
        </w:rPr>
        <w:t>Ölçülen sensör verileri ESP32’ye iletilir.</w:t>
      </w:r>
    </w:p>
    <w:p w14:paraId="556C079C" w14:textId="5B973DAB" w:rsidR="008A55B5" w:rsidRPr="003B4D5D" w:rsidRDefault="5D7B683C" w:rsidP="1CC46DAF">
      <w:pPr>
        <w:pStyle w:val="ListeParagraf"/>
        <w:numPr>
          <w:ilvl w:val="0"/>
          <w:numId w:val="2"/>
        </w:numPr>
        <w:jc w:val="both"/>
        <w:rPr>
          <w:color w:val="000000" w:themeColor="text1"/>
          <w:lang w:val="tr-TR"/>
        </w:rPr>
      </w:pPr>
      <w:r w:rsidRPr="1CC46DAF">
        <w:rPr>
          <w:color w:val="000000" w:themeColor="text1"/>
          <w:lang w:val="tr-TR"/>
        </w:rPr>
        <w:t>ESP32, toprak nem değerini bitki türüne özel olarak tanımlanan eşik değer ile karşılaştırır.</w:t>
      </w:r>
    </w:p>
    <w:p w14:paraId="1DAEE887" w14:textId="37A4A672" w:rsidR="008A55B5" w:rsidRPr="003B4D5D" w:rsidRDefault="5D7B683C" w:rsidP="1CC46DAF">
      <w:pPr>
        <w:pStyle w:val="ListeParagraf"/>
        <w:numPr>
          <w:ilvl w:val="0"/>
          <w:numId w:val="2"/>
        </w:numPr>
        <w:jc w:val="both"/>
        <w:rPr>
          <w:color w:val="000000" w:themeColor="text1"/>
          <w:lang w:val="tr-TR"/>
        </w:rPr>
      </w:pPr>
      <w:r w:rsidRPr="1CC46DAF">
        <w:rPr>
          <w:color w:val="000000" w:themeColor="text1"/>
          <w:lang w:val="tr-TR"/>
        </w:rPr>
        <w:t>Nem değeri eşik seviyenin altındaysa röle modülü tetiklenir ve su pompası çalıştırılır.</w:t>
      </w:r>
    </w:p>
    <w:p w14:paraId="286B8CB4" w14:textId="43663370" w:rsidR="008A55B5" w:rsidRPr="003B4D5D" w:rsidRDefault="5D7B683C" w:rsidP="1CC46DAF">
      <w:pPr>
        <w:pStyle w:val="ListeParagraf"/>
        <w:numPr>
          <w:ilvl w:val="0"/>
          <w:numId w:val="2"/>
        </w:numPr>
        <w:jc w:val="both"/>
        <w:rPr>
          <w:color w:val="000000" w:themeColor="text1"/>
          <w:lang w:val="tr-TR"/>
        </w:rPr>
      </w:pPr>
      <w:r w:rsidRPr="1CC46DAF">
        <w:rPr>
          <w:color w:val="000000" w:themeColor="text1"/>
          <w:lang w:val="tr-TR"/>
        </w:rPr>
        <w:t>Nem değeri yeterli seviyeye ulaştığında su pompası otomatik olarak durdurulur.</w:t>
      </w:r>
    </w:p>
    <w:p w14:paraId="3E94D691" w14:textId="12E03485" w:rsidR="008A55B5" w:rsidRPr="003B4D5D" w:rsidRDefault="5D7B683C" w:rsidP="1CC46DAF">
      <w:pPr>
        <w:pStyle w:val="ListeParagraf"/>
        <w:numPr>
          <w:ilvl w:val="0"/>
          <w:numId w:val="2"/>
        </w:numPr>
        <w:jc w:val="both"/>
        <w:rPr>
          <w:color w:val="000000" w:themeColor="text1"/>
          <w:lang w:val="tr-TR"/>
        </w:rPr>
      </w:pPr>
      <w:r w:rsidRPr="1CC46DAF">
        <w:rPr>
          <w:color w:val="000000" w:themeColor="text1"/>
          <w:lang w:val="tr-TR"/>
        </w:rPr>
        <w:t>Sensör verileri ve sistem durumu, Wi-Fi üzerinden mobil uygulamaya aktarılır.</w:t>
      </w:r>
    </w:p>
    <w:p w14:paraId="79C3C260" w14:textId="219C86AF" w:rsidR="008A55B5" w:rsidRPr="003B4D5D" w:rsidRDefault="5D7B683C" w:rsidP="1CC46DAF">
      <w:pPr>
        <w:pStyle w:val="ListeParagraf"/>
        <w:numPr>
          <w:ilvl w:val="0"/>
          <w:numId w:val="2"/>
        </w:numPr>
        <w:jc w:val="both"/>
        <w:rPr>
          <w:color w:val="000000" w:themeColor="text1"/>
          <w:lang w:val="tr-TR"/>
        </w:rPr>
      </w:pPr>
      <w:r w:rsidRPr="1CC46DAF">
        <w:rPr>
          <w:color w:val="000000" w:themeColor="text1"/>
          <w:lang w:val="tr-TR"/>
        </w:rPr>
        <w:t>Aynı veriler HTTP POST yöntemi ile web tabanlı altyapıya gönderilerek Google Sheets üzerinde kaydedilir.</w:t>
      </w:r>
    </w:p>
    <w:p w14:paraId="073DE822" w14:textId="6B1D75F7" w:rsidR="008A55B5" w:rsidRPr="003B4D5D" w:rsidRDefault="5D7B683C" w:rsidP="1CC46DAF">
      <w:pPr>
        <w:pStyle w:val="ListeParagraf"/>
        <w:numPr>
          <w:ilvl w:val="0"/>
          <w:numId w:val="2"/>
        </w:numPr>
        <w:jc w:val="both"/>
        <w:rPr>
          <w:color w:val="000000" w:themeColor="text1"/>
          <w:sz w:val="18"/>
          <w:szCs w:val="18"/>
          <w:lang w:val="tr-TR"/>
        </w:rPr>
      </w:pPr>
      <w:r w:rsidRPr="1CC46DAF">
        <w:rPr>
          <w:color w:val="000000" w:themeColor="text1"/>
          <w:lang w:val="tr-TR"/>
        </w:rPr>
        <w:t>Kullanıcı, mobil uygulama üzerinden siste</w:t>
      </w:r>
      <w:r w:rsidRPr="1CC46DAF">
        <w:rPr>
          <w:color w:val="000000" w:themeColor="text1"/>
          <w:sz w:val="18"/>
          <w:szCs w:val="18"/>
          <w:lang w:val="tr-TR"/>
        </w:rPr>
        <w:t>mi izleyebilir ve gerektiğinde manuel kontrol sağlayabilir.</w:t>
      </w:r>
    </w:p>
    <w:p w14:paraId="6AD114B1" w14:textId="656D5B63" w:rsidR="1CC46DAF" w:rsidRDefault="1CC46DAF" w:rsidP="1CC46DAF">
      <w:pPr>
        <w:ind w:left="216"/>
        <w:jc w:val="both"/>
        <w:rPr>
          <w:color w:val="000000" w:themeColor="text1"/>
          <w:sz w:val="18"/>
          <w:szCs w:val="18"/>
          <w:lang w:val="tr-TR"/>
        </w:rPr>
      </w:pPr>
    </w:p>
    <w:p w14:paraId="20F00521" w14:textId="5B2317C5" w:rsidR="3F31AF8E" w:rsidRDefault="5D7B683C" w:rsidP="1CC46DAF">
      <w:pPr>
        <w:pStyle w:val="Balk1"/>
        <w:rPr>
          <w:rFonts w:eastAsia="MS Mincho"/>
          <w:noProof w:val="0"/>
          <w:lang w:val="tr-TR"/>
        </w:rPr>
      </w:pPr>
      <w:r w:rsidRPr="1CC46DAF">
        <w:rPr>
          <w:rFonts w:eastAsia="MS Mincho"/>
          <w:noProof w:val="0"/>
          <w:lang w:val="tr-TR"/>
        </w:rPr>
        <w:t>KULLANICI ARAYÜZÜ VE VERİ GÖRSELLEŞTİRME</w:t>
      </w:r>
    </w:p>
    <w:p w14:paraId="77911B0C" w14:textId="67950536" w:rsidR="6A3C640D" w:rsidRDefault="6A3C640D" w:rsidP="1CC46DAF">
      <w:pPr>
        <w:jc w:val="both"/>
        <w:rPr>
          <w:color w:val="000000" w:themeColor="text1"/>
          <w:lang w:val="tr-TR"/>
        </w:rPr>
      </w:pPr>
      <w:r w:rsidRPr="1CC46DAF">
        <w:rPr>
          <w:color w:val="000000" w:themeColor="text1"/>
          <w:lang w:val="tr-TR"/>
        </w:rPr>
        <w:t xml:space="preserve">     </w:t>
      </w:r>
      <w:r w:rsidR="6CE2754E" w:rsidRPr="1CC46DAF">
        <w:rPr>
          <w:color w:val="000000" w:themeColor="text1"/>
          <w:lang w:val="tr-TR"/>
        </w:rPr>
        <w:t xml:space="preserve">Sistemde, kullanıcıların sistemi kolay ve etkin bir şekilde takip edebilmesi amacıyla mobil ve web tabanlı kullanıcı arayüzleri tasarlanmıştır. Bu arayüzler sayesinde sensörlerden elde edilen veriler gerçek zamanlı olarak görüntülenebilmekte </w:t>
      </w:r>
      <w:r w:rsidR="6CE2754E" w:rsidRPr="1CC46DAF">
        <w:rPr>
          <w:color w:val="000000" w:themeColor="text1"/>
          <w:lang w:val="tr-TR"/>
        </w:rPr>
        <w:t>ve sistemin çalışma durumu kullanıcı tarafından uzaktan izlenebilmektedir.</w:t>
      </w:r>
    </w:p>
    <w:p w14:paraId="31B76CD2" w14:textId="3FE2992B" w:rsidR="1CC46DAF" w:rsidRDefault="1CC46DAF" w:rsidP="1CC46DAF">
      <w:pPr>
        <w:jc w:val="both"/>
        <w:rPr>
          <w:color w:val="000000" w:themeColor="text1"/>
          <w:lang w:val="tr-TR"/>
        </w:rPr>
      </w:pPr>
    </w:p>
    <w:p w14:paraId="324B48F3" w14:textId="3511329C" w:rsidR="09EE3C62" w:rsidRDefault="09EE3C62" w:rsidP="1CC46DAF">
      <w:pPr>
        <w:jc w:val="both"/>
        <w:rPr>
          <w:color w:val="000000" w:themeColor="text1"/>
          <w:lang w:val="tr-TR"/>
        </w:rPr>
      </w:pPr>
      <w:r w:rsidRPr="1CC46DAF">
        <w:rPr>
          <w:color w:val="000000" w:themeColor="text1"/>
          <w:lang w:val="tr-TR"/>
        </w:rPr>
        <w:t xml:space="preserve">  </w:t>
      </w:r>
      <w:r w:rsidR="6CE2754E" w:rsidRPr="1CC46DAF">
        <w:rPr>
          <w:color w:val="000000" w:themeColor="text1"/>
          <w:lang w:val="tr-TR"/>
        </w:rPr>
        <w:t>Mobil kullanıcı arayüzü olarak Blynk IoT platformu kullanılmıştır. Blynk uygulaması üzerinden toprak nemi, ortam sıcaklığı, ortam nemi, ışık şiddeti ve su seviyesi gibi sensör verileri gösterge (gauge) ve grafikler aracılığıyla sunulmaktadır. Ayrıca kullanıcılar, mobil arayüz üzerinden su pompasını manuel olarak açıp kapatabilmekte ve bitki türüne bağlı nem eşik değerlerini seçebilmektedir. Bu sayede sistem, kullanıcıya hem otomatik hem de manuel kontrol imk</w:t>
      </w:r>
      <w:r w:rsidR="419F056E" w:rsidRPr="1CC46DAF">
        <w:rPr>
          <w:color w:val="000000" w:themeColor="text1"/>
          <w:lang w:val="tr-TR"/>
        </w:rPr>
        <w:t>a</w:t>
      </w:r>
      <w:r w:rsidR="6CE2754E" w:rsidRPr="1CC46DAF">
        <w:rPr>
          <w:color w:val="000000" w:themeColor="text1"/>
          <w:lang w:val="tr-TR"/>
        </w:rPr>
        <w:t>nı sunmaktadır.</w:t>
      </w:r>
    </w:p>
    <w:p w14:paraId="71BF6C59" w14:textId="3F43630B" w:rsidR="1CC46DAF" w:rsidRDefault="1CC46DAF" w:rsidP="1CC46DAF">
      <w:pPr>
        <w:jc w:val="both"/>
        <w:rPr>
          <w:color w:val="000000" w:themeColor="text1"/>
          <w:lang w:val="tr-TR"/>
        </w:rPr>
      </w:pPr>
    </w:p>
    <w:p w14:paraId="22146CA1" w14:textId="37882F2D" w:rsidR="14317B79" w:rsidRDefault="14317B79" w:rsidP="1CC46DAF">
      <w:pPr>
        <w:jc w:val="both"/>
        <w:rPr>
          <w:color w:val="000000" w:themeColor="text1"/>
          <w:lang w:val="tr-TR"/>
        </w:rPr>
      </w:pPr>
      <w:r w:rsidRPr="1CC46DAF">
        <w:rPr>
          <w:color w:val="000000" w:themeColor="text1"/>
          <w:lang w:val="tr-TR"/>
        </w:rPr>
        <w:t xml:space="preserve">  </w:t>
      </w:r>
      <w:r w:rsidR="6CE2754E" w:rsidRPr="1CC46DAF">
        <w:rPr>
          <w:color w:val="000000" w:themeColor="text1"/>
          <w:lang w:val="tr-TR"/>
        </w:rPr>
        <w:t>Web tabanlı veri görselleştirme ve kayıt işlemleri kapsamında sensör verileri, HTTP tabanlı iletişim yöntemi ile Google Apps Script servisine iletilmekte ve Google Sheets ortamında zaman damgalı olarak saklanmaktadır. Google Sheets üzerinde tutulan bu veriler sayesinde sensör ölçümlerinin geçmişe dönük olarak incelenmesi ve temel analizlerin yapılması mümkün h</w:t>
      </w:r>
      <w:r w:rsidR="0263C00E" w:rsidRPr="1CC46DAF">
        <w:rPr>
          <w:color w:val="000000" w:themeColor="text1"/>
          <w:lang w:val="tr-TR"/>
        </w:rPr>
        <w:t>a</w:t>
      </w:r>
      <w:r w:rsidR="6CE2754E" w:rsidRPr="1CC46DAF">
        <w:rPr>
          <w:color w:val="000000" w:themeColor="text1"/>
          <w:lang w:val="tr-TR"/>
        </w:rPr>
        <w:t>le gelmektedir. Ayrıca sistemin farklı zaman aralıklarındaki davranışı grafikler aracılığıyla gözlemlenebilmektedir.</w:t>
      </w:r>
    </w:p>
    <w:p w14:paraId="202B5FBD" w14:textId="7A2E9F2F" w:rsidR="1CC46DAF" w:rsidRDefault="1CC46DAF" w:rsidP="1CC46DAF">
      <w:pPr>
        <w:jc w:val="both"/>
        <w:rPr>
          <w:color w:val="000000" w:themeColor="text1"/>
          <w:lang w:val="tr-TR"/>
        </w:rPr>
      </w:pPr>
    </w:p>
    <w:p w14:paraId="1018C428" w14:textId="70EBC5CA" w:rsidR="008A55B5" w:rsidRPr="003B4D5D" w:rsidRDefault="6AE93875" w:rsidP="1CC46DAF">
      <w:pPr>
        <w:pStyle w:val="Balk2"/>
        <w:jc w:val="both"/>
        <w:rPr>
          <w:noProof w:val="0"/>
          <w:lang w:val="tr-TR"/>
        </w:rPr>
      </w:pPr>
      <w:r w:rsidRPr="1CC46DAF">
        <w:rPr>
          <w:noProof w:val="0"/>
          <w:lang w:val="tr-TR"/>
        </w:rPr>
        <w:t>Web Tabanlı Gösterge Paneli Üzerinden Sensör Verilerinin Gösterimi</w:t>
      </w:r>
    </w:p>
    <w:p w14:paraId="16F06ECC" w14:textId="156BD371" w:rsidR="32AC4516" w:rsidRDefault="6F5F9E1F" w:rsidP="1CC46DAF">
      <w:pPr>
        <w:rPr>
          <w:i/>
          <w:iCs/>
          <w:sz w:val="16"/>
          <w:szCs w:val="16"/>
        </w:rPr>
      </w:pPr>
      <w:r>
        <w:rPr>
          <w:noProof/>
        </w:rPr>
        <w:drawing>
          <wp:inline distT="0" distB="0" distL="0" distR="0" wp14:anchorId="2F99B805" wp14:editId="1E484043">
            <wp:extent cx="3193757" cy="1443026"/>
            <wp:effectExtent l="0" t="0" r="0" b="0"/>
            <wp:docPr id="625351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1978" name="Picture 625351978"/>
                    <pic:cNvPicPr/>
                  </pic:nvPicPr>
                  <pic:blipFill>
                    <a:blip r:embed="rId14">
                      <a:extLst>
                        <a:ext uri="{28A0092B-C50C-407E-A947-70E740481C1C}">
                          <a14:useLocalDpi xmlns:a14="http://schemas.microsoft.com/office/drawing/2010/main"/>
                        </a:ext>
                      </a:extLst>
                    </a:blip>
                    <a:stretch>
                      <a:fillRect/>
                    </a:stretch>
                  </pic:blipFill>
                  <pic:spPr>
                    <a:xfrm>
                      <a:off x="0" y="0"/>
                      <a:ext cx="3193757" cy="1443026"/>
                    </a:xfrm>
                    <a:prstGeom prst="rect">
                      <a:avLst/>
                    </a:prstGeom>
                  </pic:spPr>
                </pic:pic>
              </a:graphicData>
            </a:graphic>
          </wp:inline>
        </w:drawing>
      </w:r>
      <w:r w:rsidR="05A89ECC" w:rsidRPr="1CC46DAF">
        <w:rPr>
          <w:i/>
          <w:iCs/>
          <w:sz w:val="16"/>
          <w:szCs w:val="16"/>
        </w:rPr>
        <w:t>Şekil 7. Web platformu arayüzü</w:t>
      </w:r>
    </w:p>
    <w:p w14:paraId="2C3CA343" w14:textId="06F8D8CB" w:rsidR="32AC4516" w:rsidRDefault="32AC4516" w:rsidP="1CC46DAF">
      <w:pPr>
        <w:rPr>
          <w:lang w:val="tr-TR"/>
        </w:rPr>
      </w:pPr>
    </w:p>
    <w:p w14:paraId="40D80CE7" w14:textId="2013916E" w:rsidR="32AC4516" w:rsidRDefault="32C6D208" w:rsidP="1CC46DAF">
      <w:pPr>
        <w:jc w:val="both"/>
        <w:rPr>
          <w:lang w:val="tr-TR"/>
        </w:rPr>
      </w:pPr>
      <w:r w:rsidRPr="1CC46DAF">
        <w:rPr>
          <w:color w:val="000000" w:themeColor="text1"/>
          <w:lang w:val="tr-TR"/>
        </w:rPr>
        <w:t xml:space="preserve">    </w:t>
      </w:r>
      <w:r w:rsidR="5F751DF4" w:rsidRPr="1CC46DAF">
        <w:rPr>
          <w:color w:val="000000" w:themeColor="text1"/>
          <w:lang w:val="tr-TR"/>
        </w:rPr>
        <w:t>Şekilde, geliştirilen IoT tabanlı akıllı sulama sistemine ait web tabanlı gösterge paneli sunulmaktadır. Bu panel üzerinden toprak nemi, ışık seviyesi, su seviyesi, ortam sıcaklığı ve ortam nemi gibi sensör verileri anlık olarak gösterge bileşenleri aracılığıyla görüntülenmektedir. Ayrıca kullanıcı, web arayüzü üzerinden su pompasının durumunu izleyebilmekte ve bitki türü seçimini gerçekleştirebilmektedir. Bu web tabanlı yapı sayesinde sensör verileri merkezi bir ortamda izlenebilmekte ve sistemin genel durumu kullanıcı tarafından kolaylıkla takip edilebilmektedir.</w:t>
      </w:r>
    </w:p>
    <w:p w14:paraId="0B6306B0" w14:textId="012509C8" w:rsidR="32AC4516" w:rsidRDefault="32AC4516" w:rsidP="1CC46DAF">
      <w:pPr>
        <w:jc w:val="both"/>
        <w:rPr>
          <w:color w:val="000000" w:themeColor="text1"/>
          <w:lang w:val="tr-TR"/>
        </w:rPr>
      </w:pPr>
    </w:p>
    <w:p w14:paraId="7009E707" w14:textId="750E8838" w:rsidR="32AC4516" w:rsidRDefault="48DD1A3D" w:rsidP="1CC46DAF">
      <w:pPr>
        <w:rPr>
          <w:i/>
          <w:iCs/>
          <w:color w:val="000000" w:themeColor="text1"/>
          <w:sz w:val="16"/>
          <w:szCs w:val="16"/>
          <w:lang w:val="tr-TR"/>
        </w:rPr>
      </w:pPr>
      <w:r>
        <w:rPr>
          <w:noProof/>
        </w:rPr>
        <w:lastRenderedPageBreak/>
        <w:drawing>
          <wp:inline distT="0" distB="0" distL="0" distR="0" wp14:anchorId="59369042" wp14:editId="462ED217">
            <wp:extent cx="3209925" cy="1809750"/>
            <wp:effectExtent l="0" t="0" r="0" b="0"/>
            <wp:docPr id="1149512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12712" name="Picture 1149512712"/>
                    <pic:cNvPicPr/>
                  </pic:nvPicPr>
                  <pic:blipFill>
                    <a:blip r:embed="rId15">
                      <a:extLst>
                        <a:ext uri="{28A0092B-C50C-407E-A947-70E740481C1C}">
                          <a14:useLocalDpi xmlns:a14="http://schemas.microsoft.com/office/drawing/2010/main"/>
                        </a:ext>
                      </a:extLst>
                    </a:blip>
                    <a:stretch>
                      <a:fillRect/>
                    </a:stretch>
                  </pic:blipFill>
                  <pic:spPr>
                    <a:xfrm>
                      <a:off x="0" y="0"/>
                      <a:ext cx="3209925" cy="1809750"/>
                    </a:xfrm>
                    <a:prstGeom prst="rect">
                      <a:avLst/>
                    </a:prstGeom>
                  </pic:spPr>
                </pic:pic>
              </a:graphicData>
            </a:graphic>
          </wp:inline>
        </w:drawing>
      </w:r>
      <w:r w:rsidR="38B12BBA" w:rsidRPr="1CC46DAF">
        <w:rPr>
          <w:i/>
          <w:iCs/>
          <w:color w:val="000000" w:themeColor="text1"/>
          <w:sz w:val="16"/>
          <w:szCs w:val="16"/>
          <w:lang w:val="tr-TR"/>
        </w:rPr>
        <w:t>Şekil 8. S</w:t>
      </w:r>
      <w:r w:rsidR="7310F452" w:rsidRPr="1CC46DAF">
        <w:rPr>
          <w:i/>
          <w:iCs/>
          <w:color w:val="000000" w:themeColor="text1"/>
          <w:sz w:val="16"/>
          <w:szCs w:val="16"/>
          <w:lang w:val="tr-TR"/>
        </w:rPr>
        <w:t xml:space="preserve">ıcaklık ve ışık sensör </w:t>
      </w:r>
      <w:r w:rsidR="38B12BBA" w:rsidRPr="1CC46DAF">
        <w:rPr>
          <w:i/>
          <w:iCs/>
          <w:color w:val="000000" w:themeColor="text1"/>
          <w:sz w:val="16"/>
          <w:szCs w:val="16"/>
          <w:lang w:val="tr-TR"/>
        </w:rPr>
        <w:t>verilerinin zamana bağlı karşılaştırmalı grafiği</w:t>
      </w:r>
    </w:p>
    <w:p w14:paraId="0F90F0D6" w14:textId="3F11F1F9" w:rsidR="32AC4516" w:rsidRDefault="32AC4516" w:rsidP="1CC46DAF">
      <w:pPr>
        <w:jc w:val="both"/>
      </w:pPr>
    </w:p>
    <w:p w14:paraId="248BD28F" w14:textId="6AB012BF" w:rsidR="32AC4516" w:rsidRDefault="2FA27715" w:rsidP="1CC46DAF">
      <w:pPr>
        <w:jc w:val="both"/>
        <w:rPr>
          <w:color w:val="000000" w:themeColor="text1"/>
          <w:lang w:val="tr-TR"/>
        </w:rPr>
      </w:pPr>
      <w:r w:rsidRPr="1CC46DAF">
        <w:rPr>
          <w:color w:val="000000" w:themeColor="text1"/>
          <w:lang w:val="tr-TR"/>
        </w:rPr>
        <w:t xml:space="preserve">   Farklı sensörlerden elde edilen ölçümlerin zamana bağlı değişimi aynı grafik üzerinde karşılaştırmalı olarak sunulmaktadır. Bu gösterim sayesinde çevresel parametrelerin zaman içerisindeki dalgalanmaları ve birbirleriyle olan ilişkileri görsel olarak incelenebilmektedir. Grafik, sistemin farklı koşullar altında nasıl tepki verdiğinin değerlendirilmesine olanak sağlamaktadır.</w:t>
      </w:r>
    </w:p>
    <w:p w14:paraId="617A949A" w14:textId="006C00B0" w:rsidR="008A55B5" w:rsidRPr="003B4D5D" w:rsidRDefault="712A9E19" w:rsidP="1CC46DAF">
      <w:pPr>
        <w:pStyle w:val="Balk2"/>
        <w:jc w:val="both"/>
        <w:rPr>
          <w:noProof w:val="0"/>
          <w:lang w:val="tr-TR"/>
        </w:rPr>
      </w:pPr>
      <w:r w:rsidRPr="1CC46DAF">
        <w:rPr>
          <w:noProof w:val="0"/>
          <w:lang w:val="tr-TR"/>
        </w:rPr>
        <w:t>Mobil Kullanıcı Arayüzü Üzerinden Anlık Sensör Verilerinin Gösterimi</w:t>
      </w:r>
    </w:p>
    <w:p w14:paraId="50463577" w14:textId="0CC8DB0F" w:rsidR="32AC4516" w:rsidRDefault="33B4ED4B" w:rsidP="1CC46DAF">
      <w:r>
        <w:rPr>
          <w:noProof/>
        </w:rPr>
        <w:drawing>
          <wp:inline distT="0" distB="0" distL="0" distR="0" wp14:anchorId="0FB1657D" wp14:editId="5B87D314">
            <wp:extent cx="1748035" cy="2895600"/>
            <wp:effectExtent l="0" t="0" r="0" b="0"/>
            <wp:docPr id="812934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34171" name="Picture 812934171"/>
                    <pic:cNvPicPr/>
                  </pic:nvPicPr>
                  <pic:blipFill>
                    <a:blip r:embed="rId16">
                      <a:extLst>
                        <a:ext uri="{28A0092B-C50C-407E-A947-70E740481C1C}">
                          <a14:useLocalDpi xmlns:a14="http://schemas.microsoft.com/office/drawing/2010/main"/>
                        </a:ext>
                      </a:extLst>
                    </a:blip>
                    <a:stretch>
                      <a:fillRect/>
                    </a:stretch>
                  </pic:blipFill>
                  <pic:spPr>
                    <a:xfrm>
                      <a:off x="0" y="0"/>
                      <a:ext cx="1748035" cy="2895600"/>
                    </a:xfrm>
                    <a:prstGeom prst="rect">
                      <a:avLst/>
                    </a:prstGeom>
                  </pic:spPr>
                </pic:pic>
              </a:graphicData>
            </a:graphic>
          </wp:inline>
        </w:drawing>
      </w:r>
    </w:p>
    <w:p w14:paraId="2D33BDF9" w14:textId="73C6CA77" w:rsidR="32AC4516" w:rsidRDefault="5C39326A" w:rsidP="1CC46DAF">
      <w:pPr>
        <w:rPr>
          <w:i/>
          <w:iCs/>
          <w:sz w:val="16"/>
          <w:szCs w:val="16"/>
        </w:rPr>
      </w:pPr>
      <w:r w:rsidRPr="1CC46DAF">
        <w:rPr>
          <w:i/>
          <w:iCs/>
          <w:sz w:val="16"/>
          <w:szCs w:val="16"/>
        </w:rPr>
        <w:t>Şekil 9. Mobil arayüzde sensör verilerinin gösterimi</w:t>
      </w:r>
    </w:p>
    <w:p w14:paraId="2CF2DB18" w14:textId="05531A9B" w:rsidR="32AC4516" w:rsidRDefault="32AC4516" w:rsidP="1CC46DAF"/>
    <w:p w14:paraId="0BCDD7E7" w14:textId="6AC74157" w:rsidR="32AC4516" w:rsidRDefault="3CE0E12B" w:rsidP="1CC46DAF">
      <w:pPr>
        <w:jc w:val="both"/>
        <w:rPr>
          <w:color w:val="000000" w:themeColor="text1"/>
          <w:lang w:val="tr-TR"/>
        </w:rPr>
      </w:pPr>
      <w:r w:rsidRPr="1CC46DAF">
        <w:rPr>
          <w:lang w:val="tr-TR"/>
        </w:rPr>
        <w:t xml:space="preserve">    Mobil kullanıcı arayüzü üzerinden toprak nemi, ortam sıcaklığı, ortam nemi, ışık seviyesi ve su seviyesi gibi sensör verilerinin anlık olarak gösterimi sunulmaktadır. Gösterge (gauge) bileşenleri sayesinde kullanıcı, çevresel parametreleri gerçek zamanlı olarak izleyebilmekte; ayrıca su pompasının durumu ve bitki türü seçimi gibi kontrol işlemlerini mobil uygulama üzerinden gerçekleştirebilmektedir.</w:t>
      </w:r>
    </w:p>
    <w:p w14:paraId="4D0FD48A" w14:textId="643F7E66" w:rsidR="32AC4516" w:rsidRDefault="32AC4516" w:rsidP="1CC46DAF"/>
    <w:p w14:paraId="5509D805" w14:textId="2978BE32" w:rsidR="32AC4516" w:rsidRDefault="32AC4516" w:rsidP="1CC46DAF"/>
    <w:p w14:paraId="762E4D37" w14:textId="05DF2D1C" w:rsidR="32AC4516" w:rsidRDefault="33B4ED4B" w:rsidP="1CC46DAF">
      <w:r>
        <w:rPr>
          <w:noProof/>
        </w:rPr>
        <w:drawing>
          <wp:inline distT="0" distB="0" distL="0" distR="0" wp14:anchorId="5FF44CC6" wp14:editId="76AAAA86">
            <wp:extent cx="1742543" cy="2524125"/>
            <wp:effectExtent l="0" t="0" r="0" b="0"/>
            <wp:docPr id="1540483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83656" name="Picture 1540483656"/>
                    <pic:cNvPicPr/>
                  </pic:nvPicPr>
                  <pic:blipFill>
                    <a:blip r:embed="rId17">
                      <a:extLst>
                        <a:ext uri="{28A0092B-C50C-407E-A947-70E740481C1C}">
                          <a14:useLocalDpi xmlns:a14="http://schemas.microsoft.com/office/drawing/2010/main"/>
                        </a:ext>
                      </a:extLst>
                    </a:blip>
                    <a:stretch>
                      <a:fillRect/>
                    </a:stretch>
                  </pic:blipFill>
                  <pic:spPr>
                    <a:xfrm>
                      <a:off x="0" y="0"/>
                      <a:ext cx="1742543" cy="2524125"/>
                    </a:xfrm>
                    <a:prstGeom prst="rect">
                      <a:avLst/>
                    </a:prstGeom>
                  </pic:spPr>
                </pic:pic>
              </a:graphicData>
            </a:graphic>
          </wp:inline>
        </w:drawing>
      </w:r>
    </w:p>
    <w:p w14:paraId="02A42A3E" w14:textId="2B77F0A5" w:rsidR="32AC4516" w:rsidRDefault="26F09CEE" w:rsidP="1CC46DAF">
      <w:pPr>
        <w:rPr>
          <w:i/>
          <w:iCs/>
          <w:color w:val="000000" w:themeColor="text1"/>
          <w:sz w:val="16"/>
          <w:szCs w:val="16"/>
          <w:lang w:val="tr-TR"/>
        </w:rPr>
      </w:pPr>
      <w:r w:rsidRPr="1CC46DAF">
        <w:rPr>
          <w:i/>
          <w:iCs/>
          <w:color w:val="000000" w:themeColor="text1"/>
          <w:sz w:val="16"/>
          <w:szCs w:val="16"/>
          <w:lang w:val="tr-TR"/>
        </w:rPr>
        <w:t>Şekil 10. Mobil arayüzde sensör verilerinin zamana bağlı grafiği</w:t>
      </w:r>
    </w:p>
    <w:p w14:paraId="07B5C717" w14:textId="11ECFA82" w:rsidR="32AC4516" w:rsidRDefault="32AC4516" w:rsidP="1CC46DAF">
      <w:pPr>
        <w:rPr>
          <w:i/>
          <w:iCs/>
          <w:color w:val="000000" w:themeColor="text1"/>
          <w:sz w:val="16"/>
          <w:szCs w:val="16"/>
          <w:lang w:val="tr-TR"/>
        </w:rPr>
      </w:pPr>
    </w:p>
    <w:p w14:paraId="7CD341F0" w14:textId="26986953" w:rsidR="32AC4516" w:rsidRDefault="38098CE5" w:rsidP="1CC46DAF">
      <w:pPr>
        <w:jc w:val="both"/>
        <w:rPr>
          <w:color w:val="000000" w:themeColor="text1"/>
          <w:lang w:val="tr-TR"/>
        </w:rPr>
      </w:pPr>
      <w:r w:rsidRPr="1CC46DAF">
        <w:rPr>
          <w:lang w:val="tr-TR"/>
        </w:rPr>
        <w:t xml:space="preserve">   Işık ve sıcaklık sensörlerinden elde edilen ölçümlerin zamana bağlı değişimi grafikler aracılığıyla gösterilmektedir. Kullanıcı, farklı zaman aralıklarını (canlı, 1 saat, 6 saat vb.) seçerek sensör verilerinin geçmişteki davranışını inceleyebilmekte ve çevresel koşullardaki dalgalanmaları gözlemleyebilmektedir.</w:t>
      </w:r>
    </w:p>
    <w:p w14:paraId="0C55A617" w14:textId="364E9488" w:rsidR="32AC4516" w:rsidRDefault="32AC4516" w:rsidP="1CC46DAF">
      <w:pPr>
        <w:jc w:val="both"/>
        <w:rPr>
          <w:lang w:val="tr-TR"/>
        </w:rPr>
      </w:pPr>
    </w:p>
    <w:p w14:paraId="47C080E6" w14:textId="4BFC972A" w:rsidR="32AC4516" w:rsidRDefault="63A256B1" w:rsidP="1CC46DAF">
      <w:pPr>
        <w:jc w:val="both"/>
        <w:rPr>
          <w:color w:val="000000" w:themeColor="text1"/>
          <w:lang w:val="tr-TR"/>
        </w:rPr>
      </w:pPr>
      <w:r w:rsidRPr="1CC46DAF">
        <w:rPr>
          <w:color w:val="000000" w:themeColor="text1"/>
          <w:lang w:val="tr-TR"/>
        </w:rPr>
        <w:t xml:space="preserve">  </w:t>
      </w:r>
      <w:r w:rsidR="23850989" w:rsidRPr="1CC46DAF">
        <w:rPr>
          <w:color w:val="000000" w:themeColor="text1"/>
          <w:lang w:val="tr-TR"/>
        </w:rPr>
        <w:t>Değerlendirmelereler ve veri görselleştirme altyapısı sayesinde geliştirilen sistem, yalnızca otomatik sulama gerçekleştiren bir yapı olmaktan çıkarak, kullanıcıya sistemin durumu hakkında sürekli geri bildirim sağlayan ve veri temelli değerlendirmelere olanak tanıyan bütünleşik bir IoT çözümüne dönüşmüştür.</w:t>
      </w:r>
    </w:p>
    <w:p w14:paraId="63A17FF9" w14:textId="3A0859FF" w:rsidR="32AC4516" w:rsidRDefault="32AC4516" w:rsidP="1CC46DAF">
      <w:pPr>
        <w:pStyle w:val="GvdeMetni"/>
        <w:rPr>
          <w:lang w:val="tr-TR"/>
        </w:rPr>
      </w:pPr>
    </w:p>
    <w:p w14:paraId="5E25E60F" w14:textId="40DA4266" w:rsidR="375BBB35" w:rsidRDefault="375BBB35" w:rsidP="1CC46DAF">
      <w:pPr>
        <w:pStyle w:val="Balk2"/>
        <w:jc w:val="both"/>
        <w:rPr>
          <w:noProof w:val="0"/>
          <w:lang w:val="tr-TR"/>
        </w:rPr>
      </w:pPr>
      <w:r w:rsidRPr="1CC46DAF">
        <w:rPr>
          <w:noProof w:val="0"/>
          <w:lang w:val="tr-TR"/>
        </w:rPr>
        <w:t>Uyarı Sistemi (Notification) ve Durum Bildirimi</w:t>
      </w:r>
    </w:p>
    <w:p w14:paraId="50FB1BD5" w14:textId="0902149A" w:rsidR="32AC4516" w:rsidRDefault="5B2A5678" w:rsidP="1CC46DAF">
      <w:pPr>
        <w:jc w:val="both"/>
        <w:rPr>
          <w:color w:val="000000" w:themeColor="text1"/>
          <w:lang w:val="tr-TR"/>
        </w:rPr>
      </w:pPr>
      <w:r w:rsidRPr="1CC46DAF">
        <w:rPr>
          <w:lang w:val="tr-TR"/>
        </w:rPr>
        <w:t xml:space="preserve">    </w:t>
      </w:r>
      <w:r w:rsidR="3B83A28A" w:rsidRPr="1CC46DAF">
        <w:rPr>
          <w:color w:val="000000" w:themeColor="text1"/>
          <w:lang w:val="tr-TR"/>
        </w:rPr>
        <w:t>Kullanıcıyı olası kritik durumlar hakkında bilgilendirmek amacıyla bir uyarı ve durum bildirim mekanizması tasarlanmıştır. Sistem, çevresel sensörlerden elde edilen verileri sürekli olarak izlemekte ve belirlenen eşik değerlerin dışına çıkılması durumunda kullanıcıya geri bildirim sağlamaktadır.</w:t>
      </w:r>
    </w:p>
    <w:p w14:paraId="57313C45" w14:textId="5A8B60A8" w:rsidR="32AC4516" w:rsidRDefault="32AC4516" w:rsidP="1CC46DAF">
      <w:pPr>
        <w:jc w:val="both"/>
        <w:rPr>
          <w:color w:val="000000" w:themeColor="text1"/>
          <w:lang w:val="tr-TR"/>
        </w:rPr>
      </w:pPr>
    </w:p>
    <w:p w14:paraId="127D24E4" w14:textId="2EE8C8FB" w:rsidR="32AC4516" w:rsidRDefault="43F4AE5D" w:rsidP="1CC46DAF">
      <w:pPr>
        <w:jc w:val="both"/>
      </w:pPr>
      <w:r>
        <w:lastRenderedPageBreak/>
        <w:t xml:space="preserve">                </w:t>
      </w:r>
      <w:r>
        <w:rPr>
          <w:noProof/>
        </w:rPr>
        <w:drawing>
          <wp:inline distT="0" distB="0" distL="0" distR="0" wp14:anchorId="3B16B865" wp14:editId="3651485A">
            <wp:extent cx="2313925" cy="4019550"/>
            <wp:effectExtent l="0" t="0" r="0" b="0"/>
            <wp:docPr id="875850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0632" name="Picture 875850632"/>
                    <pic:cNvPicPr/>
                  </pic:nvPicPr>
                  <pic:blipFill>
                    <a:blip r:embed="rId18">
                      <a:extLst>
                        <a:ext uri="{28A0092B-C50C-407E-A947-70E740481C1C}">
                          <a14:useLocalDpi xmlns:a14="http://schemas.microsoft.com/office/drawing/2010/main"/>
                        </a:ext>
                      </a:extLst>
                    </a:blip>
                    <a:stretch>
                      <a:fillRect/>
                    </a:stretch>
                  </pic:blipFill>
                  <pic:spPr>
                    <a:xfrm>
                      <a:off x="0" y="0"/>
                      <a:ext cx="2313925" cy="4019550"/>
                    </a:xfrm>
                    <a:prstGeom prst="rect">
                      <a:avLst/>
                    </a:prstGeom>
                  </pic:spPr>
                </pic:pic>
              </a:graphicData>
            </a:graphic>
          </wp:inline>
        </w:drawing>
      </w:r>
    </w:p>
    <w:p w14:paraId="29A12CA6" w14:textId="6E595266" w:rsidR="32AC4516" w:rsidRDefault="43F4AE5D" w:rsidP="1CC46DAF">
      <w:pPr>
        <w:jc w:val="both"/>
        <w:rPr>
          <w:i/>
          <w:iCs/>
          <w:sz w:val="16"/>
          <w:szCs w:val="16"/>
        </w:rPr>
      </w:pPr>
      <w:r w:rsidRPr="1CC46DAF">
        <w:rPr>
          <w:i/>
          <w:iCs/>
          <w:sz w:val="16"/>
          <w:szCs w:val="16"/>
        </w:rPr>
        <w:t xml:space="preserve">Şekil </w:t>
      </w:r>
      <w:r w:rsidR="3D0A469D" w:rsidRPr="1CC46DAF">
        <w:rPr>
          <w:i/>
          <w:iCs/>
          <w:sz w:val="16"/>
          <w:szCs w:val="16"/>
        </w:rPr>
        <w:t>11</w:t>
      </w:r>
      <w:r w:rsidRPr="1CC46DAF">
        <w:rPr>
          <w:i/>
          <w:iCs/>
          <w:sz w:val="16"/>
          <w:szCs w:val="16"/>
        </w:rPr>
        <w:t xml:space="preserve">. </w:t>
      </w:r>
      <w:r w:rsidR="6B94D0B9" w:rsidRPr="1CC46DAF">
        <w:rPr>
          <w:i/>
          <w:iCs/>
          <w:sz w:val="16"/>
          <w:szCs w:val="16"/>
        </w:rPr>
        <w:t>Blynk uygulamasında uyarı bildirimlerinin geçmiş kayıt ekranı (Notifications).</w:t>
      </w:r>
    </w:p>
    <w:p w14:paraId="27A8E55B" w14:textId="4AED8E0E" w:rsidR="32AC4516" w:rsidRDefault="32AC4516" w:rsidP="1CC46DAF">
      <w:pPr>
        <w:jc w:val="both"/>
        <w:rPr>
          <w:i/>
          <w:iCs/>
          <w:sz w:val="16"/>
          <w:szCs w:val="16"/>
        </w:rPr>
      </w:pPr>
    </w:p>
    <w:p w14:paraId="63DF077B" w14:textId="1558BF4E" w:rsidR="32AC4516" w:rsidRDefault="6B94D0B9" w:rsidP="1CC46DAF">
      <w:pPr>
        <w:jc w:val="both"/>
      </w:pPr>
      <w:r>
        <w:rPr>
          <w:noProof/>
        </w:rPr>
        <w:drawing>
          <wp:inline distT="0" distB="0" distL="0" distR="0" wp14:anchorId="447C5D07" wp14:editId="0899A283">
            <wp:extent cx="2880000" cy="2367241"/>
            <wp:effectExtent l="0" t="0" r="0" b="0"/>
            <wp:docPr id="2386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223" name="Picture 2386223"/>
                    <pic:cNvPicPr/>
                  </pic:nvPicPr>
                  <pic:blipFill>
                    <a:blip r:embed="rId19">
                      <a:extLst>
                        <a:ext uri="{28A0092B-C50C-407E-A947-70E740481C1C}">
                          <a14:useLocalDpi xmlns:a14="http://schemas.microsoft.com/office/drawing/2010/main"/>
                        </a:ext>
                      </a:extLst>
                    </a:blip>
                    <a:stretch>
                      <a:fillRect/>
                    </a:stretch>
                  </pic:blipFill>
                  <pic:spPr>
                    <a:xfrm>
                      <a:off x="0" y="0"/>
                      <a:ext cx="2880000" cy="2367241"/>
                    </a:xfrm>
                    <a:prstGeom prst="rect">
                      <a:avLst/>
                    </a:prstGeom>
                  </pic:spPr>
                </pic:pic>
              </a:graphicData>
            </a:graphic>
          </wp:inline>
        </w:drawing>
      </w:r>
      <w:r w:rsidR="2A271544">
        <w:rPr>
          <w:noProof/>
        </w:rPr>
        <w:drawing>
          <wp:inline distT="0" distB="0" distL="0" distR="0" wp14:anchorId="60E87690" wp14:editId="3C4152E8">
            <wp:extent cx="2880000" cy="2401425"/>
            <wp:effectExtent l="0" t="0" r="0" b="0"/>
            <wp:docPr id="730283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3864" name="Picture 730283864"/>
                    <pic:cNvPicPr/>
                  </pic:nvPicPr>
                  <pic:blipFill>
                    <a:blip r:embed="rId20">
                      <a:extLst>
                        <a:ext uri="{28A0092B-C50C-407E-A947-70E740481C1C}">
                          <a14:useLocalDpi xmlns:a14="http://schemas.microsoft.com/office/drawing/2010/main"/>
                        </a:ext>
                      </a:extLst>
                    </a:blip>
                    <a:stretch>
                      <a:fillRect/>
                    </a:stretch>
                  </pic:blipFill>
                  <pic:spPr>
                    <a:xfrm>
                      <a:off x="0" y="0"/>
                      <a:ext cx="2880000" cy="2401425"/>
                    </a:xfrm>
                    <a:prstGeom prst="rect">
                      <a:avLst/>
                    </a:prstGeom>
                  </pic:spPr>
                </pic:pic>
              </a:graphicData>
            </a:graphic>
          </wp:inline>
        </w:drawing>
      </w:r>
      <w:r w:rsidR="2A271544">
        <w:rPr>
          <w:noProof/>
        </w:rPr>
        <w:drawing>
          <wp:inline distT="0" distB="0" distL="0" distR="0" wp14:anchorId="13DCF25C" wp14:editId="7816B5CD">
            <wp:extent cx="2880000" cy="2580890"/>
            <wp:effectExtent l="0" t="0" r="0" b="0"/>
            <wp:docPr id="943734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4207" name="Picture 943734207"/>
                    <pic:cNvPicPr/>
                  </pic:nvPicPr>
                  <pic:blipFill>
                    <a:blip r:embed="rId21">
                      <a:extLst>
                        <a:ext uri="{28A0092B-C50C-407E-A947-70E740481C1C}">
                          <a14:useLocalDpi xmlns:a14="http://schemas.microsoft.com/office/drawing/2010/main"/>
                        </a:ext>
                      </a:extLst>
                    </a:blip>
                    <a:stretch>
                      <a:fillRect/>
                    </a:stretch>
                  </pic:blipFill>
                  <pic:spPr>
                    <a:xfrm>
                      <a:off x="0" y="0"/>
                      <a:ext cx="2880000" cy="2580890"/>
                    </a:xfrm>
                    <a:prstGeom prst="rect">
                      <a:avLst/>
                    </a:prstGeom>
                  </pic:spPr>
                </pic:pic>
              </a:graphicData>
            </a:graphic>
          </wp:inline>
        </w:drawing>
      </w:r>
    </w:p>
    <w:p w14:paraId="0EFE7D20" w14:textId="644890BB" w:rsidR="32AC4516" w:rsidRDefault="2A271544" w:rsidP="1CC46DAF">
      <w:pPr>
        <w:jc w:val="both"/>
        <w:rPr>
          <w:i/>
          <w:iCs/>
          <w:sz w:val="16"/>
          <w:szCs w:val="16"/>
        </w:rPr>
      </w:pPr>
      <w:r w:rsidRPr="1CC46DAF">
        <w:t>Ş</w:t>
      </w:r>
      <w:r w:rsidRPr="1CC46DAF">
        <w:rPr>
          <w:i/>
          <w:iCs/>
          <w:sz w:val="16"/>
          <w:szCs w:val="16"/>
        </w:rPr>
        <w:t xml:space="preserve">ekil </w:t>
      </w:r>
      <w:r w:rsidR="1EB2F05F" w:rsidRPr="1CC46DAF">
        <w:rPr>
          <w:i/>
          <w:iCs/>
          <w:sz w:val="16"/>
          <w:szCs w:val="16"/>
        </w:rPr>
        <w:t>12.13.14.</w:t>
      </w:r>
      <w:r w:rsidRPr="1CC46DAF">
        <w:rPr>
          <w:i/>
          <w:iCs/>
          <w:sz w:val="16"/>
          <w:szCs w:val="16"/>
        </w:rPr>
        <w:t xml:space="preserve"> Eşik değerlerin dışına çıkılması durumunda kullanıcıya mail şeklinde yapılan geri bildirim</w:t>
      </w:r>
      <w:r w:rsidR="497590D0" w:rsidRPr="1CC46DAF">
        <w:rPr>
          <w:i/>
          <w:iCs/>
          <w:sz w:val="16"/>
          <w:szCs w:val="16"/>
        </w:rPr>
        <w:t>ler</w:t>
      </w:r>
      <w:r w:rsidRPr="1CC46DAF">
        <w:rPr>
          <w:i/>
          <w:iCs/>
          <w:sz w:val="16"/>
          <w:szCs w:val="16"/>
        </w:rPr>
        <w:t>.</w:t>
      </w:r>
      <w:r w:rsidR="6B94D0B9" w:rsidRPr="1CC46DAF">
        <w:rPr>
          <w:i/>
          <w:iCs/>
          <w:sz w:val="16"/>
          <w:szCs w:val="16"/>
        </w:rPr>
        <w:t xml:space="preserve"> </w:t>
      </w:r>
    </w:p>
    <w:p w14:paraId="49D6AB8F" w14:textId="77777777" w:rsidR="001760B8" w:rsidRPr="001760B8" w:rsidRDefault="001760B8" w:rsidP="1CC46DAF">
      <w:pPr>
        <w:jc w:val="both"/>
        <w:rPr>
          <w:i/>
          <w:iCs/>
          <w:sz w:val="16"/>
          <w:szCs w:val="16"/>
        </w:rPr>
      </w:pPr>
    </w:p>
    <w:p w14:paraId="1F11000F" w14:textId="7C3A7C28" w:rsidR="32AC4516" w:rsidRDefault="0A36E7E1" w:rsidP="1CC46DAF">
      <w:pPr>
        <w:jc w:val="both"/>
        <w:rPr>
          <w:color w:val="000000" w:themeColor="text1"/>
          <w:lang w:val="tr-TR"/>
        </w:rPr>
      </w:pPr>
      <w:r w:rsidRPr="1CC46DAF">
        <w:rPr>
          <w:color w:val="000000" w:themeColor="text1"/>
          <w:lang w:val="tr-TR"/>
        </w:rPr>
        <w:t xml:space="preserve">    </w:t>
      </w:r>
      <w:r w:rsidR="3B83A28A" w:rsidRPr="1CC46DAF">
        <w:rPr>
          <w:color w:val="000000" w:themeColor="text1"/>
          <w:lang w:val="tr-TR"/>
        </w:rPr>
        <w:t>Işık seviyesinin bitki için yetersiz olması veya su deposu seviyesinin kritik eşik değerin altına düşmesi durumunda sistem, kullanıcıya bildirim göndererek gerekli önlemlerin alınmasını sağlamaktadır. Bu uyarılar sayesinde sistemin güvenli ve kesintisiz bir şekilde çalışması desteklenmektedir.</w:t>
      </w:r>
    </w:p>
    <w:p w14:paraId="0CBFCEEE" w14:textId="58D88938" w:rsidR="32AC4516" w:rsidRDefault="435C5830" w:rsidP="1CC46DAF">
      <w:pPr>
        <w:jc w:val="both"/>
        <w:rPr>
          <w:color w:val="000000" w:themeColor="text1"/>
          <w:lang w:val="tr-TR"/>
        </w:rPr>
      </w:pPr>
      <w:r w:rsidRPr="1CC46DAF">
        <w:rPr>
          <w:color w:val="000000" w:themeColor="text1"/>
          <w:lang w:val="tr-TR"/>
        </w:rPr>
        <w:lastRenderedPageBreak/>
        <w:t xml:space="preserve">   </w:t>
      </w:r>
      <w:r w:rsidR="3B83A28A" w:rsidRPr="1CC46DAF">
        <w:rPr>
          <w:color w:val="000000" w:themeColor="text1"/>
          <w:lang w:val="tr-TR"/>
        </w:rPr>
        <w:t>Buna ek olarak, su pompasının aktif veya pasif olduğu bilgisi donanım üzerinde bulunan LCD ekran aracılığıyla kullanıcıya anlık olarak gösterilmektedir. Böylece kullanıcı, sistemin çalışma durumunu yerel olarak da takip edebilmekte ve sulama işleminin gerçekleşip gerçekleşmediğini kolaylıkla gözlemleyebilmektedir. Bu yapı, kullanıcı etkileşimini artırarak sistemin daha etkin ve güvenilir bir şekilde kullanılmasına katkı sağlamaktadır.</w:t>
      </w:r>
    </w:p>
    <w:p w14:paraId="766B2E6E" w14:textId="4A591ED3" w:rsidR="32AC4516" w:rsidRDefault="32AC4516" w:rsidP="1CC46DAF">
      <w:pPr>
        <w:jc w:val="both"/>
        <w:rPr>
          <w:color w:val="000000" w:themeColor="text1"/>
          <w:lang w:val="tr-TR"/>
        </w:rPr>
      </w:pPr>
    </w:p>
    <w:p w14:paraId="6100C071" w14:textId="212CE27D" w:rsidR="45D41EA1" w:rsidRDefault="3B83A28A" w:rsidP="1CC46DAF">
      <w:pPr>
        <w:pStyle w:val="Balk1"/>
        <w:rPr>
          <w:rFonts w:eastAsia="MS Mincho"/>
          <w:noProof w:val="0"/>
          <w:lang w:val="tr-TR"/>
        </w:rPr>
      </w:pPr>
      <w:r w:rsidRPr="1CC46DAF">
        <w:rPr>
          <w:rFonts w:eastAsia="MS Mincho"/>
          <w:noProof w:val="0"/>
          <w:lang w:val="tr-TR"/>
        </w:rPr>
        <w:t>KULLANILAN DONANIMLAR</w:t>
      </w:r>
    </w:p>
    <w:p w14:paraId="273D83A7" w14:textId="6344CD6D" w:rsidR="5584B8F0" w:rsidRDefault="259E5874" w:rsidP="1CC46DAF">
      <w:pPr>
        <w:spacing w:beforeAutospacing="1" w:afterAutospacing="1"/>
        <w:jc w:val="both"/>
        <w:rPr>
          <w:lang w:val="tr-TR"/>
        </w:rPr>
      </w:pPr>
      <w:r w:rsidRPr="1CC46DAF">
        <w:rPr>
          <w:color w:val="000000" w:themeColor="text1"/>
          <w:lang w:val="tr-TR"/>
        </w:rPr>
        <w:t xml:space="preserve">    </w:t>
      </w:r>
      <w:r w:rsidR="05CC96E9" w:rsidRPr="1CC46DAF">
        <w:rPr>
          <w:color w:val="000000" w:themeColor="text1"/>
          <w:lang w:val="tr-TR"/>
        </w:rPr>
        <w:t>Bu çalışmada geliştirilen IoT tabanlı akıllı sulama sisteminin donanımsal altyapısı; veri toplama, kontrol, haberleşme ve fiziksel etkileşim gereksinimlerini karşılayacak şekilde seçilmiştir. Sistem bileşenleri, düşük maliyetli, enerji verimli ve kolay entegre edilebilir donanımlardan oluşturulmuştur.</w:t>
      </w:r>
    </w:p>
    <w:p w14:paraId="2D84A8F3" w14:textId="6361B934" w:rsidR="5584B8F0" w:rsidRDefault="5584B8F0" w:rsidP="1CC46DAF">
      <w:pPr>
        <w:jc w:val="both"/>
        <w:rPr>
          <w:lang w:val="tr-TR"/>
        </w:rPr>
      </w:pPr>
    </w:p>
    <w:tbl>
      <w:tblPr>
        <w:tblStyle w:val="TabloKlavuzu"/>
        <w:tblW w:w="4830" w:type="dxa"/>
        <w:tblLayout w:type="fixed"/>
        <w:tblLook w:val="06A0" w:firstRow="1" w:lastRow="0" w:firstColumn="1" w:lastColumn="0" w:noHBand="1" w:noVBand="1"/>
      </w:tblPr>
      <w:tblGrid>
        <w:gridCol w:w="4830"/>
      </w:tblGrid>
      <w:tr w:rsidR="5584B8F0" w14:paraId="0625D485" w14:textId="77777777" w:rsidTr="1CC46DAF">
        <w:trPr>
          <w:trHeight w:val="300"/>
        </w:trPr>
        <w:tc>
          <w:tcPr>
            <w:tcW w:w="4830" w:type="dxa"/>
          </w:tcPr>
          <w:p w14:paraId="50841A75" w14:textId="292275FF" w:rsidR="2F2A5F22" w:rsidRDefault="1DF3D2F4" w:rsidP="1CC46DAF">
            <w:pPr>
              <w:jc w:val="both"/>
              <w:rPr>
                <w:color w:val="000000" w:themeColor="text1"/>
                <w:lang w:val="tr-TR"/>
              </w:rPr>
            </w:pPr>
            <w:r w:rsidRPr="1CC46DAF">
              <w:rPr>
                <w:color w:val="000000" w:themeColor="text1"/>
                <w:lang w:val="tr-TR"/>
              </w:rPr>
              <w:t>ESP32 Geliştirme Kartı (Wi-Fi ve Bluetooth destekli)</w:t>
            </w:r>
          </w:p>
          <w:p w14:paraId="6663EA6D" w14:textId="21877636" w:rsidR="2F2A5F22" w:rsidRDefault="2F2A5F22" w:rsidP="1CC46DAF">
            <w:pPr>
              <w:rPr>
                <w:lang w:val="tr-TR"/>
              </w:rPr>
            </w:pPr>
          </w:p>
        </w:tc>
      </w:tr>
      <w:tr w:rsidR="5584B8F0" w14:paraId="0DF7137A" w14:textId="77777777" w:rsidTr="1CC46DAF">
        <w:trPr>
          <w:trHeight w:val="300"/>
        </w:trPr>
        <w:tc>
          <w:tcPr>
            <w:tcW w:w="4830" w:type="dxa"/>
          </w:tcPr>
          <w:p w14:paraId="3F52D8F5" w14:textId="594CFA0F" w:rsidR="2F2A5F22" w:rsidRDefault="1DF3D2F4" w:rsidP="1CC46DAF">
            <w:pPr>
              <w:jc w:val="both"/>
              <w:rPr>
                <w:color w:val="000000" w:themeColor="text1"/>
                <w:lang w:val="tr-TR"/>
              </w:rPr>
            </w:pPr>
            <w:r w:rsidRPr="1CC46DAF">
              <w:rPr>
                <w:color w:val="000000" w:themeColor="text1"/>
                <w:lang w:val="tr-TR"/>
              </w:rPr>
              <w:t>DHT11 Sıcaklık ve Nem Sensörü</w:t>
            </w:r>
          </w:p>
          <w:p w14:paraId="1DD524CE" w14:textId="338FAC16" w:rsidR="2F2A5F22" w:rsidRDefault="2F2A5F22" w:rsidP="1CC46DAF">
            <w:pPr>
              <w:rPr>
                <w:lang w:val="tr-TR"/>
              </w:rPr>
            </w:pPr>
          </w:p>
        </w:tc>
      </w:tr>
      <w:tr w:rsidR="5584B8F0" w14:paraId="115B0935" w14:textId="77777777" w:rsidTr="1CC46DAF">
        <w:trPr>
          <w:trHeight w:val="300"/>
        </w:trPr>
        <w:tc>
          <w:tcPr>
            <w:tcW w:w="4830" w:type="dxa"/>
          </w:tcPr>
          <w:p w14:paraId="469F48F3" w14:textId="24B88A08" w:rsidR="2F2A5F22" w:rsidRDefault="1DF3D2F4" w:rsidP="1CC46DAF">
            <w:pPr>
              <w:jc w:val="both"/>
              <w:rPr>
                <w:color w:val="000000" w:themeColor="text1"/>
                <w:lang w:val="tr-TR"/>
              </w:rPr>
            </w:pPr>
            <w:r w:rsidRPr="1CC46DAF">
              <w:rPr>
                <w:color w:val="000000" w:themeColor="text1"/>
                <w:lang w:val="tr-TR"/>
              </w:rPr>
              <w:t>Toprak Nem Sensörü (Soil Moisture Sensor)</w:t>
            </w:r>
          </w:p>
          <w:p w14:paraId="15AEC11C" w14:textId="10AB7CC8" w:rsidR="2F2A5F22" w:rsidRDefault="2F2A5F22" w:rsidP="1CC46DAF">
            <w:pPr>
              <w:rPr>
                <w:lang w:val="tr-TR"/>
              </w:rPr>
            </w:pPr>
          </w:p>
        </w:tc>
      </w:tr>
      <w:tr w:rsidR="5584B8F0" w14:paraId="12ECF71D" w14:textId="77777777" w:rsidTr="1CC46DAF">
        <w:trPr>
          <w:trHeight w:val="300"/>
        </w:trPr>
        <w:tc>
          <w:tcPr>
            <w:tcW w:w="4830" w:type="dxa"/>
          </w:tcPr>
          <w:p w14:paraId="31330A94" w14:textId="6EA058CA" w:rsidR="2F2A5F22" w:rsidRDefault="1DF3D2F4" w:rsidP="1CC46DAF">
            <w:pPr>
              <w:jc w:val="both"/>
              <w:rPr>
                <w:color w:val="000000" w:themeColor="text1"/>
                <w:lang w:val="tr-TR"/>
              </w:rPr>
            </w:pPr>
            <w:r w:rsidRPr="1CC46DAF">
              <w:rPr>
                <w:color w:val="000000" w:themeColor="text1"/>
                <w:lang w:val="tr-TR"/>
              </w:rPr>
              <w:t>LDR Işık Şiddeti Sensörü</w:t>
            </w:r>
          </w:p>
          <w:p w14:paraId="2B88360E" w14:textId="77DFCD93" w:rsidR="2F2A5F22" w:rsidRDefault="2F2A5F22" w:rsidP="1CC46DAF">
            <w:pPr>
              <w:rPr>
                <w:lang w:val="tr-TR"/>
              </w:rPr>
            </w:pPr>
          </w:p>
        </w:tc>
      </w:tr>
      <w:tr w:rsidR="5584B8F0" w14:paraId="43C63481" w14:textId="77777777" w:rsidTr="1CC46DAF">
        <w:trPr>
          <w:trHeight w:val="300"/>
        </w:trPr>
        <w:tc>
          <w:tcPr>
            <w:tcW w:w="4830" w:type="dxa"/>
          </w:tcPr>
          <w:p w14:paraId="2F2A4C3D" w14:textId="78283BC4" w:rsidR="2F2A5F22" w:rsidRDefault="1DF3D2F4" w:rsidP="1CC46DAF">
            <w:pPr>
              <w:jc w:val="both"/>
              <w:rPr>
                <w:color w:val="000000" w:themeColor="text1"/>
                <w:lang w:val="tr-TR"/>
              </w:rPr>
            </w:pPr>
            <w:r w:rsidRPr="1CC46DAF">
              <w:rPr>
                <w:color w:val="000000" w:themeColor="text1"/>
                <w:lang w:val="tr-TR"/>
              </w:rPr>
              <w:t>Su Seviye Sensörü (Water Level Sensor)</w:t>
            </w:r>
          </w:p>
          <w:p w14:paraId="0177F37C" w14:textId="38944A0C" w:rsidR="2F2A5F22" w:rsidRDefault="2F2A5F22" w:rsidP="1CC46DAF">
            <w:pPr>
              <w:rPr>
                <w:lang w:val="tr-TR"/>
              </w:rPr>
            </w:pPr>
          </w:p>
        </w:tc>
      </w:tr>
      <w:tr w:rsidR="5584B8F0" w14:paraId="13324385" w14:textId="77777777" w:rsidTr="1CC46DAF">
        <w:trPr>
          <w:trHeight w:val="300"/>
        </w:trPr>
        <w:tc>
          <w:tcPr>
            <w:tcW w:w="4830" w:type="dxa"/>
          </w:tcPr>
          <w:p w14:paraId="0F32ED07" w14:textId="459CCE58" w:rsidR="2F2A5F22" w:rsidRDefault="1DF3D2F4" w:rsidP="1CC46DAF">
            <w:pPr>
              <w:jc w:val="both"/>
              <w:rPr>
                <w:color w:val="000000" w:themeColor="text1"/>
                <w:lang w:val="tr-TR"/>
              </w:rPr>
            </w:pPr>
            <w:r w:rsidRPr="1CC46DAF">
              <w:rPr>
                <w:color w:val="000000" w:themeColor="text1"/>
                <w:lang w:val="tr-TR"/>
              </w:rPr>
              <w:t>5V Dalgıç Su Pompası</w:t>
            </w:r>
          </w:p>
          <w:p w14:paraId="46F3967B" w14:textId="02EFFE53" w:rsidR="2F2A5F22" w:rsidRDefault="2F2A5F22" w:rsidP="1CC46DAF">
            <w:pPr>
              <w:rPr>
                <w:lang w:val="tr-TR"/>
              </w:rPr>
            </w:pPr>
          </w:p>
        </w:tc>
      </w:tr>
      <w:tr w:rsidR="1CC46DAF" w14:paraId="5B6875E6" w14:textId="77777777" w:rsidTr="1CC46DAF">
        <w:trPr>
          <w:trHeight w:val="300"/>
        </w:trPr>
        <w:tc>
          <w:tcPr>
            <w:tcW w:w="4830" w:type="dxa"/>
          </w:tcPr>
          <w:p w14:paraId="65BD8F7D" w14:textId="40528AC7" w:rsidR="1DF3D2F4" w:rsidRDefault="1DF3D2F4" w:rsidP="1CC46DAF">
            <w:pPr>
              <w:jc w:val="both"/>
              <w:rPr>
                <w:color w:val="000000" w:themeColor="text1"/>
                <w:lang w:val="tr-TR"/>
              </w:rPr>
            </w:pPr>
            <w:r w:rsidRPr="1CC46DAF">
              <w:rPr>
                <w:color w:val="000000" w:themeColor="text1"/>
                <w:lang w:val="tr-TR"/>
              </w:rPr>
              <w:t>Röle Modülü (Relay Module)</w:t>
            </w:r>
          </w:p>
          <w:p w14:paraId="061B946E" w14:textId="15B3ECFC" w:rsidR="1CC46DAF" w:rsidRDefault="1CC46DAF" w:rsidP="1CC46DAF">
            <w:pPr>
              <w:pStyle w:val="ListeParagraf"/>
              <w:jc w:val="both"/>
              <w:rPr>
                <w:color w:val="000000" w:themeColor="text1"/>
                <w:lang w:val="tr-TR"/>
              </w:rPr>
            </w:pPr>
          </w:p>
        </w:tc>
      </w:tr>
      <w:tr w:rsidR="1CC46DAF" w14:paraId="45B4B091" w14:textId="77777777" w:rsidTr="1CC46DAF">
        <w:trPr>
          <w:trHeight w:val="300"/>
        </w:trPr>
        <w:tc>
          <w:tcPr>
            <w:tcW w:w="4830" w:type="dxa"/>
          </w:tcPr>
          <w:p w14:paraId="6C3B8FE5" w14:textId="250A71D0" w:rsidR="1DF3D2F4" w:rsidRDefault="1DF3D2F4" w:rsidP="1CC46DAF">
            <w:pPr>
              <w:jc w:val="both"/>
              <w:rPr>
                <w:color w:val="000000" w:themeColor="text1"/>
                <w:lang w:val="tr-TR"/>
              </w:rPr>
            </w:pPr>
            <w:r w:rsidRPr="1CC46DAF">
              <w:rPr>
                <w:color w:val="000000" w:themeColor="text1"/>
                <w:lang w:val="tr-TR"/>
              </w:rPr>
              <w:t>MB102 Breadboard Güç Modülü</w:t>
            </w:r>
          </w:p>
          <w:p w14:paraId="644C60D5" w14:textId="23A0607E" w:rsidR="1CC46DAF" w:rsidRDefault="1CC46DAF" w:rsidP="1CC46DAF">
            <w:pPr>
              <w:pStyle w:val="ListeParagraf"/>
              <w:jc w:val="both"/>
              <w:rPr>
                <w:color w:val="000000" w:themeColor="text1"/>
                <w:lang w:val="tr-TR"/>
              </w:rPr>
            </w:pPr>
          </w:p>
        </w:tc>
      </w:tr>
      <w:tr w:rsidR="1CC46DAF" w14:paraId="3D0EC58A" w14:textId="77777777" w:rsidTr="1CC46DAF">
        <w:trPr>
          <w:trHeight w:val="300"/>
        </w:trPr>
        <w:tc>
          <w:tcPr>
            <w:tcW w:w="4830" w:type="dxa"/>
          </w:tcPr>
          <w:p w14:paraId="4406B6D3" w14:textId="17B28FE3" w:rsidR="1DF3D2F4" w:rsidRDefault="1DF3D2F4" w:rsidP="1CC46DAF">
            <w:pPr>
              <w:jc w:val="both"/>
              <w:rPr>
                <w:color w:val="000000" w:themeColor="text1"/>
                <w:lang w:val="tr-TR"/>
              </w:rPr>
            </w:pPr>
            <w:r w:rsidRPr="1CC46DAF">
              <w:rPr>
                <w:color w:val="000000" w:themeColor="text1"/>
                <w:lang w:val="tr-TR"/>
              </w:rPr>
              <w:t>18650 Li-ion Şarj Edilebilir Pil</w:t>
            </w:r>
          </w:p>
          <w:p w14:paraId="7DDC8BFF" w14:textId="1D2CEEFC" w:rsidR="1CC46DAF" w:rsidRDefault="1CC46DAF" w:rsidP="1CC46DAF">
            <w:pPr>
              <w:pStyle w:val="ListeParagraf"/>
              <w:jc w:val="both"/>
              <w:rPr>
                <w:color w:val="000000" w:themeColor="text1"/>
                <w:lang w:val="tr-TR"/>
              </w:rPr>
            </w:pPr>
          </w:p>
        </w:tc>
      </w:tr>
      <w:tr w:rsidR="1CC46DAF" w14:paraId="07C9B6E7" w14:textId="77777777" w:rsidTr="1CC46DAF">
        <w:trPr>
          <w:trHeight w:val="300"/>
        </w:trPr>
        <w:tc>
          <w:tcPr>
            <w:tcW w:w="4830" w:type="dxa"/>
          </w:tcPr>
          <w:p w14:paraId="2D9F158E" w14:textId="3E35545B" w:rsidR="1DF3D2F4" w:rsidRDefault="1DF3D2F4" w:rsidP="1CC46DAF">
            <w:pPr>
              <w:jc w:val="both"/>
              <w:rPr>
                <w:color w:val="000000" w:themeColor="text1"/>
                <w:lang w:val="tr-TR"/>
              </w:rPr>
            </w:pPr>
            <w:r w:rsidRPr="1CC46DAF">
              <w:rPr>
                <w:color w:val="000000" w:themeColor="text1"/>
                <w:lang w:val="tr-TR"/>
              </w:rPr>
              <w:t>16x2 I2C LCD Ekran</w:t>
            </w:r>
          </w:p>
          <w:p w14:paraId="71EFE754" w14:textId="4D4493A0" w:rsidR="1CC46DAF" w:rsidRDefault="1CC46DAF" w:rsidP="1CC46DAF">
            <w:pPr>
              <w:pStyle w:val="ListeParagraf"/>
              <w:jc w:val="both"/>
              <w:rPr>
                <w:color w:val="000000" w:themeColor="text1"/>
                <w:lang w:val="tr-TR"/>
              </w:rPr>
            </w:pPr>
          </w:p>
        </w:tc>
      </w:tr>
    </w:tbl>
    <w:p w14:paraId="76CBDE76" w14:textId="4FB8F16F" w:rsidR="32AC4516" w:rsidRDefault="355A93EC" w:rsidP="1CC46DAF">
      <w:pPr>
        <w:jc w:val="left"/>
        <w:rPr>
          <w:i/>
          <w:iCs/>
          <w:sz w:val="16"/>
          <w:szCs w:val="16"/>
        </w:rPr>
      </w:pPr>
      <w:r w:rsidRPr="1CC46DAF">
        <w:rPr>
          <w:i/>
          <w:iCs/>
          <w:sz w:val="16"/>
          <w:szCs w:val="16"/>
        </w:rPr>
        <w:t xml:space="preserve">                              Tablo 1. </w:t>
      </w:r>
      <w:r w:rsidR="4AB5F39F" w:rsidRPr="1CC46DAF">
        <w:rPr>
          <w:i/>
          <w:iCs/>
          <w:sz w:val="16"/>
          <w:szCs w:val="16"/>
        </w:rPr>
        <w:t>Kullan</w:t>
      </w:r>
      <w:r w:rsidRPr="1CC46DAF">
        <w:rPr>
          <w:i/>
          <w:iCs/>
          <w:sz w:val="16"/>
          <w:szCs w:val="16"/>
        </w:rPr>
        <w:t>ı</w:t>
      </w:r>
      <w:r w:rsidR="4AB5F39F" w:rsidRPr="1CC46DAF">
        <w:rPr>
          <w:i/>
          <w:iCs/>
          <w:sz w:val="16"/>
          <w:szCs w:val="16"/>
        </w:rPr>
        <w:t>lan donanımların listesi</w:t>
      </w:r>
    </w:p>
    <w:p w14:paraId="3E3837C9" w14:textId="7DA5A69B" w:rsidR="32AC4516" w:rsidRDefault="32AC4516" w:rsidP="1CC46DAF">
      <w:pPr>
        <w:jc w:val="left"/>
        <w:rPr>
          <w:i/>
          <w:iCs/>
          <w:sz w:val="16"/>
          <w:szCs w:val="16"/>
        </w:rPr>
      </w:pPr>
    </w:p>
    <w:p w14:paraId="583DE878" w14:textId="44301AB6" w:rsidR="32AC4516" w:rsidRDefault="09643635" w:rsidP="001760B8">
      <w:pPr>
        <w:spacing w:beforeAutospacing="1" w:afterAutospacing="1"/>
        <w:jc w:val="both"/>
        <w:rPr>
          <w:color w:val="000000" w:themeColor="text1"/>
          <w:lang w:val="tr-TR"/>
        </w:rPr>
      </w:pPr>
      <w:r w:rsidRPr="1CC46DAF">
        <w:rPr>
          <w:color w:val="000000" w:themeColor="text1"/>
          <w:lang w:val="tr-TR"/>
        </w:rPr>
        <w:t xml:space="preserve">       </w:t>
      </w:r>
      <w:r w:rsidR="3F85E3F8" w:rsidRPr="1CC46DAF">
        <w:rPr>
          <w:color w:val="000000" w:themeColor="text1"/>
          <w:lang w:val="tr-TR"/>
        </w:rPr>
        <w:t>Sistemin ana kontrol birimi olarak ESP32 geliştirme kartı kullanılmıştır. ESP32, sahip olduğu Wi-Fi ve Bluetooth özellikleri sayesinde sensör verilerinin kablosuz olarak iletilmesini ve uzaktan kontrol işlemlerinin gerçekleştirilmesini sağlamaktadır. Ayrıca yeterli işlem gücü ve giriş/çıkış pinleri ile çoklu sensör kullanımına olanak tanımaktadır.</w:t>
      </w:r>
    </w:p>
    <w:p w14:paraId="1E82C9F3" w14:textId="161762C3" w:rsidR="32AC4516" w:rsidRDefault="28920CDE" w:rsidP="1CC46DAF">
      <w:pPr>
        <w:spacing w:beforeAutospacing="1" w:afterAutospacing="1"/>
        <w:jc w:val="both"/>
        <w:rPr>
          <w:color w:val="000000" w:themeColor="text1"/>
          <w:lang w:val="tr-TR"/>
        </w:rPr>
      </w:pPr>
      <w:r w:rsidRPr="1CC46DAF">
        <w:rPr>
          <w:color w:val="000000" w:themeColor="text1"/>
          <w:lang w:val="tr-TR"/>
        </w:rPr>
        <w:t xml:space="preserve">    </w:t>
      </w:r>
      <w:r w:rsidR="3F85E3F8" w:rsidRPr="1CC46DAF">
        <w:rPr>
          <w:color w:val="000000" w:themeColor="text1"/>
          <w:lang w:val="tr-TR"/>
        </w:rPr>
        <w:t xml:space="preserve">Çevresel verilerin toplanması amacıyla farklı sensörler sisteme entegre edilmiştir. DHT11 sıcaklık ve nem sensörü, ortam sıcaklığı ve nem değerlerini ölçmek için kullanılmıştır. Toprak nem sensörü, bitkinin sulama ihtiyacının belirlenmesinde temel parametre olan toprak nem seviyesini ölçmektedir. LDR (ışık şiddeti sensörü), ortam ışık seviyesini </w:t>
      </w:r>
      <w:r w:rsidR="3F85E3F8" w:rsidRPr="1CC46DAF">
        <w:rPr>
          <w:color w:val="000000" w:themeColor="text1"/>
          <w:lang w:val="tr-TR"/>
        </w:rPr>
        <w:t>algılayarak bitkinin ışık koşullarının izlenmesini sağlamaktadır. Su seviye sensörü ise su deposundaki doluluk durumunu kontrol ederek sistemin güvenli çalışmasına katkı sunmaktadır.</w:t>
      </w:r>
    </w:p>
    <w:p w14:paraId="36C23E6F" w14:textId="58249E79" w:rsidR="32AC4516" w:rsidRDefault="190142F6" w:rsidP="1CC46DAF">
      <w:pPr>
        <w:spacing w:beforeAutospacing="1" w:afterAutospacing="1"/>
        <w:jc w:val="both"/>
        <w:rPr>
          <w:color w:val="000000" w:themeColor="text1"/>
          <w:lang w:val="tr-TR"/>
        </w:rPr>
      </w:pPr>
      <w:r w:rsidRPr="1CC46DAF">
        <w:rPr>
          <w:color w:val="000000" w:themeColor="text1"/>
          <w:lang w:val="tr-TR"/>
        </w:rPr>
        <w:t xml:space="preserve">   </w:t>
      </w:r>
      <w:r w:rsidR="3F85E3F8" w:rsidRPr="1CC46DAF">
        <w:rPr>
          <w:color w:val="000000" w:themeColor="text1"/>
          <w:lang w:val="tr-TR"/>
        </w:rPr>
        <w:t>Güç yönetimi için MB102 breadboard güç modülü ve 18650 Li-ion şarj edilebilir piller kullanılmıştır. Bu yapı, sistemin taşınabilirliğini artırmakta ve kesintisiz çalışmasını desteklemektedir. Sulama işlemini gerçekleştirmek amacıyla 5V dalgıç su pompası kullanılmış, pompanın kontrolü ise röle modülü aracılığıyla ESP32 tarafından sağlanmıştır.</w:t>
      </w:r>
    </w:p>
    <w:p w14:paraId="0FCF8589" w14:textId="256658B9" w:rsidR="32AC4516" w:rsidRDefault="3F85E3F8" w:rsidP="1CC46DAF">
      <w:pPr>
        <w:spacing w:beforeAutospacing="1" w:afterAutospacing="1"/>
        <w:jc w:val="both"/>
        <w:rPr>
          <w:color w:val="000000" w:themeColor="text1"/>
          <w:lang w:val="tr-TR"/>
        </w:rPr>
      </w:pPr>
      <w:r w:rsidRPr="1CC46DAF">
        <w:rPr>
          <w:color w:val="000000" w:themeColor="text1"/>
          <w:lang w:val="tr-TR"/>
        </w:rPr>
        <w:t>Son olarak, sistemin yerel olarak izlenebilmesi için 16x2 I2C LCD ekran kullanılmıştır. LCD ekran üzerinden sensör verileri ve sistem durumu anlık olarak görüntülenebilmektedir. Bu donanım bileşenleri birlikte çalışarak sistemin otomatik sulama, uzaktan izleme ve kullanıcı etkileşimi gereksinimlerini başarıyla karşılamaktadır.</w:t>
      </w:r>
    </w:p>
    <w:p w14:paraId="177C284D" w14:textId="66FE340D" w:rsidR="32AC4516" w:rsidRDefault="3F85E3F8" w:rsidP="1CC46DAF">
      <w:pPr>
        <w:pStyle w:val="Balk1"/>
        <w:rPr>
          <w:noProof w:val="0"/>
          <w:lang w:val="tr-TR"/>
        </w:rPr>
      </w:pPr>
      <w:r w:rsidRPr="1CC46DAF">
        <w:rPr>
          <w:noProof w:val="0"/>
          <w:lang w:val="tr-TR"/>
        </w:rPr>
        <w:t>SONUÇ VE DEĞERLENDİRME</w:t>
      </w:r>
    </w:p>
    <w:p w14:paraId="03EE1000" w14:textId="6851F8DF" w:rsidR="32AC4516" w:rsidRDefault="0B423AE9" w:rsidP="1CC46DAF">
      <w:pPr>
        <w:jc w:val="both"/>
        <w:rPr>
          <w:lang w:val="tr-TR"/>
        </w:rPr>
      </w:pPr>
      <w:r w:rsidRPr="1CC46DAF">
        <w:rPr>
          <w:lang w:val="tr-TR"/>
        </w:rPr>
        <w:t xml:space="preserve">     </w:t>
      </w:r>
      <w:r w:rsidR="3F85E3F8" w:rsidRPr="1CC46DAF">
        <w:rPr>
          <w:lang w:val="tr-TR"/>
        </w:rPr>
        <w:t>Bu çalışmada, IoT tabanlı akıllı bir bitki sulama sistemi tasarlanmış ve başarıyla uygulanmıştır. Geliştirilen sistem; toprak nemi, ortam sıcaklığı, ortam nemi, ışık şiddeti ve su seviyesi gibi çevresel parametreleri sensörler aracılığıyla izleyerek, bu verilere dayalı olarak otomatik sulama işlemini gerçekleştirmektedir. ESP32 mikrodenetleyici kullanılarak sensör verilerinin işlenmesi, su pompasının kontrolü ve kablosuz haberleşme işlemleri tek bir yapı altında toplanmıştır. Sistem, mobil kullanıcı arayüzü üzerinden gerçek zamanlı izleme ve manuel kontrol imk</w:t>
      </w:r>
      <w:r w:rsidR="0BCBAF15" w:rsidRPr="1CC46DAF">
        <w:rPr>
          <w:lang w:val="tr-TR"/>
        </w:rPr>
        <w:t>a</w:t>
      </w:r>
      <w:r w:rsidR="3F85E3F8" w:rsidRPr="1CC46DAF">
        <w:rPr>
          <w:lang w:val="tr-TR"/>
        </w:rPr>
        <w:t>nı sunarken, sensör verilerinin web tabanlı olarak kaydedilmesi sayesinde geçmişe dönük veri takibi ve temel analizler yapılabilmektedir. Ayrıca kritik durumlar için geliştirilen uyarı ve durum bildirim mekanizması, sistemin güvenli ve kullanıcı dostu bir şekilde çalışmasına katkı sağlamaktadır.</w:t>
      </w:r>
    </w:p>
    <w:p w14:paraId="4673218C" w14:textId="3B4E95C7" w:rsidR="32AC4516" w:rsidRDefault="32AC4516" w:rsidP="1CC46DAF">
      <w:pPr>
        <w:jc w:val="both"/>
        <w:rPr>
          <w:lang w:val="tr-TR"/>
        </w:rPr>
      </w:pPr>
    </w:p>
    <w:p w14:paraId="0C0C0867" w14:textId="6F008375" w:rsidR="32AC4516" w:rsidRDefault="63B24510" w:rsidP="1CC46DAF">
      <w:pPr>
        <w:jc w:val="both"/>
        <w:rPr>
          <w:lang w:val="tr-TR"/>
        </w:rPr>
      </w:pPr>
      <w:r w:rsidRPr="1CC46DAF">
        <w:rPr>
          <w:lang w:val="tr-TR"/>
        </w:rPr>
        <w:t xml:space="preserve">    </w:t>
      </w:r>
      <w:r w:rsidR="3F85E3F8" w:rsidRPr="1CC46DAF">
        <w:rPr>
          <w:lang w:val="tr-TR"/>
        </w:rPr>
        <w:t>Elde edilen sonuçlar, geliştirilen sistemin düşük maliyetli, enerji verimli ve pratik bir akıllı sulama çözümü sunduğunu göstermektedir. Bu yönleriyle çalışma, IoT teknolojilerinin tarım ve bitki bakım uygulamalarında etkin bir şekilde kullanılabileceğini ortaya koymaktadır.</w:t>
      </w:r>
    </w:p>
    <w:p w14:paraId="691EC95A" w14:textId="2D2279BF" w:rsidR="1CC46DAF" w:rsidRDefault="1CC46DAF" w:rsidP="1CC46DAF">
      <w:pPr>
        <w:rPr>
          <w:lang w:val="tr-TR"/>
        </w:rPr>
      </w:pPr>
    </w:p>
    <w:p w14:paraId="751E8E60" w14:textId="20189A21" w:rsidR="00A31ACE" w:rsidRPr="003B4D5D" w:rsidRDefault="51401CD7" w:rsidP="001E000A">
      <w:pPr>
        <w:pStyle w:val="Balk5"/>
        <w:rPr>
          <w:rFonts w:eastAsia="MS Mincho"/>
          <w:noProof w:val="0"/>
          <w:lang w:val="tr-TR"/>
        </w:rPr>
      </w:pPr>
      <w:bookmarkStart w:id="2" w:name="_Toc1418474064"/>
      <w:bookmarkStart w:id="3" w:name="_Toc416379545"/>
      <w:r w:rsidRPr="1CC46DAF">
        <w:rPr>
          <w:rFonts w:eastAsia="MS Mincho"/>
          <w:noProof w:val="0"/>
          <w:lang w:val="tr-TR"/>
        </w:rPr>
        <w:t>Bilgilendirme</w:t>
      </w:r>
      <w:bookmarkEnd w:id="2"/>
      <w:bookmarkEnd w:id="3"/>
    </w:p>
    <w:p w14:paraId="38844B70" w14:textId="6372C705" w:rsidR="4887D7F7" w:rsidRDefault="4887D7F7" w:rsidP="1CC46DAF">
      <w:pPr>
        <w:ind w:firstLine="216"/>
        <w:jc w:val="both"/>
        <w:rPr>
          <w:rFonts w:eastAsia="MS Mincho"/>
          <w:i/>
          <w:iCs/>
          <w:lang w:val="tr-TR"/>
        </w:rPr>
      </w:pPr>
      <w:r w:rsidRPr="1CC46DAF">
        <w:rPr>
          <w:rFonts w:eastAsia="MS Mincho"/>
          <w:i/>
          <w:iCs/>
          <w:lang w:val="tr-TR"/>
        </w:rPr>
        <w:t>Bu çalışma, ESP32 tabanlı akıllı sulama sisteminin prototip uygulamasını kapsamaktadır. Sensörlerden elde edilen değerler; sensör toleransları, besleme gerilimi, ortam koşulları ve yapılan kalibrasyona bağlı olarak değişkenlik gösterebilir. Raporda verilen eşik değerleri ve performans sonuçları, testlerin gerçekleştirildiği ortam ve donanım konfigürasyonu için geçerlidir; farklı kurulumlarda yeniden kalibrasyon ve eşik ayarı önerilir.</w:t>
      </w:r>
    </w:p>
    <w:p w14:paraId="7843A022" w14:textId="7104E2A8" w:rsidR="008A55B5" w:rsidRPr="003B4D5D" w:rsidRDefault="14DF4314">
      <w:pPr>
        <w:pStyle w:val="Balk5"/>
        <w:rPr>
          <w:rFonts w:eastAsia="MS Mincho"/>
          <w:noProof w:val="0"/>
          <w:lang w:val="tr-TR"/>
        </w:rPr>
      </w:pPr>
      <w:bookmarkStart w:id="4" w:name="_Toc1104309286"/>
      <w:bookmarkStart w:id="5" w:name="_Toc148612111"/>
      <w:r w:rsidRPr="1CC46DAF">
        <w:rPr>
          <w:rFonts w:eastAsia="MS Mincho"/>
          <w:noProof w:val="0"/>
          <w:lang w:val="tr-TR"/>
        </w:rPr>
        <w:t>Kaynaklar</w:t>
      </w:r>
      <w:bookmarkEnd w:id="4"/>
      <w:bookmarkEnd w:id="5"/>
    </w:p>
    <w:p w14:paraId="6C8E2DDA" w14:textId="2FFD50F3"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L. Ruiz-Garcia, L. Lunadei, P. Barreiro, and J. I. Robla, “A review of wireless sensor technologies and applications in agriculture and food industry,” Sensors, vol. 9, no. 6, pp. 4728–4750, 2009.</w:t>
      </w:r>
    </w:p>
    <w:p w14:paraId="36B54C64" w14:textId="44368F64"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lastRenderedPageBreak/>
        <w:t>A. Jawad, A. Nordin, S. Gharghan, A. Jawad, and M. Ismail, “Energy-efficient wireless sensor networks for precision agriculture: A review,” Sensors, vol. 17, no. 8, pp. 1–45, 2017.</w:t>
      </w:r>
    </w:p>
    <w:p w14:paraId="42704D49" w14:textId="1CC4425E"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M. Ayaz, M. Ammad-Uddin, Z. Sharif, A. Mansour, and E. H. M. Aggoune, “Internet-of-Things (IoT)-based smart agriculture: Toward making the fields talk,” IEEE Access, vol. 7, pp. 129551–129583, 2019, doi: 10.1109/ACCESS.2019.2932609.</w:t>
      </w:r>
    </w:p>
    <w:p w14:paraId="0026F4BD" w14:textId="240637F2"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S. K. Roy, S. Misra, N. S. Raghuwanshi, and S. K. Das, “AgriSens: IoT-Based Dynamic Irrigation Scheduling System for Water Management of Irrigated Crops,” IEEE Internet of Things Journal, vol. 8, no. 6, pp. 5023–5030, Mar. 2021, doi: 10.1109/JIOT.2020.3036126.</w:t>
      </w:r>
    </w:p>
    <w:p w14:paraId="552D40E7" w14:textId="6CB5828E"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C. Jamroen, P. Komkum, C. Fongkerd, and W. Krongpha, “An intelligent irrigation scheduling system using low-cost wireless sensor network toward sustainable and precision agriculture,” IEEE Access, vol. 8, pp. 172756–172769, 2020, doi: 10.1109/ACCESS.2020.3025590.</w:t>
      </w:r>
    </w:p>
    <w:p w14:paraId="3FF2C889" w14:textId="703A8481"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N. K. Nawandar and V. R. Satpute, “IoT based low cost and intelligent module for smart irrigation system,” Computers and Electronics in Agriculture, vol. 162, pp. 979–990, 2019, doi: 10.1016/j.compag.2019.05.027.</w:t>
      </w:r>
    </w:p>
    <w:p w14:paraId="6ACBD6A7" w14:textId="3F296AED"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L. Gong, J. Yan, Y. Chen, J. An, L. He, L.-R. Zheng, and Z. Zou, “An IoT-based intelligent irrigation system with data fusion and a self-powered wide-area network,” Journal of Industrial Information Integration, vol. 29, Art. no. 100367, Sep. 2022, doi: 10.1016/j.jii.2022.100367.</w:t>
      </w:r>
    </w:p>
    <w:p w14:paraId="29186F85" w14:textId="12F89007"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H. Sharifnasab, A. Mahrokh, H. Dehghanisanij, E. Łazuka, G. Łagód, and H. Karami, “Evaluating the Use of Intelligent Irrigation Systems Based on the IoT in Grain Corn Irrigation,” Water, vol. 15, no. 7, Art. no. 1394, 2023, doi: 10.3390/w15071394.</w:t>
      </w:r>
    </w:p>
    <w:p w14:paraId="0CEF59A0" w14:textId="240F6A4B"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A. A. Abdelmoneim, H. N. Kimaita, C. M. Al Kalaany, B. Derardja, G. Dragonetti, and R. Khadra, “IoT Sensing for Advanced Irrigation Management: A Systematic Review of Trends, Challenges, and Future Prospects,” Sensors, vol. 25, no. 7, Art. no. 2291, 2025, doi: 10.3390/s25072291.</w:t>
      </w:r>
    </w:p>
    <w:p w14:paraId="7E3C8433" w14:textId="688885B3"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V. Sharma et al., “Smart irrigation systems in agriculture: An overview,” Computers and Electronics in Agriculture, vol. 239, Part B, Art. no. 111008, Dec. 2025, doi: 10.1016/j.compag.2025.111008.</w:t>
      </w:r>
    </w:p>
    <w:p w14:paraId="018CECC5" w14:textId="4D093A90"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R. Benameur, A. Dahane, B. Kechar, and A. E. H. Benyamina, “An Innovative Smart and Sustainable Low-Cost Irrigation System for Anomaly Detection Using Deep Learning,” Sensors, vol. 24, no. 4, Art. no. 1162, 2024, doi: 10.3390/s24041162.</w:t>
      </w:r>
    </w:p>
    <w:p w14:paraId="5131B0A6" w14:textId="13AC6F2A" w:rsidR="3D2ED7CC" w:rsidRDefault="3D2ED7CC" w:rsidP="1CC46DAF">
      <w:pPr>
        <w:pStyle w:val="Reference"/>
        <w:numPr>
          <w:ilvl w:val="0"/>
          <w:numId w:val="10"/>
        </w:numPr>
        <w:spacing w:before="40" w:after="40"/>
        <w:rPr>
          <w:i/>
          <w:iCs/>
          <w:sz w:val="16"/>
          <w:szCs w:val="16"/>
          <w:lang w:val="en-US"/>
        </w:rPr>
      </w:pPr>
      <w:r w:rsidRPr="1CC46DAF">
        <w:rPr>
          <w:i/>
          <w:iCs/>
          <w:sz w:val="16"/>
          <w:szCs w:val="16"/>
          <w:lang w:val="en-US"/>
        </w:rPr>
        <w:t>P. K. Kashyap, S. Kumar, A. Jaiswal, M. Prasad, and A. H. Gandomi, “Towards Precision Agriculture: IoT-Enabled Intelligent Irrigation Systems Using Deep Learning Neural Network,” IEEE Sensors Journal, vol. 21, no. 16, pp. 17479–17491, Aug. 2021, doi: 10.1109/JSEN.2021.3069266.</w:t>
      </w:r>
    </w:p>
    <w:p w14:paraId="6132F433" w14:textId="22C80580" w:rsidR="1CC46DAF" w:rsidRDefault="1CC46DAF" w:rsidP="1CC46DAF">
      <w:pPr>
        <w:pStyle w:val="Reference"/>
        <w:spacing w:before="40" w:after="40"/>
        <w:ind w:left="720"/>
        <w:rPr>
          <w:i/>
          <w:iCs/>
          <w:sz w:val="16"/>
          <w:szCs w:val="16"/>
          <w:lang w:val="en-US"/>
        </w:rPr>
      </w:pPr>
    </w:p>
    <w:sectPr w:rsidR="1CC46DAF" w:rsidSect="00B327F3">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6D7B7" w14:textId="77777777" w:rsidR="00F83B6B" w:rsidRDefault="00F83B6B" w:rsidP="00D42065">
      <w:r>
        <w:separator/>
      </w:r>
    </w:p>
  </w:endnote>
  <w:endnote w:type="continuationSeparator" w:id="0">
    <w:p w14:paraId="0D7D59B0" w14:textId="77777777" w:rsidR="00F83B6B" w:rsidRDefault="00F83B6B"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656AC" w14:textId="77777777" w:rsidR="00F83B6B" w:rsidRDefault="00F83B6B" w:rsidP="00D42065">
      <w:r>
        <w:separator/>
      </w:r>
    </w:p>
  </w:footnote>
  <w:footnote w:type="continuationSeparator" w:id="0">
    <w:p w14:paraId="5BAEC8AC" w14:textId="77777777" w:rsidR="00F83B6B" w:rsidRDefault="00F83B6B"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7D2"/>
    <w:multiLevelType w:val="hybridMultilevel"/>
    <w:tmpl w:val="D0FC132A"/>
    <w:lvl w:ilvl="0" w:tplc="8856E4FC">
      <w:start w:val="1"/>
      <w:numFmt w:val="bullet"/>
      <w:lvlText w:val=""/>
      <w:lvlJc w:val="left"/>
      <w:pPr>
        <w:ind w:left="720" w:hanging="360"/>
      </w:pPr>
      <w:rPr>
        <w:rFonts w:ascii="Symbol" w:hAnsi="Symbol" w:hint="default"/>
      </w:rPr>
    </w:lvl>
    <w:lvl w:ilvl="1" w:tplc="36F019EC">
      <w:start w:val="1"/>
      <w:numFmt w:val="bullet"/>
      <w:lvlText w:val="o"/>
      <w:lvlJc w:val="left"/>
      <w:pPr>
        <w:ind w:left="1440" w:hanging="360"/>
      </w:pPr>
      <w:rPr>
        <w:rFonts w:ascii="Courier New" w:hAnsi="Courier New" w:hint="default"/>
      </w:rPr>
    </w:lvl>
    <w:lvl w:ilvl="2" w:tplc="EA72D34E">
      <w:start w:val="1"/>
      <w:numFmt w:val="bullet"/>
      <w:lvlText w:val=""/>
      <w:lvlJc w:val="left"/>
      <w:pPr>
        <w:ind w:left="2160" w:hanging="360"/>
      </w:pPr>
      <w:rPr>
        <w:rFonts w:ascii="Wingdings" w:hAnsi="Wingdings" w:hint="default"/>
      </w:rPr>
    </w:lvl>
    <w:lvl w:ilvl="3" w:tplc="DF7AFBFE">
      <w:start w:val="1"/>
      <w:numFmt w:val="bullet"/>
      <w:lvlText w:val=""/>
      <w:lvlJc w:val="left"/>
      <w:pPr>
        <w:ind w:left="2880" w:hanging="360"/>
      </w:pPr>
      <w:rPr>
        <w:rFonts w:ascii="Symbol" w:hAnsi="Symbol" w:hint="default"/>
      </w:rPr>
    </w:lvl>
    <w:lvl w:ilvl="4" w:tplc="CFCC4CD2">
      <w:start w:val="1"/>
      <w:numFmt w:val="bullet"/>
      <w:lvlText w:val="o"/>
      <w:lvlJc w:val="left"/>
      <w:pPr>
        <w:ind w:left="3600" w:hanging="360"/>
      </w:pPr>
      <w:rPr>
        <w:rFonts w:ascii="Courier New" w:hAnsi="Courier New" w:hint="default"/>
      </w:rPr>
    </w:lvl>
    <w:lvl w:ilvl="5" w:tplc="78FE1D16">
      <w:start w:val="1"/>
      <w:numFmt w:val="bullet"/>
      <w:lvlText w:val=""/>
      <w:lvlJc w:val="left"/>
      <w:pPr>
        <w:ind w:left="4320" w:hanging="360"/>
      </w:pPr>
      <w:rPr>
        <w:rFonts w:ascii="Wingdings" w:hAnsi="Wingdings" w:hint="default"/>
      </w:rPr>
    </w:lvl>
    <w:lvl w:ilvl="6" w:tplc="1F6E0F38">
      <w:start w:val="1"/>
      <w:numFmt w:val="bullet"/>
      <w:lvlText w:val=""/>
      <w:lvlJc w:val="left"/>
      <w:pPr>
        <w:ind w:left="5040" w:hanging="360"/>
      </w:pPr>
      <w:rPr>
        <w:rFonts w:ascii="Symbol" w:hAnsi="Symbol" w:hint="default"/>
      </w:rPr>
    </w:lvl>
    <w:lvl w:ilvl="7" w:tplc="3E0EF2DE">
      <w:start w:val="1"/>
      <w:numFmt w:val="bullet"/>
      <w:lvlText w:val="o"/>
      <w:lvlJc w:val="left"/>
      <w:pPr>
        <w:ind w:left="5760" w:hanging="360"/>
      </w:pPr>
      <w:rPr>
        <w:rFonts w:ascii="Courier New" w:hAnsi="Courier New" w:hint="default"/>
      </w:rPr>
    </w:lvl>
    <w:lvl w:ilvl="8" w:tplc="F89886EA">
      <w:start w:val="1"/>
      <w:numFmt w:val="bullet"/>
      <w:lvlText w:val=""/>
      <w:lvlJc w:val="left"/>
      <w:pPr>
        <w:ind w:left="6480" w:hanging="360"/>
      </w:pPr>
      <w:rPr>
        <w:rFonts w:ascii="Wingdings" w:hAnsi="Wingdings" w:hint="default"/>
      </w:rPr>
    </w:lvl>
  </w:abstractNum>
  <w:abstractNum w:abstractNumId="1" w15:restartNumberingAfterBreak="0">
    <w:nsid w:val="12F6A795"/>
    <w:multiLevelType w:val="hybridMultilevel"/>
    <w:tmpl w:val="D89EC66C"/>
    <w:lvl w:ilvl="0" w:tplc="D27C776A">
      <w:start w:val="1"/>
      <w:numFmt w:val="bullet"/>
      <w:lvlText w:val=""/>
      <w:lvlJc w:val="left"/>
      <w:pPr>
        <w:ind w:left="720" w:hanging="360"/>
      </w:pPr>
      <w:rPr>
        <w:rFonts w:ascii="Symbol" w:hAnsi="Symbol" w:hint="default"/>
      </w:rPr>
    </w:lvl>
    <w:lvl w:ilvl="1" w:tplc="932A4768">
      <w:start w:val="1"/>
      <w:numFmt w:val="bullet"/>
      <w:lvlText w:val="o"/>
      <w:lvlJc w:val="left"/>
      <w:pPr>
        <w:ind w:left="1440" w:hanging="360"/>
      </w:pPr>
      <w:rPr>
        <w:rFonts w:ascii="Courier New" w:hAnsi="Courier New" w:hint="default"/>
      </w:rPr>
    </w:lvl>
    <w:lvl w:ilvl="2" w:tplc="F6FCC082">
      <w:start w:val="1"/>
      <w:numFmt w:val="bullet"/>
      <w:lvlText w:val=""/>
      <w:lvlJc w:val="left"/>
      <w:pPr>
        <w:ind w:left="2160" w:hanging="360"/>
      </w:pPr>
      <w:rPr>
        <w:rFonts w:ascii="Wingdings" w:hAnsi="Wingdings" w:hint="default"/>
      </w:rPr>
    </w:lvl>
    <w:lvl w:ilvl="3" w:tplc="D3F27DE6">
      <w:start w:val="1"/>
      <w:numFmt w:val="bullet"/>
      <w:lvlText w:val=""/>
      <w:lvlJc w:val="left"/>
      <w:pPr>
        <w:ind w:left="2880" w:hanging="360"/>
      </w:pPr>
      <w:rPr>
        <w:rFonts w:ascii="Symbol" w:hAnsi="Symbol" w:hint="default"/>
      </w:rPr>
    </w:lvl>
    <w:lvl w:ilvl="4" w:tplc="7932DC1C">
      <w:start w:val="1"/>
      <w:numFmt w:val="bullet"/>
      <w:lvlText w:val="o"/>
      <w:lvlJc w:val="left"/>
      <w:pPr>
        <w:ind w:left="3600" w:hanging="360"/>
      </w:pPr>
      <w:rPr>
        <w:rFonts w:ascii="Courier New" w:hAnsi="Courier New" w:hint="default"/>
      </w:rPr>
    </w:lvl>
    <w:lvl w:ilvl="5" w:tplc="B36824FC">
      <w:start w:val="1"/>
      <w:numFmt w:val="bullet"/>
      <w:lvlText w:val=""/>
      <w:lvlJc w:val="left"/>
      <w:pPr>
        <w:ind w:left="4320" w:hanging="360"/>
      </w:pPr>
      <w:rPr>
        <w:rFonts w:ascii="Wingdings" w:hAnsi="Wingdings" w:hint="default"/>
      </w:rPr>
    </w:lvl>
    <w:lvl w:ilvl="6" w:tplc="4CA6E8EE">
      <w:start w:val="1"/>
      <w:numFmt w:val="bullet"/>
      <w:lvlText w:val=""/>
      <w:lvlJc w:val="left"/>
      <w:pPr>
        <w:ind w:left="5040" w:hanging="360"/>
      </w:pPr>
      <w:rPr>
        <w:rFonts w:ascii="Symbol" w:hAnsi="Symbol" w:hint="default"/>
      </w:rPr>
    </w:lvl>
    <w:lvl w:ilvl="7" w:tplc="A2285426">
      <w:start w:val="1"/>
      <w:numFmt w:val="bullet"/>
      <w:lvlText w:val="o"/>
      <w:lvlJc w:val="left"/>
      <w:pPr>
        <w:ind w:left="5760" w:hanging="360"/>
      </w:pPr>
      <w:rPr>
        <w:rFonts w:ascii="Courier New" w:hAnsi="Courier New" w:hint="default"/>
      </w:rPr>
    </w:lvl>
    <w:lvl w:ilvl="8" w:tplc="BB24F76C">
      <w:start w:val="1"/>
      <w:numFmt w:val="bullet"/>
      <w:lvlText w:val=""/>
      <w:lvlJc w:val="left"/>
      <w:pPr>
        <w:ind w:left="6480" w:hanging="360"/>
      </w:pPr>
      <w:rPr>
        <w:rFonts w:ascii="Wingdings" w:hAnsi="Wingdings" w:hint="default"/>
      </w:rPr>
    </w:lvl>
  </w:abstractNum>
  <w:abstractNum w:abstractNumId="2" w15:restartNumberingAfterBreak="0">
    <w:nsid w:val="1966DF7A"/>
    <w:multiLevelType w:val="hybridMultilevel"/>
    <w:tmpl w:val="8C0C512A"/>
    <w:lvl w:ilvl="0" w:tplc="1B5E4474">
      <w:start w:val="1"/>
      <w:numFmt w:val="bullet"/>
      <w:lvlText w:val=""/>
      <w:lvlJc w:val="left"/>
      <w:pPr>
        <w:ind w:left="720" w:hanging="360"/>
      </w:pPr>
      <w:rPr>
        <w:rFonts w:ascii="Symbol" w:hAnsi="Symbol" w:hint="default"/>
      </w:rPr>
    </w:lvl>
    <w:lvl w:ilvl="1" w:tplc="8D988286">
      <w:start w:val="1"/>
      <w:numFmt w:val="bullet"/>
      <w:lvlText w:val="o"/>
      <w:lvlJc w:val="left"/>
      <w:pPr>
        <w:ind w:left="1440" w:hanging="360"/>
      </w:pPr>
      <w:rPr>
        <w:rFonts w:ascii="Courier New" w:hAnsi="Courier New" w:hint="default"/>
      </w:rPr>
    </w:lvl>
    <w:lvl w:ilvl="2" w:tplc="EA404044">
      <w:start w:val="1"/>
      <w:numFmt w:val="bullet"/>
      <w:lvlText w:val=""/>
      <w:lvlJc w:val="left"/>
      <w:pPr>
        <w:ind w:left="2160" w:hanging="360"/>
      </w:pPr>
      <w:rPr>
        <w:rFonts w:ascii="Wingdings" w:hAnsi="Wingdings" w:hint="default"/>
      </w:rPr>
    </w:lvl>
    <w:lvl w:ilvl="3" w:tplc="F14210CA">
      <w:start w:val="1"/>
      <w:numFmt w:val="bullet"/>
      <w:lvlText w:val=""/>
      <w:lvlJc w:val="left"/>
      <w:pPr>
        <w:ind w:left="2880" w:hanging="360"/>
      </w:pPr>
      <w:rPr>
        <w:rFonts w:ascii="Symbol" w:hAnsi="Symbol" w:hint="default"/>
      </w:rPr>
    </w:lvl>
    <w:lvl w:ilvl="4" w:tplc="5E9E5F04">
      <w:start w:val="1"/>
      <w:numFmt w:val="bullet"/>
      <w:lvlText w:val="o"/>
      <w:lvlJc w:val="left"/>
      <w:pPr>
        <w:ind w:left="3600" w:hanging="360"/>
      </w:pPr>
      <w:rPr>
        <w:rFonts w:ascii="Courier New" w:hAnsi="Courier New" w:hint="default"/>
      </w:rPr>
    </w:lvl>
    <w:lvl w:ilvl="5" w:tplc="B0A649A4">
      <w:start w:val="1"/>
      <w:numFmt w:val="bullet"/>
      <w:lvlText w:val=""/>
      <w:lvlJc w:val="left"/>
      <w:pPr>
        <w:ind w:left="4320" w:hanging="360"/>
      </w:pPr>
      <w:rPr>
        <w:rFonts w:ascii="Wingdings" w:hAnsi="Wingdings" w:hint="default"/>
      </w:rPr>
    </w:lvl>
    <w:lvl w:ilvl="6" w:tplc="722EC026">
      <w:start w:val="1"/>
      <w:numFmt w:val="bullet"/>
      <w:lvlText w:val=""/>
      <w:lvlJc w:val="left"/>
      <w:pPr>
        <w:ind w:left="5040" w:hanging="360"/>
      </w:pPr>
      <w:rPr>
        <w:rFonts w:ascii="Symbol" w:hAnsi="Symbol" w:hint="default"/>
      </w:rPr>
    </w:lvl>
    <w:lvl w:ilvl="7" w:tplc="0FE08478">
      <w:start w:val="1"/>
      <w:numFmt w:val="bullet"/>
      <w:lvlText w:val="o"/>
      <w:lvlJc w:val="left"/>
      <w:pPr>
        <w:ind w:left="5760" w:hanging="360"/>
      </w:pPr>
      <w:rPr>
        <w:rFonts w:ascii="Courier New" w:hAnsi="Courier New" w:hint="default"/>
      </w:rPr>
    </w:lvl>
    <w:lvl w:ilvl="8" w:tplc="7E1ECF28">
      <w:start w:val="1"/>
      <w:numFmt w:val="bullet"/>
      <w:lvlText w:val=""/>
      <w:lvlJc w:val="left"/>
      <w:pPr>
        <w:ind w:left="6480" w:hanging="360"/>
      </w:pPr>
      <w:rPr>
        <w:rFonts w:ascii="Wingdings" w:hAnsi="Wingdings" w:hint="default"/>
      </w:rPr>
    </w:lvl>
  </w:abstractNum>
  <w:abstractNum w:abstractNumId="3" w15:restartNumberingAfterBreak="0">
    <w:nsid w:val="1D331745"/>
    <w:multiLevelType w:val="hybridMultilevel"/>
    <w:tmpl w:val="9C3AC5FA"/>
    <w:lvl w:ilvl="0" w:tplc="B2F4A706">
      <w:start w:val="1"/>
      <w:numFmt w:val="bullet"/>
      <w:lvlText w:val=""/>
      <w:lvlJc w:val="left"/>
      <w:pPr>
        <w:ind w:left="720" w:hanging="360"/>
      </w:pPr>
      <w:rPr>
        <w:rFonts w:ascii="Symbol" w:hAnsi="Symbol" w:hint="default"/>
      </w:rPr>
    </w:lvl>
    <w:lvl w:ilvl="1" w:tplc="129C39EC">
      <w:start w:val="1"/>
      <w:numFmt w:val="bullet"/>
      <w:lvlText w:val="o"/>
      <w:lvlJc w:val="left"/>
      <w:pPr>
        <w:ind w:left="1440" w:hanging="360"/>
      </w:pPr>
      <w:rPr>
        <w:rFonts w:ascii="Courier New" w:hAnsi="Courier New" w:hint="default"/>
      </w:rPr>
    </w:lvl>
    <w:lvl w:ilvl="2" w:tplc="8264A336">
      <w:start w:val="1"/>
      <w:numFmt w:val="bullet"/>
      <w:lvlText w:val=""/>
      <w:lvlJc w:val="left"/>
      <w:pPr>
        <w:ind w:left="2160" w:hanging="360"/>
      </w:pPr>
      <w:rPr>
        <w:rFonts w:ascii="Wingdings" w:hAnsi="Wingdings" w:hint="default"/>
      </w:rPr>
    </w:lvl>
    <w:lvl w:ilvl="3" w:tplc="F5B6F194">
      <w:start w:val="1"/>
      <w:numFmt w:val="bullet"/>
      <w:lvlText w:val=""/>
      <w:lvlJc w:val="left"/>
      <w:pPr>
        <w:ind w:left="2880" w:hanging="360"/>
      </w:pPr>
      <w:rPr>
        <w:rFonts w:ascii="Symbol" w:hAnsi="Symbol" w:hint="default"/>
      </w:rPr>
    </w:lvl>
    <w:lvl w:ilvl="4" w:tplc="4B02E718">
      <w:start w:val="1"/>
      <w:numFmt w:val="bullet"/>
      <w:lvlText w:val="o"/>
      <w:lvlJc w:val="left"/>
      <w:pPr>
        <w:ind w:left="3600" w:hanging="360"/>
      </w:pPr>
      <w:rPr>
        <w:rFonts w:ascii="Courier New" w:hAnsi="Courier New" w:hint="default"/>
      </w:rPr>
    </w:lvl>
    <w:lvl w:ilvl="5" w:tplc="1902E288">
      <w:start w:val="1"/>
      <w:numFmt w:val="bullet"/>
      <w:lvlText w:val=""/>
      <w:lvlJc w:val="left"/>
      <w:pPr>
        <w:ind w:left="4320" w:hanging="360"/>
      </w:pPr>
      <w:rPr>
        <w:rFonts w:ascii="Wingdings" w:hAnsi="Wingdings" w:hint="default"/>
      </w:rPr>
    </w:lvl>
    <w:lvl w:ilvl="6" w:tplc="26F4E1BA">
      <w:start w:val="1"/>
      <w:numFmt w:val="bullet"/>
      <w:lvlText w:val=""/>
      <w:lvlJc w:val="left"/>
      <w:pPr>
        <w:ind w:left="5040" w:hanging="360"/>
      </w:pPr>
      <w:rPr>
        <w:rFonts w:ascii="Symbol" w:hAnsi="Symbol" w:hint="default"/>
      </w:rPr>
    </w:lvl>
    <w:lvl w:ilvl="7" w:tplc="4EE0392C">
      <w:start w:val="1"/>
      <w:numFmt w:val="bullet"/>
      <w:lvlText w:val="o"/>
      <w:lvlJc w:val="left"/>
      <w:pPr>
        <w:ind w:left="5760" w:hanging="360"/>
      </w:pPr>
      <w:rPr>
        <w:rFonts w:ascii="Courier New" w:hAnsi="Courier New" w:hint="default"/>
      </w:rPr>
    </w:lvl>
    <w:lvl w:ilvl="8" w:tplc="95A21442">
      <w:start w:val="1"/>
      <w:numFmt w:val="bullet"/>
      <w:lvlText w:val=""/>
      <w:lvlJc w:val="left"/>
      <w:pPr>
        <w:ind w:left="6480" w:hanging="360"/>
      </w:pPr>
      <w:rPr>
        <w:rFonts w:ascii="Wingdings" w:hAnsi="Wingdings" w:hint="default"/>
      </w:rPr>
    </w:lvl>
  </w:abstractNum>
  <w:abstractNum w:abstractNumId="4" w15:restartNumberingAfterBreak="0">
    <w:nsid w:val="1D628298"/>
    <w:multiLevelType w:val="hybridMultilevel"/>
    <w:tmpl w:val="AC281B54"/>
    <w:lvl w:ilvl="0" w:tplc="C71ABA48">
      <w:start w:val="1"/>
      <w:numFmt w:val="decimal"/>
      <w:lvlText w:val="[%1]"/>
      <w:lvlJc w:val="left"/>
      <w:pPr>
        <w:ind w:left="720" w:hanging="360"/>
      </w:pPr>
    </w:lvl>
    <w:lvl w:ilvl="1" w:tplc="F8FEBB1E">
      <w:start w:val="1"/>
      <w:numFmt w:val="lowerLetter"/>
      <w:lvlText w:val="%2."/>
      <w:lvlJc w:val="left"/>
      <w:pPr>
        <w:ind w:left="1440" w:hanging="360"/>
      </w:pPr>
    </w:lvl>
    <w:lvl w:ilvl="2" w:tplc="EBF6EB90">
      <w:start w:val="1"/>
      <w:numFmt w:val="lowerRoman"/>
      <w:lvlText w:val="%3."/>
      <w:lvlJc w:val="right"/>
      <w:pPr>
        <w:ind w:left="2160" w:hanging="180"/>
      </w:pPr>
    </w:lvl>
    <w:lvl w:ilvl="3" w:tplc="AF585CA8">
      <w:start w:val="1"/>
      <w:numFmt w:val="decimal"/>
      <w:lvlText w:val="%4."/>
      <w:lvlJc w:val="left"/>
      <w:pPr>
        <w:ind w:left="2880" w:hanging="360"/>
      </w:pPr>
    </w:lvl>
    <w:lvl w:ilvl="4" w:tplc="2638867A">
      <w:start w:val="1"/>
      <w:numFmt w:val="lowerLetter"/>
      <w:lvlText w:val="%5."/>
      <w:lvlJc w:val="left"/>
      <w:pPr>
        <w:ind w:left="3600" w:hanging="360"/>
      </w:pPr>
    </w:lvl>
    <w:lvl w:ilvl="5" w:tplc="70E21858">
      <w:start w:val="1"/>
      <w:numFmt w:val="lowerRoman"/>
      <w:lvlText w:val="%6."/>
      <w:lvlJc w:val="right"/>
      <w:pPr>
        <w:ind w:left="4320" w:hanging="180"/>
      </w:pPr>
    </w:lvl>
    <w:lvl w:ilvl="6" w:tplc="2D44FD48">
      <w:start w:val="1"/>
      <w:numFmt w:val="decimal"/>
      <w:lvlText w:val="%7."/>
      <w:lvlJc w:val="left"/>
      <w:pPr>
        <w:ind w:left="5040" w:hanging="360"/>
      </w:pPr>
    </w:lvl>
    <w:lvl w:ilvl="7" w:tplc="4C86220E">
      <w:start w:val="1"/>
      <w:numFmt w:val="lowerLetter"/>
      <w:lvlText w:val="%8."/>
      <w:lvlJc w:val="left"/>
      <w:pPr>
        <w:ind w:left="5760" w:hanging="360"/>
      </w:pPr>
    </w:lvl>
    <w:lvl w:ilvl="8" w:tplc="DBA859C6">
      <w:start w:val="1"/>
      <w:numFmt w:val="lowerRoman"/>
      <w:lvlText w:val="%9."/>
      <w:lvlJc w:val="right"/>
      <w:pPr>
        <w:ind w:left="6480" w:hanging="180"/>
      </w:pPr>
    </w:lvl>
  </w:abstractNum>
  <w:abstractNum w:abstractNumId="5"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091016B"/>
    <w:multiLevelType w:val="hybridMultilevel"/>
    <w:tmpl w:val="E3EC9382"/>
    <w:lvl w:ilvl="0" w:tplc="56C2B82E">
      <w:start w:val="1"/>
      <w:numFmt w:val="bullet"/>
      <w:lvlText w:val="-"/>
      <w:lvlJc w:val="left"/>
      <w:pPr>
        <w:ind w:left="648" w:hanging="360"/>
      </w:pPr>
      <w:rPr>
        <w:rFonts w:ascii="Aptos" w:hAnsi="Aptos" w:hint="default"/>
      </w:rPr>
    </w:lvl>
    <w:lvl w:ilvl="1" w:tplc="6B226226">
      <w:start w:val="1"/>
      <w:numFmt w:val="bullet"/>
      <w:lvlText w:val="o"/>
      <w:lvlJc w:val="left"/>
      <w:pPr>
        <w:ind w:left="1368" w:hanging="360"/>
      </w:pPr>
      <w:rPr>
        <w:rFonts w:ascii="Courier New" w:hAnsi="Courier New" w:hint="default"/>
      </w:rPr>
    </w:lvl>
    <w:lvl w:ilvl="2" w:tplc="B1BC281C">
      <w:start w:val="1"/>
      <w:numFmt w:val="bullet"/>
      <w:lvlText w:val=""/>
      <w:lvlJc w:val="left"/>
      <w:pPr>
        <w:ind w:left="2088" w:hanging="360"/>
      </w:pPr>
      <w:rPr>
        <w:rFonts w:ascii="Wingdings" w:hAnsi="Wingdings" w:hint="default"/>
      </w:rPr>
    </w:lvl>
    <w:lvl w:ilvl="3" w:tplc="0B7012BE">
      <w:start w:val="1"/>
      <w:numFmt w:val="bullet"/>
      <w:lvlText w:val=""/>
      <w:lvlJc w:val="left"/>
      <w:pPr>
        <w:ind w:left="2808" w:hanging="360"/>
      </w:pPr>
      <w:rPr>
        <w:rFonts w:ascii="Symbol" w:hAnsi="Symbol" w:hint="default"/>
      </w:rPr>
    </w:lvl>
    <w:lvl w:ilvl="4" w:tplc="6798A774">
      <w:start w:val="1"/>
      <w:numFmt w:val="bullet"/>
      <w:lvlText w:val="o"/>
      <w:lvlJc w:val="left"/>
      <w:pPr>
        <w:ind w:left="3528" w:hanging="360"/>
      </w:pPr>
      <w:rPr>
        <w:rFonts w:ascii="Courier New" w:hAnsi="Courier New" w:hint="default"/>
      </w:rPr>
    </w:lvl>
    <w:lvl w:ilvl="5" w:tplc="B43285DE">
      <w:start w:val="1"/>
      <w:numFmt w:val="bullet"/>
      <w:lvlText w:val=""/>
      <w:lvlJc w:val="left"/>
      <w:pPr>
        <w:ind w:left="4248" w:hanging="360"/>
      </w:pPr>
      <w:rPr>
        <w:rFonts w:ascii="Wingdings" w:hAnsi="Wingdings" w:hint="default"/>
      </w:rPr>
    </w:lvl>
    <w:lvl w:ilvl="6" w:tplc="152A636A">
      <w:start w:val="1"/>
      <w:numFmt w:val="bullet"/>
      <w:lvlText w:val=""/>
      <w:lvlJc w:val="left"/>
      <w:pPr>
        <w:ind w:left="4968" w:hanging="360"/>
      </w:pPr>
      <w:rPr>
        <w:rFonts w:ascii="Symbol" w:hAnsi="Symbol" w:hint="default"/>
      </w:rPr>
    </w:lvl>
    <w:lvl w:ilvl="7" w:tplc="5A200FAC">
      <w:start w:val="1"/>
      <w:numFmt w:val="bullet"/>
      <w:lvlText w:val="o"/>
      <w:lvlJc w:val="left"/>
      <w:pPr>
        <w:ind w:left="5688" w:hanging="360"/>
      </w:pPr>
      <w:rPr>
        <w:rFonts w:ascii="Courier New" w:hAnsi="Courier New" w:hint="default"/>
      </w:rPr>
    </w:lvl>
    <w:lvl w:ilvl="8" w:tplc="A934D570">
      <w:start w:val="1"/>
      <w:numFmt w:val="bullet"/>
      <w:lvlText w:val=""/>
      <w:lvlJc w:val="left"/>
      <w:pPr>
        <w:ind w:left="6408" w:hanging="360"/>
      </w:pPr>
      <w:rPr>
        <w:rFonts w:ascii="Wingdings" w:hAnsi="Wingdings" w:hint="default"/>
      </w:rPr>
    </w:lvl>
  </w:abstractNum>
  <w:abstractNum w:abstractNumId="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866C964"/>
    <w:multiLevelType w:val="hybridMultilevel"/>
    <w:tmpl w:val="9B74259A"/>
    <w:lvl w:ilvl="0" w:tplc="EFBCAAFE">
      <w:start w:val="1"/>
      <w:numFmt w:val="bullet"/>
      <w:lvlText w:val=""/>
      <w:lvlJc w:val="left"/>
      <w:pPr>
        <w:ind w:left="720" w:hanging="360"/>
      </w:pPr>
      <w:rPr>
        <w:rFonts w:ascii="Symbol" w:hAnsi="Symbol" w:hint="default"/>
      </w:rPr>
    </w:lvl>
    <w:lvl w:ilvl="1" w:tplc="79EA929A">
      <w:start w:val="1"/>
      <w:numFmt w:val="bullet"/>
      <w:lvlText w:val="o"/>
      <w:lvlJc w:val="left"/>
      <w:pPr>
        <w:ind w:left="1440" w:hanging="360"/>
      </w:pPr>
      <w:rPr>
        <w:rFonts w:ascii="Courier New" w:hAnsi="Courier New" w:hint="default"/>
      </w:rPr>
    </w:lvl>
    <w:lvl w:ilvl="2" w:tplc="A2D8CC3E">
      <w:start w:val="1"/>
      <w:numFmt w:val="bullet"/>
      <w:lvlText w:val=""/>
      <w:lvlJc w:val="left"/>
      <w:pPr>
        <w:ind w:left="2160" w:hanging="360"/>
      </w:pPr>
      <w:rPr>
        <w:rFonts w:ascii="Wingdings" w:hAnsi="Wingdings" w:hint="default"/>
      </w:rPr>
    </w:lvl>
    <w:lvl w:ilvl="3" w:tplc="F24C0082">
      <w:start w:val="1"/>
      <w:numFmt w:val="bullet"/>
      <w:lvlText w:val=""/>
      <w:lvlJc w:val="left"/>
      <w:pPr>
        <w:ind w:left="2880" w:hanging="360"/>
      </w:pPr>
      <w:rPr>
        <w:rFonts w:ascii="Symbol" w:hAnsi="Symbol" w:hint="default"/>
      </w:rPr>
    </w:lvl>
    <w:lvl w:ilvl="4" w:tplc="C7A2362E">
      <w:start w:val="1"/>
      <w:numFmt w:val="bullet"/>
      <w:lvlText w:val="o"/>
      <w:lvlJc w:val="left"/>
      <w:pPr>
        <w:ind w:left="3600" w:hanging="360"/>
      </w:pPr>
      <w:rPr>
        <w:rFonts w:ascii="Courier New" w:hAnsi="Courier New" w:hint="default"/>
      </w:rPr>
    </w:lvl>
    <w:lvl w:ilvl="5" w:tplc="FF20FC82">
      <w:start w:val="1"/>
      <w:numFmt w:val="bullet"/>
      <w:lvlText w:val=""/>
      <w:lvlJc w:val="left"/>
      <w:pPr>
        <w:ind w:left="4320" w:hanging="360"/>
      </w:pPr>
      <w:rPr>
        <w:rFonts w:ascii="Wingdings" w:hAnsi="Wingdings" w:hint="default"/>
      </w:rPr>
    </w:lvl>
    <w:lvl w:ilvl="6" w:tplc="D168FBE0">
      <w:start w:val="1"/>
      <w:numFmt w:val="bullet"/>
      <w:lvlText w:val=""/>
      <w:lvlJc w:val="left"/>
      <w:pPr>
        <w:ind w:left="5040" w:hanging="360"/>
      </w:pPr>
      <w:rPr>
        <w:rFonts w:ascii="Symbol" w:hAnsi="Symbol" w:hint="default"/>
      </w:rPr>
    </w:lvl>
    <w:lvl w:ilvl="7" w:tplc="7084F784">
      <w:start w:val="1"/>
      <w:numFmt w:val="bullet"/>
      <w:lvlText w:val="o"/>
      <w:lvlJc w:val="left"/>
      <w:pPr>
        <w:ind w:left="5760" w:hanging="360"/>
      </w:pPr>
      <w:rPr>
        <w:rFonts w:ascii="Courier New" w:hAnsi="Courier New" w:hint="default"/>
      </w:rPr>
    </w:lvl>
    <w:lvl w:ilvl="8" w:tplc="1DC8F61E">
      <w:start w:val="1"/>
      <w:numFmt w:val="bullet"/>
      <w:lvlText w:val=""/>
      <w:lvlJc w:val="left"/>
      <w:pPr>
        <w:ind w:left="6480" w:hanging="360"/>
      </w:pPr>
      <w:rPr>
        <w:rFonts w:ascii="Wingdings" w:hAnsi="Wingdings" w:hint="default"/>
      </w:rPr>
    </w:lvl>
  </w:abstractNum>
  <w:abstractNum w:abstractNumId="10" w15:restartNumberingAfterBreak="0">
    <w:nsid w:val="2D40C1E1"/>
    <w:multiLevelType w:val="hybridMultilevel"/>
    <w:tmpl w:val="97F8B2F4"/>
    <w:lvl w:ilvl="0" w:tplc="C7A46B0A">
      <w:start w:val="1"/>
      <w:numFmt w:val="bullet"/>
      <w:lvlText w:val="-"/>
      <w:lvlJc w:val="left"/>
      <w:pPr>
        <w:ind w:left="720" w:hanging="360"/>
      </w:pPr>
      <w:rPr>
        <w:rFonts w:ascii="Aptos" w:hAnsi="Aptos" w:hint="default"/>
      </w:rPr>
    </w:lvl>
    <w:lvl w:ilvl="1" w:tplc="F866F4A2">
      <w:start w:val="1"/>
      <w:numFmt w:val="bullet"/>
      <w:lvlText w:val="o"/>
      <w:lvlJc w:val="left"/>
      <w:pPr>
        <w:ind w:left="1440" w:hanging="360"/>
      </w:pPr>
      <w:rPr>
        <w:rFonts w:ascii="Courier New" w:hAnsi="Courier New" w:hint="default"/>
      </w:rPr>
    </w:lvl>
    <w:lvl w:ilvl="2" w:tplc="9CACF8D4">
      <w:start w:val="1"/>
      <w:numFmt w:val="bullet"/>
      <w:lvlText w:val=""/>
      <w:lvlJc w:val="left"/>
      <w:pPr>
        <w:ind w:left="2160" w:hanging="360"/>
      </w:pPr>
      <w:rPr>
        <w:rFonts w:ascii="Wingdings" w:hAnsi="Wingdings" w:hint="default"/>
      </w:rPr>
    </w:lvl>
    <w:lvl w:ilvl="3" w:tplc="6EE23848">
      <w:start w:val="1"/>
      <w:numFmt w:val="bullet"/>
      <w:lvlText w:val=""/>
      <w:lvlJc w:val="left"/>
      <w:pPr>
        <w:ind w:left="2880" w:hanging="360"/>
      </w:pPr>
      <w:rPr>
        <w:rFonts w:ascii="Symbol" w:hAnsi="Symbol" w:hint="default"/>
      </w:rPr>
    </w:lvl>
    <w:lvl w:ilvl="4" w:tplc="77BCC28E">
      <w:start w:val="1"/>
      <w:numFmt w:val="bullet"/>
      <w:lvlText w:val="o"/>
      <w:lvlJc w:val="left"/>
      <w:pPr>
        <w:ind w:left="3600" w:hanging="360"/>
      </w:pPr>
      <w:rPr>
        <w:rFonts w:ascii="Courier New" w:hAnsi="Courier New" w:hint="default"/>
      </w:rPr>
    </w:lvl>
    <w:lvl w:ilvl="5" w:tplc="3A30A270">
      <w:start w:val="1"/>
      <w:numFmt w:val="bullet"/>
      <w:lvlText w:val=""/>
      <w:lvlJc w:val="left"/>
      <w:pPr>
        <w:ind w:left="4320" w:hanging="360"/>
      </w:pPr>
      <w:rPr>
        <w:rFonts w:ascii="Wingdings" w:hAnsi="Wingdings" w:hint="default"/>
      </w:rPr>
    </w:lvl>
    <w:lvl w:ilvl="6" w:tplc="1D80128E">
      <w:start w:val="1"/>
      <w:numFmt w:val="bullet"/>
      <w:lvlText w:val=""/>
      <w:lvlJc w:val="left"/>
      <w:pPr>
        <w:ind w:left="5040" w:hanging="360"/>
      </w:pPr>
      <w:rPr>
        <w:rFonts w:ascii="Symbol" w:hAnsi="Symbol" w:hint="default"/>
      </w:rPr>
    </w:lvl>
    <w:lvl w:ilvl="7" w:tplc="1CFEB962">
      <w:start w:val="1"/>
      <w:numFmt w:val="bullet"/>
      <w:lvlText w:val="o"/>
      <w:lvlJc w:val="left"/>
      <w:pPr>
        <w:ind w:left="5760" w:hanging="360"/>
      </w:pPr>
      <w:rPr>
        <w:rFonts w:ascii="Courier New" w:hAnsi="Courier New" w:hint="default"/>
      </w:rPr>
    </w:lvl>
    <w:lvl w:ilvl="8" w:tplc="958A40EE">
      <w:start w:val="1"/>
      <w:numFmt w:val="bullet"/>
      <w:lvlText w:val=""/>
      <w:lvlJc w:val="left"/>
      <w:pPr>
        <w:ind w:left="6480" w:hanging="360"/>
      </w:pPr>
      <w:rPr>
        <w:rFonts w:ascii="Wingdings" w:hAnsi="Wingdings" w:hint="default"/>
      </w:rPr>
    </w:lvl>
  </w:abstractNum>
  <w:abstractNum w:abstractNumId="11" w15:restartNumberingAfterBreak="0">
    <w:nsid w:val="37660336"/>
    <w:multiLevelType w:val="hybridMultilevel"/>
    <w:tmpl w:val="78D27160"/>
    <w:lvl w:ilvl="0" w:tplc="FFFFFFFF">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3" w15:restartNumberingAfterBreak="0">
    <w:nsid w:val="3EC23B8F"/>
    <w:multiLevelType w:val="hybridMultilevel"/>
    <w:tmpl w:val="F7D2F330"/>
    <w:lvl w:ilvl="0" w:tplc="FA5C3F06">
      <w:start w:val="1"/>
      <w:numFmt w:val="bullet"/>
      <w:lvlText w:val=""/>
      <w:lvlJc w:val="left"/>
      <w:pPr>
        <w:ind w:left="648" w:hanging="360"/>
      </w:pPr>
      <w:rPr>
        <w:rFonts w:ascii="Symbol" w:hAnsi="Symbol" w:hint="default"/>
      </w:rPr>
    </w:lvl>
    <w:lvl w:ilvl="1" w:tplc="41AA788A">
      <w:start w:val="1"/>
      <w:numFmt w:val="bullet"/>
      <w:lvlText w:val="o"/>
      <w:lvlJc w:val="left"/>
      <w:pPr>
        <w:ind w:left="1656" w:hanging="360"/>
      </w:pPr>
      <w:rPr>
        <w:rFonts w:ascii="Courier New" w:hAnsi="Courier New" w:hint="default"/>
      </w:rPr>
    </w:lvl>
    <w:lvl w:ilvl="2" w:tplc="E3A4A9EA">
      <w:start w:val="1"/>
      <w:numFmt w:val="bullet"/>
      <w:lvlText w:val=""/>
      <w:lvlJc w:val="left"/>
      <w:pPr>
        <w:ind w:left="2376" w:hanging="360"/>
      </w:pPr>
      <w:rPr>
        <w:rFonts w:ascii="Wingdings" w:hAnsi="Wingdings" w:hint="default"/>
      </w:rPr>
    </w:lvl>
    <w:lvl w:ilvl="3" w:tplc="09D2047C">
      <w:start w:val="1"/>
      <w:numFmt w:val="bullet"/>
      <w:lvlText w:val=""/>
      <w:lvlJc w:val="left"/>
      <w:pPr>
        <w:ind w:left="3096" w:hanging="360"/>
      </w:pPr>
      <w:rPr>
        <w:rFonts w:ascii="Symbol" w:hAnsi="Symbol" w:hint="default"/>
      </w:rPr>
    </w:lvl>
    <w:lvl w:ilvl="4" w:tplc="854C4564">
      <w:start w:val="1"/>
      <w:numFmt w:val="bullet"/>
      <w:lvlText w:val="o"/>
      <w:lvlJc w:val="left"/>
      <w:pPr>
        <w:ind w:left="3816" w:hanging="360"/>
      </w:pPr>
      <w:rPr>
        <w:rFonts w:ascii="Courier New" w:hAnsi="Courier New" w:hint="default"/>
      </w:rPr>
    </w:lvl>
    <w:lvl w:ilvl="5" w:tplc="724C6EC8">
      <w:start w:val="1"/>
      <w:numFmt w:val="bullet"/>
      <w:lvlText w:val=""/>
      <w:lvlJc w:val="left"/>
      <w:pPr>
        <w:ind w:left="4536" w:hanging="360"/>
      </w:pPr>
      <w:rPr>
        <w:rFonts w:ascii="Wingdings" w:hAnsi="Wingdings" w:hint="default"/>
      </w:rPr>
    </w:lvl>
    <w:lvl w:ilvl="6" w:tplc="77DCC732">
      <w:start w:val="1"/>
      <w:numFmt w:val="bullet"/>
      <w:lvlText w:val=""/>
      <w:lvlJc w:val="left"/>
      <w:pPr>
        <w:ind w:left="5256" w:hanging="360"/>
      </w:pPr>
      <w:rPr>
        <w:rFonts w:ascii="Symbol" w:hAnsi="Symbol" w:hint="default"/>
      </w:rPr>
    </w:lvl>
    <w:lvl w:ilvl="7" w:tplc="48B2492A">
      <w:start w:val="1"/>
      <w:numFmt w:val="bullet"/>
      <w:lvlText w:val="o"/>
      <w:lvlJc w:val="left"/>
      <w:pPr>
        <w:ind w:left="5976" w:hanging="360"/>
      </w:pPr>
      <w:rPr>
        <w:rFonts w:ascii="Courier New" w:hAnsi="Courier New" w:hint="default"/>
      </w:rPr>
    </w:lvl>
    <w:lvl w:ilvl="8" w:tplc="62BC36B8">
      <w:start w:val="1"/>
      <w:numFmt w:val="bullet"/>
      <w:lvlText w:val=""/>
      <w:lvlJc w:val="left"/>
      <w:pPr>
        <w:ind w:left="6696" w:hanging="360"/>
      </w:pPr>
      <w:rPr>
        <w:rFonts w:ascii="Wingdings" w:hAnsi="Wingdings" w:hint="default"/>
      </w:rPr>
    </w:lvl>
  </w:abstractNum>
  <w:abstractNum w:abstractNumId="14" w15:restartNumberingAfterBreak="0">
    <w:nsid w:val="3FADCC99"/>
    <w:multiLevelType w:val="hybridMultilevel"/>
    <w:tmpl w:val="50F2B626"/>
    <w:lvl w:ilvl="0" w:tplc="5614AFB8">
      <w:start w:val="1"/>
      <w:numFmt w:val="bullet"/>
      <w:lvlText w:val=""/>
      <w:lvlJc w:val="left"/>
      <w:pPr>
        <w:ind w:left="720" w:hanging="360"/>
      </w:pPr>
      <w:rPr>
        <w:rFonts w:ascii="Symbol" w:hAnsi="Symbol" w:hint="default"/>
      </w:rPr>
    </w:lvl>
    <w:lvl w:ilvl="1" w:tplc="C2D603C6">
      <w:start w:val="1"/>
      <w:numFmt w:val="bullet"/>
      <w:lvlText w:val="o"/>
      <w:lvlJc w:val="left"/>
      <w:pPr>
        <w:ind w:left="1440" w:hanging="360"/>
      </w:pPr>
      <w:rPr>
        <w:rFonts w:ascii="Courier New" w:hAnsi="Courier New" w:hint="default"/>
      </w:rPr>
    </w:lvl>
    <w:lvl w:ilvl="2" w:tplc="34364386">
      <w:start w:val="1"/>
      <w:numFmt w:val="bullet"/>
      <w:lvlText w:val=""/>
      <w:lvlJc w:val="left"/>
      <w:pPr>
        <w:ind w:left="2160" w:hanging="360"/>
      </w:pPr>
      <w:rPr>
        <w:rFonts w:ascii="Wingdings" w:hAnsi="Wingdings" w:hint="default"/>
      </w:rPr>
    </w:lvl>
    <w:lvl w:ilvl="3" w:tplc="CBCC0120">
      <w:start w:val="1"/>
      <w:numFmt w:val="bullet"/>
      <w:lvlText w:val=""/>
      <w:lvlJc w:val="left"/>
      <w:pPr>
        <w:ind w:left="2880" w:hanging="360"/>
      </w:pPr>
      <w:rPr>
        <w:rFonts w:ascii="Symbol" w:hAnsi="Symbol" w:hint="default"/>
      </w:rPr>
    </w:lvl>
    <w:lvl w:ilvl="4" w:tplc="8C2E2B3E">
      <w:start w:val="1"/>
      <w:numFmt w:val="bullet"/>
      <w:lvlText w:val="o"/>
      <w:lvlJc w:val="left"/>
      <w:pPr>
        <w:ind w:left="3600" w:hanging="360"/>
      </w:pPr>
      <w:rPr>
        <w:rFonts w:ascii="Courier New" w:hAnsi="Courier New" w:hint="default"/>
      </w:rPr>
    </w:lvl>
    <w:lvl w:ilvl="5" w:tplc="4380F0FE">
      <w:start w:val="1"/>
      <w:numFmt w:val="bullet"/>
      <w:lvlText w:val=""/>
      <w:lvlJc w:val="left"/>
      <w:pPr>
        <w:ind w:left="4320" w:hanging="360"/>
      </w:pPr>
      <w:rPr>
        <w:rFonts w:ascii="Wingdings" w:hAnsi="Wingdings" w:hint="default"/>
      </w:rPr>
    </w:lvl>
    <w:lvl w:ilvl="6" w:tplc="CDEC71D2">
      <w:start w:val="1"/>
      <w:numFmt w:val="bullet"/>
      <w:lvlText w:val=""/>
      <w:lvlJc w:val="left"/>
      <w:pPr>
        <w:ind w:left="5040" w:hanging="360"/>
      </w:pPr>
      <w:rPr>
        <w:rFonts w:ascii="Symbol" w:hAnsi="Symbol" w:hint="default"/>
      </w:rPr>
    </w:lvl>
    <w:lvl w:ilvl="7" w:tplc="0EDA0C00">
      <w:start w:val="1"/>
      <w:numFmt w:val="bullet"/>
      <w:lvlText w:val="o"/>
      <w:lvlJc w:val="left"/>
      <w:pPr>
        <w:ind w:left="5760" w:hanging="360"/>
      </w:pPr>
      <w:rPr>
        <w:rFonts w:ascii="Courier New" w:hAnsi="Courier New" w:hint="default"/>
      </w:rPr>
    </w:lvl>
    <w:lvl w:ilvl="8" w:tplc="C8E20860">
      <w:start w:val="1"/>
      <w:numFmt w:val="bullet"/>
      <w:lvlText w:val=""/>
      <w:lvlJc w:val="left"/>
      <w:pPr>
        <w:ind w:left="6480" w:hanging="360"/>
      </w:pPr>
      <w:rPr>
        <w:rFonts w:ascii="Wingdings" w:hAnsi="Wingdings" w:hint="default"/>
      </w:rPr>
    </w:lvl>
  </w:abstractNum>
  <w:abstractNum w:abstractNumId="15"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4B01590"/>
    <w:multiLevelType w:val="hybridMultilevel"/>
    <w:tmpl w:val="81F4D398"/>
    <w:lvl w:ilvl="0" w:tplc="16BA2278">
      <w:start w:val="1"/>
      <w:numFmt w:val="bullet"/>
      <w:lvlText w:val=""/>
      <w:lvlJc w:val="left"/>
      <w:pPr>
        <w:ind w:left="720" w:hanging="360"/>
      </w:pPr>
      <w:rPr>
        <w:rFonts w:ascii="Symbol" w:hAnsi="Symbol" w:hint="default"/>
      </w:rPr>
    </w:lvl>
    <w:lvl w:ilvl="1" w:tplc="C96A5C14">
      <w:start w:val="1"/>
      <w:numFmt w:val="bullet"/>
      <w:lvlText w:val="o"/>
      <w:lvlJc w:val="left"/>
      <w:pPr>
        <w:ind w:left="1440" w:hanging="360"/>
      </w:pPr>
      <w:rPr>
        <w:rFonts w:ascii="Courier New" w:hAnsi="Courier New" w:hint="default"/>
      </w:rPr>
    </w:lvl>
    <w:lvl w:ilvl="2" w:tplc="CEFAC836">
      <w:start w:val="1"/>
      <w:numFmt w:val="bullet"/>
      <w:lvlText w:val=""/>
      <w:lvlJc w:val="left"/>
      <w:pPr>
        <w:ind w:left="2160" w:hanging="360"/>
      </w:pPr>
      <w:rPr>
        <w:rFonts w:ascii="Wingdings" w:hAnsi="Wingdings" w:hint="default"/>
      </w:rPr>
    </w:lvl>
    <w:lvl w:ilvl="3" w:tplc="51465FE2">
      <w:start w:val="1"/>
      <w:numFmt w:val="bullet"/>
      <w:lvlText w:val=""/>
      <w:lvlJc w:val="left"/>
      <w:pPr>
        <w:ind w:left="2880" w:hanging="360"/>
      </w:pPr>
      <w:rPr>
        <w:rFonts w:ascii="Symbol" w:hAnsi="Symbol" w:hint="default"/>
      </w:rPr>
    </w:lvl>
    <w:lvl w:ilvl="4" w:tplc="BD726A00">
      <w:start w:val="1"/>
      <w:numFmt w:val="bullet"/>
      <w:lvlText w:val="o"/>
      <w:lvlJc w:val="left"/>
      <w:pPr>
        <w:ind w:left="3600" w:hanging="360"/>
      </w:pPr>
      <w:rPr>
        <w:rFonts w:ascii="Courier New" w:hAnsi="Courier New" w:hint="default"/>
      </w:rPr>
    </w:lvl>
    <w:lvl w:ilvl="5" w:tplc="15EA16E6">
      <w:start w:val="1"/>
      <w:numFmt w:val="bullet"/>
      <w:lvlText w:val=""/>
      <w:lvlJc w:val="left"/>
      <w:pPr>
        <w:ind w:left="4320" w:hanging="360"/>
      </w:pPr>
      <w:rPr>
        <w:rFonts w:ascii="Wingdings" w:hAnsi="Wingdings" w:hint="default"/>
      </w:rPr>
    </w:lvl>
    <w:lvl w:ilvl="6" w:tplc="D680723C">
      <w:start w:val="1"/>
      <w:numFmt w:val="bullet"/>
      <w:lvlText w:val=""/>
      <w:lvlJc w:val="left"/>
      <w:pPr>
        <w:ind w:left="5040" w:hanging="360"/>
      </w:pPr>
      <w:rPr>
        <w:rFonts w:ascii="Symbol" w:hAnsi="Symbol" w:hint="default"/>
      </w:rPr>
    </w:lvl>
    <w:lvl w:ilvl="7" w:tplc="E7C866F0">
      <w:start w:val="1"/>
      <w:numFmt w:val="bullet"/>
      <w:lvlText w:val="o"/>
      <w:lvlJc w:val="left"/>
      <w:pPr>
        <w:ind w:left="5760" w:hanging="360"/>
      </w:pPr>
      <w:rPr>
        <w:rFonts w:ascii="Courier New" w:hAnsi="Courier New" w:hint="default"/>
      </w:rPr>
    </w:lvl>
    <w:lvl w:ilvl="8" w:tplc="92A8C686">
      <w:start w:val="1"/>
      <w:numFmt w:val="bullet"/>
      <w:lvlText w:val=""/>
      <w:lvlJc w:val="left"/>
      <w:pPr>
        <w:ind w:left="6480" w:hanging="360"/>
      </w:pPr>
      <w:rPr>
        <w:rFonts w:ascii="Wingdings" w:hAnsi="Wingdings" w:hint="default"/>
      </w:rPr>
    </w:lvl>
  </w:abstractNum>
  <w:abstractNum w:abstractNumId="17" w15:restartNumberingAfterBreak="0">
    <w:nsid w:val="4A465823"/>
    <w:multiLevelType w:val="hybridMultilevel"/>
    <w:tmpl w:val="D3641DE0"/>
    <w:lvl w:ilvl="0" w:tplc="83DABC5A">
      <w:start w:val="1"/>
      <w:numFmt w:val="bullet"/>
      <w:lvlText w:val=""/>
      <w:lvlJc w:val="left"/>
      <w:pPr>
        <w:ind w:left="720" w:hanging="360"/>
      </w:pPr>
      <w:rPr>
        <w:rFonts w:ascii="Symbol" w:hAnsi="Symbol" w:hint="default"/>
      </w:rPr>
    </w:lvl>
    <w:lvl w:ilvl="1" w:tplc="46A8F5A6">
      <w:start w:val="1"/>
      <w:numFmt w:val="bullet"/>
      <w:lvlText w:val="o"/>
      <w:lvlJc w:val="left"/>
      <w:pPr>
        <w:ind w:left="1440" w:hanging="360"/>
      </w:pPr>
      <w:rPr>
        <w:rFonts w:ascii="Courier New" w:hAnsi="Courier New" w:hint="default"/>
      </w:rPr>
    </w:lvl>
    <w:lvl w:ilvl="2" w:tplc="A448089C">
      <w:start w:val="1"/>
      <w:numFmt w:val="bullet"/>
      <w:lvlText w:val=""/>
      <w:lvlJc w:val="left"/>
      <w:pPr>
        <w:ind w:left="2160" w:hanging="360"/>
      </w:pPr>
      <w:rPr>
        <w:rFonts w:ascii="Wingdings" w:hAnsi="Wingdings" w:hint="default"/>
      </w:rPr>
    </w:lvl>
    <w:lvl w:ilvl="3" w:tplc="997C9ABC">
      <w:start w:val="1"/>
      <w:numFmt w:val="bullet"/>
      <w:lvlText w:val=""/>
      <w:lvlJc w:val="left"/>
      <w:pPr>
        <w:ind w:left="2880" w:hanging="360"/>
      </w:pPr>
      <w:rPr>
        <w:rFonts w:ascii="Symbol" w:hAnsi="Symbol" w:hint="default"/>
      </w:rPr>
    </w:lvl>
    <w:lvl w:ilvl="4" w:tplc="8D50ACE0">
      <w:start w:val="1"/>
      <w:numFmt w:val="bullet"/>
      <w:lvlText w:val="o"/>
      <w:lvlJc w:val="left"/>
      <w:pPr>
        <w:ind w:left="3600" w:hanging="360"/>
      </w:pPr>
      <w:rPr>
        <w:rFonts w:ascii="Courier New" w:hAnsi="Courier New" w:hint="default"/>
      </w:rPr>
    </w:lvl>
    <w:lvl w:ilvl="5" w:tplc="C288519A">
      <w:start w:val="1"/>
      <w:numFmt w:val="bullet"/>
      <w:lvlText w:val=""/>
      <w:lvlJc w:val="left"/>
      <w:pPr>
        <w:ind w:left="4320" w:hanging="360"/>
      </w:pPr>
      <w:rPr>
        <w:rFonts w:ascii="Wingdings" w:hAnsi="Wingdings" w:hint="default"/>
      </w:rPr>
    </w:lvl>
    <w:lvl w:ilvl="6" w:tplc="D85A7B32">
      <w:start w:val="1"/>
      <w:numFmt w:val="bullet"/>
      <w:lvlText w:val=""/>
      <w:lvlJc w:val="left"/>
      <w:pPr>
        <w:ind w:left="5040" w:hanging="360"/>
      </w:pPr>
      <w:rPr>
        <w:rFonts w:ascii="Symbol" w:hAnsi="Symbol" w:hint="default"/>
      </w:rPr>
    </w:lvl>
    <w:lvl w:ilvl="7" w:tplc="9DA8BF1E">
      <w:start w:val="1"/>
      <w:numFmt w:val="bullet"/>
      <w:lvlText w:val="o"/>
      <w:lvlJc w:val="left"/>
      <w:pPr>
        <w:ind w:left="5760" w:hanging="360"/>
      </w:pPr>
      <w:rPr>
        <w:rFonts w:ascii="Courier New" w:hAnsi="Courier New" w:hint="default"/>
      </w:rPr>
    </w:lvl>
    <w:lvl w:ilvl="8" w:tplc="70C25616">
      <w:start w:val="1"/>
      <w:numFmt w:val="bullet"/>
      <w:lvlText w:val=""/>
      <w:lvlJc w:val="left"/>
      <w:pPr>
        <w:ind w:left="6480" w:hanging="360"/>
      </w:pPr>
      <w:rPr>
        <w:rFonts w:ascii="Wingdings" w:hAnsi="Wingdings" w:hint="default"/>
      </w:rPr>
    </w:lvl>
  </w:abstractNum>
  <w:abstractNum w:abstractNumId="18" w15:restartNumberingAfterBreak="0">
    <w:nsid w:val="4F503C74"/>
    <w:multiLevelType w:val="hybridMultilevel"/>
    <w:tmpl w:val="C72EC4E8"/>
    <w:lvl w:ilvl="0" w:tplc="98C8B5B8">
      <w:start w:val="1"/>
      <w:numFmt w:val="bullet"/>
      <w:lvlText w:val="-"/>
      <w:lvlJc w:val="left"/>
      <w:pPr>
        <w:ind w:left="720" w:hanging="360"/>
      </w:pPr>
      <w:rPr>
        <w:rFonts w:ascii="Aptos" w:hAnsi="Aptos" w:hint="default"/>
      </w:rPr>
    </w:lvl>
    <w:lvl w:ilvl="1" w:tplc="EA52DCCE">
      <w:start w:val="1"/>
      <w:numFmt w:val="bullet"/>
      <w:lvlText w:val="o"/>
      <w:lvlJc w:val="left"/>
      <w:pPr>
        <w:ind w:left="1440" w:hanging="360"/>
      </w:pPr>
      <w:rPr>
        <w:rFonts w:ascii="Courier New" w:hAnsi="Courier New" w:hint="default"/>
      </w:rPr>
    </w:lvl>
    <w:lvl w:ilvl="2" w:tplc="5C2EE8E0">
      <w:start w:val="1"/>
      <w:numFmt w:val="bullet"/>
      <w:lvlText w:val=""/>
      <w:lvlJc w:val="left"/>
      <w:pPr>
        <w:ind w:left="2160" w:hanging="360"/>
      </w:pPr>
      <w:rPr>
        <w:rFonts w:ascii="Wingdings" w:hAnsi="Wingdings" w:hint="default"/>
      </w:rPr>
    </w:lvl>
    <w:lvl w:ilvl="3" w:tplc="8326BD9E">
      <w:start w:val="1"/>
      <w:numFmt w:val="bullet"/>
      <w:lvlText w:val=""/>
      <w:lvlJc w:val="left"/>
      <w:pPr>
        <w:ind w:left="2880" w:hanging="360"/>
      </w:pPr>
      <w:rPr>
        <w:rFonts w:ascii="Symbol" w:hAnsi="Symbol" w:hint="default"/>
      </w:rPr>
    </w:lvl>
    <w:lvl w:ilvl="4" w:tplc="EBB2D40C">
      <w:start w:val="1"/>
      <w:numFmt w:val="bullet"/>
      <w:lvlText w:val="o"/>
      <w:lvlJc w:val="left"/>
      <w:pPr>
        <w:ind w:left="3600" w:hanging="360"/>
      </w:pPr>
      <w:rPr>
        <w:rFonts w:ascii="Courier New" w:hAnsi="Courier New" w:hint="default"/>
      </w:rPr>
    </w:lvl>
    <w:lvl w:ilvl="5" w:tplc="886E5F58">
      <w:start w:val="1"/>
      <w:numFmt w:val="bullet"/>
      <w:lvlText w:val=""/>
      <w:lvlJc w:val="left"/>
      <w:pPr>
        <w:ind w:left="4320" w:hanging="360"/>
      </w:pPr>
      <w:rPr>
        <w:rFonts w:ascii="Wingdings" w:hAnsi="Wingdings" w:hint="default"/>
      </w:rPr>
    </w:lvl>
    <w:lvl w:ilvl="6" w:tplc="1AA69B48">
      <w:start w:val="1"/>
      <w:numFmt w:val="bullet"/>
      <w:lvlText w:val=""/>
      <w:lvlJc w:val="left"/>
      <w:pPr>
        <w:ind w:left="5040" w:hanging="360"/>
      </w:pPr>
      <w:rPr>
        <w:rFonts w:ascii="Symbol" w:hAnsi="Symbol" w:hint="default"/>
      </w:rPr>
    </w:lvl>
    <w:lvl w:ilvl="7" w:tplc="9DA69026">
      <w:start w:val="1"/>
      <w:numFmt w:val="bullet"/>
      <w:lvlText w:val="o"/>
      <w:lvlJc w:val="left"/>
      <w:pPr>
        <w:ind w:left="5760" w:hanging="360"/>
      </w:pPr>
      <w:rPr>
        <w:rFonts w:ascii="Courier New" w:hAnsi="Courier New" w:hint="default"/>
      </w:rPr>
    </w:lvl>
    <w:lvl w:ilvl="8" w:tplc="932A3C7A">
      <w:start w:val="1"/>
      <w:numFmt w:val="bullet"/>
      <w:lvlText w:val=""/>
      <w:lvlJc w:val="left"/>
      <w:pPr>
        <w:ind w:left="6480" w:hanging="360"/>
      </w:pPr>
      <w:rPr>
        <w:rFonts w:ascii="Wingdings" w:hAnsi="Wingdings" w:hint="default"/>
      </w:rPr>
    </w:lvl>
  </w:abstractNum>
  <w:abstractNum w:abstractNumId="19" w15:restartNumberingAfterBreak="0">
    <w:nsid w:val="5215684C"/>
    <w:multiLevelType w:val="hybridMultilevel"/>
    <w:tmpl w:val="544E8486"/>
    <w:lvl w:ilvl="0" w:tplc="715AEFE2">
      <w:start w:val="1"/>
      <w:numFmt w:val="bullet"/>
      <w:lvlText w:val="-"/>
      <w:lvlJc w:val="left"/>
      <w:pPr>
        <w:ind w:left="720" w:hanging="360"/>
      </w:pPr>
      <w:rPr>
        <w:rFonts w:ascii="Aptos" w:hAnsi="Aptos" w:hint="default"/>
      </w:rPr>
    </w:lvl>
    <w:lvl w:ilvl="1" w:tplc="36DE3144">
      <w:start w:val="1"/>
      <w:numFmt w:val="bullet"/>
      <w:lvlText w:val="o"/>
      <w:lvlJc w:val="left"/>
      <w:pPr>
        <w:ind w:left="1440" w:hanging="360"/>
      </w:pPr>
      <w:rPr>
        <w:rFonts w:ascii="Courier New" w:hAnsi="Courier New" w:hint="default"/>
      </w:rPr>
    </w:lvl>
    <w:lvl w:ilvl="2" w:tplc="6A7A36DC">
      <w:start w:val="1"/>
      <w:numFmt w:val="bullet"/>
      <w:lvlText w:val=""/>
      <w:lvlJc w:val="left"/>
      <w:pPr>
        <w:ind w:left="2160" w:hanging="360"/>
      </w:pPr>
      <w:rPr>
        <w:rFonts w:ascii="Wingdings" w:hAnsi="Wingdings" w:hint="default"/>
      </w:rPr>
    </w:lvl>
    <w:lvl w:ilvl="3" w:tplc="189687AC">
      <w:start w:val="1"/>
      <w:numFmt w:val="bullet"/>
      <w:lvlText w:val=""/>
      <w:lvlJc w:val="left"/>
      <w:pPr>
        <w:ind w:left="2880" w:hanging="360"/>
      </w:pPr>
      <w:rPr>
        <w:rFonts w:ascii="Symbol" w:hAnsi="Symbol" w:hint="default"/>
      </w:rPr>
    </w:lvl>
    <w:lvl w:ilvl="4" w:tplc="56F44380">
      <w:start w:val="1"/>
      <w:numFmt w:val="bullet"/>
      <w:lvlText w:val="o"/>
      <w:lvlJc w:val="left"/>
      <w:pPr>
        <w:ind w:left="3600" w:hanging="360"/>
      </w:pPr>
      <w:rPr>
        <w:rFonts w:ascii="Courier New" w:hAnsi="Courier New" w:hint="default"/>
      </w:rPr>
    </w:lvl>
    <w:lvl w:ilvl="5" w:tplc="DD524A12">
      <w:start w:val="1"/>
      <w:numFmt w:val="bullet"/>
      <w:lvlText w:val=""/>
      <w:lvlJc w:val="left"/>
      <w:pPr>
        <w:ind w:left="4320" w:hanging="360"/>
      </w:pPr>
      <w:rPr>
        <w:rFonts w:ascii="Wingdings" w:hAnsi="Wingdings" w:hint="default"/>
      </w:rPr>
    </w:lvl>
    <w:lvl w:ilvl="6" w:tplc="FF44844C">
      <w:start w:val="1"/>
      <w:numFmt w:val="bullet"/>
      <w:lvlText w:val=""/>
      <w:lvlJc w:val="left"/>
      <w:pPr>
        <w:ind w:left="5040" w:hanging="360"/>
      </w:pPr>
      <w:rPr>
        <w:rFonts w:ascii="Symbol" w:hAnsi="Symbol" w:hint="default"/>
      </w:rPr>
    </w:lvl>
    <w:lvl w:ilvl="7" w:tplc="B81EF8B2">
      <w:start w:val="1"/>
      <w:numFmt w:val="bullet"/>
      <w:lvlText w:val="o"/>
      <w:lvlJc w:val="left"/>
      <w:pPr>
        <w:ind w:left="5760" w:hanging="360"/>
      </w:pPr>
      <w:rPr>
        <w:rFonts w:ascii="Courier New" w:hAnsi="Courier New" w:hint="default"/>
      </w:rPr>
    </w:lvl>
    <w:lvl w:ilvl="8" w:tplc="468613EE">
      <w:start w:val="1"/>
      <w:numFmt w:val="bullet"/>
      <w:lvlText w:val=""/>
      <w:lvlJc w:val="left"/>
      <w:pPr>
        <w:ind w:left="6480" w:hanging="360"/>
      </w:pPr>
      <w:rPr>
        <w:rFonts w:ascii="Wingdings" w:hAnsi="Wingdings" w:hint="default"/>
      </w:rPr>
    </w:lvl>
  </w:abstractNum>
  <w:abstractNum w:abstractNumId="20"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9BA5143"/>
    <w:multiLevelType w:val="hybridMultilevel"/>
    <w:tmpl w:val="3B5CB428"/>
    <w:lvl w:ilvl="0" w:tplc="0FB629BE">
      <w:start w:val="1"/>
      <w:numFmt w:val="bullet"/>
      <w:lvlText w:val="-"/>
      <w:lvlJc w:val="left"/>
      <w:pPr>
        <w:ind w:left="720" w:hanging="360"/>
      </w:pPr>
      <w:rPr>
        <w:rFonts w:ascii="Aptos" w:hAnsi="Aptos" w:hint="default"/>
      </w:rPr>
    </w:lvl>
    <w:lvl w:ilvl="1" w:tplc="B4C8D1D6">
      <w:start w:val="1"/>
      <w:numFmt w:val="bullet"/>
      <w:lvlText w:val="o"/>
      <w:lvlJc w:val="left"/>
      <w:pPr>
        <w:ind w:left="1440" w:hanging="360"/>
      </w:pPr>
      <w:rPr>
        <w:rFonts w:ascii="Courier New" w:hAnsi="Courier New" w:hint="default"/>
      </w:rPr>
    </w:lvl>
    <w:lvl w:ilvl="2" w:tplc="841E0A4C">
      <w:start w:val="1"/>
      <w:numFmt w:val="bullet"/>
      <w:lvlText w:val=""/>
      <w:lvlJc w:val="left"/>
      <w:pPr>
        <w:ind w:left="2160" w:hanging="360"/>
      </w:pPr>
      <w:rPr>
        <w:rFonts w:ascii="Wingdings" w:hAnsi="Wingdings" w:hint="default"/>
      </w:rPr>
    </w:lvl>
    <w:lvl w:ilvl="3" w:tplc="8864F7CC">
      <w:start w:val="1"/>
      <w:numFmt w:val="bullet"/>
      <w:lvlText w:val=""/>
      <w:lvlJc w:val="left"/>
      <w:pPr>
        <w:ind w:left="2880" w:hanging="360"/>
      </w:pPr>
      <w:rPr>
        <w:rFonts w:ascii="Symbol" w:hAnsi="Symbol" w:hint="default"/>
      </w:rPr>
    </w:lvl>
    <w:lvl w:ilvl="4" w:tplc="128CEC50">
      <w:start w:val="1"/>
      <w:numFmt w:val="bullet"/>
      <w:lvlText w:val="o"/>
      <w:lvlJc w:val="left"/>
      <w:pPr>
        <w:ind w:left="3600" w:hanging="360"/>
      </w:pPr>
      <w:rPr>
        <w:rFonts w:ascii="Courier New" w:hAnsi="Courier New" w:hint="default"/>
      </w:rPr>
    </w:lvl>
    <w:lvl w:ilvl="5" w:tplc="5BDA5470">
      <w:start w:val="1"/>
      <w:numFmt w:val="bullet"/>
      <w:lvlText w:val=""/>
      <w:lvlJc w:val="left"/>
      <w:pPr>
        <w:ind w:left="4320" w:hanging="360"/>
      </w:pPr>
      <w:rPr>
        <w:rFonts w:ascii="Wingdings" w:hAnsi="Wingdings" w:hint="default"/>
      </w:rPr>
    </w:lvl>
    <w:lvl w:ilvl="6" w:tplc="DDF0FCE0">
      <w:start w:val="1"/>
      <w:numFmt w:val="bullet"/>
      <w:lvlText w:val=""/>
      <w:lvlJc w:val="left"/>
      <w:pPr>
        <w:ind w:left="5040" w:hanging="360"/>
      </w:pPr>
      <w:rPr>
        <w:rFonts w:ascii="Symbol" w:hAnsi="Symbol" w:hint="default"/>
      </w:rPr>
    </w:lvl>
    <w:lvl w:ilvl="7" w:tplc="A1F23A44">
      <w:start w:val="1"/>
      <w:numFmt w:val="bullet"/>
      <w:lvlText w:val="o"/>
      <w:lvlJc w:val="left"/>
      <w:pPr>
        <w:ind w:left="5760" w:hanging="360"/>
      </w:pPr>
      <w:rPr>
        <w:rFonts w:ascii="Courier New" w:hAnsi="Courier New" w:hint="default"/>
      </w:rPr>
    </w:lvl>
    <w:lvl w:ilvl="8" w:tplc="9B940FEA">
      <w:start w:val="1"/>
      <w:numFmt w:val="bullet"/>
      <w:lvlText w:val=""/>
      <w:lvlJc w:val="left"/>
      <w:pPr>
        <w:ind w:left="6480" w:hanging="360"/>
      </w:pPr>
      <w:rPr>
        <w:rFonts w:ascii="Wingdings" w:hAnsi="Wingdings" w:hint="default"/>
      </w:rPr>
    </w:lvl>
  </w:abstractNum>
  <w:abstractNum w:abstractNumId="22" w15:restartNumberingAfterBreak="0">
    <w:nsid w:val="5CC44759"/>
    <w:multiLevelType w:val="hybridMultilevel"/>
    <w:tmpl w:val="8DDC9B5E"/>
    <w:lvl w:ilvl="0" w:tplc="04F0B994">
      <w:start w:val="1"/>
      <w:numFmt w:val="bullet"/>
      <w:lvlText w:val=""/>
      <w:lvlJc w:val="left"/>
      <w:pPr>
        <w:ind w:left="720" w:hanging="360"/>
      </w:pPr>
      <w:rPr>
        <w:rFonts w:ascii="Symbol" w:hAnsi="Symbol" w:hint="default"/>
      </w:rPr>
    </w:lvl>
    <w:lvl w:ilvl="1" w:tplc="1980A79C">
      <w:start w:val="1"/>
      <w:numFmt w:val="bullet"/>
      <w:lvlText w:val="o"/>
      <w:lvlJc w:val="left"/>
      <w:pPr>
        <w:ind w:left="1440" w:hanging="360"/>
      </w:pPr>
      <w:rPr>
        <w:rFonts w:ascii="Courier New" w:hAnsi="Courier New" w:hint="default"/>
      </w:rPr>
    </w:lvl>
    <w:lvl w:ilvl="2" w:tplc="7D98C6A6">
      <w:start w:val="1"/>
      <w:numFmt w:val="bullet"/>
      <w:lvlText w:val=""/>
      <w:lvlJc w:val="left"/>
      <w:pPr>
        <w:ind w:left="2160" w:hanging="360"/>
      </w:pPr>
      <w:rPr>
        <w:rFonts w:ascii="Wingdings" w:hAnsi="Wingdings" w:hint="default"/>
      </w:rPr>
    </w:lvl>
    <w:lvl w:ilvl="3" w:tplc="511AAE28">
      <w:start w:val="1"/>
      <w:numFmt w:val="bullet"/>
      <w:lvlText w:val=""/>
      <w:lvlJc w:val="left"/>
      <w:pPr>
        <w:ind w:left="2880" w:hanging="360"/>
      </w:pPr>
      <w:rPr>
        <w:rFonts w:ascii="Symbol" w:hAnsi="Symbol" w:hint="default"/>
      </w:rPr>
    </w:lvl>
    <w:lvl w:ilvl="4" w:tplc="B144FD40">
      <w:start w:val="1"/>
      <w:numFmt w:val="bullet"/>
      <w:lvlText w:val="o"/>
      <w:lvlJc w:val="left"/>
      <w:pPr>
        <w:ind w:left="3600" w:hanging="360"/>
      </w:pPr>
      <w:rPr>
        <w:rFonts w:ascii="Courier New" w:hAnsi="Courier New" w:hint="default"/>
      </w:rPr>
    </w:lvl>
    <w:lvl w:ilvl="5" w:tplc="153E6FF8">
      <w:start w:val="1"/>
      <w:numFmt w:val="bullet"/>
      <w:lvlText w:val=""/>
      <w:lvlJc w:val="left"/>
      <w:pPr>
        <w:ind w:left="4320" w:hanging="360"/>
      </w:pPr>
      <w:rPr>
        <w:rFonts w:ascii="Wingdings" w:hAnsi="Wingdings" w:hint="default"/>
      </w:rPr>
    </w:lvl>
    <w:lvl w:ilvl="6" w:tplc="E5F2197E">
      <w:start w:val="1"/>
      <w:numFmt w:val="bullet"/>
      <w:lvlText w:val=""/>
      <w:lvlJc w:val="left"/>
      <w:pPr>
        <w:ind w:left="5040" w:hanging="360"/>
      </w:pPr>
      <w:rPr>
        <w:rFonts w:ascii="Symbol" w:hAnsi="Symbol" w:hint="default"/>
      </w:rPr>
    </w:lvl>
    <w:lvl w:ilvl="7" w:tplc="74C2A1FE">
      <w:start w:val="1"/>
      <w:numFmt w:val="bullet"/>
      <w:lvlText w:val="o"/>
      <w:lvlJc w:val="left"/>
      <w:pPr>
        <w:ind w:left="5760" w:hanging="360"/>
      </w:pPr>
      <w:rPr>
        <w:rFonts w:ascii="Courier New" w:hAnsi="Courier New" w:hint="default"/>
      </w:rPr>
    </w:lvl>
    <w:lvl w:ilvl="8" w:tplc="12440A5E">
      <w:start w:val="1"/>
      <w:numFmt w:val="bullet"/>
      <w:lvlText w:val=""/>
      <w:lvlJc w:val="left"/>
      <w:pPr>
        <w:ind w:left="6480" w:hanging="360"/>
      </w:pPr>
      <w:rPr>
        <w:rFonts w:ascii="Wingdings" w:hAnsi="Wingdings" w:hint="default"/>
      </w:rPr>
    </w:lvl>
  </w:abstractNum>
  <w:abstractNum w:abstractNumId="23" w15:restartNumberingAfterBreak="0">
    <w:nsid w:val="5F7CFCD0"/>
    <w:multiLevelType w:val="hybridMultilevel"/>
    <w:tmpl w:val="B2E0B124"/>
    <w:lvl w:ilvl="0" w:tplc="65A61662">
      <w:start w:val="1"/>
      <w:numFmt w:val="decimal"/>
      <w:lvlText w:val="%1."/>
      <w:lvlJc w:val="left"/>
      <w:pPr>
        <w:ind w:left="720" w:hanging="360"/>
      </w:pPr>
    </w:lvl>
    <w:lvl w:ilvl="1" w:tplc="25069B38">
      <w:start w:val="1"/>
      <w:numFmt w:val="lowerLetter"/>
      <w:lvlText w:val="%2."/>
      <w:lvlJc w:val="left"/>
      <w:pPr>
        <w:ind w:left="1440" w:hanging="360"/>
      </w:pPr>
    </w:lvl>
    <w:lvl w:ilvl="2" w:tplc="5CB4D2AC">
      <w:start w:val="1"/>
      <w:numFmt w:val="lowerRoman"/>
      <w:lvlText w:val="%3."/>
      <w:lvlJc w:val="right"/>
      <w:pPr>
        <w:ind w:left="2160" w:hanging="180"/>
      </w:pPr>
    </w:lvl>
    <w:lvl w:ilvl="3" w:tplc="CDCCB39C">
      <w:start w:val="1"/>
      <w:numFmt w:val="decimal"/>
      <w:lvlText w:val="%4."/>
      <w:lvlJc w:val="left"/>
      <w:pPr>
        <w:ind w:left="2880" w:hanging="360"/>
      </w:pPr>
    </w:lvl>
    <w:lvl w:ilvl="4" w:tplc="E99817E8">
      <w:start w:val="1"/>
      <w:numFmt w:val="lowerLetter"/>
      <w:lvlText w:val="%5."/>
      <w:lvlJc w:val="left"/>
      <w:pPr>
        <w:ind w:left="3600" w:hanging="360"/>
      </w:pPr>
    </w:lvl>
    <w:lvl w:ilvl="5" w:tplc="89CA6ED2">
      <w:start w:val="1"/>
      <w:numFmt w:val="lowerRoman"/>
      <w:lvlText w:val="%6."/>
      <w:lvlJc w:val="right"/>
      <w:pPr>
        <w:ind w:left="4320" w:hanging="180"/>
      </w:pPr>
    </w:lvl>
    <w:lvl w:ilvl="6" w:tplc="D1F2CD68">
      <w:start w:val="1"/>
      <w:numFmt w:val="decimal"/>
      <w:lvlText w:val="%7."/>
      <w:lvlJc w:val="left"/>
      <w:pPr>
        <w:ind w:left="5040" w:hanging="360"/>
      </w:pPr>
    </w:lvl>
    <w:lvl w:ilvl="7" w:tplc="CD7EDF20">
      <w:start w:val="1"/>
      <w:numFmt w:val="lowerLetter"/>
      <w:lvlText w:val="%8."/>
      <w:lvlJc w:val="left"/>
      <w:pPr>
        <w:ind w:left="5760" w:hanging="360"/>
      </w:pPr>
    </w:lvl>
    <w:lvl w:ilvl="8" w:tplc="7F58F542">
      <w:start w:val="1"/>
      <w:numFmt w:val="lowerRoman"/>
      <w:lvlText w:val="%9."/>
      <w:lvlJc w:val="right"/>
      <w:pPr>
        <w:ind w:left="6480" w:hanging="180"/>
      </w:pPr>
    </w:lvl>
  </w:abstractNum>
  <w:abstractNum w:abstractNumId="24"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25" w15:restartNumberingAfterBreak="0">
    <w:nsid w:val="6AEBA428"/>
    <w:multiLevelType w:val="hybridMultilevel"/>
    <w:tmpl w:val="FFEC898C"/>
    <w:lvl w:ilvl="0" w:tplc="589A9132">
      <w:start w:val="1"/>
      <w:numFmt w:val="decimal"/>
      <w:lvlText w:val="%1."/>
      <w:lvlJc w:val="left"/>
      <w:pPr>
        <w:ind w:left="1080" w:hanging="360"/>
      </w:pPr>
    </w:lvl>
    <w:lvl w:ilvl="1" w:tplc="9450596E">
      <w:start w:val="1"/>
      <w:numFmt w:val="lowerLetter"/>
      <w:lvlText w:val="%2."/>
      <w:lvlJc w:val="left"/>
      <w:pPr>
        <w:ind w:left="1800" w:hanging="360"/>
      </w:pPr>
    </w:lvl>
    <w:lvl w:ilvl="2" w:tplc="40845AEC">
      <w:start w:val="1"/>
      <w:numFmt w:val="lowerRoman"/>
      <w:lvlText w:val="%3."/>
      <w:lvlJc w:val="right"/>
      <w:pPr>
        <w:ind w:left="2520" w:hanging="180"/>
      </w:pPr>
    </w:lvl>
    <w:lvl w:ilvl="3" w:tplc="7EE6CBFC">
      <w:start w:val="1"/>
      <w:numFmt w:val="decimal"/>
      <w:lvlText w:val="%4."/>
      <w:lvlJc w:val="left"/>
      <w:pPr>
        <w:ind w:left="3240" w:hanging="360"/>
      </w:pPr>
    </w:lvl>
    <w:lvl w:ilvl="4" w:tplc="28584428">
      <w:start w:val="1"/>
      <w:numFmt w:val="lowerLetter"/>
      <w:lvlText w:val="%5."/>
      <w:lvlJc w:val="left"/>
      <w:pPr>
        <w:ind w:left="3960" w:hanging="360"/>
      </w:pPr>
    </w:lvl>
    <w:lvl w:ilvl="5" w:tplc="051E8E06">
      <w:start w:val="1"/>
      <w:numFmt w:val="lowerRoman"/>
      <w:lvlText w:val="%6."/>
      <w:lvlJc w:val="right"/>
      <w:pPr>
        <w:ind w:left="4680" w:hanging="180"/>
      </w:pPr>
    </w:lvl>
    <w:lvl w:ilvl="6" w:tplc="21C835EA">
      <w:start w:val="1"/>
      <w:numFmt w:val="decimal"/>
      <w:lvlText w:val="%7."/>
      <w:lvlJc w:val="left"/>
      <w:pPr>
        <w:ind w:left="5400" w:hanging="360"/>
      </w:pPr>
    </w:lvl>
    <w:lvl w:ilvl="7" w:tplc="C6F0871C">
      <w:start w:val="1"/>
      <w:numFmt w:val="lowerLetter"/>
      <w:lvlText w:val="%8."/>
      <w:lvlJc w:val="left"/>
      <w:pPr>
        <w:ind w:left="6120" w:hanging="360"/>
      </w:pPr>
    </w:lvl>
    <w:lvl w:ilvl="8" w:tplc="DB72520A">
      <w:start w:val="1"/>
      <w:numFmt w:val="lowerRoman"/>
      <w:lvlText w:val="%9."/>
      <w:lvlJc w:val="right"/>
      <w:pPr>
        <w:ind w:left="6840" w:hanging="180"/>
      </w:pPr>
    </w:lvl>
  </w:abstractNum>
  <w:abstractNum w:abstractNumId="26"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670282"/>
    <w:multiLevelType w:val="hybridMultilevel"/>
    <w:tmpl w:val="7BF6133E"/>
    <w:lvl w:ilvl="0" w:tplc="A2CCDDF4">
      <w:start w:val="1"/>
      <w:numFmt w:val="bullet"/>
      <w:lvlText w:val=""/>
      <w:lvlJc w:val="left"/>
      <w:pPr>
        <w:ind w:left="720" w:hanging="360"/>
      </w:pPr>
      <w:rPr>
        <w:rFonts w:ascii="Symbol" w:hAnsi="Symbol" w:hint="default"/>
      </w:rPr>
    </w:lvl>
    <w:lvl w:ilvl="1" w:tplc="5908F9AE">
      <w:start w:val="1"/>
      <w:numFmt w:val="bullet"/>
      <w:lvlText w:val="o"/>
      <w:lvlJc w:val="left"/>
      <w:pPr>
        <w:ind w:left="1440" w:hanging="360"/>
      </w:pPr>
      <w:rPr>
        <w:rFonts w:ascii="Courier New" w:hAnsi="Courier New" w:hint="default"/>
      </w:rPr>
    </w:lvl>
    <w:lvl w:ilvl="2" w:tplc="4B02D880">
      <w:start w:val="1"/>
      <w:numFmt w:val="bullet"/>
      <w:lvlText w:val=""/>
      <w:lvlJc w:val="left"/>
      <w:pPr>
        <w:ind w:left="2160" w:hanging="360"/>
      </w:pPr>
      <w:rPr>
        <w:rFonts w:ascii="Wingdings" w:hAnsi="Wingdings" w:hint="default"/>
      </w:rPr>
    </w:lvl>
    <w:lvl w:ilvl="3" w:tplc="3EB2BAAC">
      <w:start w:val="1"/>
      <w:numFmt w:val="bullet"/>
      <w:lvlText w:val=""/>
      <w:lvlJc w:val="left"/>
      <w:pPr>
        <w:ind w:left="2880" w:hanging="360"/>
      </w:pPr>
      <w:rPr>
        <w:rFonts w:ascii="Symbol" w:hAnsi="Symbol" w:hint="default"/>
      </w:rPr>
    </w:lvl>
    <w:lvl w:ilvl="4" w:tplc="F2368742">
      <w:start w:val="1"/>
      <w:numFmt w:val="bullet"/>
      <w:lvlText w:val="o"/>
      <w:lvlJc w:val="left"/>
      <w:pPr>
        <w:ind w:left="3600" w:hanging="360"/>
      </w:pPr>
      <w:rPr>
        <w:rFonts w:ascii="Courier New" w:hAnsi="Courier New" w:hint="default"/>
      </w:rPr>
    </w:lvl>
    <w:lvl w:ilvl="5" w:tplc="4FC0FF00">
      <w:start w:val="1"/>
      <w:numFmt w:val="bullet"/>
      <w:lvlText w:val=""/>
      <w:lvlJc w:val="left"/>
      <w:pPr>
        <w:ind w:left="4320" w:hanging="360"/>
      </w:pPr>
      <w:rPr>
        <w:rFonts w:ascii="Wingdings" w:hAnsi="Wingdings" w:hint="default"/>
      </w:rPr>
    </w:lvl>
    <w:lvl w:ilvl="6" w:tplc="597A0286">
      <w:start w:val="1"/>
      <w:numFmt w:val="bullet"/>
      <w:lvlText w:val=""/>
      <w:lvlJc w:val="left"/>
      <w:pPr>
        <w:ind w:left="5040" w:hanging="360"/>
      </w:pPr>
      <w:rPr>
        <w:rFonts w:ascii="Symbol" w:hAnsi="Symbol" w:hint="default"/>
      </w:rPr>
    </w:lvl>
    <w:lvl w:ilvl="7" w:tplc="51626E9E">
      <w:start w:val="1"/>
      <w:numFmt w:val="bullet"/>
      <w:lvlText w:val="o"/>
      <w:lvlJc w:val="left"/>
      <w:pPr>
        <w:ind w:left="5760" w:hanging="360"/>
      </w:pPr>
      <w:rPr>
        <w:rFonts w:ascii="Courier New" w:hAnsi="Courier New" w:hint="default"/>
      </w:rPr>
    </w:lvl>
    <w:lvl w:ilvl="8" w:tplc="112E7B82">
      <w:start w:val="1"/>
      <w:numFmt w:val="bullet"/>
      <w:lvlText w:val=""/>
      <w:lvlJc w:val="left"/>
      <w:pPr>
        <w:ind w:left="6480" w:hanging="360"/>
      </w:pPr>
      <w:rPr>
        <w:rFonts w:ascii="Wingdings" w:hAnsi="Wingdings" w:hint="default"/>
      </w:rPr>
    </w:lvl>
  </w:abstractNum>
  <w:abstractNum w:abstractNumId="28"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29" w15:restartNumberingAfterBreak="0">
    <w:nsid w:val="6FD76230"/>
    <w:multiLevelType w:val="hybridMultilevel"/>
    <w:tmpl w:val="AFACCB70"/>
    <w:lvl w:ilvl="0" w:tplc="2512A1B2">
      <w:start w:val="1"/>
      <w:numFmt w:val="bullet"/>
      <w:lvlText w:val=""/>
      <w:lvlJc w:val="left"/>
      <w:pPr>
        <w:ind w:left="720" w:hanging="360"/>
      </w:pPr>
      <w:rPr>
        <w:rFonts w:ascii="Symbol" w:hAnsi="Symbol" w:hint="default"/>
      </w:rPr>
    </w:lvl>
    <w:lvl w:ilvl="1" w:tplc="CFACA1F0">
      <w:start w:val="1"/>
      <w:numFmt w:val="bullet"/>
      <w:lvlText w:val="o"/>
      <w:lvlJc w:val="left"/>
      <w:pPr>
        <w:ind w:left="1440" w:hanging="360"/>
      </w:pPr>
      <w:rPr>
        <w:rFonts w:ascii="Courier New" w:hAnsi="Courier New" w:hint="default"/>
      </w:rPr>
    </w:lvl>
    <w:lvl w:ilvl="2" w:tplc="E47A9842">
      <w:start w:val="1"/>
      <w:numFmt w:val="bullet"/>
      <w:lvlText w:val=""/>
      <w:lvlJc w:val="left"/>
      <w:pPr>
        <w:ind w:left="2160" w:hanging="360"/>
      </w:pPr>
      <w:rPr>
        <w:rFonts w:ascii="Wingdings" w:hAnsi="Wingdings" w:hint="default"/>
      </w:rPr>
    </w:lvl>
    <w:lvl w:ilvl="3" w:tplc="C1987506">
      <w:start w:val="1"/>
      <w:numFmt w:val="bullet"/>
      <w:lvlText w:val=""/>
      <w:lvlJc w:val="left"/>
      <w:pPr>
        <w:ind w:left="2880" w:hanging="360"/>
      </w:pPr>
      <w:rPr>
        <w:rFonts w:ascii="Symbol" w:hAnsi="Symbol" w:hint="default"/>
      </w:rPr>
    </w:lvl>
    <w:lvl w:ilvl="4" w:tplc="E7540598">
      <w:start w:val="1"/>
      <w:numFmt w:val="bullet"/>
      <w:lvlText w:val="o"/>
      <w:lvlJc w:val="left"/>
      <w:pPr>
        <w:ind w:left="3600" w:hanging="360"/>
      </w:pPr>
      <w:rPr>
        <w:rFonts w:ascii="Courier New" w:hAnsi="Courier New" w:hint="default"/>
      </w:rPr>
    </w:lvl>
    <w:lvl w:ilvl="5" w:tplc="1174F0E2">
      <w:start w:val="1"/>
      <w:numFmt w:val="bullet"/>
      <w:lvlText w:val=""/>
      <w:lvlJc w:val="left"/>
      <w:pPr>
        <w:ind w:left="4320" w:hanging="360"/>
      </w:pPr>
      <w:rPr>
        <w:rFonts w:ascii="Wingdings" w:hAnsi="Wingdings" w:hint="default"/>
      </w:rPr>
    </w:lvl>
    <w:lvl w:ilvl="6" w:tplc="C308B80A">
      <w:start w:val="1"/>
      <w:numFmt w:val="bullet"/>
      <w:lvlText w:val=""/>
      <w:lvlJc w:val="left"/>
      <w:pPr>
        <w:ind w:left="5040" w:hanging="360"/>
      </w:pPr>
      <w:rPr>
        <w:rFonts w:ascii="Symbol" w:hAnsi="Symbol" w:hint="default"/>
      </w:rPr>
    </w:lvl>
    <w:lvl w:ilvl="7" w:tplc="0A12CDAA">
      <w:start w:val="1"/>
      <w:numFmt w:val="bullet"/>
      <w:lvlText w:val="o"/>
      <w:lvlJc w:val="left"/>
      <w:pPr>
        <w:ind w:left="5760" w:hanging="360"/>
      </w:pPr>
      <w:rPr>
        <w:rFonts w:ascii="Courier New" w:hAnsi="Courier New" w:hint="default"/>
      </w:rPr>
    </w:lvl>
    <w:lvl w:ilvl="8" w:tplc="B03A375C">
      <w:start w:val="1"/>
      <w:numFmt w:val="bullet"/>
      <w:lvlText w:val=""/>
      <w:lvlJc w:val="left"/>
      <w:pPr>
        <w:ind w:left="6480" w:hanging="360"/>
      </w:pPr>
      <w:rPr>
        <w:rFonts w:ascii="Wingdings" w:hAnsi="Wingdings" w:hint="default"/>
      </w:rPr>
    </w:lvl>
  </w:abstractNum>
  <w:abstractNum w:abstractNumId="30" w15:restartNumberingAfterBreak="0">
    <w:nsid w:val="748ABECA"/>
    <w:multiLevelType w:val="hybridMultilevel"/>
    <w:tmpl w:val="9350E864"/>
    <w:lvl w:ilvl="0" w:tplc="C80ACC40">
      <w:start w:val="1"/>
      <w:numFmt w:val="bullet"/>
      <w:lvlText w:val=""/>
      <w:lvlJc w:val="left"/>
      <w:pPr>
        <w:ind w:left="720" w:hanging="360"/>
      </w:pPr>
      <w:rPr>
        <w:rFonts w:ascii="Symbol" w:hAnsi="Symbol" w:hint="default"/>
      </w:rPr>
    </w:lvl>
    <w:lvl w:ilvl="1" w:tplc="6CE6478C">
      <w:start w:val="1"/>
      <w:numFmt w:val="bullet"/>
      <w:lvlText w:val="o"/>
      <w:lvlJc w:val="left"/>
      <w:pPr>
        <w:ind w:left="1440" w:hanging="360"/>
      </w:pPr>
      <w:rPr>
        <w:rFonts w:ascii="Courier New" w:hAnsi="Courier New" w:hint="default"/>
      </w:rPr>
    </w:lvl>
    <w:lvl w:ilvl="2" w:tplc="144028BA">
      <w:start w:val="1"/>
      <w:numFmt w:val="bullet"/>
      <w:lvlText w:val=""/>
      <w:lvlJc w:val="left"/>
      <w:pPr>
        <w:ind w:left="2160" w:hanging="360"/>
      </w:pPr>
      <w:rPr>
        <w:rFonts w:ascii="Wingdings" w:hAnsi="Wingdings" w:hint="default"/>
      </w:rPr>
    </w:lvl>
    <w:lvl w:ilvl="3" w:tplc="DE4ED7AE">
      <w:start w:val="1"/>
      <w:numFmt w:val="bullet"/>
      <w:lvlText w:val=""/>
      <w:lvlJc w:val="left"/>
      <w:pPr>
        <w:ind w:left="2880" w:hanging="360"/>
      </w:pPr>
      <w:rPr>
        <w:rFonts w:ascii="Symbol" w:hAnsi="Symbol" w:hint="default"/>
      </w:rPr>
    </w:lvl>
    <w:lvl w:ilvl="4" w:tplc="CEA298CC">
      <w:start w:val="1"/>
      <w:numFmt w:val="bullet"/>
      <w:lvlText w:val="o"/>
      <w:lvlJc w:val="left"/>
      <w:pPr>
        <w:ind w:left="3600" w:hanging="360"/>
      </w:pPr>
      <w:rPr>
        <w:rFonts w:ascii="Courier New" w:hAnsi="Courier New" w:hint="default"/>
      </w:rPr>
    </w:lvl>
    <w:lvl w:ilvl="5" w:tplc="5DEEEB42">
      <w:start w:val="1"/>
      <w:numFmt w:val="bullet"/>
      <w:lvlText w:val=""/>
      <w:lvlJc w:val="left"/>
      <w:pPr>
        <w:ind w:left="4320" w:hanging="360"/>
      </w:pPr>
      <w:rPr>
        <w:rFonts w:ascii="Wingdings" w:hAnsi="Wingdings" w:hint="default"/>
      </w:rPr>
    </w:lvl>
    <w:lvl w:ilvl="6" w:tplc="E9DA0748">
      <w:start w:val="1"/>
      <w:numFmt w:val="bullet"/>
      <w:lvlText w:val=""/>
      <w:lvlJc w:val="left"/>
      <w:pPr>
        <w:ind w:left="5040" w:hanging="360"/>
      </w:pPr>
      <w:rPr>
        <w:rFonts w:ascii="Symbol" w:hAnsi="Symbol" w:hint="default"/>
      </w:rPr>
    </w:lvl>
    <w:lvl w:ilvl="7" w:tplc="9280CFD6">
      <w:start w:val="1"/>
      <w:numFmt w:val="bullet"/>
      <w:lvlText w:val="o"/>
      <w:lvlJc w:val="left"/>
      <w:pPr>
        <w:ind w:left="5760" w:hanging="360"/>
      </w:pPr>
      <w:rPr>
        <w:rFonts w:ascii="Courier New" w:hAnsi="Courier New" w:hint="default"/>
      </w:rPr>
    </w:lvl>
    <w:lvl w:ilvl="8" w:tplc="C204B4E0">
      <w:start w:val="1"/>
      <w:numFmt w:val="bullet"/>
      <w:lvlText w:val=""/>
      <w:lvlJc w:val="left"/>
      <w:pPr>
        <w:ind w:left="6480" w:hanging="360"/>
      </w:pPr>
      <w:rPr>
        <w:rFonts w:ascii="Wingdings" w:hAnsi="Wingdings" w:hint="default"/>
      </w:rPr>
    </w:lvl>
  </w:abstractNum>
  <w:abstractNum w:abstractNumId="31" w15:restartNumberingAfterBreak="0">
    <w:nsid w:val="74D09D6F"/>
    <w:multiLevelType w:val="hybridMultilevel"/>
    <w:tmpl w:val="C30C53F0"/>
    <w:lvl w:ilvl="0" w:tplc="889C2F48">
      <w:start w:val="1"/>
      <w:numFmt w:val="bullet"/>
      <w:lvlText w:val=""/>
      <w:lvlJc w:val="left"/>
      <w:pPr>
        <w:ind w:left="720" w:hanging="360"/>
      </w:pPr>
      <w:rPr>
        <w:rFonts w:ascii="Symbol" w:hAnsi="Symbol" w:hint="default"/>
      </w:rPr>
    </w:lvl>
    <w:lvl w:ilvl="1" w:tplc="28D026E2">
      <w:start w:val="1"/>
      <w:numFmt w:val="bullet"/>
      <w:lvlText w:val="o"/>
      <w:lvlJc w:val="left"/>
      <w:pPr>
        <w:ind w:left="1440" w:hanging="360"/>
      </w:pPr>
      <w:rPr>
        <w:rFonts w:ascii="Courier New" w:hAnsi="Courier New" w:hint="default"/>
      </w:rPr>
    </w:lvl>
    <w:lvl w:ilvl="2" w:tplc="19065FB8">
      <w:start w:val="1"/>
      <w:numFmt w:val="bullet"/>
      <w:lvlText w:val=""/>
      <w:lvlJc w:val="left"/>
      <w:pPr>
        <w:ind w:left="2160" w:hanging="360"/>
      </w:pPr>
      <w:rPr>
        <w:rFonts w:ascii="Wingdings" w:hAnsi="Wingdings" w:hint="default"/>
      </w:rPr>
    </w:lvl>
    <w:lvl w:ilvl="3" w:tplc="72FE1396">
      <w:start w:val="1"/>
      <w:numFmt w:val="bullet"/>
      <w:lvlText w:val=""/>
      <w:lvlJc w:val="left"/>
      <w:pPr>
        <w:ind w:left="2880" w:hanging="360"/>
      </w:pPr>
      <w:rPr>
        <w:rFonts w:ascii="Symbol" w:hAnsi="Symbol" w:hint="default"/>
      </w:rPr>
    </w:lvl>
    <w:lvl w:ilvl="4" w:tplc="D94A8932">
      <w:start w:val="1"/>
      <w:numFmt w:val="bullet"/>
      <w:lvlText w:val="o"/>
      <w:lvlJc w:val="left"/>
      <w:pPr>
        <w:ind w:left="3600" w:hanging="360"/>
      </w:pPr>
      <w:rPr>
        <w:rFonts w:ascii="Courier New" w:hAnsi="Courier New" w:hint="default"/>
      </w:rPr>
    </w:lvl>
    <w:lvl w:ilvl="5" w:tplc="D1367EA2">
      <w:start w:val="1"/>
      <w:numFmt w:val="bullet"/>
      <w:lvlText w:val=""/>
      <w:lvlJc w:val="left"/>
      <w:pPr>
        <w:ind w:left="4320" w:hanging="360"/>
      </w:pPr>
      <w:rPr>
        <w:rFonts w:ascii="Wingdings" w:hAnsi="Wingdings" w:hint="default"/>
      </w:rPr>
    </w:lvl>
    <w:lvl w:ilvl="6" w:tplc="93F22158">
      <w:start w:val="1"/>
      <w:numFmt w:val="bullet"/>
      <w:lvlText w:val=""/>
      <w:lvlJc w:val="left"/>
      <w:pPr>
        <w:ind w:left="5040" w:hanging="360"/>
      </w:pPr>
      <w:rPr>
        <w:rFonts w:ascii="Symbol" w:hAnsi="Symbol" w:hint="default"/>
      </w:rPr>
    </w:lvl>
    <w:lvl w:ilvl="7" w:tplc="B17EA83E">
      <w:start w:val="1"/>
      <w:numFmt w:val="bullet"/>
      <w:lvlText w:val="o"/>
      <w:lvlJc w:val="left"/>
      <w:pPr>
        <w:ind w:left="5760" w:hanging="360"/>
      </w:pPr>
      <w:rPr>
        <w:rFonts w:ascii="Courier New" w:hAnsi="Courier New" w:hint="default"/>
      </w:rPr>
    </w:lvl>
    <w:lvl w:ilvl="8" w:tplc="000632DC">
      <w:start w:val="1"/>
      <w:numFmt w:val="bullet"/>
      <w:lvlText w:val=""/>
      <w:lvlJc w:val="left"/>
      <w:pPr>
        <w:ind w:left="6480" w:hanging="360"/>
      </w:pPr>
      <w:rPr>
        <w:rFonts w:ascii="Wingdings" w:hAnsi="Wingdings" w:hint="default"/>
      </w:rPr>
    </w:lvl>
  </w:abstractNum>
  <w:abstractNum w:abstractNumId="32" w15:restartNumberingAfterBreak="0">
    <w:nsid w:val="7579D3DE"/>
    <w:multiLevelType w:val="hybridMultilevel"/>
    <w:tmpl w:val="39FCF34E"/>
    <w:lvl w:ilvl="0" w:tplc="89D65898">
      <w:start w:val="1"/>
      <w:numFmt w:val="bullet"/>
      <w:lvlText w:val="-"/>
      <w:lvlJc w:val="left"/>
      <w:pPr>
        <w:ind w:left="720" w:hanging="360"/>
      </w:pPr>
      <w:rPr>
        <w:rFonts w:ascii="Aptos" w:hAnsi="Aptos" w:hint="default"/>
      </w:rPr>
    </w:lvl>
    <w:lvl w:ilvl="1" w:tplc="2A16D188">
      <w:start w:val="1"/>
      <w:numFmt w:val="bullet"/>
      <w:lvlText w:val="o"/>
      <w:lvlJc w:val="left"/>
      <w:pPr>
        <w:ind w:left="1440" w:hanging="360"/>
      </w:pPr>
      <w:rPr>
        <w:rFonts w:ascii="Courier New" w:hAnsi="Courier New" w:hint="default"/>
      </w:rPr>
    </w:lvl>
    <w:lvl w:ilvl="2" w:tplc="FC6A3A78">
      <w:start w:val="1"/>
      <w:numFmt w:val="bullet"/>
      <w:lvlText w:val=""/>
      <w:lvlJc w:val="left"/>
      <w:pPr>
        <w:ind w:left="2160" w:hanging="360"/>
      </w:pPr>
      <w:rPr>
        <w:rFonts w:ascii="Wingdings" w:hAnsi="Wingdings" w:hint="default"/>
      </w:rPr>
    </w:lvl>
    <w:lvl w:ilvl="3" w:tplc="9384C6E4">
      <w:start w:val="1"/>
      <w:numFmt w:val="bullet"/>
      <w:lvlText w:val=""/>
      <w:lvlJc w:val="left"/>
      <w:pPr>
        <w:ind w:left="2880" w:hanging="360"/>
      </w:pPr>
      <w:rPr>
        <w:rFonts w:ascii="Symbol" w:hAnsi="Symbol" w:hint="default"/>
      </w:rPr>
    </w:lvl>
    <w:lvl w:ilvl="4" w:tplc="9556882E">
      <w:start w:val="1"/>
      <w:numFmt w:val="bullet"/>
      <w:lvlText w:val="o"/>
      <w:lvlJc w:val="left"/>
      <w:pPr>
        <w:ind w:left="3600" w:hanging="360"/>
      </w:pPr>
      <w:rPr>
        <w:rFonts w:ascii="Courier New" w:hAnsi="Courier New" w:hint="default"/>
      </w:rPr>
    </w:lvl>
    <w:lvl w:ilvl="5" w:tplc="CB1455DC">
      <w:start w:val="1"/>
      <w:numFmt w:val="bullet"/>
      <w:lvlText w:val=""/>
      <w:lvlJc w:val="left"/>
      <w:pPr>
        <w:ind w:left="4320" w:hanging="360"/>
      </w:pPr>
      <w:rPr>
        <w:rFonts w:ascii="Wingdings" w:hAnsi="Wingdings" w:hint="default"/>
      </w:rPr>
    </w:lvl>
    <w:lvl w:ilvl="6" w:tplc="328C6D9C">
      <w:start w:val="1"/>
      <w:numFmt w:val="bullet"/>
      <w:lvlText w:val=""/>
      <w:lvlJc w:val="left"/>
      <w:pPr>
        <w:ind w:left="5040" w:hanging="360"/>
      </w:pPr>
      <w:rPr>
        <w:rFonts w:ascii="Symbol" w:hAnsi="Symbol" w:hint="default"/>
      </w:rPr>
    </w:lvl>
    <w:lvl w:ilvl="7" w:tplc="96C470E8">
      <w:start w:val="1"/>
      <w:numFmt w:val="bullet"/>
      <w:lvlText w:val="o"/>
      <w:lvlJc w:val="left"/>
      <w:pPr>
        <w:ind w:left="5760" w:hanging="360"/>
      </w:pPr>
      <w:rPr>
        <w:rFonts w:ascii="Courier New" w:hAnsi="Courier New" w:hint="default"/>
      </w:rPr>
    </w:lvl>
    <w:lvl w:ilvl="8" w:tplc="E0EA35E4">
      <w:start w:val="1"/>
      <w:numFmt w:val="bullet"/>
      <w:lvlText w:val=""/>
      <w:lvlJc w:val="left"/>
      <w:pPr>
        <w:ind w:left="6480" w:hanging="360"/>
      </w:pPr>
      <w:rPr>
        <w:rFonts w:ascii="Wingdings" w:hAnsi="Wingdings" w:hint="default"/>
      </w:rPr>
    </w:lvl>
  </w:abstractNum>
  <w:abstractNum w:abstractNumId="33" w15:restartNumberingAfterBreak="0">
    <w:nsid w:val="790A1EDC"/>
    <w:multiLevelType w:val="hybridMultilevel"/>
    <w:tmpl w:val="344EF920"/>
    <w:lvl w:ilvl="0" w:tplc="E7F8993E">
      <w:start w:val="1"/>
      <w:numFmt w:val="bullet"/>
      <w:lvlText w:val=""/>
      <w:lvlJc w:val="left"/>
      <w:pPr>
        <w:ind w:left="720" w:hanging="360"/>
      </w:pPr>
      <w:rPr>
        <w:rFonts w:ascii="Symbol" w:hAnsi="Symbol" w:hint="default"/>
      </w:rPr>
    </w:lvl>
    <w:lvl w:ilvl="1" w:tplc="49D60606">
      <w:start w:val="1"/>
      <w:numFmt w:val="bullet"/>
      <w:lvlText w:val="o"/>
      <w:lvlJc w:val="left"/>
      <w:pPr>
        <w:ind w:left="1440" w:hanging="360"/>
      </w:pPr>
      <w:rPr>
        <w:rFonts w:ascii="Courier New" w:hAnsi="Courier New" w:hint="default"/>
      </w:rPr>
    </w:lvl>
    <w:lvl w:ilvl="2" w:tplc="96FA9A5E">
      <w:start w:val="1"/>
      <w:numFmt w:val="bullet"/>
      <w:lvlText w:val=""/>
      <w:lvlJc w:val="left"/>
      <w:pPr>
        <w:ind w:left="2160" w:hanging="360"/>
      </w:pPr>
      <w:rPr>
        <w:rFonts w:ascii="Wingdings" w:hAnsi="Wingdings" w:hint="default"/>
      </w:rPr>
    </w:lvl>
    <w:lvl w:ilvl="3" w:tplc="9EE419D2">
      <w:start w:val="1"/>
      <w:numFmt w:val="bullet"/>
      <w:lvlText w:val=""/>
      <w:lvlJc w:val="left"/>
      <w:pPr>
        <w:ind w:left="2880" w:hanging="360"/>
      </w:pPr>
      <w:rPr>
        <w:rFonts w:ascii="Symbol" w:hAnsi="Symbol" w:hint="default"/>
      </w:rPr>
    </w:lvl>
    <w:lvl w:ilvl="4" w:tplc="019E4C36">
      <w:start w:val="1"/>
      <w:numFmt w:val="bullet"/>
      <w:lvlText w:val="o"/>
      <w:lvlJc w:val="left"/>
      <w:pPr>
        <w:ind w:left="3600" w:hanging="360"/>
      </w:pPr>
      <w:rPr>
        <w:rFonts w:ascii="Courier New" w:hAnsi="Courier New" w:hint="default"/>
      </w:rPr>
    </w:lvl>
    <w:lvl w:ilvl="5" w:tplc="439AE03E">
      <w:start w:val="1"/>
      <w:numFmt w:val="bullet"/>
      <w:lvlText w:val=""/>
      <w:lvlJc w:val="left"/>
      <w:pPr>
        <w:ind w:left="4320" w:hanging="360"/>
      </w:pPr>
      <w:rPr>
        <w:rFonts w:ascii="Wingdings" w:hAnsi="Wingdings" w:hint="default"/>
      </w:rPr>
    </w:lvl>
    <w:lvl w:ilvl="6" w:tplc="69901736">
      <w:start w:val="1"/>
      <w:numFmt w:val="bullet"/>
      <w:lvlText w:val=""/>
      <w:lvlJc w:val="left"/>
      <w:pPr>
        <w:ind w:left="5040" w:hanging="360"/>
      </w:pPr>
      <w:rPr>
        <w:rFonts w:ascii="Symbol" w:hAnsi="Symbol" w:hint="default"/>
      </w:rPr>
    </w:lvl>
    <w:lvl w:ilvl="7" w:tplc="C81EA4D4">
      <w:start w:val="1"/>
      <w:numFmt w:val="bullet"/>
      <w:lvlText w:val="o"/>
      <w:lvlJc w:val="left"/>
      <w:pPr>
        <w:ind w:left="5760" w:hanging="360"/>
      </w:pPr>
      <w:rPr>
        <w:rFonts w:ascii="Courier New" w:hAnsi="Courier New" w:hint="default"/>
      </w:rPr>
    </w:lvl>
    <w:lvl w:ilvl="8" w:tplc="E342D794">
      <w:start w:val="1"/>
      <w:numFmt w:val="bullet"/>
      <w:lvlText w:val=""/>
      <w:lvlJc w:val="left"/>
      <w:pPr>
        <w:ind w:left="6480" w:hanging="360"/>
      </w:pPr>
      <w:rPr>
        <w:rFonts w:ascii="Wingdings" w:hAnsi="Wingdings" w:hint="default"/>
      </w:rPr>
    </w:lvl>
  </w:abstractNum>
  <w:abstractNum w:abstractNumId="34" w15:restartNumberingAfterBreak="0">
    <w:nsid w:val="791966E8"/>
    <w:multiLevelType w:val="hybridMultilevel"/>
    <w:tmpl w:val="48F8A01E"/>
    <w:lvl w:ilvl="0" w:tplc="389AC85E">
      <w:start w:val="1"/>
      <w:numFmt w:val="bullet"/>
      <w:lvlText w:val=""/>
      <w:lvlJc w:val="left"/>
      <w:pPr>
        <w:ind w:left="720" w:hanging="360"/>
      </w:pPr>
      <w:rPr>
        <w:rFonts w:ascii="Symbol" w:hAnsi="Symbol" w:hint="default"/>
      </w:rPr>
    </w:lvl>
    <w:lvl w:ilvl="1" w:tplc="56F0CC00">
      <w:start w:val="1"/>
      <w:numFmt w:val="bullet"/>
      <w:lvlText w:val="o"/>
      <w:lvlJc w:val="left"/>
      <w:pPr>
        <w:ind w:left="1440" w:hanging="360"/>
      </w:pPr>
      <w:rPr>
        <w:rFonts w:ascii="Courier New" w:hAnsi="Courier New" w:hint="default"/>
      </w:rPr>
    </w:lvl>
    <w:lvl w:ilvl="2" w:tplc="D1C87D26">
      <w:start w:val="1"/>
      <w:numFmt w:val="bullet"/>
      <w:lvlText w:val=""/>
      <w:lvlJc w:val="left"/>
      <w:pPr>
        <w:ind w:left="2160" w:hanging="360"/>
      </w:pPr>
      <w:rPr>
        <w:rFonts w:ascii="Wingdings" w:hAnsi="Wingdings" w:hint="default"/>
      </w:rPr>
    </w:lvl>
    <w:lvl w:ilvl="3" w:tplc="AF4CA7FA">
      <w:start w:val="1"/>
      <w:numFmt w:val="bullet"/>
      <w:lvlText w:val=""/>
      <w:lvlJc w:val="left"/>
      <w:pPr>
        <w:ind w:left="2880" w:hanging="360"/>
      </w:pPr>
      <w:rPr>
        <w:rFonts w:ascii="Symbol" w:hAnsi="Symbol" w:hint="default"/>
      </w:rPr>
    </w:lvl>
    <w:lvl w:ilvl="4" w:tplc="9A3C985A">
      <w:start w:val="1"/>
      <w:numFmt w:val="bullet"/>
      <w:lvlText w:val="o"/>
      <w:lvlJc w:val="left"/>
      <w:pPr>
        <w:ind w:left="3600" w:hanging="360"/>
      </w:pPr>
      <w:rPr>
        <w:rFonts w:ascii="Courier New" w:hAnsi="Courier New" w:hint="default"/>
      </w:rPr>
    </w:lvl>
    <w:lvl w:ilvl="5" w:tplc="3A926B42">
      <w:start w:val="1"/>
      <w:numFmt w:val="bullet"/>
      <w:lvlText w:val=""/>
      <w:lvlJc w:val="left"/>
      <w:pPr>
        <w:ind w:left="4320" w:hanging="360"/>
      </w:pPr>
      <w:rPr>
        <w:rFonts w:ascii="Wingdings" w:hAnsi="Wingdings" w:hint="default"/>
      </w:rPr>
    </w:lvl>
    <w:lvl w:ilvl="6" w:tplc="44D283CE">
      <w:start w:val="1"/>
      <w:numFmt w:val="bullet"/>
      <w:lvlText w:val=""/>
      <w:lvlJc w:val="left"/>
      <w:pPr>
        <w:ind w:left="5040" w:hanging="360"/>
      </w:pPr>
      <w:rPr>
        <w:rFonts w:ascii="Symbol" w:hAnsi="Symbol" w:hint="default"/>
      </w:rPr>
    </w:lvl>
    <w:lvl w:ilvl="7" w:tplc="FF4A3F10">
      <w:start w:val="1"/>
      <w:numFmt w:val="bullet"/>
      <w:lvlText w:val="o"/>
      <w:lvlJc w:val="left"/>
      <w:pPr>
        <w:ind w:left="5760" w:hanging="360"/>
      </w:pPr>
      <w:rPr>
        <w:rFonts w:ascii="Courier New" w:hAnsi="Courier New" w:hint="default"/>
      </w:rPr>
    </w:lvl>
    <w:lvl w:ilvl="8" w:tplc="B3D69D58">
      <w:start w:val="1"/>
      <w:numFmt w:val="bullet"/>
      <w:lvlText w:val=""/>
      <w:lvlJc w:val="left"/>
      <w:pPr>
        <w:ind w:left="6480" w:hanging="360"/>
      </w:pPr>
      <w:rPr>
        <w:rFonts w:ascii="Wingdings" w:hAnsi="Wingdings" w:hint="default"/>
      </w:rPr>
    </w:lvl>
  </w:abstractNum>
  <w:abstractNum w:abstractNumId="35"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36" w15:restartNumberingAfterBreak="0">
    <w:nsid w:val="7F6C8F18"/>
    <w:multiLevelType w:val="hybridMultilevel"/>
    <w:tmpl w:val="FC980C62"/>
    <w:lvl w:ilvl="0" w:tplc="7A4052AA">
      <w:start w:val="1"/>
      <w:numFmt w:val="bullet"/>
      <w:lvlText w:val=""/>
      <w:lvlJc w:val="left"/>
      <w:pPr>
        <w:ind w:left="720" w:hanging="360"/>
      </w:pPr>
      <w:rPr>
        <w:rFonts w:ascii="Symbol" w:hAnsi="Symbol" w:hint="default"/>
      </w:rPr>
    </w:lvl>
    <w:lvl w:ilvl="1" w:tplc="D640F0C8">
      <w:start w:val="1"/>
      <w:numFmt w:val="bullet"/>
      <w:lvlText w:val="o"/>
      <w:lvlJc w:val="left"/>
      <w:pPr>
        <w:ind w:left="1440" w:hanging="360"/>
      </w:pPr>
      <w:rPr>
        <w:rFonts w:ascii="Courier New" w:hAnsi="Courier New" w:hint="default"/>
      </w:rPr>
    </w:lvl>
    <w:lvl w:ilvl="2" w:tplc="A8706564">
      <w:start w:val="1"/>
      <w:numFmt w:val="bullet"/>
      <w:lvlText w:val=""/>
      <w:lvlJc w:val="left"/>
      <w:pPr>
        <w:ind w:left="2160" w:hanging="360"/>
      </w:pPr>
      <w:rPr>
        <w:rFonts w:ascii="Wingdings" w:hAnsi="Wingdings" w:hint="default"/>
      </w:rPr>
    </w:lvl>
    <w:lvl w:ilvl="3" w:tplc="133C648E">
      <w:start w:val="1"/>
      <w:numFmt w:val="bullet"/>
      <w:lvlText w:val=""/>
      <w:lvlJc w:val="left"/>
      <w:pPr>
        <w:ind w:left="2880" w:hanging="360"/>
      </w:pPr>
      <w:rPr>
        <w:rFonts w:ascii="Symbol" w:hAnsi="Symbol" w:hint="default"/>
      </w:rPr>
    </w:lvl>
    <w:lvl w:ilvl="4" w:tplc="0894944C">
      <w:start w:val="1"/>
      <w:numFmt w:val="bullet"/>
      <w:lvlText w:val="o"/>
      <w:lvlJc w:val="left"/>
      <w:pPr>
        <w:ind w:left="3600" w:hanging="360"/>
      </w:pPr>
      <w:rPr>
        <w:rFonts w:ascii="Courier New" w:hAnsi="Courier New" w:hint="default"/>
      </w:rPr>
    </w:lvl>
    <w:lvl w:ilvl="5" w:tplc="AB9AC1E2">
      <w:start w:val="1"/>
      <w:numFmt w:val="bullet"/>
      <w:lvlText w:val=""/>
      <w:lvlJc w:val="left"/>
      <w:pPr>
        <w:ind w:left="4320" w:hanging="360"/>
      </w:pPr>
      <w:rPr>
        <w:rFonts w:ascii="Wingdings" w:hAnsi="Wingdings" w:hint="default"/>
      </w:rPr>
    </w:lvl>
    <w:lvl w:ilvl="6" w:tplc="82FC9208">
      <w:start w:val="1"/>
      <w:numFmt w:val="bullet"/>
      <w:lvlText w:val=""/>
      <w:lvlJc w:val="left"/>
      <w:pPr>
        <w:ind w:left="5040" w:hanging="360"/>
      </w:pPr>
      <w:rPr>
        <w:rFonts w:ascii="Symbol" w:hAnsi="Symbol" w:hint="default"/>
      </w:rPr>
    </w:lvl>
    <w:lvl w:ilvl="7" w:tplc="CAE42D4A">
      <w:start w:val="1"/>
      <w:numFmt w:val="bullet"/>
      <w:lvlText w:val="o"/>
      <w:lvlJc w:val="left"/>
      <w:pPr>
        <w:ind w:left="5760" w:hanging="360"/>
      </w:pPr>
      <w:rPr>
        <w:rFonts w:ascii="Courier New" w:hAnsi="Courier New" w:hint="default"/>
      </w:rPr>
    </w:lvl>
    <w:lvl w:ilvl="8" w:tplc="D5D848E0">
      <w:start w:val="1"/>
      <w:numFmt w:val="bullet"/>
      <w:lvlText w:val=""/>
      <w:lvlJc w:val="left"/>
      <w:pPr>
        <w:ind w:left="6480" w:hanging="360"/>
      </w:pPr>
      <w:rPr>
        <w:rFonts w:ascii="Wingdings" w:hAnsi="Wingdings" w:hint="default"/>
      </w:rPr>
    </w:lvl>
  </w:abstractNum>
  <w:num w:numId="1" w16cid:durableId="653413377">
    <w:abstractNumId w:val="30"/>
  </w:num>
  <w:num w:numId="2" w16cid:durableId="461263924">
    <w:abstractNumId w:val="23"/>
  </w:num>
  <w:num w:numId="3" w16cid:durableId="1480418203">
    <w:abstractNumId w:val="19"/>
  </w:num>
  <w:num w:numId="4" w16cid:durableId="1466699864">
    <w:abstractNumId w:val="6"/>
  </w:num>
  <w:num w:numId="5" w16cid:durableId="456728054">
    <w:abstractNumId w:val="32"/>
  </w:num>
  <w:num w:numId="6" w16cid:durableId="606238001">
    <w:abstractNumId w:val="18"/>
  </w:num>
  <w:num w:numId="7" w16cid:durableId="1428231425">
    <w:abstractNumId w:val="21"/>
  </w:num>
  <w:num w:numId="8" w16cid:durableId="2142653120">
    <w:abstractNumId w:val="10"/>
  </w:num>
  <w:num w:numId="9" w16cid:durableId="906721011">
    <w:abstractNumId w:val="1"/>
  </w:num>
  <w:num w:numId="10" w16cid:durableId="618295720">
    <w:abstractNumId w:val="4"/>
  </w:num>
  <w:num w:numId="11" w16cid:durableId="800196513">
    <w:abstractNumId w:val="16"/>
  </w:num>
  <w:num w:numId="12" w16cid:durableId="612597105">
    <w:abstractNumId w:val="3"/>
  </w:num>
  <w:num w:numId="13" w16cid:durableId="1347906502">
    <w:abstractNumId w:val="29"/>
  </w:num>
  <w:num w:numId="14" w16cid:durableId="2114158493">
    <w:abstractNumId w:val="33"/>
  </w:num>
  <w:num w:numId="15" w16cid:durableId="627782233">
    <w:abstractNumId w:val="25"/>
  </w:num>
  <w:num w:numId="16" w16cid:durableId="1704162169">
    <w:abstractNumId w:val="31"/>
  </w:num>
  <w:num w:numId="17" w16cid:durableId="921715195">
    <w:abstractNumId w:val="27"/>
  </w:num>
  <w:num w:numId="18" w16cid:durableId="1856994797">
    <w:abstractNumId w:val="0"/>
  </w:num>
  <w:num w:numId="19" w16cid:durableId="897976138">
    <w:abstractNumId w:val="14"/>
  </w:num>
  <w:num w:numId="20" w16cid:durableId="94909397">
    <w:abstractNumId w:val="9"/>
  </w:num>
  <w:num w:numId="21" w16cid:durableId="489372420">
    <w:abstractNumId w:val="2"/>
  </w:num>
  <w:num w:numId="22" w16cid:durableId="299119243">
    <w:abstractNumId w:val="17"/>
  </w:num>
  <w:num w:numId="23" w16cid:durableId="538519332">
    <w:abstractNumId w:val="13"/>
  </w:num>
  <w:num w:numId="24" w16cid:durableId="1944071442">
    <w:abstractNumId w:val="22"/>
  </w:num>
  <w:num w:numId="25" w16cid:durableId="1700202094">
    <w:abstractNumId w:val="36"/>
  </w:num>
  <w:num w:numId="26" w16cid:durableId="1132747475">
    <w:abstractNumId w:val="34"/>
  </w:num>
  <w:num w:numId="27" w16cid:durableId="809131912">
    <w:abstractNumId w:val="11"/>
  </w:num>
  <w:num w:numId="28" w16cid:durableId="1334264042">
    <w:abstractNumId w:val="26"/>
  </w:num>
  <w:num w:numId="29" w16cid:durableId="623583190">
    <w:abstractNumId w:val="8"/>
  </w:num>
  <w:num w:numId="30" w16cid:durableId="118687048">
    <w:abstractNumId w:val="15"/>
  </w:num>
  <w:num w:numId="31" w16cid:durableId="1947695439">
    <w:abstractNumId w:val="15"/>
  </w:num>
  <w:num w:numId="32" w16cid:durableId="1079719249">
    <w:abstractNumId w:val="15"/>
  </w:num>
  <w:num w:numId="33" w16cid:durableId="536965378">
    <w:abstractNumId w:val="15"/>
  </w:num>
  <w:num w:numId="34" w16cid:durableId="1933273232">
    <w:abstractNumId w:val="20"/>
  </w:num>
  <w:num w:numId="35" w16cid:durableId="865871388">
    <w:abstractNumId w:val="28"/>
  </w:num>
  <w:num w:numId="36" w16cid:durableId="1196236931">
    <w:abstractNumId w:val="12"/>
  </w:num>
  <w:num w:numId="37" w16cid:durableId="890658133">
    <w:abstractNumId w:val="7"/>
  </w:num>
  <w:num w:numId="38" w16cid:durableId="559750843">
    <w:abstractNumId w:val="35"/>
  </w:num>
  <w:num w:numId="39" w16cid:durableId="784618802">
    <w:abstractNumId w:val="24"/>
    <w:lvlOverride w:ilvl="0">
      <w:startOverride w:val="1"/>
    </w:lvlOverride>
  </w:num>
  <w:num w:numId="40" w16cid:durableId="5519972">
    <w:abstractNumId w:val="26"/>
  </w:num>
  <w:num w:numId="41" w16cid:durableId="1651254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59A6"/>
    <w:rsid w:val="000040B0"/>
    <w:rsid w:val="00010B64"/>
    <w:rsid w:val="00025B42"/>
    <w:rsid w:val="00035D0F"/>
    <w:rsid w:val="00036F54"/>
    <w:rsid w:val="000374D0"/>
    <w:rsid w:val="0004390D"/>
    <w:rsid w:val="00070D96"/>
    <w:rsid w:val="00082284"/>
    <w:rsid w:val="00091E73"/>
    <w:rsid w:val="0009305B"/>
    <w:rsid w:val="0009678B"/>
    <w:rsid w:val="000B4641"/>
    <w:rsid w:val="000C5D52"/>
    <w:rsid w:val="000F7D07"/>
    <w:rsid w:val="0010711E"/>
    <w:rsid w:val="00113625"/>
    <w:rsid w:val="001262F8"/>
    <w:rsid w:val="00127EDD"/>
    <w:rsid w:val="00145F46"/>
    <w:rsid w:val="00163256"/>
    <w:rsid w:val="001760B8"/>
    <w:rsid w:val="001B3A8A"/>
    <w:rsid w:val="001C38CC"/>
    <w:rsid w:val="001E000A"/>
    <w:rsid w:val="001E79D0"/>
    <w:rsid w:val="001F393B"/>
    <w:rsid w:val="00205015"/>
    <w:rsid w:val="00213D72"/>
    <w:rsid w:val="00234B9B"/>
    <w:rsid w:val="00264BFA"/>
    <w:rsid w:val="00276735"/>
    <w:rsid w:val="002864A3"/>
    <w:rsid w:val="00294FA0"/>
    <w:rsid w:val="00295373"/>
    <w:rsid w:val="002B3B81"/>
    <w:rsid w:val="002D3499"/>
    <w:rsid w:val="00330957"/>
    <w:rsid w:val="00343699"/>
    <w:rsid w:val="0034569D"/>
    <w:rsid w:val="003522FD"/>
    <w:rsid w:val="0039127A"/>
    <w:rsid w:val="003A2A6B"/>
    <w:rsid w:val="003A47B5"/>
    <w:rsid w:val="003A59A6"/>
    <w:rsid w:val="003B4D5D"/>
    <w:rsid w:val="003D6E0A"/>
    <w:rsid w:val="003E5B47"/>
    <w:rsid w:val="00403E51"/>
    <w:rsid w:val="004059FE"/>
    <w:rsid w:val="00415A3D"/>
    <w:rsid w:val="004220DF"/>
    <w:rsid w:val="00431D98"/>
    <w:rsid w:val="0043216F"/>
    <w:rsid w:val="004349D4"/>
    <w:rsid w:val="004445B3"/>
    <w:rsid w:val="00476CB0"/>
    <w:rsid w:val="00482607"/>
    <w:rsid w:val="004917F7"/>
    <w:rsid w:val="004B23DC"/>
    <w:rsid w:val="004B7D05"/>
    <w:rsid w:val="004D212B"/>
    <w:rsid w:val="004F0986"/>
    <w:rsid w:val="00504F5B"/>
    <w:rsid w:val="00515D73"/>
    <w:rsid w:val="00520B8D"/>
    <w:rsid w:val="00523628"/>
    <w:rsid w:val="005388C1"/>
    <w:rsid w:val="00556241"/>
    <w:rsid w:val="00563B91"/>
    <w:rsid w:val="00565906"/>
    <w:rsid w:val="005676C8"/>
    <w:rsid w:val="005B520E"/>
    <w:rsid w:val="005B534E"/>
    <w:rsid w:val="005B535B"/>
    <w:rsid w:val="005C3861"/>
    <w:rsid w:val="005F7ECC"/>
    <w:rsid w:val="00601CC3"/>
    <w:rsid w:val="006108A4"/>
    <w:rsid w:val="0061247A"/>
    <w:rsid w:val="00640F21"/>
    <w:rsid w:val="00643F5A"/>
    <w:rsid w:val="00654CCC"/>
    <w:rsid w:val="00682324"/>
    <w:rsid w:val="006B6BE1"/>
    <w:rsid w:val="006C4648"/>
    <w:rsid w:val="006D4F85"/>
    <w:rsid w:val="006E09AB"/>
    <w:rsid w:val="006E2ED8"/>
    <w:rsid w:val="006E3A9A"/>
    <w:rsid w:val="00706492"/>
    <w:rsid w:val="0072064C"/>
    <w:rsid w:val="007269BD"/>
    <w:rsid w:val="0072790C"/>
    <w:rsid w:val="00743F8B"/>
    <w:rsid w:val="00744284"/>
    <w:rsid w:val="007442B3"/>
    <w:rsid w:val="0074631F"/>
    <w:rsid w:val="00753F7B"/>
    <w:rsid w:val="0076046C"/>
    <w:rsid w:val="00787C5A"/>
    <w:rsid w:val="007919DE"/>
    <w:rsid w:val="007C0308"/>
    <w:rsid w:val="007D4D67"/>
    <w:rsid w:val="007D4DBA"/>
    <w:rsid w:val="008014D2"/>
    <w:rsid w:val="008054BC"/>
    <w:rsid w:val="0081724B"/>
    <w:rsid w:val="00832675"/>
    <w:rsid w:val="00846CC6"/>
    <w:rsid w:val="008473C3"/>
    <w:rsid w:val="00864234"/>
    <w:rsid w:val="008A55B5"/>
    <w:rsid w:val="008A642D"/>
    <w:rsid w:val="008A75C8"/>
    <w:rsid w:val="008D0353"/>
    <w:rsid w:val="008F5280"/>
    <w:rsid w:val="00900126"/>
    <w:rsid w:val="009708D0"/>
    <w:rsid w:val="0097508D"/>
    <w:rsid w:val="00976D36"/>
    <w:rsid w:val="00999A0B"/>
    <w:rsid w:val="009B5BC2"/>
    <w:rsid w:val="009C74E0"/>
    <w:rsid w:val="009F167E"/>
    <w:rsid w:val="00A0217A"/>
    <w:rsid w:val="00A130BD"/>
    <w:rsid w:val="00A15D1B"/>
    <w:rsid w:val="00A205CF"/>
    <w:rsid w:val="00A31ACE"/>
    <w:rsid w:val="00A41300"/>
    <w:rsid w:val="00A46650"/>
    <w:rsid w:val="00A510F7"/>
    <w:rsid w:val="00AA02A5"/>
    <w:rsid w:val="00AA2571"/>
    <w:rsid w:val="00AA4AA3"/>
    <w:rsid w:val="00AC6519"/>
    <w:rsid w:val="00AC6D54"/>
    <w:rsid w:val="00AF17D1"/>
    <w:rsid w:val="00B16AED"/>
    <w:rsid w:val="00B327F3"/>
    <w:rsid w:val="00B553A9"/>
    <w:rsid w:val="00C30C7F"/>
    <w:rsid w:val="00C41FB6"/>
    <w:rsid w:val="00C5155C"/>
    <w:rsid w:val="00C94946"/>
    <w:rsid w:val="00CB2CA6"/>
    <w:rsid w:val="00CB531A"/>
    <w:rsid w:val="00CB66E6"/>
    <w:rsid w:val="00CC4608"/>
    <w:rsid w:val="00CE49D1"/>
    <w:rsid w:val="00D03203"/>
    <w:rsid w:val="00D200F6"/>
    <w:rsid w:val="00D41FD1"/>
    <w:rsid w:val="00D42065"/>
    <w:rsid w:val="00D46581"/>
    <w:rsid w:val="00D9156D"/>
    <w:rsid w:val="00DB097F"/>
    <w:rsid w:val="00DF723C"/>
    <w:rsid w:val="00E04A75"/>
    <w:rsid w:val="00E119B4"/>
    <w:rsid w:val="00E26263"/>
    <w:rsid w:val="00E34AD6"/>
    <w:rsid w:val="00E43387"/>
    <w:rsid w:val="00E5F1DB"/>
    <w:rsid w:val="00E60A9F"/>
    <w:rsid w:val="00E77B0D"/>
    <w:rsid w:val="00E91219"/>
    <w:rsid w:val="00EA506F"/>
    <w:rsid w:val="00EB4394"/>
    <w:rsid w:val="00ED225E"/>
    <w:rsid w:val="00ED5952"/>
    <w:rsid w:val="00EE3112"/>
    <w:rsid w:val="00EE4362"/>
    <w:rsid w:val="00EF18D7"/>
    <w:rsid w:val="00EF1E8A"/>
    <w:rsid w:val="00EF3A1A"/>
    <w:rsid w:val="00EF5E88"/>
    <w:rsid w:val="00F14B0B"/>
    <w:rsid w:val="00F4788C"/>
    <w:rsid w:val="00F632A6"/>
    <w:rsid w:val="00F804CD"/>
    <w:rsid w:val="00F83B6B"/>
    <w:rsid w:val="00F91B30"/>
    <w:rsid w:val="00F96919"/>
    <w:rsid w:val="00FB7F97"/>
    <w:rsid w:val="00FC7CCD"/>
    <w:rsid w:val="00FDF095"/>
    <w:rsid w:val="011017B2"/>
    <w:rsid w:val="0128800C"/>
    <w:rsid w:val="0134CFB1"/>
    <w:rsid w:val="0173392A"/>
    <w:rsid w:val="019AB9F0"/>
    <w:rsid w:val="01B9C071"/>
    <w:rsid w:val="01F9C9A5"/>
    <w:rsid w:val="021E67A8"/>
    <w:rsid w:val="022E3D7F"/>
    <w:rsid w:val="023E1DE7"/>
    <w:rsid w:val="02455DA3"/>
    <w:rsid w:val="0263C00E"/>
    <w:rsid w:val="027E7562"/>
    <w:rsid w:val="029CFF36"/>
    <w:rsid w:val="031AFDC4"/>
    <w:rsid w:val="03426F1E"/>
    <w:rsid w:val="034B2D8B"/>
    <w:rsid w:val="03937311"/>
    <w:rsid w:val="03CDD3C9"/>
    <w:rsid w:val="0401E7C1"/>
    <w:rsid w:val="04668563"/>
    <w:rsid w:val="0472C5C2"/>
    <w:rsid w:val="0494A086"/>
    <w:rsid w:val="04B3E921"/>
    <w:rsid w:val="04C18F93"/>
    <w:rsid w:val="04DE7061"/>
    <w:rsid w:val="04FFE13E"/>
    <w:rsid w:val="053F52E1"/>
    <w:rsid w:val="055F81B6"/>
    <w:rsid w:val="056D4ED3"/>
    <w:rsid w:val="05A89ECC"/>
    <w:rsid w:val="05C114F3"/>
    <w:rsid w:val="05CC96E9"/>
    <w:rsid w:val="062AE951"/>
    <w:rsid w:val="064C65FF"/>
    <w:rsid w:val="0651D988"/>
    <w:rsid w:val="0660042E"/>
    <w:rsid w:val="06646A1D"/>
    <w:rsid w:val="06696A0F"/>
    <w:rsid w:val="06988D8A"/>
    <w:rsid w:val="06A132B6"/>
    <w:rsid w:val="06A6429E"/>
    <w:rsid w:val="06E67C95"/>
    <w:rsid w:val="07807177"/>
    <w:rsid w:val="0797B7CA"/>
    <w:rsid w:val="07B9CD42"/>
    <w:rsid w:val="07C4D490"/>
    <w:rsid w:val="07CCFCD1"/>
    <w:rsid w:val="07D0BB51"/>
    <w:rsid w:val="07D1D8FD"/>
    <w:rsid w:val="07D1E25B"/>
    <w:rsid w:val="07D3D293"/>
    <w:rsid w:val="07EDAC61"/>
    <w:rsid w:val="080358A6"/>
    <w:rsid w:val="084205E8"/>
    <w:rsid w:val="08522EE4"/>
    <w:rsid w:val="08720285"/>
    <w:rsid w:val="08AA67A8"/>
    <w:rsid w:val="08C31E98"/>
    <w:rsid w:val="08C7448F"/>
    <w:rsid w:val="08F1515E"/>
    <w:rsid w:val="091F9967"/>
    <w:rsid w:val="0930139C"/>
    <w:rsid w:val="09643635"/>
    <w:rsid w:val="097D7BF6"/>
    <w:rsid w:val="09B8A1DA"/>
    <w:rsid w:val="09EE3C62"/>
    <w:rsid w:val="09F23273"/>
    <w:rsid w:val="0A1A48A1"/>
    <w:rsid w:val="0A36E7E1"/>
    <w:rsid w:val="0A4A5FB1"/>
    <w:rsid w:val="0AC038C3"/>
    <w:rsid w:val="0ACD60C9"/>
    <w:rsid w:val="0AFA42E9"/>
    <w:rsid w:val="0B26C07C"/>
    <w:rsid w:val="0B306822"/>
    <w:rsid w:val="0B35420A"/>
    <w:rsid w:val="0B4014BD"/>
    <w:rsid w:val="0B423AE9"/>
    <w:rsid w:val="0B46DE7C"/>
    <w:rsid w:val="0B8F608C"/>
    <w:rsid w:val="0B95C2F1"/>
    <w:rsid w:val="0BA162AD"/>
    <w:rsid w:val="0BB1A29C"/>
    <w:rsid w:val="0BCBAF15"/>
    <w:rsid w:val="0BE068AF"/>
    <w:rsid w:val="0C2044DB"/>
    <w:rsid w:val="0C2699D1"/>
    <w:rsid w:val="0C5A3A0B"/>
    <w:rsid w:val="0C70733F"/>
    <w:rsid w:val="0C979635"/>
    <w:rsid w:val="0C9D6144"/>
    <w:rsid w:val="0CC07F4F"/>
    <w:rsid w:val="0D42D04F"/>
    <w:rsid w:val="0D6CDB68"/>
    <w:rsid w:val="0D7F67F3"/>
    <w:rsid w:val="0D8853F7"/>
    <w:rsid w:val="0DC5794D"/>
    <w:rsid w:val="0E1268A4"/>
    <w:rsid w:val="0E5FC819"/>
    <w:rsid w:val="0EADC24A"/>
    <w:rsid w:val="0F24629D"/>
    <w:rsid w:val="0F92E4E6"/>
    <w:rsid w:val="0F972AC1"/>
    <w:rsid w:val="10061243"/>
    <w:rsid w:val="1058850B"/>
    <w:rsid w:val="108E20B7"/>
    <w:rsid w:val="10C2A030"/>
    <w:rsid w:val="10CE3BD0"/>
    <w:rsid w:val="1100455A"/>
    <w:rsid w:val="1125DB53"/>
    <w:rsid w:val="1135A18B"/>
    <w:rsid w:val="11A0F2E0"/>
    <w:rsid w:val="11FC089F"/>
    <w:rsid w:val="121715E6"/>
    <w:rsid w:val="122C9985"/>
    <w:rsid w:val="12327D77"/>
    <w:rsid w:val="1249F6D8"/>
    <w:rsid w:val="124FF794"/>
    <w:rsid w:val="1250F0E7"/>
    <w:rsid w:val="128572ED"/>
    <w:rsid w:val="128CAEB4"/>
    <w:rsid w:val="1294321A"/>
    <w:rsid w:val="12C7C7E6"/>
    <w:rsid w:val="13415E33"/>
    <w:rsid w:val="1349B67F"/>
    <w:rsid w:val="135D4B3A"/>
    <w:rsid w:val="13B64B67"/>
    <w:rsid w:val="13BDC26B"/>
    <w:rsid w:val="14317B79"/>
    <w:rsid w:val="14DF4314"/>
    <w:rsid w:val="14E1EF84"/>
    <w:rsid w:val="150768C0"/>
    <w:rsid w:val="15805E2D"/>
    <w:rsid w:val="15A28F26"/>
    <w:rsid w:val="15C509BA"/>
    <w:rsid w:val="15E43227"/>
    <w:rsid w:val="15EEFC09"/>
    <w:rsid w:val="161EC27D"/>
    <w:rsid w:val="165AF777"/>
    <w:rsid w:val="16BD2273"/>
    <w:rsid w:val="16F044E9"/>
    <w:rsid w:val="17303698"/>
    <w:rsid w:val="1772C4AB"/>
    <w:rsid w:val="17B3BA36"/>
    <w:rsid w:val="1840DB6F"/>
    <w:rsid w:val="189EB8E2"/>
    <w:rsid w:val="18DD19F0"/>
    <w:rsid w:val="190142F6"/>
    <w:rsid w:val="191C2359"/>
    <w:rsid w:val="193EE8AF"/>
    <w:rsid w:val="196690E6"/>
    <w:rsid w:val="19B8DA6C"/>
    <w:rsid w:val="1A0C395D"/>
    <w:rsid w:val="1A12E392"/>
    <w:rsid w:val="1A4DEE08"/>
    <w:rsid w:val="1A622298"/>
    <w:rsid w:val="1B1356A9"/>
    <w:rsid w:val="1B1B8BCD"/>
    <w:rsid w:val="1BA2E589"/>
    <w:rsid w:val="1CBC02FC"/>
    <w:rsid w:val="1CC46DAF"/>
    <w:rsid w:val="1CE07EB7"/>
    <w:rsid w:val="1D3168B9"/>
    <w:rsid w:val="1D419B1F"/>
    <w:rsid w:val="1DF3D2F4"/>
    <w:rsid w:val="1E0DC981"/>
    <w:rsid w:val="1E14C752"/>
    <w:rsid w:val="1E20AA8B"/>
    <w:rsid w:val="1E28BB9E"/>
    <w:rsid w:val="1E2BFD29"/>
    <w:rsid w:val="1E504946"/>
    <w:rsid w:val="1E82CFC2"/>
    <w:rsid w:val="1E9AB60E"/>
    <w:rsid w:val="1EB2F05F"/>
    <w:rsid w:val="1EF7AE7D"/>
    <w:rsid w:val="1F19DAEB"/>
    <w:rsid w:val="1F3E3F8C"/>
    <w:rsid w:val="1F58F060"/>
    <w:rsid w:val="1F898501"/>
    <w:rsid w:val="1F9AFC58"/>
    <w:rsid w:val="1F9E111B"/>
    <w:rsid w:val="1FB1EF65"/>
    <w:rsid w:val="2051BECF"/>
    <w:rsid w:val="20B209CE"/>
    <w:rsid w:val="20EF3E62"/>
    <w:rsid w:val="210A3FDE"/>
    <w:rsid w:val="2123AD0E"/>
    <w:rsid w:val="21656EAC"/>
    <w:rsid w:val="216954D1"/>
    <w:rsid w:val="21930DA0"/>
    <w:rsid w:val="21C3EA68"/>
    <w:rsid w:val="21C60ED0"/>
    <w:rsid w:val="21E8EE95"/>
    <w:rsid w:val="21F954DD"/>
    <w:rsid w:val="21FFDE24"/>
    <w:rsid w:val="22054547"/>
    <w:rsid w:val="2252D43E"/>
    <w:rsid w:val="2253FCC3"/>
    <w:rsid w:val="226E95F6"/>
    <w:rsid w:val="2277227A"/>
    <w:rsid w:val="22CCFD23"/>
    <w:rsid w:val="22EFCF63"/>
    <w:rsid w:val="22F8E9F0"/>
    <w:rsid w:val="2310C9C8"/>
    <w:rsid w:val="233737AC"/>
    <w:rsid w:val="234D9F8B"/>
    <w:rsid w:val="234EB187"/>
    <w:rsid w:val="23599248"/>
    <w:rsid w:val="2366C9C0"/>
    <w:rsid w:val="23850989"/>
    <w:rsid w:val="23990B21"/>
    <w:rsid w:val="23CEBA54"/>
    <w:rsid w:val="244FFA89"/>
    <w:rsid w:val="2470ADDC"/>
    <w:rsid w:val="24852F96"/>
    <w:rsid w:val="24AE7EA1"/>
    <w:rsid w:val="24C4A2A7"/>
    <w:rsid w:val="2502072A"/>
    <w:rsid w:val="257E670A"/>
    <w:rsid w:val="259E5874"/>
    <w:rsid w:val="25A252B3"/>
    <w:rsid w:val="25F688A9"/>
    <w:rsid w:val="26337C4A"/>
    <w:rsid w:val="265A1FEF"/>
    <w:rsid w:val="266E2BAF"/>
    <w:rsid w:val="267EE235"/>
    <w:rsid w:val="26F09CEE"/>
    <w:rsid w:val="271B3262"/>
    <w:rsid w:val="27999DA9"/>
    <w:rsid w:val="27AED995"/>
    <w:rsid w:val="27B25E33"/>
    <w:rsid w:val="27FAA7B9"/>
    <w:rsid w:val="28060815"/>
    <w:rsid w:val="282ED377"/>
    <w:rsid w:val="285A8D15"/>
    <w:rsid w:val="2874B44E"/>
    <w:rsid w:val="287DDA43"/>
    <w:rsid w:val="28920CDE"/>
    <w:rsid w:val="28B6DE89"/>
    <w:rsid w:val="28E13DFA"/>
    <w:rsid w:val="28FE4486"/>
    <w:rsid w:val="29A2EAF7"/>
    <w:rsid w:val="2A271544"/>
    <w:rsid w:val="2A2C1DFC"/>
    <w:rsid w:val="2A2F2E20"/>
    <w:rsid w:val="2A3D322C"/>
    <w:rsid w:val="2A72C2E7"/>
    <w:rsid w:val="2A993E7E"/>
    <w:rsid w:val="2ACF34A0"/>
    <w:rsid w:val="2AD3C042"/>
    <w:rsid w:val="2B0F567B"/>
    <w:rsid w:val="2B159A3B"/>
    <w:rsid w:val="2B4B7B64"/>
    <w:rsid w:val="2BAB6C70"/>
    <w:rsid w:val="2BD33195"/>
    <w:rsid w:val="2C175E21"/>
    <w:rsid w:val="2C20E6D1"/>
    <w:rsid w:val="2D056D83"/>
    <w:rsid w:val="2D1E3217"/>
    <w:rsid w:val="2D46FC0E"/>
    <w:rsid w:val="2D54FB3B"/>
    <w:rsid w:val="2D62A767"/>
    <w:rsid w:val="2D69054B"/>
    <w:rsid w:val="2D799749"/>
    <w:rsid w:val="2DB8FD8B"/>
    <w:rsid w:val="2DF7F807"/>
    <w:rsid w:val="2E650237"/>
    <w:rsid w:val="2EA9A04A"/>
    <w:rsid w:val="2EC5DFAA"/>
    <w:rsid w:val="2ED27469"/>
    <w:rsid w:val="2F15D772"/>
    <w:rsid w:val="2F252EC2"/>
    <w:rsid w:val="2F2A5F22"/>
    <w:rsid w:val="2FA27715"/>
    <w:rsid w:val="2FC3DC6C"/>
    <w:rsid w:val="2FE7B6D7"/>
    <w:rsid w:val="3024BA74"/>
    <w:rsid w:val="3043E442"/>
    <w:rsid w:val="306E8FAC"/>
    <w:rsid w:val="3074948B"/>
    <w:rsid w:val="30962809"/>
    <w:rsid w:val="3100AA25"/>
    <w:rsid w:val="31112932"/>
    <w:rsid w:val="314CE0EB"/>
    <w:rsid w:val="3164E56D"/>
    <w:rsid w:val="31733A26"/>
    <w:rsid w:val="31947197"/>
    <w:rsid w:val="31B0A0B6"/>
    <w:rsid w:val="31CCE3FA"/>
    <w:rsid w:val="31F21076"/>
    <w:rsid w:val="31F7FF07"/>
    <w:rsid w:val="3224DC09"/>
    <w:rsid w:val="322F852E"/>
    <w:rsid w:val="3288C4F3"/>
    <w:rsid w:val="3298E285"/>
    <w:rsid w:val="32A60F4C"/>
    <w:rsid w:val="32AA5A3C"/>
    <w:rsid w:val="32AC4516"/>
    <w:rsid w:val="32B1E7ED"/>
    <w:rsid w:val="32C6D208"/>
    <w:rsid w:val="32CE7DEE"/>
    <w:rsid w:val="32D1B8C1"/>
    <w:rsid w:val="33288E0B"/>
    <w:rsid w:val="33426300"/>
    <w:rsid w:val="3359CD9A"/>
    <w:rsid w:val="3364C8A1"/>
    <w:rsid w:val="33801CC5"/>
    <w:rsid w:val="33B4ED4B"/>
    <w:rsid w:val="33C020B1"/>
    <w:rsid w:val="33F6241E"/>
    <w:rsid w:val="3450574B"/>
    <w:rsid w:val="348AF9C6"/>
    <w:rsid w:val="34C64C4A"/>
    <w:rsid w:val="34DFA472"/>
    <w:rsid w:val="353D7D4D"/>
    <w:rsid w:val="355A93EC"/>
    <w:rsid w:val="356488AE"/>
    <w:rsid w:val="35810CED"/>
    <w:rsid w:val="359449F8"/>
    <w:rsid w:val="35B4F4EF"/>
    <w:rsid w:val="35C3FEAF"/>
    <w:rsid w:val="35DF5921"/>
    <w:rsid w:val="362E4A5B"/>
    <w:rsid w:val="369D2761"/>
    <w:rsid w:val="36C842C1"/>
    <w:rsid w:val="36D9C533"/>
    <w:rsid w:val="3713FE0B"/>
    <w:rsid w:val="375BBB35"/>
    <w:rsid w:val="375F0F39"/>
    <w:rsid w:val="3760255A"/>
    <w:rsid w:val="376A2FBF"/>
    <w:rsid w:val="37B8DFC0"/>
    <w:rsid w:val="37BFE2CC"/>
    <w:rsid w:val="37D0E2EA"/>
    <w:rsid w:val="38098CE5"/>
    <w:rsid w:val="38B12BBA"/>
    <w:rsid w:val="38B613AE"/>
    <w:rsid w:val="38CB68DA"/>
    <w:rsid w:val="38D3AF61"/>
    <w:rsid w:val="3969B201"/>
    <w:rsid w:val="39700A82"/>
    <w:rsid w:val="3974999E"/>
    <w:rsid w:val="397A2522"/>
    <w:rsid w:val="3993ACF5"/>
    <w:rsid w:val="3994549D"/>
    <w:rsid w:val="39BA4BD0"/>
    <w:rsid w:val="39E7B887"/>
    <w:rsid w:val="3A47FD33"/>
    <w:rsid w:val="3ACD1FF4"/>
    <w:rsid w:val="3B486646"/>
    <w:rsid w:val="3B53BBD5"/>
    <w:rsid w:val="3B7F321B"/>
    <w:rsid w:val="3B83A28A"/>
    <w:rsid w:val="3B8BC4D0"/>
    <w:rsid w:val="3BAD08AE"/>
    <w:rsid w:val="3C24D78F"/>
    <w:rsid w:val="3C5749A0"/>
    <w:rsid w:val="3C998AE5"/>
    <w:rsid w:val="3CAFD622"/>
    <w:rsid w:val="3CB2C5BE"/>
    <w:rsid w:val="3CBAD703"/>
    <w:rsid w:val="3CE0E12B"/>
    <w:rsid w:val="3D0A469D"/>
    <w:rsid w:val="3D2ED7CC"/>
    <w:rsid w:val="3D48CF5A"/>
    <w:rsid w:val="3D69C45B"/>
    <w:rsid w:val="3D751211"/>
    <w:rsid w:val="3D9DC05F"/>
    <w:rsid w:val="3DA1FA4B"/>
    <w:rsid w:val="3E16E5BD"/>
    <w:rsid w:val="3E283E27"/>
    <w:rsid w:val="3E2F9389"/>
    <w:rsid w:val="3E3CFF13"/>
    <w:rsid w:val="3E5C4C67"/>
    <w:rsid w:val="3E9DCD57"/>
    <w:rsid w:val="3ED4495D"/>
    <w:rsid w:val="3EED0677"/>
    <w:rsid w:val="3EFA801C"/>
    <w:rsid w:val="3F2B1676"/>
    <w:rsid w:val="3F31AF8E"/>
    <w:rsid w:val="3F85E3F8"/>
    <w:rsid w:val="3F8E651C"/>
    <w:rsid w:val="3F9BB2A1"/>
    <w:rsid w:val="400DE916"/>
    <w:rsid w:val="403F5273"/>
    <w:rsid w:val="405342FD"/>
    <w:rsid w:val="405A9951"/>
    <w:rsid w:val="408B9838"/>
    <w:rsid w:val="40B3BBD5"/>
    <w:rsid w:val="40D638C0"/>
    <w:rsid w:val="41103479"/>
    <w:rsid w:val="4151D3CE"/>
    <w:rsid w:val="4153EAD9"/>
    <w:rsid w:val="4198DAFE"/>
    <w:rsid w:val="419F056E"/>
    <w:rsid w:val="41AE8280"/>
    <w:rsid w:val="41B00F5C"/>
    <w:rsid w:val="41E96CEE"/>
    <w:rsid w:val="420A43E2"/>
    <w:rsid w:val="4251B9FF"/>
    <w:rsid w:val="42959A70"/>
    <w:rsid w:val="4299FB44"/>
    <w:rsid w:val="429C0DFF"/>
    <w:rsid w:val="42A87CBF"/>
    <w:rsid w:val="42D005E3"/>
    <w:rsid w:val="43005585"/>
    <w:rsid w:val="430EB3F6"/>
    <w:rsid w:val="435C5830"/>
    <w:rsid w:val="437EFBE9"/>
    <w:rsid w:val="43BF1E72"/>
    <w:rsid w:val="43DE47F2"/>
    <w:rsid w:val="43F4AE5D"/>
    <w:rsid w:val="44010C1B"/>
    <w:rsid w:val="44335888"/>
    <w:rsid w:val="44599B9E"/>
    <w:rsid w:val="4461BDBB"/>
    <w:rsid w:val="4465EBF9"/>
    <w:rsid w:val="449CAEDA"/>
    <w:rsid w:val="44C42322"/>
    <w:rsid w:val="4505E864"/>
    <w:rsid w:val="452916AB"/>
    <w:rsid w:val="4544CA36"/>
    <w:rsid w:val="457924E8"/>
    <w:rsid w:val="457E774D"/>
    <w:rsid w:val="45A3FFA3"/>
    <w:rsid w:val="45D41EA1"/>
    <w:rsid w:val="45E1B165"/>
    <w:rsid w:val="460B0525"/>
    <w:rsid w:val="46212A7F"/>
    <w:rsid w:val="4621627C"/>
    <w:rsid w:val="467A474A"/>
    <w:rsid w:val="467F5EBC"/>
    <w:rsid w:val="46988982"/>
    <w:rsid w:val="46C65ED2"/>
    <w:rsid w:val="46E2F82B"/>
    <w:rsid w:val="470C712C"/>
    <w:rsid w:val="4763F0DE"/>
    <w:rsid w:val="47CED3F1"/>
    <w:rsid w:val="47DE4CE7"/>
    <w:rsid w:val="47F2A1E9"/>
    <w:rsid w:val="480C3BE2"/>
    <w:rsid w:val="48476A3E"/>
    <w:rsid w:val="4864BEA3"/>
    <w:rsid w:val="48679440"/>
    <w:rsid w:val="48756DCF"/>
    <w:rsid w:val="4887D7F7"/>
    <w:rsid w:val="48910E27"/>
    <w:rsid w:val="48A6B57D"/>
    <w:rsid w:val="48AF625E"/>
    <w:rsid w:val="48C4A700"/>
    <w:rsid w:val="48DD1A3D"/>
    <w:rsid w:val="49048940"/>
    <w:rsid w:val="490CAF23"/>
    <w:rsid w:val="4965C27D"/>
    <w:rsid w:val="4967ABDB"/>
    <w:rsid w:val="497590D0"/>
    <w:rsid w:val="497B22C1"/>
    <w:rsid w:val="49BC0C7B"/>
    <w:rsid w:val="49CB87C9"/>
    <w:rsid w:val="49D0D0EA"/>
    <w:rsid w:val="49DF988B"/>
    <w:rsid w:val="4A29DDDE"/>
    <w:rsid w:val="4A87E485"/>
    <w:rsid w:val="4AA72D52"/>
    <w:rsid w:val="4AB5F39F"/>
    <w:rsid w:val="4ABE447D"/>
    <w:rsid w:val="4ADBA8E4"/>
    <w:rsid w:val="4AEBFEF1"/>
    <w:rsid w:val="4B59B12A"/>
    <w:rsid w:val="4BE583DE"/>
    <w:rsid w:val="4BF644FE"/>
    <w:rsid w:val="4C00840A"/>
    <w:rsid w:val="4C04B34D"/>
    <w:rsid w:val="4C0D2859"/>
    <w:rsid w:val="4C125063"/>
    <w:rsid w:val="4CB73A77"/>
    <w:rsid w:val="4CC82BCF"/>
    <w:rsid w:val="4D16192D"/>
    <w:rsid w:val="4D1B20C1"/>
    <w:rsid w:val="4D4A4E87"/>
    <w:rsid w:val="4DAB3AD7"/>
    <w:rsid w:val="4E09C87C"/>
    <w:rsid w:val="4E238E24"/>
    <w:rsid w:val="4E30D7AF"/>
    <w:rsid w:val="4E89202F"/>
    <w:rsid w:val="4EB644D4"/>
    <w:rsid w:val="4F2534EE"/>
    <w:rsid w:val="4F8D5E7A"/>
    <w:rsid w:val="4F92A399"/>
    <w:rsid w:val="4F9B5F85"/>
    <w:rsid w:val="4FC0A89D"/>
    <w:rsid w:val="4FED8D22"/>
    <w:rsid w:val="500A2329"/>
    <w:rsid w:val="51088194"/>
    <w:rsid w:val="5129273D"/>
    <w:rsid w:val="51401CD7"/>
    <w:rsid w:val="517295B5"/>
    <w:rsid w:val="51AA8705"/>
    <w:rsid w:val="51D419A1"/>
    <w:rsid w:val="5241369D"/>
    <w:rsid w:val="52624E59"/>
    <w:rsid w:val="527BA4A5"/>
    <w:rsid w:val="534A2629"/>
    <w:rsid w:val="534E0394"/>
    <w:rsid w:val="53712B4A"/>
    <w:rsid w:val="53753543"/>
    <w:rsid w:val="53ABBEFC"/>
    <w:rsid w:val="545A82C5"/>
    <w:rsid w:val="54D7951E"/>
    <w:rsid w:val="54DBD09E"/>
    <w:rsid w:val="54F74CBC"/>
    <w:rsid w:val="54FF3294"/>
    <w:rsid w:val="550612D6"/>
    <w:rsid w:val="554408C0"/>
    <w:rsid w:val="5573E14B"/>
    <w:rsid w:val="5584B8F0"/>
    <w:rsid w:val="5584D2D0"/>
    <w:rsid w:val="55E78078"/>
    <w:rsid w:val="55F52693"/>
    <w:rsid w:val="55FF2CD6"/>
    <w:rsid w:val="560F4552"/>
    <w:rsid w:val="562E3E95"/>
    <w:rsid w:val="563F4E98"/>
    <w:rsid w:val="565FCFBD"/>
    <w:rsid w:val="5661E9F2"/>
    <w:rsid w:val="5677E900"/>
    <w:rsid w:val="56A703B7"/>
    <w:rsid w:val="56F313FD"/>
    <w:rsid w:val="56FDB17E"/>
    <w:rsid w:val="573233EC"/>
    <w:rsid w:val="5745D0F5"/>
    <w:rsid w:val="575710E8"/>
    <w:rsid w:val="57B54D6F"/>
    <w:rsid w:val="5846D07D"/>
    <w:rsid w:val="58817650"/>
    <w:rsid w:val="58AF264F"/>
    <w:rsid w:val="58F8817E"/>
    <w:rsid w:val="59259F24"/>
    <w:rsid w:val="5941CA87"/>
    <w:rsid w:val="59629352"/>
    <w:rsid w:val="596716EB"/>
    <w:rsid w:val="599BCC40"/>
    <w:rsid w:val="59AA5290"/>
    <w:rsid w:val="59BAA58F"/>
    <w:rsid w:val="59DE863D"/>
    <w:rsid w:val="59E4E61B"/>
    <w:rsid w:val="5A0CB63F"/>
    <w:rsid w:val="5A0EE24C"/>
    <w:rsid w:val="5A819FE8"/>
    <w:rsid w:val="5A8A471D"/>
    <w:rsid w:val="5A8EFF24"/>
    <w:rsid w:val="5A942810"/>
    <w:rsid w:val="5B239C9D"/>
    <w:rsid w:val="5B2A5678"/>
    <w:rsid w:val="5B69BD1B"/>
    <w:rsid w:val="5B958E1B"/>
    <w:rsid w:val="5BB2305A"/>
    <w:rsid w:val="5BDC3235"/>
    <w:rsid w:val="5C14634F"/>
    <w:rsid w:val="5C1D6728"/>
    <w:rsid w:val="5C39326A"/>
    <w:rsid w:val="5C4330A3"/>
    <w:rsid w:val="5CFA128D"/>
    <w:rsid w:val="5D4D0A07"/>
    <w:rsid w:val="5D552968"/>
    <w:rsid w:val="5D680AFF"/>
    <w:rsid w:val="5D7B683C"/>
    <w:rsid w:val="5DAFDB53"/>
    <w:rsid w:val="5E357AB5"/>
    <w:rsid w:val="5E545E9A"/>
    <w:rsid w:val="5E5BBF90"/>
    <w:rsid w:val="5E81C1CC"/>
    <w:rsid w:val="5E9D5AAB"/>
    <w:rsid w:val="5ED4C6F6"/>
    <w:rsid w:val="5EF09B23"/>
    <w:rsid w:val="5F0FA52F"/>
    <w:rsid w:val="5F367CDD"/>
    <w:rsid w:val="5F739E08"/>
    <w:rsid w:val="5F751DF4"/>
    <w:rsid w:val="5FBF7789"/>
    <w:rsid w:val="5FCC096C"/>
    <w:rsid w:val="5FE19DD3"/>
    <w:rsid w:val="5FFA8AF6"/>
    <w:rsid w:val="5FFCAC09"/>
    <w:rsid w:val="6016DE58"/>
    <w:rsid w:val="606CC4C2"/>
    <w:rsid w:val="60D8E2C6"/>
    <w:rsid w:val="60FD37F1"/>
    <w:rsid w:val="60FE8809"/>
    <w:rsid w:val="60FF0E9C"/>
    <w:rsid w:val="612C23F9"/>
    <w:rsid w:val="61445683"/>
    <w:rsid w:val="61496F4B"/>
    <w:rsid w:val="61DBCA54"/>
    <w:rsid w:val="61E1CC1C"/>
    <w:rsid w:val="622ADB7A"/>
    <w:rsid w:val="6249A2B8"/>
    <w:rsid w:val="624A2274"/>
    <w:rsid w:val="62998C8C"/>
    <w:rsid w:val="62A81EE5"/>
    <w:rsid w:val="62C1A7EE"/>
    <w:rsid w:val="62D99F99"/>
    <w:rsid w:val="62DCBDB4"/>
    <w:rsid w:val="62DCC60E"/>
    <w:rsid w:val="62F0A2A4"/>
    <w:rsid w:val="6303407E"/>
    <w:rsid w:val="635A22BF"/>
    <w:rsid w:val="635EB7F5"/>
    <w:rsid w:val="63A256B1"/>
    <w:rsid w:val="63B24510"/>
    <w:rsid w:val="63C4C069"/>
    <w:rsid w:val="63D11A9D"/>
    <w:rsid w:val="641591A8"/>
    <w:rsid w:val="64397EFA"/>
    <w:rsid w:val="6488C6E2"/>
    <w:rsid w:val="64DB14D0"/>
    <w:rsid w:val="64F5493B"/>
    <w:rsid w:val="64FBEC03"/>
    <w:rsid w:val="6515DA6D"/>
    <w:rsid w:val="651EC7BA"/>
    <w:rsid w:val="6525A61A"/>
    <w:rsid w:val="65319C78"/>
    <w:rsid w:val="65A49432"/>
    <w:rsid w:val="65B40D14"/>
    <w:rsid w:val="65C6F822"/>
    <w:rsid w:val="65C9DC94"/>
    <w:rsid w:val="65CDD6CA"/>
    <w:rsid w:val="65E13073"/>
    <w:rsid w:val="65E6C618"/>
    <w:rsid w:val="66113A55"/>
    <w:rsid w:val="662A1906"/>
    <w:rsid w:val="664D3D7C"/>
    <w:rsid w:val="666B0570"/>
    <w:rsid w:val="6688CFD2"/>
    <w:rsid w:val="66A6D1F1"/>
    <w:rsid w:val="66FA017F"/>
    <w:rsid w:val="670A8AC3"/>
    <w:rsid w:val="670C95F0"/>
    <w:rsid w:val="671B9CD0"/>
    <w:rsid w:val="6730AEA6"/>
    <w:rsid w:val="673F0409"/>
    <w:rsid w:val="67733F53"/>
    <w:rsid w:val="6780FC3C"/>
    <w:rsid w:val="678192B7"/>
    <w:rsid w:val="678C1C19"/>
    <w:rsid w:val="67F5824D"/>
    <w:rsid w:val="67F91EC9"/>
    <w:rsid w:val="67FDA73F"/>
    <w:rsid w:val="6805682A"/>
    <w:rsid w:val="6811F0F8"/>
    <w:rsid w:val="681A2CFB"/>
    <w:rsid w:val="682C72F8"/>
    <w:rsid w:val="688E97F6"/>
    <w:rsid w:val="68A351DC"/>
    <w:rsid w:val="68B485D7"/>
    <w:rsid w:val="68F08070"/>
    <w:rsid w:val="6917D9A7"/>
    <w:rsid w:val="691C0FF8"/>
    <w:rsid w:val="6996A2CD"/>
    <w:rsid w:val="69A80F3E"/>
    <w:rsid w:val="69ADAEDE"/>
    <w:rsid w:val="69F6885E"/>
    <w:rsid w:val="69FFA51B"/>
    <w:rsid w:val="6A3C640D"/>
    <w:rsid w:val="6A7A3646"/>
    <w:rsid w:val="6AE93875"/>
    <w:rsid w:val="6B04E89F"/>
    <w:rsid w:val="6B2DB51D"/>
    <w:rsid w:val="6B496A0A"/>
    <w:rsid w:val="6B4D0326"/>
    <w:rsid w:val="6B58B506"/>
    <w:rsid w:val="6B82C5F6"/>
    <w:rsid w:val="6B8BD3C0"/>
    <w:rsid w:val="6B949048"/>
    <w:rsid w:val="6B94D0B9"/>
    <w:rsid w:val="6BB11BBE"/>
    <w:rsid w:val="6BD04406"/>
    <w:rsid w:val="6BFB3FE3"/>
    <w:rsid w:val="6C4D3B73"/>
    <w:rsid w:val="6C98EC8F"/>
    <w:rsid w:val="6CE2754E"/>
    <w:rsid w:val="6CE2C89B"/>
    <w:rsid w:val="6CFD637D"/>
    <w:rsid w:val="6D2FF918"/>
    <w:rsid w:val="6D52F5D4"/>
    <w:rsid w:val="6D59C355"/>
    <w:rsid w:val="6D63D007"/>
    <w:rsid w:val="6D6BE8DA"/>
    <w:rsid w:val="6D9FDCB4"/>
    <w:rsid w:val="6E150C80"/>
    <w:rsid w:val="6E3899BB"/>
    <w:rsid w:val="6E6A6A32"/>
    <w:rsid w:val="6E881751"/>
    <w:rsid w:val="6EB6D1B8"/>
    <w:rsid w:val="6ED3F700"/>
    <w:rsid w:val="6EEF252F"/>
    <w:rsid w:val="6F0E4691"/>
    <w:rsid w:val="6F5F9E1F"/>
    <w:rsid w:val="6F683A4E"/>
    <w:rsid w:val="6F7C30DA"/>
    <w:rsid w:val="701BB0AA"/>
    <w:rsid w:val="701D0E2E"/>
    <w:rsid w:val="701D934B"/>
    <w:rsid w:val="704FCC13"/>
    <w:rsid w:val="708F59DF"/>
    <w:rsid w:val="70A75FBD"/>
    <w:rsid w:val="70B6BE4C"/>
    <w:rsid w:val="70DD8073"/>
    <w:rsid w:val="7108C1E7"/>
    <w:rsid w:val="712A9E19"/>
    <w:rsid w:val="71DE5213"/>
    <w:rsid w:val="71E31C3D"/>
    <w:rsid w:val="721EEF04"/>
    <w:rsid w:val="723E4349"/>
    <w:rsid w:val="7288E15C"/>
    <w:rsid w:val="728CEA45"/>
    <w:rsid w:val="72A785D8"/>
    <w:rsid w:val="72F377AF"/>
    <w:rsid w:val="7310F452"/>
    <w:rsid w:val="7341425E"/>
    <w:rsid w:val="734A0CE4"/>
    <w:rsid w:val="735BADF4"/>
    <w:rsid w:val="73610FE6"/>
    <w:rsid w:val="73DF71E4"/>
    <w:rsid w:val="744A173C"/>
    <w:rsid w:val="74B6CB5E"/>
    <w:rsid w:val="74D1F461"/>
    <w:rsid w:val="754D29FE"/>
    <w:rsid w:val="75761F45"/>
    <w:rsid w:val="757C0280"/>
    <w:rsid w:val="7597D1B2"/>
    <w:rsid w:val="75997F58"/>
    <w:rsid w:val="75E18354"/>
    <w:rsid w:val="75ED67D5"/>
    <w:rsid w:val="75F23412"/>
    <w:rsid w:val="7609763A"/>
    <w:rsid w:val="76358276"/>
    <w:rsid w:val="763E68AC"/>
    <w:rsid w:val="7678E3F0"/>
    <w:rsid w:val="767A81A1"/>
    <w:rsid w:val="771FFC01"/>
    <w:rsid w:val="77A934AF"/>
    <w:rsid w:val="77F53658"/>
    <w:rsid w:val="782BF70F"/>
    <w:rsid w:val="78475FBF"/>
    <w:rsid w:val="785E61F3"/>
    <w:rsid w:val="786AC38D"/>
    <w:rsid w:val="78BAA862"/>
    <w:rsid w:val="7916DD4E"/>
    <w:rsid w:val="795DBEF3"/>
    <w:rsid w:val="795EEAC2"/>
    <w:rsid w:val="79C8CBC0"/>
    <w:rsid w:val="7A1A55AC"/>
    <w:rsid w:val="7A1E6743"/>
    <w:rsid w:val="7A2247D2"/>
    <w:rsid w:val="7A28E94C"/>
    <w:rsid w:val="7A8BEEFF"/>
    <w:rsid w:val="7B1D3C72"/>
    <w:rsid w:val="7B2479A1"/>
    <w:rsid w:val="7B64AAA7"/>
    <w:rsid w:val="7B9A63F3"/>
    <w:rsid w:val="7B9F9DA0"/>
    <w:rsid w:val="7BA0D810"/>
    <w:rsid w:val="7BB5E17F"/>
    <w:rsid w:val="7BBC63B9"/>
    <w:rsid w:val="7BD30D4E"/>
    <w:rsid w:val="7BDBA42B"/>
    <w:rsid w:val="7BE1DB86"/>
    <w:rsid w:val="7BFFD7BA"/>
    <w:rsid w:val="7BFFFD18"/>
    <w:rsid w:val="7C2D8A25"/>
    <w:rsid w:val="7C3EEEAB"/>
    <w:rsid w:val="7C59E408"/>
    <w:rsid w:val="7C5AA92F"/>
    <w:rsid w:val="7C670C82"/>
    <w:rsid w:val="7C99674E"/>
    <w:rsid w:val="7CC0E16B"/>
    <w:rsid w:val="7CC2D4B1"/>
    <w:rsid w:val="7CE88B0B"/>
    <w:rsid w:val="7CEE0094"/>
    <w:rsid w:val="7CF93E77"/>
    <w:rsid w:val="7D26A394"/>
    <w:rsid w:val="7D9222AE"/>
    <w:rsid w:val="7E25C11C"/>
    <w:rsid w:val="7E3BFA36"/>
    <w:rsid w:val="7E484EB3"/>
    <w:rsid w:val="7E707ABD"/>
    <w:rsid w:val="7E74D39F"/>
    <w:rsid w:val="7E8BEF62"/>
    <w:rsid w:val="7F06D4CC"/>
    <w:rsid w:val="7F07CF25"/>
    <w:rsid w:val="7F141FC2"/>
    <w:rsid w:val="7F2A58D6"/>
    <w:rsid w:val="7F52ED93"/>
    <w:rsid w:val="7F7D4C47"/>
    <w:rsid w:val="7F99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23044"/>
  <w15:docId w15:val="{327C2FD0-0DE3-43A0-92E3-A8DE3776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Balk1">
    <w:name w:val="heading 1"/>
    <w:basedOn w:val="Normal"/>
    <w:next w:val="Normal"/>
    <w:link w:val="Balk1Char"/>
    <w:uiPriority w:val="99"/>
    <w:qFormat/>
    <w:rsid w:val="006E09AB"/>
    <w:pPr>
      <w:keepNext/>
      <w:keepLines/>
      <w:numPr>
        <w:numId w:val="30"/>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30"/>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30"/>
      </w:numPr>
      <w:spacing w:after="120" w:line="240" w:lineRule="exact"/>
      <w:ind w:firstLine="187"/>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30"/>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rsid w:val="006E09AB"/>
    <w:pPr>
      <w:jc w:val="center"/>
    </w:pPr>
    <w:rPr>
      <w:rFonts w:ascii="Times New Roman" w:hAnsi="Times New Roman"/>
    </w:rPr>
  </w:style>
  <w:style w:type="paragraph" w:customStyle="1" w:styleId="Author">
    <w:name w:val="Author"/>
    <w:rsid w:val="006E09AB"/>
    <w:pPr>
      <w:spacing w:before="360" w:after="40"/>
      <w:jc w:val="center"/>
    </w:pPr>
    <w:rPr>
      <w:rFonts w:ascii="Times New Roman" w:hAnsi="Times New Roman"/>
      <w:noProof/>
      <w:sz w:val="22"/>
      <w:szCs w:val="22"/>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27"/>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8"/>
      </w:numPr>
      <w:tabs>
        <w:tab w:val="left" w:pos="533"/>
      </w:tabs>
      <w:spacing w:before="80" w:after="200"/>
      <w:ind w:left="357" w:hanging="357"/>
      <w:jc w:val="center"/>
    </w:pPr>
    <w:rPr>
      <w:rFonts w:ascii="Times New Roman" w:hAnsi="Times New Roman"/>
      <w:noProof/>
      <w:sz w:val="16"/>
      <w:szCs w:val="16"/>
    </w:rPr>
  </w:style>
  <w:style w:type="paragraph" w:customStyle="1" w:styleId="footnote">
    <w:name w:val="footnote"/>
    <w:uiPriority w:val="99"/>
    <w:rsid w:val="006E09AB"/>
    <w:pPr>
      <w:framePr w:hSpace="187" w:vSpace="187" w:wrap="notBeside" w:vAnchor="text" w:hAnchor="page" w:x="6121" w:y="577"/>
      <w:numPr>
        <w:numId w:val="29"/>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34"/>
      </w:numPr>
      <w:spacing w:after="50" w:line="180" w:lineRule="exact"/>
      <w:jc w:val="both"/>
    </w:pPr>
    <w:rPr>
      <w:rFonts w:ascii="Times New Roman" w:hAnsi="Times New Roman"/>
      <w:noProof/>
      <w:sz w:val="16"/>
      <w:szCs w:val="16"/>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rPr>
  </w:style>
  <w:style w:type="paragraph" w:customStyle="1" w:styleId="tablefootnote">
    <w:name w:val="table footnote"/>
    <w:uiPriority w:val="99"/>
    <w:rsid w:val="00CB66E6"/>
    <w:pPr>
      <w:numPr>
        <w:numId w:val="38"/>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rsid w:val="007D4DBA"/>
    <w:pPr>
      <w:numPr>
        <w:numId w:val="35"/>
      </w:numPr>
      <w:tabs>
        <w:tab w:val="left" w:pos="1080"/>
      </w:tabs>
      <w:spacing w:before="240" w:after="120" w:line="216" w:lineRule="auto"/>
      <w:jc w:val="center"/>
    </w:pPr>
    <w:rPr>
      <w:rFonts w:ascii="Times New Roman" w:hAnsi="Times New Roman"/>
      <w:smallCaps/>
      <w:noProof/>
      <w:sz w:val="16"/>
      <w:szCs w:val="16"/>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39"/>
      </w:numPr>
      <w:tabs>
        <w:tab w:val="left" w:pos="187"/>
      </w:tabs>
      <w:spacing w:line="220" w:lineRule="exact"/>
      <w:ind w:left="187" w:hanging="187"/>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basedOn w:val="VarsaylanParagrafYazTipi"/>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basedOn w:val="VarsaylanParagrafYazTipi"/>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basedOn w:val="VarsaylanParagrafYazTipi"/>
    <w:link w:val="AltBilgi"/>
    <w:uiPriority w:val="99"/>
    <w:rsid w:val="00D42065"/>
    <w:rPr>
      <w:rFonts w:ascii="Times New Roman" w:hAnsi="Times New Roman"/>
    </w:rPr>
  </w:style>
  <w:style w:type="character" w:styleId="Kpr">
    <w:name w:val="Hyperlink"/>
    <w:basedOn w:val="VarsaylanParagrafYazTipi"/>
    <w:uiPriority w:val="99"/>
    <w:unhideWhenUsed/>
    <w:rsid w:val="00CE49D1"/>
    <w:rPr>
      <w:color w:val="0000FF" w:themeColor="hyperlink"/>
      <w:u w:val="single"/>
    </w:rPr>
  </w:style>
  <w:style w:type="paragraph" w:styleId="ListeParagraf">
    <w:name w:val="List Paragraph"/>
    <w:basedOn w:val="Normal"/>
    <w:uiPriority w:val="34"/>
    <w:qFormat/>
    <w:rsid w:val="244FFA89"/>
    <w:pPr>
      <w:ind w:left="720"/>
      <w:contextualSpacing/>
    </w:pPr>
  </w:style>
  <w:style w:type="character" w:customStyle="1" w:styleId="mord">
    <w:name w:val="mord"/>
    <w:basedOn w:val="VarsaylanParagrafYazTipi"/>
    <w:rsid w:val="00010B64"/>
  </w:style>
  <w:style w:type="character" w:customStyle="1" w:styleId="vlist-s">
    <w:name w:val="vlist-s"/>
    <w:basedOn w:val="VarsaylanParagrafYazTipi"/>
    <w:rsid w:val="00010B64"/>
  </w:style>
  <w:style w:type="character" w:customStyle="1" w:styleId="mrel">
    <w:name w:val="mrel"/>
    <w:basedOn w:val="VarsaylanParagrafYazTipi"/>
    <w:rsid w:val="00010B64"/>
  </w:style>
  <w:style w:type="character" w:customStyle="1" w:styleId="mop">
    <w:name w:val="mop"/>
    <w:basedOn w:val="VarsaylanParagrafYazTipi"/>
    <w:rsid w:val="00010B64"/>
  </w:style>
  <w:style w:type="character" w:customStyle="1" w:styleId="mopen">
    <w:name w:val="mopen"/>
    <w:basedOn w:val="VarsaylanParagrafYazTipi"/>
    <w:rsid w:val="00010B64"/>
  </w:style>
  <w:style w:type="character" w:customStyle="1" w:styleId="mbin">
    <w:name w:val="mbin"/>
    <w:basedOn w:val="VarsaylanParagrafYazTipi"/>
    <w:rsid w:val="00010B64"/>
  </w:style>
  <w:style w:type="character" w:customStyle="1" w:styleId="mclose">
    <w:name w:val="mclose"/>
    <w:basedOn w:val="VarsaylanParagrafYazTipi"/>
    <w:rsid w:val="00010B64"/>
  </w:style>
  <w:style w:type="character" w:styleId="YerTutucuMetni">
    <w:name w:val="Placeholder Text"/>
    <w:basedOn w:val="VarsaylanParagrafYazTipi"/>
    <w:uiPriority w:val="99"/>
    <w:semiHidden/>
    <w:rsid w:val="004F0986"/>
    <w:rPr>
      <w:color w:val="808080"/>
    </w:rPr>
  </w:style>
  <w:style w:type="table" w:styleId="TabloKlavuzu">
    <w:name w:val="Table Grid"/>
    <w:basedOn w:val="NormalTablo"/>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F0D4B6-512B-4009-8C86-FEFCABC1E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3724</Words>
  <Characters>21228</Characters>
  <Application>Microsoft Office Word</Application>
  <DocSecurity>0</DocSecurity>
  <Lines>176</Lines>
  <Paragraphs>49</Paragraphs>
  <ScaleCrop>false</ScaleCrop>
  <Company>IEEE</Company>
  <LinksUpToDate>false</LinksUpToDate>
  <CharactersWithSpaces>24903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Furkan Öztürk</cp:lastModifiedBy>
  <cp:revision>53</cp:revision>
  <cp:lastPrinted>2016-12-22T07:50:00Z</cp:lastPrinted>
  <dcterms:created xsi:type="dcterms:W3CDTF">2016-12-08T06:54:00Z</dcterms:created>
  <dcterms:modified xsi:type="dcterms:W3CDTF">2025-12-26T07:08:00Z</dcterms:modified>
</cp:coreProperties>
</file>