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230" w:right="281" w:firstLine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Personal web-site: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ind w:left="0" w:right="0" w:firstLine="0"/>
        <w:jc w:val="center"/>
        <w:rPr>
          <w:i w:val="1"/>
          <w:iCs w:val="1"/>
          <w:sz w:val="20"/>
          <w:szCs w:val="20"/>
          <w:rtl w:val="0"/>
        </w:rPr>
      </w:pPr>
      <w:r>
        <w:rPr>
          <w:i w:val="1"/>
          <w:iCs w:val="1"/>
          <w:sz w:val="20"/>
          <w:szCs w:val="20"/>
          <w:rtl w:val="0"/>
          <w:lang w:val="en-US"/>
        </w:rPr>
        <w:t>A</w:t>
      </w:r>
      <w:r>
        <w:rPr>
          <w:i w:val="1"/>
          <w:iCs w:val="1"/>
          <w:sz w:val="20"/>
          <w:szCs w:val="20"/>
          <w:rtl w:val="0"/>
          <w:lang w:val="it-IT"/>
        </w:rPr>
        <w:t xml:space="preserve"> passionate </w:t>
      </w:r>
      <w:r>
        <w:rPr>
          <w:i w:val="1"/>
          <w:iCs w:val="1"/>
          <w:sz w:val="20"/>
          <w:szCs w:val="20"/>
          <w:rtl w:val="0"/>
          <w:lang w:val="en-US"/>
        </w:rPr>
        <w:t>senior year Computer Engineering student with strong knowledge in algorithms and valuable work experience</w:t>
      </w:r>
      <w:r>
        <w:rPr>
          <w:i w:val="1"/>
          <w:iCs w:val="1"/>
          <w:sz w:val="20"/>
          <w:szCs w:val="20"/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232630</wp:posOffset>
                </wp:positionV>
                <wp:extent cx="7071678" cy="15474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678" cy="154747"/>
                          <a:chOff x="0" y="0"/>
                          <a:chExt cx="7071677" cy="154746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678" cy="15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2660" y="43546"/>
                            <a:ext cx="6928595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0.0pt;margin-top:18.3pt;width:556.8pt;height:12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071678,154746">
                <w10:wrap type="none" side="bothSides" anchorx="margin"/>
                <v:shape id="_x0000_s1028" type="#_x0000_t75" style="position:absolute;left:0;top:0;width:7071678;height:154746;">
                  <v:imagedata r:id="rId4" o:title="image1.png"/>
                </v:shape>
                <v:line id="_x0000_s1029" style="position:absolute;left:32660;top:43547;width:692859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i w:val="1"/>
          <w:iCs w:val="1"/>
          <w:sz w:val="20"/>
          <w:szCs w:val="20"/>
          <w:rtl w:val="0"/>
          <w:lang w:val="en-US"/>
        </w:rPr>
        <w:t xml:space="preserve"> in C, Java, Python, PostgreSQL, and data visualization</w:t>
      </w:r>
      <w:r>
        <w:rPr>
          <w:i w:val="1"/>
          <w:iCs w:val="1"/>
          <w:sz w:val="20"/>
          <w:szCs w:val="20"/>
          <w:rtl w:val="0"/>
        </w:rPr>
        <w:t>.</w:t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4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 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-2"/>
          <w:sz w:val="20"/>
          <w:szCs w:val="20"/>
          <w:rtl w:val="0"/>
          <w:lang w:val="en-US"/>
        </w:rPr>
        <w:t>69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Ranked 659th. in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Nationwide University Entrance Exam among 1.8 million students.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program, Computer Science (IN, B.Sc.)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link.</w:t>
      </w:r>
      <w:r>
        <w:rPr>
          <w:sz w:val="20"/>
          <w:szCs w:val="20"/>
        </w:rPr>
        <w:fldChar w:fldCharType="end" w:fldLock="0"/>
      </w:r>
    </w:p>
    <w:p>
      <w:pPr>
        <w:pStyle w:val="Body"/>
        <w:spacing w:after="80"/>
        <w:ind w:left="230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Research Assistant. Worked on a 3D robotic arm model which can play ping pong.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 extension for PostgreSQL. Percentile queries are speeded up 400x.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 data visualization tool for MOOCs data with D3 JavaScript library. 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hanging="284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230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230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6-2013,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 IEEEXtreme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10.0 - </w:t>
      </w:r>
      <w:r>
        <w:rPr>
          <w:rStyle w:val="None"/>
          <w:b w:val="1"/>
          <w:bCs w:val="1"/>
          <w:sz w:val="20"/>
          <w:szCs w:val="20"/>
          <w:rtl w:val="0"/>
        </w:rPr>
        <w:t>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which is named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360" w:lineRule="auto"/>
        <w:ind w:left="230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after="40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CrypDist is a blockchain based encrypted content distribution network. The project aims to avoid data access blocks and reduce the time needed to deliver big data. I take responsibilities on the development of distribution system.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 Bot, Bilkent University 2016 - 2017: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Telegram Bot available via @sectionchec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-232512</wp:posOffset>
            </wp:positionH>
            <wp:positionV relativeFrom="page">
              <wp:posOffset>2979182</wp:posOffset>
            </wp:positionV>
            <wp:extent cx="1277825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7825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58521</wp:posOffset>
            </wp:positionH>
            <wp:positionV relativeFrom="page">
              <wp:posOffset>1748412</wp:posOffset>
            </wp:positionV>
            <wp:extent cx="695757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75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46983</wp:posOffset>
            </wp:positionH>
            <wp:positionV relativeFrom="page">
              <wp:posOffset>4233476</wp:posOffset>
            </wp:positionV>
            <wp:extent cx="718834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3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-710305</wp:posOffset>
            </wp:positionH>
            <wp:positionV relativeFrom="page">
              <wp:posOffset>5968678</wp:posOffset>
            </wp:positionV>
            <wp:extent cx="2233411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41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-93154</wp:posOffset>
            </wp:positionH>
            <wp:positionV relativeFrom="page">
              <wp:posOffset>7827292</wp:posOffset>
            </wp:positionV>
            <wp:extent cx="999109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10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156016</wp:posOffset>
            </wp:positionH>
            <wp:positionV relativeFrom="page">
              <wp:posOffset>8821821</wp:posOffset>
            </wp:positionV>
            <wp:extent cx="500768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68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ker_bot in Telegram Messaging App</w:t>
      </w:r>
      <w:r>
        <w:rPr>
          <w:rStyle w:val="None"/>
          <w:b w:val="0"/>
          <w:bCs w:val="0"/>
          <w:sz w:val="20"/>
          <w:szCs w:val="20"/>
          <w:rtl w:val="0"/>
        </w:rPr>
        <w:t>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It is checks available quotas for the desired courses of Bilkent students. The bot gave service for more than 1000 people during the 2017 Spring registration term.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HDR is a Histogram based percentile approximation extension for PostgreSQL database systems. It provides 400x speed increase with 0.0001 error ratio. The whole project is handled by myself.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Github Community Detection, Bilkent University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The tool is created as a course project for CS 425 - Algorithms for Web-Scale Data with one more colleague. GitHub user data is collected in a breadth first manner for a specific user and by applying Walktrap algorithm. We visualized 10 k people in clusters according to their common features.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I implemented Spotify integration.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Cytoscape JS. The whole project is handled by myself.</w:t>
      </w:r>
    </w:p>
    <w:p>
      <w:pPr>
        <w:pStyle w:val="Body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</w:t>
      </w:r>
      <w:r>
        <w:rPr>
          <w:b w:val="0"/>
          <w:bCs w:val="0"/>
          <w:sz w:val="20"/>
          <w:szCs w:val="20"/>
          <w:rtl w:val="0"/>
          <w:lang w:val="en-US"/>
        </w:rPr>
        <w:t>Python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Android, D3 JS, Cytoscape JS.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spacing w:before="18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organise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1"/>
      <w:footerReference w:type="default" r:id="rId12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before="55"/>
      <w:ind w:left="0" w:firstLine="0"/>
      <w:jc w:val="center"/>
    </w:pP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>EH</w:t>
    </w: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 xml:space="preserve">ET </w:t>
    </w:r>
    <w:r>
      <w:rPr>
        <w:b w:val="0"/>
        <w:bCs w:val="0"/>
        <w:spacing w:val="-1"/>
        <w:sz w:val="24"/>
        <w:szCs w:val="24"/>
        <w:rtl w:val="0"/>
      </w:rPr>
      <w:t>F</w:t>
    </w:r>
    <w:r>
      <w:rPr>
        <w:b w:val="0"/>
        <w:bCs w:val="0"/>
        <w:spacing w:val="0"/>
        <w:sz w:val="24"/>
        <w:szCs w:val="24"/>
        <w:rtl w:val="0"/>
      </w:rPr>
      <w:t>UR</w:t>
    </w:r>
    <w:r>
      <w:rPr>
        <w:b w:val="0"/>
        <w:bCs w:val="0"/>
        <w:sz w:val="24"/>
        <w:szCs w:val="24"/>
        <w:rtl w:val="0"/>
      </w:rPr>
      <w:t>K</w:t>
    </w:r>
    <w:r>
      <w:rPr>
        <w:b w:val="0"/>
        <w:bCs w:val="0"/>
        <w:spacing w:val="0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N</w:t>
    </w:r>
    <w:r>
      <w:rPr>
        <w:b w:val="0"/>
        <w:bCs w:val="0"/>
        <w:spacing w:val="0"/>
        <w:sz w:val="24"/>
        <w:szCs w:val="24"/>
        <w:rtl w:val="0"/>
      </w:rPr>
      <w:t xml:space="preserve"> </w:t>
    </w:r>
    <w:r>
      <w:rPr>
        <w:b w:val="0"/>
        <w:bCs w:val="0"/>
        <w:sz w:val="24"/>
        <w:szCs w:val="24"/>
        <w:rtl w:val="0"/>
      </w:rPr>
      <w:t>Ş</w:t>
    </w:r>
    <w:r>
      <w:rPr>
        <w:b w:val="0"/>
        <w:bCs w:val="0"/>
        <w:spacing w:val="-1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H</w:t>
    </w:r>
    <w:r>
      <w:rPr>
        <w:b w:val="0"/>
        <w:bCs w:val="0"/>
        <w:spacing w:val="0"/>
        <w:sz w:val="24"/>
        <w:szCs w:val="24"/>
        <w:rtl w:val="0"/>
      </w:rPr>
      <w:t>İ</w:t>
    </w:r>
    <w:r>
      <w:rPr>
        <w:b w:val="0"/>
        <w:bCs w:val="0"/>
        <w:sz w:val="24"/>
        <w:szCs w:val="24"/>
        <w:rtl w:val="0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Link"/>
    <w:next w:val="Hyperlink.3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