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AC0" w:rsidRPr="00E0427E" w:rsidRDefault="00216E11" w:rsidP="009B4AD7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ADAÇAYI</w:t>
      </w:r>
    </w:p>
    <w:p w:rsidR="00475AC0" w:rsidRPr="00E0427E" w:rsidRDefault="00475AC0" w:rsidP="009B4AD7">
      <w:pPr>
        <w:pStyle w:val="AralkYok"/>
        <w:jc w:val="both"/>
        <w:rPr>
          <w:rFonts w:ascii="Minion Pro" w:hAnsi="Minion Pro" w:cs="Times New Roman"/>
          <w:b/>
          <w:noProof/>
          <w:color w:val="0070C0"/>
          <w:sz w:val="24"/>
          <w:szCs w:val="24"/>
          <w:lang w:eastAsia="tr-TR"/>
        </w:rPr>
      </w:pPr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Bilimsel Sınıflandırması</w:t>
      </w:r>
      <w:r w:rsidR="00E833DE" w:rsidRPr="00E0427E">
        <w:rPr>
          <w:rFonts w:ascii="Minion Pro" w:hAnsi="Minion Pro" w:cs="Times New Roman"/>
          <w:b/>
          <w:color w:val="0070C0"/>
          <w:sz w:val="24"/>
          <w:szCs w:val="24"/>
        </w:rPr>
        <w:t xml:space="preserve">                                                      </w:t>
      </w:r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color w:val="0070C0"/>
          <w:sz w:val="24"/>
          <w:szCs w:val="24"/>
        </w:rPr>
        <w:t>Alemi: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Plantae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(Bitkiler)</w:t>
      </w:r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color w:val="0070C0"/>
          <w:sz w:val="24"/>
          <w:szCs w:val="24"/>
        </w:rPr>
        <w:t>Bölümü: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Magnoliophyta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(Kapalı tohumlular)</w:t>
      </w:r>
      <w:r w:rsidR="00475AC0" w:rsidRPr="00E0427E">
        <w:rPr>
          <w:rFonts w:ascii="Minion Pro" w:hAnsi="Minion Pro" w:cs="Times New Roman"/>
          <w:sz w:val="24"/>
          <w:szCs w:val="24"/>
        </w:rPr>
        <w:t xml:space="preserve"> </w:t>
      </w:r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color w:val="0070C0"/>
          <w:sz w:val="24"/>
          <w:szCs w:val="24"/>
        </w:rPr>
        <w:t>Sınıfı: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Magnoliopsida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(İki çenekliler)</w:t>
      </w:r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color w:val="0070C0"/>
          <w:sz w:val="24"/>
          <w:szCs w:val="24"/>
        </w:rPr>
        <w:t>Takımı: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Lamiales</w:t>
      </w:r>
      <w:proofErr w:type="spellEnd"/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color w:val="0070C0"/>
          <w:sz w:val="24"/>
          <w:szCs w:val="24"/>
        </w:rPr>
        <w:t>Familyası: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Lamiaceae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(Ballıbabagiller)</w:t>
      </w:r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color w:val="0070C0"/>
          <w:sz w:val="24"/>
          <w:szCs w:val="24"/>
        </w:rPr>
        <w:t>Cinsi: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4"/>
          <w:szCs w:val="24"/>
        </w:rPr>
        <w:t>Salvia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L.</w:t>
      </w:r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Botanik Türleri</w:t>
      </w:r>
    </w:p>
    <w:p w:rsidR="00216E11" w:rsidRPr="00E0427E" w:rsidRDefault="000A0824" w:rsidP="009B4AD7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proofErr w:type="spellStart"/>
      <w:r w:rsidRPr="00E0427E">
        <w:rPr>
          <w:rFonts w:ascii="Minion Pro" w:hAnsi="Minion Pro" w:cs="Times New Roman"/>
          <w:i/>
          <w:color w:val="020202"/>
          <w:sz w:val="24"/>
          <w:szCs w:val="24"/>
        </w:rPr>
        <w:t>Salvia</w:t>
      </w:r>
      <w:proofErr w:type="spellEnd"/>
      <w:r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4"/>
          <w:szCs w:val="24"/>
        </w:rPr>
        <w:t>officinalis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 L. (</w:t>
      </w:r>
      <w:r w:rsidR="00D71EBA" w:rsidRPr="00E0427E">
        <w:rPr>
          <w:rFonts w:ascii="Minion Pro" w:hAnsi="Minion Pro" w:cs="Times New Roman"/>
          <w:color w:val="020202"/>
          <w:sz w:val="24"/>
          <w:szCs w:val="24"/>
        </w:rPr>
        <w:t xml:space="preserve">tıbbi veya </w:t>
      </w:r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bahçe adaçayı), </w:t>
      </w:r>
      <w:proofErr w:type="spellStart"/>
      <w:r w:rsidRPr="00E0427E">
        <w:rPr>
          <w:rFonts w:ascii="Minion Pro" w:hAnsi="Minion Pro" w:cs="Times New Roman"/>
          <w:i/>
          <w:iCs/>
          <w:sz w:val="24"/>
          <w:szCs w:val="24"/>
        </w:rPr>
        <w:t>Salvia</w:t>
      </w:r>
      <w:proofErr w:type="spellEnd"/>
      <w:r w:rsidRPr="00E0427E">
        <w:rPr>
          <w:rFonts w:ascii="Minion Pro" w:hAnsi="Minion Pro" w:cs="Times New Roman"/>
          <w:i/>
          <w:iCs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4"/>
          <w:szCs w:val="24"/>
        </w:rPr>
        <w:t>pratensis</w:t>
      </w:r>
      <w:proofErr w:type="spellEnd"/>
      <w:r w:rsidR="00694E6A" w:rsidRPr="00E0427E">
        <w:rPr>
          <w:rFonts w:ascii="Minion Pro" w:hAnsi="Minion Pro" w:cs="Times New Roman"/>
          <w:iCs/>
          <w:sz w:val="24"/>
          <w:szCs w:val="24"/>
        </w:rPr>
        <w:t xml:space="preserve"> (Anadolu veya çayır adaçayı)</w:t>
      </w:r>
      <w:r w:rsidRPr="00E0427E">
        <w:rPr>
          <w:rFonts w:ascii="Minion Pro" w:hAnsi="Minion Pro" w:cs="Times New Roman"/>
          <w:iCs/>
          <w:sz w:val="24"/>
          <w:szCs w:val="24"/>
        </w:rPr>
        <w:t xml:space="preserve">, </w:t>
      </w:r>
      <w:proofErr w:type="spellStart"/>
      <w:r w:rsidRPr="00E0427E">
        <w:rPr>
          <w:rFonts w:ascii="Minion Pro" w:hAnsi="Minion Pro" w:cs="Times New Roman"/>
          <w:i/>
          <w:iCs/>
          <w:sz w:val="24"/>
          <w:szCs w:val="24"/>
        </w:rPr>
        <w:t>Salvia</w:t>
      </w:r>
      <w:proofErr w:type="spellEnd"/>
      <w:r w:rsidR="00C732EB" w:rsidRPr="00E0427E">
        <w:rPr>
          <w:rFonts w:ascii="Minion Pro" w:hAnsi="Minion Pro" w:cs="Times New Roman"/>
          <w:i/>
          <w:iCs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4"/>
          <w:szCs w:val="24"/>
        </w:rPr>
        <w:t>aethiopis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L. (</w:t>
      </w:r>
      <w:r w:rsidR="00694E6A" w:rsidRPr="00E0427E">
        <w:rPr>
          <w:rFonts w:ascii="Minion Pro" w:hAnsi="Minion Pro" w:cs="Times New Roman"/>
          <w:sz w:val="24"/>
          <w:szCs w:val="24"/>
        </w:rPr>
        <w:t>Akdeniz ada</w:t>
      </w:r>
      <w:r w:rsidRPr="00E0427E">
        <w:rPr>
          <w:rFonts w:ascii="Minion Pro" w:hAnsi="Minion Pro" w:cs="Times New Roman"/>
          <w:sz w:val="24"/>
          <w:szCs w:val="24"/>
        </w:rPr>
        <w:t>çayı</w:t>
      </w:r>
      <w:r w:rsidR="00694E6A" w:rsidRPr="00E0427E">
        <w:rPr>
          <w:rFonts w:ascii="Minion Pro" w:hAnsi="Minion Pro" w:cs="Times New Roman"/>
          <w:sz w:val="24"/>
          <w:szCs w:val="24"/>
        </w:rPr>
        <w:t>)</w:t>
      </w:r>
      <w:r w:rsidRPr="00E0427E">
        <w:rPr>
          <w:rFonts w:ascii="Minion Pro" w:hAnsi="Minion Pro" w:cs="Times New Roman"/>
          <w:sz w:val="24"/>
          <w:szCs w:val="24"/>
        </w:rPr>
        <w:t>,</w:t>
      </w:r>
      <w:r w:rsidR="00694E6A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694E6A" w:rsidRPr="00E0427E">
        <w:rPr>
          <w:rFonts w:ascii="Minion Pro" w:hAnsi="Minion Pro" w:cs="Times New Roman"/>
          <w:i/>
          <w:iCs/>
          <w:sz w:val="24"/>
          <w:szCs w:val="24"/>
        </w:rPr>
        <w:t>Salvia</w:t>
      </w:r>
      <w:proofErr w:type="spellEnd"/>
      <w:r w:rsidR="00694E6A" w:rsidRPr="00E0427E">
        <w:rPr>
          <w:rFonts w:ascii="Minion Pro" w:hAnsi="Minion Pro" w:cs="Times New Roman"/>
          <w:i/>
          <w:iCs/>
          <w:sz w:val="24"/>
          <w:szCs w:val="24"/>
        </w:rPr>
        <w:t xml:space="preserve"> </w:t>
      </w:r>
      <w:proofErr w:type="spellStart"/>
      <w:r w:rsidR="00694E6A" w:rsidRPr="00E0427E">
        <w:rPr>
          <w:rFonts w:ascii="Minion Pro" w:hAnsi="Minion Pro" w:cs="Times New Roman"/>
          <w:i/>
          <w:iCs/>
          <w:sz w:val="24"/>
          <w:szCs w:val="24"/>
        </w:rPr>
        <w:t>apiana</w:t>
      </w:r>
      <w:proofErr w:type="spellEnd"/>
      <w:r w:rsidR="00694E6A" w:rsidRPr="00E0427E">
        <w:rPr>
          <w:rFonts w:ascii="Minion Pro" w:hAnsi="Minion Pro" w:cs="Times New Roman"/>
          <w:iCs/>
          <w:sz w:val="24"/>
          <w:szCs w:val="24"/>
        </w:rPr>
        <w:t xml:space="preserve"> </w:t>
      </w:r>
      <w:proofErr w:type="spellStart"/>
      <w:r w:rsidR="00694E6A" w:rsidRPr="00E0427E">
        <w:rPr>
          <w:rFonts w:ascii="Minion Pro" w:hAnsi="Minion Pro" w:cs="Times New Roman"/>
          <w:sz w:val="24"/>
          <w:szCs w:val="24"/>
        </w:rPr>
        <w:t>Jeps</w:t>
      </w:r>
      <w:proofErr w:type="spellEnd"/>
      <w:r w:rsidR="00694E6A" w:rsidRPr="00E0427E">
        <w:rPr>
          <w:rFonts w:ascii="Minion Pro" w:hAnsi="Minion Pro" w:cs="Times New Roman"/>
          <w:sz w:val="24"/>
          <w:szCs w:val="24"/>
        </w:rPr>
        <w:t xml:space="preserve">. (beyaz ada çayı), </w:t>
      </w:r>
      <w:proofErr w:type="spellStart"/>
      <w:r w:rsidR="00694E6A" w:rsidRPr="00E0427E">
        <w:rPr>
          <w:rFonts w:ascii="Minion Pro" w:hAnsi="Minion Pro" w:cs="Times New Roman"/>
          <w:i/>
          <w:iCs/>
          <w:sz w:val="24"/>
          <w:szCs w:val="24"/>
        </w:rPr>
        <w:t>Salvia</w:t>
      </w:r>
      <w:proofErr w:type="spellEnd"/>
      <w:r w:rsidR="00694E6A" w:rsidRPr="00E0427E">
        <w:rPr>
          <w:rFonts w:ascii="Minion Pro" w:hAnsi="Minion Pro" w:cs="Times New Roman"/>
          <w:i/>
          <w:iCs/>
          <w:sz w:val="24"/>
          <w:szCs w:val="24"/>
        </w:rPr>
        <w:t xml:space="preserve"> </w:t>
      </w:r>
      <w:proofErr w:type="spellStart"/>
      <w:r w:rsidR="00694E6A" w:rsidRPr="00E0427E">
        <w:rPr>
          <w:rFonts w:ascii="Minion Pro" w:hAnsi="Minion Pro" w:cs="Times New Roman"/>
          <w:i/>
          <w:iCs/>
          <w:sz w:val="24"/>
          <w:szCs w:val="24"/>
        </w:rPr>
        <w:t>splendens</w:t>
      </w:r>
      <w:proofErr w:type="spellEnd"/>
      <w:r w:rsidR="00694E6A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694E6A" w:rsidRPr="00E0427E">
        <w:rPr>
          <w:rFonts w:ascii="Minion Pro" w:hAnsi="Minion Pro" w:cs="Times New Roman"/>
          <w:sz w:val="24"/>
          <w:szCs w:val="24"/>
        </w:rPr>
        <w:t>Benth</w:t>
      </w:r>
      <w:proofErr w:type="spellEnd"/>
      <w:r w:rsidR="00694E6A" w:rsidRPr="00E0427E">
        <w:rPr>
          <w:rFonts w:ascii="Minion Pro" w:hAnsi="Minion Pro" w:cs="Times New Roman"/>
          <w:sz w:val="24"/>
          <w:szCs w:val="24"/>
        </w:rPr>
        <w:t xml:space="preserve">. (ateş çiçeği), </w:t>
      </w:r>
      <w:hyperlink r:id="rId5" w:tooltip="Salvia sclarea (sayfa mevcut değil)" w:history="1">
        <w:proofErr w:type="spellStart"/>
        <w:r w:rsidR="00694E6A" w:rsidRPr="00E0427E">
          <w:rPr>
            <w:rStyle w:val="Kpr"/>
            <w:rFonts w:ascii="Minion Pro" w:hAnsi="Minion Pro" w:cs="Times New Roman"/>
            <w:i/>
            <w:iCs/>
            <w:color w:val="auto"/>
            <w:sz w:val="24"/>
            <w:szCs w:val="24"/>
            <w:u w:val="none"/>
          </w:rPr>
          <w:t>Salvia</w:t>
        </w:r>
        <w:proofErr w:type="spellEnd"/>
        <w:r w:rsidR="00694E6A" w:rsidRPr="00E0427E">
          <w:rPr>
            <w:rStyle w:val="Kpr"/>
            <w:rFonts w:ascii="Minion Pro" w:hAnsi="Minion Pro" w:cs="Times New Roman"/>
            <w:i/>
            <w:iCs/>
            <w:color w:val="auto"/>
            <w:sz w:val="24"/>
            <w:szCs w:val="24"/>
            <w:u w:val="none"/>
          </w:rPr>
          <w:t xml:space="preserve"> </w:t>
        </w:r>
        <w:proofErr w:type="spellStart"/>
        <w:r w:rsidR="00694E6A" w:rsidRPr="00E0427E">
          <w:rPr>
            <w:rStyle w:val="Kpr"/>
            <w:rFonts w:ascii="Minion Pro" w:hAnsi="Minion Pro" w:cs="Times New Roman"/>
            <w:i/>
            <w:iCs/>
            <w:color w:val="auto"/>
            <w:sz w:val="24"/>
            <w:szCs w:val="24"/>
            <w:u w:val="none"/>
          </w:rPr>
          <w:t>sclarea</w:t>
        </w:r>
        <w:proofErr w:type="spellEnd"/>
      </w:hyperlink>
      <w:r w:rsidR="00694E6A" w:rsidRPr="00E0427E">
        <w:rPr>
          <w:rFonts w:ascii="Minion Pro" w:hAnsi="Minion Pro" w:cs="Times New Roman"/>
          <w:sz w:val="24"/>
          <w:szCs w:val="24"/>
        </w:rPr>
        <w:t xml:space="preserve"> L. (misk ada çayı)</w:t>
      </w:r>
      <w:r w:rsidR="00C56010" w:rsidRPr="00E0427E">
        <w:rPr>
          <w:rFonts w:ascii="Minion Pro" w:hAnsi="Minion Pro" w:cs="Times New Roman"/>
          <w:sz w:val="24"/>
          <w:szCs w:val="24"/>
        </w:rPr>
        <w:t xml:space="preserve"> ve</w:t>
      </w:r>
      <w:r w:rsidR="00694E6A" w:rsidRPr="00E0427E">
        <w:rPr>
          <w:rFonts w:ascii="Minion Pro" w:hAnsi="Minion Pro" w:cs="Times New Roman"/>
          <w:sz w:val="24"/>
          <w:szCs w:val="24"/>
        </w:rPr>
        <w:t xml:space="preserve"> </w:t>
      </w:r>
      <w:hyperlink r:id="rId6" w:tooltip="Salvia verbenaca (sayfa mevcut değil)" w:history="1">
        <w:proofErr w:type="spellStart"/>
        <w:r w:rsidR="00694E6A" w:rsidRPr="00E0427E">
          <w:rPr>
            <w:rStyle w:val="Kpr"/>
            <w:rFonts w:ascii="Minion Pro" w:hAnsi="Minion Pro" w:cs="Times New Roman"/>
            <w:i/>
            <w:iCs/>
            <w:color w:val="auto"/>
            <w:sz w:val="24"/>
            <w:szCs w:val="24"/>
            <w:u w:val="none"/>
          </w:rPr>
          <w:t>Salvia</w:t>
        </w:r>
        <w:proofErr w:type="spellEnd"/>
        <w:r w:rsidR="00694E6A" w:rsidRPr="00E0427E">
          <w:rPr>
            <w:rStyle w:val="Kpr"/>
            <w:rFonts w:ascii="Minion Pro" w:hAnsi="Minion Pro" w:cs="Times New Roman"/>
            <w:i/>
            <w:iCs/>
            <w:color w:val="auto"/>
            <w:sz w:val="24"/>
            <w:szCs w:val="24"/>
            <w:u w:val="none"/>
          </w:rPr>
          <w:t xml:space="preserve"> </w:t>
        </w:r>
        <w:proofErr w:type="spellStart"/>
        <w:r w:rsidR="00694E6A" w:rsidRPr="00E0427E">
          <w:rPr>
            <w:rStyle w:val="Kpr"/>
            <w:rFonts w:ascii="Minion Pro" w:hAnsi="Minion Pro" w:cs="Times New Roman"/>
            <w:i/>
            <w:iCs/>
            <w:color w:val="auto"/>
            <w:sz w:val="24"/>
            <w:szCs w:val="24"/>
            <w:u w:val="none"/>
          </w:rPr>
          <w:t>verbenaca</w:t>
        </w:r>
        <w:proofErr w:type="spellEnd"/>
      </w:hyperlink>
      <w:r w:rsidR="00694E6A" w:rsidRPr="00E0427E">
        <w:rPr>
          <w:rFonts w:ascii="Minion Pro" w:hAnsi="Minion Pro" w:cs="Times New Roman"/>
          <w:sz w:val="24"/>
          <w:szCs w:val="24"/>
        </w:rPr>
        <w:t xml:space="preserve"> L. </w:t>
      </w:r>
      <w:r w:rsidR="00C56010" w:rsidRPr="00E0427E">
        <w:rPr>
          <w:rFonts w:ascii="Minion Pro" w:hAnsi="Minion Pro" w:cs="Times New Roman"/>
          <w:sz w:val="24"/>
          <w:szCs w:val="24"/>
        </w:rPr>
        <w:t>(yabani adaçayı),</w:t>
      </w:r>
      <w:r w:rsidR="00DB45C9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DB45C9" w:rsidRPr="00E0427E">
        <w:rPr>
          <w:rFonts w:ascii="Minion Pro" w:hAnsi="Minion Pro" w:cs="Times New Roman"/>
          <w:i/>
          <w:sz w:val="24"/>
          <w:szCs w:val="24"/>
        </w:rPr>
        <w:t>Salvia</w:t>
      </w:r>
      <w:proofErr w:type="spellEnd"/>
      <w:r w:rsidR="00DB45C9" w:rsidRPr="00E0427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DB45C9" w:rsidRPr="00E0427E">
        <w:rPr>
          <w:rFonts w:ascii="Minion Pro" w:hAnsi="Minion Pro" w:cs="Times New Roman"/>
          <w:i/>
          <w:sz w:val="24"/>
          <w:szCs w:val="24"/>
        </w:rPr>
        <w:t>divinorum</w:t>
      </w:r>
      <w:proofErr w:type="spellEnd"/>
      <w:r w:rsidR="00DB45C9" w:rsidRPr="00E0427E">
        <w:rPr>
          <w:rFonts w:ascii="Minion Pro" w:hAnsi="Minion Pro" w:cs="Times New Roman"/>
          <w:sz w:val="24"/>
          <w:szCs w:val="24"/>
        </w:rPr>
        <w:t xml:space="preserve"> (</w:t>
      </w:r>
      <w:r w:rsidR="007A6635" w:rsidRPr="00E0427E">
        <w:rPr>
          <w:rFonts w:ascii="Minion Pro" w:hAnsi="Minion Pro" w:cs="Times New Roman"/>
          <w:sz w:val="24"/>
          <w:szCs w:val="24"/>
        </w:rPr>
        <w:t xml:space="preserve">kahin veya </w:t>
      </w:r>
      <w:r w:rsidR="00DB45C9" w:rsidRPr="00E0427E">
        <w:rPr>
          <w:rFonts w:ascii="Minion Pro" w:hAnsi="Minion Pro" w:cs="Times New Roman"/>
          <w:sz w:val="24"/>
          <w:szCs w:val="24"/>
        </w:rPr>
        <w:t>falcı adaçayı),</w:t>
      </w:r>
      <w:r w:rsidR="00AD61D9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AD61D9" w:rsidRPr="00E0427E">
        <w:rPr>
          <w:rFonts w:ascii="Minion Pro" w:hAnsi="Minion Pro" w:cs="Times New Roman"/>
          <w:i/>
          <w:sz w:val="24"/>
          <w:szCs w:val="24"/>
        </w:rPr>
        <w:t>Salvia</w:t>
      </w:r>
      <w:proofErr w:type="spellEnd"/>
      <w:r w:rsidR="00AD61D9" w:rsidRPr="00E0427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AD61D9" w:rsidRPr="00E0427E">
        <w:rPr>
          <w:rFonts w:ascii="Minion Pro" w:hAnsi="Minion Pro" w:cs="Times New Roman"/>
          <w:i/>
          <w:sz w:val="24"/>
          <w:szCs w:val="24"/>
        </w:rPr>
        <w:t>lavandulaefolia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AD61D9" w:rsidRPr="00E0427E">
        <w:rPr>
          <w:rFonts w:ascii="Minion Pro" w:eastAsia="AdvP41153C" w:hAnsi="Minion Pro" w:cs="Times New Roman"/>
          <w:sz w:val="24"/>
          <w:szCs w:val="24"/>
        </w:rPr>
        <w:t>Vahl</w:t>
      </w:r>
      <w:proofErr w:type="spellEnd"/>
      <w:r w:rsidR="00AD61D9" w:rsidRPr="00E0427E">
        <w:rPr>
          <w:rFonts w:ascii="Minion Pro" w:eastAsia="AdvP41153C" w:hAnsi="Minion Pro" w:cs="Times New Roman"/>
          <w:sz w:val="24"/>
          <w:szCs w:val="24"/>
        </w:rPr>
        <w:t xml:space="preserve"> (İspanyol adaçayı),</w:t>
      </w:r>
      <w:r w:rsidR="00C56010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C56010" w:rsidRPr="00E0427E">
        <w:rPr>
          <w:rFonts w:ascii="Minion Pro" w:hAnsi="Minion Pro" w:cs="Times New Roman"/>
          <w:i/>
          <w:sz w:val="24"/>
          <w:szCs w:val="24"/>
        </w:rPr>
        <w:t>Salvia</w:t>
      </w:r>
      <w:proofErr w:type="spellEnd"/>
      <w:r w:rsidR="00C56010" w:rsidRPr="00E0427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C56010" w:rsidRPr="00E0427E">
        <w:rPr>
          <w:rFonts w:ascii="Minion Pro" w:hAnsi="Minion Pro" w:cs="Times New Roman"/>
          <w:i/>
          <w:sz w:val="24"/>
          <w:szCs w:val="24"/>
        </w:rPr>
        <w:t>miltiorrhiza</w:t>
      </w:r>
      <w:proofErr w:type="spellEnd"/>
      <w:r w:rsidR="00C56010" w:rsidRPr="00E0427E">
        <w:rPr>
          <w:rFonts w:ascii="Minion Pro" w:hAnsi="Minion Pro" w:cs="Times New Roman"/>
          <w:sz w:val="24"/>
          <w:szCs w:val="24"/>
        </w:rPr>
        <w:t xml:space="preserve"> (Çin veya kızıl </w:t>
      </w:r>
      <w:r w:rsidR="00A955D6" w:rsidRPr="00E0427E">
        <w:rPr>
          <w:rFonts w:ascii="Minion Pro" w:hAnsi="Minion Pro" w:cs="Times New Roman"/>
          <w:sz w:val="24"/>
          <w:szCs w:val="24"/>
        </w:rPr>
        <w:t xml:space="preserve">köklü </w:t>
      </w:r>
      <w:r w:rsidR="00C56010" w:rsidRPr="00E0427E">
        <w:rPr>
          <w:rFonts w:ascii="Minion Pro" w:hAnsi="Minion Pro" w:cs="Times New Roman"/>
          <w:sz w:val="24"/>
          <w:szCs w:val="24"/>
        </w:rPr>
        <w:t>adaçayı, Dan</w:t>
      </w:r>
      <w:r w:rsidR="00A955D6" w:rsidRPr="00E0427E">
        <w:rPr>
          <w:rFonts w:ascii="Minion Pro" w:hAnsi="Minion Pro" w:cs="Times New Roman"/>
          <w:sz w:val="24"/>
          <w:szCs w:val="24"/>
        </w:rPr>
        <w:t>-</w:t>
      </w:r>
      <w:proofErr w:type="spellStart"/>
      <w:r w:rsidR="00C56010" w:rsidRPr="00E0427E">
        <w:rPr>
          <w:rFonts w:ascii="Minion Pro" w:hAnsi="Minion Pro" w:cs="Times New Roman"/>
          <w:sz w:val="24"/>
          <w:szCs w:val="24"/>
        </w:rPr>
        <w:t>shen</w:t>
      </w:r>
      <w:proofErr w:type="spellEnd"/>
      <w:r w:rsidR="00C56010" w:rsidRPr="00E0427E">
        <w:rPr>
          <w:rFonts w:ascii="Minion Pro" w:hAnsi="Minion Pro" w:cs="Times New Roman"/>
          <w:sz w:val="24"/>
          <w:szCs w:val="24"/>
        </w:rPr>
        <w:t>) gibi yaklaşık 900</w:t>
      </w:r>
      <w:r w:rsidR="00AE621B" w:rsidRPr="00E0427E">
        <w:rPr>
          <w:rFonts w:ascii="Minion Pro" w:hAnsi="Minion Pro" w:cs="Times New Roman"/>
          <w:sz w:val="24"/>
          <w:szCs w:val="24"/>
        </w:rPr>
        <w:t xml:space="preserve"> farklı</w:t>
      </w:r>
      <w:r w:rsidR="00C56010" w:rsidRPr="00E0427E">
        <w:rPr>
          <w:rFonts w:ascii="Minion Pro" w:hAnsi="Minion Pro" w:cs="Times New Roman"/>
          <w:sz w:val="24"/>
          <w:szCs w:val="24"/>
        </w:rPr>
        <w:t xml:space="preserve"> türü bulunur.</w:t>
      </w:r>
      <w:r w:rsidR="00C56010" w:rsidRPr="00E0427E">
        <w:rPr>
          <w:rFonts w:ascii="Minion Pro" w:hAnsi="Minion Pro" w:cs="Times New Roman"/>
          <w:sz w:val="24"/>
          <w:szCs w:val="24"/>
          <w:vertAlign w:val="superscript"/>
        </w:rPr>
        <w:t>1,2</w:t>
      </w:r>
      <w:r w:rsidR="00A955D6" w:rsidRPr="00E0427E">
        <w:rPr>
          <w:rFonts w:ascii="Minion Pro" w:hAnsi="Minion Pro" w:cs="Times New Roman"/>
          <w:sz w:val="24"/>
          <w:szCs w:val="24"/>
          <w:vertAlign w:val="superscript"/>
        </w:rPr>
        <w:t>,3</w:t>
      </w:r>
    </w:p>
    <w:p w:rsidR="00C56010" w:rsidRPr="00E0427E" w:rsidRDefault="00C56010" w:rsidP="009B4AD7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216E11" w:rsidRPr="00E0427E" w:rsidRDefault="00216E11" w:rsidP="009B4AD7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Diğer Adları</w:t>
      </w:r>
    </w:p>
    <w:p w:rsidR="00216E11" w:rsidRPr="00E0427E" w:rsidRDefault="00433275" w:rsidP="009B4AD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sz w:val="24"/>
          <w:szCs w:val="24"/>
        </w:rPr>
        <w:t xml:space="preserve">Dişotu,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m</w:t>
      </w:r>
      <w:r w:rsidR="00216E11" w:rsidRPr="00E0427E">
        <w:rPr>
          <w:rFonts w:ascii="Minion Pro" w:hAnsi="Minion Pro" w:cs="Times New Roman"/>
          <w:sz w:val="24"/>
          <w:szCs w:val="24"/>
        </w:rPr>
        <w:t>eryemiye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e</w:t>
      </w:r>
      <w:r w:rsidR="00456210" w:rsidRPr="00E0427E">
        <w:rPr>
          <w:rFonts w:ascii="Minion Pro" w:hAnsi="Minion Pro" w:cs="Times New Roman"/>
          <w:sz w:val="24"/>
          <w:szCs w:val="24"/>
        </w:rPr>
        <w:t>lmaotu</w:t>
      </w:r>
      <w:proofErr w:type="spellEnd"/>
    </w:p>
    <w:p w:rsidR="00E833DE" w:rsidRPr="00E0427E" w:rsidRDefault="00E833DE" w:rsidP="009B4AD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E833DE" w:rsidRPr="00E0427E" w:rsidRDefault="00E833DE" w:rsidP="009B4AD7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İngilizce Adları</w:t>
      </w:r>
    </w:p>
    <w:p w:rsidR="00E833DE" w:rsidRPr="00E0427E" w:rsidRDefault="009B4AD7" w:rsidP="009B4AD7">
      <w:pPr>
        <w:pStyle w:val="AralkYok"/>
        <w:jc w:val="both"/>
        <w:rPr>
          <w:rFonts w:ascii="Minion Pro" w:hAnsi="Minion Pro" w:cs="Times New Roman"/>
          <w:color w:val="020202"/>
          <w:sz w:val="24"/>
          <w:szCs w:val="24"/>
          <w:vertAlign w:val="superscript"/>
        </w:rPr>
      </w:pPr>
      <w:proofErr w:type="spellStart"/>
      <w:r w:rsidRPr="00E0427E">
        <w:rPr>
          <w:rFonts w:ascii="Minion Pro" w:hAnsi="Minion Pro" w:cs="Times New Roman"/>
          <w:color w:val="020202"/>
          <w:sz w:val="24"/>
          <w:szCs w:val="24"/>
        </w:rPr>
        <w:t>Dalmatian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4"/>
          <w:szCs w:val="24"/>
        </w:rPr>
        <w:t>sage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Pr="00E0427E">
        <w:rPr>
          <w:rFonts w:ascii="Minion Pro" w:hAnsi="Minion Pro" w:cs="Times New Roman"/>
          <w:color w:val="020202"/>
          <w:sz w:val="24"/>
          <w:szCs w:val="24"/>
        </w:rPr>
        <w:t>Spanish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4"/>
          <w:szCs w:val="24"/>
        </w:rPr>
        <w:t>sage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>common</w:t>
      </w:r>
      <w:proofErr w:type="spellEnd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>sage</w:t>
      </w:r>
      <w:proofErr w:type="spellEnd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>garden</w:t>
      </w:r>
      <w:proofErr w:type="spellEnd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>sage</w:t>
      </w:r>
      <w:proofErr w:type="spellEnd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>,</w:t>
      </w:r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 xml:space="preserve"> golden </w:t>
      </w:r>
      <w:proofErr w:type="spellStart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>sage</w:t>
      </w:r>
      <w:proofErr w:type="spellEnd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>kitchen</w:t>
      </w:r>
      <w:proofErr w:type="spellEnd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>sage</w:t>
      </w:r>
      <w:proofErr w:type="spellEnd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>culinary</w:t>
      </w:r>
      <w:proofErr w:type="spellEnd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>sage</w:t>
      </w:r>
      <w:proofErr w:type="spellEnd"/>
      <w:r w:rsidR="00F34325" w:rsidRPr="00E0427E">
        <w:rPr>
          <w:rFonts w:ascii="Minion Pro" w:hAnsi="Minion Pro" w:cs="Times New Roman"/>
          <w:color w:val="020202"/>
          <w:sz w:val="24"/>
          <w:szCs w:val="24"/>
        </w:rPr>
        <w:t>,</w:t>
      </w:r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4"/>
          <w:szCs w:val="24"/>
        </w:rPr>
        <w:t>broad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>-</w:t>
      </w:r>
      <w:proofErr w:type="spellStart"/>
      <w:r w:rsidRPr="00E0427E">
        <w:rPr>
          <w:rFonts w:ascii="Minion Pro" w:hAnsi="Minion Pro" w:cs="Times New Roman"/>
          <w:color w:val="020202"/>
          <w:sz w:val="24"/>
          <w:szCs w:val="24"/>
        </w:rPr>
        <w:t>leafed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4"/>
          <w:szCs w:val="24"/>
        </w:rPr>
        <w:t>sage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>meadow</w:t>
      </w:r>
      <w:proofErr w:type="spellEnd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>sage</w:t>
      </w:r>
      <w:proofErr w:type="spellEnd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>true</w:t>
      </w:r>
      <w:proofErr w:type="spellEnd"/>
      <w:r w:rsidR="00E833DE" w:rsidRPr="00E0427E">
        <w:rPr>
          <w:rFonts w:ascii="Minion Pro" w:hAnsi="Minion Pro" w:cs="Times New Roman"/>
          <w:color w:val="020202"/>
          <w:sz w:val="24"/>
          <w:szCs w:val="24"/>
        </w:rPr>
        <w:t xml:space="preserve"> sage</w:t>
      </w:r>
      <w:r w:rsidR="00A955D6" w:rsidRPr="00E0427E">
        <w:rPr>
          <w:rFonts w:ascii="Minion Pro" w:hAnsi="Minion Pro" w:cs="Times New Roman"/>
          <w:color w:val="020202"/>
          <w:sz w:val="24"/>
          <w:szCs w:val="24"/>
          <w:vertAlign w:val="superscript"/>
        </w:rPr>
        <w:t>4,5</w:t>
      </w:r>
    </w:p>
    <w:p w:rsidR="00B82801" w:rsidRPr="00E0427E" w:rsidRDefault="00B82801" w:rsidP="009B4AD7">
      <w:pPr>
        <w:pStyle w:val="AralkYok"/>
        <w:jc w:val="both"/>
        <w:rPr>
          <w:rFonts w:ascii="Minion Pro" w:hAnsi="Minion Pro" w:cs="Times New Roman"/>
          <w:color w:val="020202"/>
          <w:sz w:val="24"/>
          <w:szCs w:val="24"/>
        </w:rPr>
      </w:pPr>
    </w:p>
    <w:p w:rsidR="000D5581" w:rsidRPr="00E0427E" w:rsidRDefault="000D5581" w:rsidP="009B4AD7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Terapide Kullanılan Kısımları</w:t>
      </w:r>
    </w:p>
    <w:p w:rsidR="000D5581" w:rsidRPr="00E0427E" w:rsidRDefault="00C76322" w:rsidP="009B4AD7">
      <w:pPr>
        <w:pStyle w:val="AralkYok"/>
        <w:jc w:val="both"/>
        <w:rPr>
          <w:rFonts w:ascii="Minion Pro" w:hAnsi="Minion Pro" w:cs="Times New Roman"/>
          <w:sz w:val="24"/>
          <w:szCs w:val="24"/>
          <w:lang w:val="en-GB"/>
        </w:rPr>
      </w:pPr>
      <w:r w:rsidRPr="00E0427E">
        <w:rPr>
          <w:rFonts w:ascii="Minion Pro" w:hAnsi="Minion Pro" w:cs="Times New Roman"/>
          <w:color w:val="020202"/>
          <w:sz w:val="24"/>
          <w:szCs w:val="24"/>
        </w:rPr>
        <w:t>Bahçe ya da tıbbi adaçayının (</w:t>
      </w:r>
      <w:r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S. </w:t>
      </w:r>
      <w:proofErr w:type="spellStart"/>
      <w:r w:rsidRPr="00E0427E">
        <w:rPr>
          <w:rFonts w:ascii="Minion Pro" w:hAnsi="Minion Pro" w:cs="Times New Roman"/>
          <w:i/>
          <w:color w:val="020202"/>
          <w:sz w:val="24"/>
          <w:szCs w:val="24"/>
        </w:rPr>
        <w:t>officinalis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>) t</w:t>
      </w:r>
      <w:r w:rsidR="007A6635" w:rsidRPr="00E0427E">
        <w:rPr>
          <w:rFonts w:ascii="Minion Pro" w:hAnsi="Minion Pro" w:cs="Times New Roman"/>
          <w:color w:val="020202"/>
          <w:sz w:val="24"/>
          <w:szCs w:val="24"/>
        </w:rPr>
        <w:t>aze veya kurutulmuş yaprakları</w:t>
      </w:r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 (</w:t>
      </w:r>
      <w:proofErr w:type="spellStart"/>
      <w:r w:rsidRPr="00E0427E">
        <w:rPr>
          <w:rFonts w:ascii="Minion Pro" w:hAnsi="Minion Pro" w:cs="Times New Roman"/>
          <w:i/>
          <w:color w:val="020202"/>
          <w:sz w:val="24"/>
          <w:szCs w:val="24"/>
        </w:rPr>
        <w:t>Salviae</w:t>
      </w:r>
      <w:proofErr w:type="spellEnd"/>
      <w:r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4"/>
          <w:szCs w:val="24"/>
        </w:rPr>
        <w:t>folium</w:t>
      </w:r>
      <w:proofErr w:type="spellEnd"/>
      <w:r w:rsidRPr="00E0427E">
        <w:rPr>
          <w:rFonts w:ascii="Minion Pro" w:hAnsi="Minion Pro" w:cs="Times New Roman"/>
          <w:color w:val="020202"/>
          <w:sz w:val="24"/>
          <w:szCs w:val="24"/>
        </w:rPr>
        <w:t>)</w:t>
      </w:r>
      <w:r w:rsidR="007A6635" w:rsidRPr="00E0427E">
        <w:rPr>
          <w:rFonts w:ascii="Minion Pro" w:hAnsi="Minion Pro" w:cs="Times New Roman"/>
          <w:color w:val="020202"/>
          <w:sz w:val="24"/>
          <w:szCs w:val="24"/>
        </w:rPr>
        <w:t>. Ancak</w:t>
      </w:r>
      <w:r w:rsidRPr="00E0427E">
        <w:rPr>
          <w:rFonts w:ascii="Minion Pro" w:hAnsi="Minion Pro" w:cs="Times New Roman"/>
          <w:color w:val="020202"/>
          <w:sz w:val="24"/>
          <w:szCs w:val="24"/>
        </w:rPr>
        <w:t xml:space="preserve"> bitki</w:t>
      </w:r>
      <w:r w:rsidR="007A6635" w:rsidRPr="00E0427E">
        <w:rPr>
          <w:rFonts w:ascii="Minion Pro" w:hAnsi="Minion Pro" w:cs="Times New Roman"/>
          <w:color w:val="020202"/>
          <w:sz w:val="24"/>
          <w:szCs w:val="24"/>
        </w:rPr>
        <w:t xml:space="preserve"> çiçeklenmeden önce Mayıs ayında toplanmalıdır. Kurutulmuş veya taze bitkinin tamamı kullanılacaksa </w:t>
      </w:r>
      <w:r w:rsidR="00526E55" w:rsidRPr="00E0427E">
        <w:rPr>
          <w:rFonts w:ascii="Minion Pro" w:hAnsi="Minion Pro" w:cs="Times New Roman"/>
          <w:color w:val="020202"/>
          <w:sz w:val="24"/>
          <w:szCs w:val="24"/>
        </w:rPr>
        <w:t>çiçeklendikten hemen sonra Ağustos ayında</w:t>
      </w:r>
      <w:r w:rsidR="007A6635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r w:rsidR="00526E55" w:rsidRPr="00E0427E">
        <w:rPr>
          <w:rFonts w:ascii="Minion Pro" w:hAnsi="Minion Pro" w:cs="Times New Roman"/>
          <w:color w:val="020202"/>
          <w:sz w:val="24"/>
          <w:szCs w:val="24"/>
        </w:rPr>
        <w:t>toplan</w:t>
      </w:r>
      <w:r w:rsidR="007A6635" w:rsidRPr="00E0427E">
        <w:rPr>
          <w:rFonts w:ascii="Minion Pro" w:hAnsi="Minion Pro" w:cs="Times New Roman"/>
          <w:color w:val="020202"/>
          <w:sz w:val="24"/>
          <w:szCs w:val="24"/>
        </w:rPr>
        <w:t>ır.</w:t>
      </w:r>
    </w:p>
    <w:p w:rsidR="007A6635" w:rsidRPr="00E0427E" w:rsidRDefault="007A6635" w:rsidP="009B4AD7">
      <w:pPr>
        <w:pStyle w:val="AralkYok"/>
        <w:jc w:val="both"/>
        <w:rPr>
          <w:rFonts w:ascii="Minion Pro" w:hAnsi="Minion Pro" w:cs="Times New Roman"/>
          <w:color w:val="020202"/>
          <w:sz w:val="24"/>
          <w:szCs w:val="24"/>
        </w:rPr>
      </w:pPr>
    </w:p>
    <w:p w:rsidR="00B8174C" w:rsidRPr="00E0427E" w:rsidRDefault="00B82801" w:rsidP="00AE621B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Kimyasal Bileşenleri</w:t>
      </w:r>
    </w:p>
    <w:p w:rsidR="008D3EE8" w:rsidRPr="00E0427E" w:rsidRDefault="00BD2121" w:rsidP="00AE621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color w:val="0070C0"/>
          <w:sz w:val="24"/>
          <w:szCs w:val="24"/>
        </w:rPr>
        <w:t>Uçucu yağlar</w:t>
      </w:r>
      <w:r w:rsidR="00A955D6" w:rsidRPr="00E0427E">
        <w:rPr>
          <w:rFonts w:ascii="Minion Pro" w:hAnsi="Minion Pro" w:cs="Times New Roman"/>
          <w:color w:val="0070C0"/>
          <w:sz w:val="24"/>
          <w:szCs w:val="24"/>
        </w:rPr>
        <w:t xml:space="preserve"> (</w:t>
      </w:r>
      <w:r w:rsidRPr="00E0427E">
        <w:rPr>
          <w:rFonts w:ascii="Minion Pro" w:hAnsi="Minion Pro" w:cs="Times New Roman"/>
          <w:color w:val="0070C0"/>
          <w:sz w:val="24"/>
          <w:szCs w:val="24"/>
        </w:rPr>
        <w:t>%1.5-3.5</w:t>
      </w:r>
      <w:r w:rsidR="00A955D6" w:rsidRPr="00E0427E">
        <w:rPr>
          <w:rFonts w:ascii="Minion Pro" w:hAnsi="Minion Pro" w:cs="Times New Roman"/>
          <w:color w:val="0070C0"/>
          <w:sz w:val="24"/>
          <w:szCs w:val="24"/>
        </w:rPr>
        <w:t>):</w:t>
      </w:r>
      <w:r w:rsidR="00A955D6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B8174C" w:rsidRPr="00E0427E">
        <w:rPr>
          <w:rFonts w:ascii="Minion Pro" w:hAnsi="Minion Pro" w:cs="Times New Roman"/>
          <w:sz w:val="24"/>
          <w:szCs w:val="24"/>
        </w:rPr>
        <w:t xml:space="preserve">Adaçayının biyolojik olarak aktif </w:t>
      </w:r>
      <w:proofErr w:type="spellStart"/>
      <w:r w:rsidR="00B8174C" w:rsidRPr="00E0427E">
        <w:rPr>
          <w:rFonts w:ascii="Minion Pro" w:hAnsi="Minion Pro" w:cs="Times New Roman"/>
          <w:sz w:val="24"/>
          <w:szCs w:val="24"/>
        </w:rPr>
        <w:t>terapötik</w:t>
      </w:r>
      <w:proofErr w:type="spellEnd"/>
      <w:r w:rsidR="00B8174C" w:rsidRPr="00E0427E">
        <w:rPr>
          <w:rFonts w:ascii="Minion Pro" w:hAnsi="Minion Pro" w:cs="Times New Roman"/>
          <w:sz w:val="24"/>
          <w:szCs w:val="24"/>
        </w:rPr>
        <w:t xml:space="preserve"> ajanları sahip olduğu uçucu yağlardır. Alman Komisyon E </w:t>
      </w:r>
      <w:proofErr w:type="spellStart"/>
      <w:r w:rsidR="00B8174C" w:rsidRPr="00E0427E">
        <w:rPr>
          <w:rFonts w:ascii="Minion Pro" w:hAnsi="Minion Pro" w:cs="Times New Roman"/>
          <w:sz w:val="24"/>
          <w:szCs w:val="24"/>
        </w:rPr>
        <w:t>Farmakopesi'ne</w:t>
      </w:r>
      <w:proofErr w:type="spellEnd"/>
      <w:r w:rsidR="00B8174C" w:rsidRPr="00E0427E">
        <w:rPr>
          <w:rFonts w:ascii="Minion Pro" w:hAnsi="Minion Pro" w:cs="Times New Roman"/>
          <w:sz w:val="24"/>
          <w:szCs w:val="24"/>
        </w:rPr>
        <w:t xml:space="preserve"> göre</w:t>
      </w:r>
      <w:r w:rsidR="00AE621B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AE621B" w:rsidRPr="00E0427E">
        <w:rPr>
          <w:rFonts w:ascii="Minion Pro" w:hAnsi="Minion Pro" w:cs="Times New Roman"/>
          <w:sz w:val="24"/>
          <w:szCs w:val="24"/>
        </w:rPr>
        <w:t>terapötik</w:t>
      </w:r>
      <w:proofErr w:type="spellEnd"/>
      <w:r w:rsidR="00AE621B" w:rsidRPr="00E0427E">
        <w:rPr>
          <w:rFonts w:ascii="Minion Pro" w:hAnsi="Minion Pro" w:cs="Times New Roman"/>
          <w:sz w:val="24"/>
          <w:szCs w:val="24"/>
        </w:rPr>
        <w:t xml:space="preserve"> olarak etkili olabilmesi için</w:t>
      </w:r>
      <w:r w:rsidR="00B8174C" w:rsidRPr="00E0427E">
        <w:rPr>
          <w:rFonts w:ascii="Minion Pro" w:hAnsi="Minion Pro" w:cs="Times New Roman"/>
          <w:sz w:val="24"/>
          <w:szCs w:val="24"/>
        </w:rPr>
        <w:t xml:space="preserve"> adaçayı yaprağı %1.5 oranından daha az </w:t>
      </w:r>
      <w:proofErr w:type="spellStart"/>
      <w:r w:rsidR="00B8174C" w:rsidRPr="00E0427E">
        <w:rPr>
          <w:rFonts w:ascii="Minion Pro" w:hAnsi="Minion Pro" w:cs="Times New Roman"/>
          <w:sz w:val="24"/>
          <w:szCs w:val="24"/>
        </w:rPr>
        <w:t>thujon</w:t>
      </w:r>
      <w:proofErr w:type="spellEnd"/>
      <w:r w:rsidR="00B8174C" w:rsidRPr="00E0427E">
        <w:rPr>
          <w:rFonts w:ascii="Minion Pro" w:hAnsi="Minion Pro" w:cs="Times New Roman"/>
          <w:sz w:val="24"/>
          <w:szCs w:val="24"/>
        </w:rPr>
        <w:t xml:space="preserve"> uçucu yağı içermemelidir.</w:t>
      </w:r>
      <w:r w:rsidR="00446F64" w:rsidRPr="00E0427E">
        <w:rPr>
          <w:rFonts w:ascii="Minion Pro" w:hAnsi="Minion Pro" w:cs="Times New Roman"/>
          <w:sz w:val="24"/>
          <w:szCs w:val="24"/>
          <w:vertAlign w:val="superscript"/>
        </w:rPr>
        <w:t>5</w:t>
      </w:r>
      <w:r w:rsidR="00B8174C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AD61D9" w:rsidRPr="00E0427E">
        <w:rPr>
          <w:rFonts w:ascii="Minion Pro" w:hAnsi="Minion Pro" w:cs="Times New Roman"/>
          <w:sz w:val="24"/>
          <w:szCs w:val="24"/>
        </w:rPr>
        <w:t>Bahçe adaçayı (</w:t>
      </w:r>
      <w:r w:rsidR="00AD61D9" w:rsidRPr="00E0427E">
        <w:rPr>
          <w:rFonts w:ascii="Minion Pro" w:hAnsi="Minion Pro" w:cs="Times New Roman"/>
          <w:i/>
          <w:sz w:val="24"/>
          <w:szCs w:val="24"/>
        </w:rPr>
        <w:t>S</w:t>
      </w:r>
      <w:r w:rsidR="00AD61D9" w:rsidRPr="00E0427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AD61D9" w:rsidRPr="00E0427E">
        <w:rPr>
          <w:rFonts w:ascii="Minion Pro" w:hAnsi="Minion Pro" w:cs="Times New Roman"/>
          <w:i/>
          <w:sz w:val="24"/>
          <w:szCs w:val="24"/>
        </w:rPr>
        <w:t>officinalis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>)</w:t>
      </w:r>
      <w:r w:rsidR="00E126BF" w:rsidRPr="00E0427E">
        <w:rPr>
          <w:rFonts w:ascii="Minion Pro" w:hAnsi="Minion Pro" w:cs="Times New Roman"/>
          <w:sz w:val="24"/>
          <w:szCs w:val="24"/>
        </w:rPr>
        <w:t xml:space="preserve"> yaprağı</w:t>
      </w:r>
      <w:r w:rsidR="00AD61D9" w:rsidRPr="00E0427E">
        <w:rPr>
          <w:rFonts w:ascii="Minion Pro" w:hAnsi="Minion Pro" w:cs="Times New Roman"/>
          <w:sz w:val="24"/>
          <w:szCs w:val="24"/>
        </w:rPr>
        <w:t xml:space="preserve"> yağı </w:t>
      </w:r>
      <w:r w:rsidRPr="00E0427E">
        <w:rPr>
          <w:rFonts w:ascii="Minion Pro" w:hAnsi="Minion Pro" w:cs="Times New Roman"/>
          <w:sz w:val="24"/>
          <w:szCs w:val="24"/>
        </w:rPr>
        <w:t>%20-60 oranında alfa-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thujon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ve beta-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thujon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içerir.</w:t>
      </w:r>
      <w:r w:rsidR="00AD61D9" w:rsidRPr="00E0427E">
        <w:rPr>
          <w:rFonts w:ascii="Minion Pro" w:hAnsi="Minion Pro" w:cs="Times New Roman"/>
          <w:sz w:val="24"/>
          <w:szCs w:val="24"/>
          <w:vertAlign w:val="superscript"/>
        </w:rPr>
        <w:t>3</w:t>
      </w:r>
      <w:r w:rsidRPr="00E0427E">
        <w:rPr>
          <w:rFonts w:ascii="Minion Pro" w:hAnsi="Minion Pro" w:cs="Times New Roman"/>
          <w:sz w:val="24"/>
          <w:szCs w:val="24"/>
        </w:rPr>
        <w:t xml:space="preserve"> Alfa-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thujon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oranı daha fazladır.</w:t>
      </w:r>
      <w:r w:rsidR="00AD61D9" w:rsidRPr="00E0427E">
        <w:rPr>
          <w:rFonts w:ascii="Minion Pro" w:hAnsi="Minion Pro" w:cs="Times New Roman"/>
          <w:sz w:val="24"/>
          <w:szCs w:val="24"/>
          <w:vertAlign w:val="superscript"/>
        </w:rPr>
        <w:t>4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AD61D9" w:rsidRPr="00E0427E">
        <w:rPr>
          <w:rFonts w:ascii="Minion Pro" w:hAnsi="Minion Pro" w:cs="Times New Roman"/>
          <w:sz w:val="24"/>
          <w:szCs w:val="24"/>
        </w:rPr>
        <w:t>Diğer bileşenler 1,8-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sineol</w:t>
      </w:r>
      <w:proofErr w:type="spellEnd"/>
      <w:r w:rsidR="00A955D6" w:rsidRPr="00E0427E">
        <w:rPr>
          <w:rFonts w:ascii="Minion Pro" w:hAnsi="Minion Pro" w:cs="Times New Roman"/>
          <w:sz w:val="24"/>
          <w:szCs w:val="24"/>
        </w:rPr>
        <w:t xml:space="preserve"> (</w:t>
      </w:r>
      <w:r w:rsidR="00AD61D9" w:rsidRPr="00E0427E">
        <w:rPr>
          <w:rFonts w:ascii="Minion Pro" w:hAnsi="Minion Pro" w:cs="Times New Roman"/>
          <w:sz w:val="24"/>
          <w:szCs w:val="24"/>
        </w:rPr>
        <w:t>%6-16</w:t>
      </w:r>
      <w:r w:rsidR="00A955D6" w:rsidRPr="00E0427E">
        <w:rPr>
          <w:rFonts w:ascii="Minion Pro" w:hAnsi="Minion Pro" w:cs="Times New Roman"/>
          <w:sz w:val="24"/>
          <w:szCs w:val="24"/>
        </w:rPr>
        <w:t xml:space="preserve">), </w:t>
      </w:r>
      <w:r w:rsidR="00AD61D9" w:rsidRPr="00E0427E">
        <w:rPr>
          <w:rFonts w:ascii="Minion Pro" w:hAnsi="Minion Pro" w:cs="Times New Roman"/>
          <w:sz w:val="24"/>
          <w:szCs w:val="24"/>
        </w:rPr>
        <w:t>kafur</w:t>
      </w:r>
      <w:r w:rsidR="00A955D6" w:rsidRPr="00E0427E">
        <w:rPr>
          <w:rFonts w:ascii="Minion Pro" w:hAnsi="Minion Pro" w:cs="Times New Roman"/>
          <w:sz w:val="24"/>
          <w:szCs w:val="24"/>
        </w:rPr>
        <w:t xml:space="preserve"> (</w:t>
      </w:r>
      <w:r w:rsidR="00AD61D9" w:rsidRPr="00E0427E">
        <w:rPr>
          <w:rFonts w:ascii="Minion Pro" w:hAnsi="Minion Pro" w:cs="Times New Roman"/>
          <w:sz w:val="24"/>
          <w:szCs w:val="24"/>
        </w:rPr>
        <w:t xml:space="preserve">%14-37), 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borneol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>,</w:t>
      </w:r>
      <w:r w:rsidR="00173C84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sineol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>,</w:t>
      </w:r>
      <w:r w:rsidR="00AD61D9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izobutil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 xml:space="preserve"> asetat, 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kamfen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linalil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 xml:space="preserve"> asetat, 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linalool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>, alf</w:t>
      </w:r>
      <w:r w:rsidR="00A955D6" w:rsidRPr="00E0427E">
        <w:rPr>
          <w:rFonts w:ascii="Minion Pro" w:hAnsi="Minion Pro" w:cs="Times New Roman"/>
          <w:sz w:val="24"/>
          <w:szCs w:val="24"/>
        </w:rPr>
        <w:t>a</w:t>
      </w:r>
      <w:r w:rsidR="00AD61D9" w:rsidRPr="00E0427E">
        <w:rPr>
          <w:rFonts w:ascii="Minion Pro" w:hAnsi="Minion Pro" w:cs="Times New Roman"/>
          <w:sz w:val="24"/>
          <w:szCs w:val="24"/>
        </w:rPr>
        <w:t xml:space="preserve"> ve beta 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pinen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viridiflorol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>, alfa</w:t>
      </w:r>
      <w:r w:rsidR="00A955D6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AD61D9" w:rsidRPr="00E0427E">
        <w:rPr>
          <w:rFonts w:ascii="Minion Pro" w:hAnsi="Minion Pro" w:cs="Times New Roman"/>
          <w:sz w:val="24"/>
          <w:szCs w:val="24"/>
        </w:rPr>
        <w:t xml:space="preserve">ve </w:t>
      </w:r>
      <w:r w:rsidR="00A955D6" w:rsidRPr="00E0427E">
        <w:rPr>
          <w:rFonts w:ascii="Minion Pro" w:hAnsi="Minion Pro" w:cs="Times New Roman"/>
          <w:sz w:val="24"/>
          <w:szCs w:val="24"/>
        </w:rPr>
        <w:t>b</w:t>
      </w:r>
      <w:r w:rsidR="00AD61D9" w:rsidRPr="00E0427E">
        <w:rPr>
          <w:rFonts w:ascii="Minion Pro" w:hAnsi="Minion Pro" w:cs="Times New Roman"/>
          <w:sz w:val="24"/>
          <w:szCs w:val="24"/>
        </w:rPr>
        <w:t xml:space="preserve">eta 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karyofilen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AD61D9" w:rsidRPr="00E0427E">
        <w:rPr>
          <w:rFonts w:ascii="Minion Pro" w:hAnsi="Minion Pro" w:cs="Times New Roman"/>
          <w:sz w:val="24"/>
          <w:szCs w:val="24"/>
        </w:rPr>
        <w:t>humulen</w:t>
      </w:r>
      <w:proofErr w:type="spellEnd"/>
      <w:r w:rsidR="00AD61D9" w:rsidRPr="00E0427E">
        <w:rPr>
          <w:rFonts w:ascii="Minion Pro" w:hAnsi="Minion Pro" w:cs="Times New Roman"/>
          <w:sz w:val="24"/>
          <w:szCs w:val="24"/>
        </w:rPr>
        <w:t>),</w:t>
      </w:r>
      <w:r w:rsidR="00E126BF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E126BF" w:rsidRPr="00E0427E">
        <w:rPr>
          <w:rFonts w:ascii="Minion Pro" w:hAnsi="Minion Pro" w:cs="Times New Roman"/>
          <w:sz w:val="24"/>
          <w:szCs w:val="24"/>
        </w:rPr>
        <w:t>karnosol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>,</w:t>
      </w:r>
      <w:r w:rsidR="00E126BF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173C84" w:rsidRPr="00E0427E">
        <w:rPr>
          <w:rFonts w:ascii="Minion Pro" w:eastAsia="AdvP41153C" w:hAnsi="Minion Pro" w:cs="Times New Roman"/>
          <w:sz w:val="24"/>
          <w:szCs w:val="24"/>
        </w:rPr>
        <w:t>2-metil-3metilen-5-hepten,</w:t>
      </w:r>
      <w:r w:rsidR="00173C84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E126BF" w:rsidRPr="00E0427E">
        <w:rPr>
          <w:rFonts w:ascii="Minion Pro" w:hAnsi="Minion Pro" w:cs="Times New Roman"/>
          <w:sz w:val="24"/>
          <w:szCs w:val="24"/>
        </w:rPr>
        <w:t>limonen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seskiterpen</w:t>
      </w:r>
      <w:r w:rsidR="00E126BF" w:rsidRPr="00E0427E">
        <w:rPr>
          <w:rFonts w:ascii="Minion Pro" w:hAnsi="Minion Pro" w:cs="Times New Roman"/>
          <w:sz w:val="24"/>
          <w:szCs w:val="24"/>
        </w:rPr>
        <w:t>lerdir</w:t>
      </w:r>
      <w:proofErr w:type="spellEnd"/>
      <w:r w:rsidR="00E126BF" w:rsidRPr="00E0427E">
        <w:rPr>
          <w:rFonts w:ascii="Minion Pro" w:hAnsi="Minion Pro" w:cs="Times New Roman"/>
          <w:sz w:val="24"/>
          <w:szCs w:val="24"/>
        </w:rPr>
        <w:t>.</w:t>
      </w:r>
      <w:r w:rsidR="00E126BF" w:rsidRPr="00E0427E">
        <w:rPr>
          <w:rFonts w:ascii="Minion Pro" w:hAnsi="Minion Pro" w:cs="Times New Roman"/>
          <w:sz w:val="24"/>
          <w:szCs w:val="24"/>
          <w:vertAlign w:val="superscript"/>
        </w:rPr>
        <w:t>3</w:t>
      </w:r>
      <w:r w:rsidR="00173C84" w:rsidRPr="00E0427E">
        <w:rPr>
          <w:rFonts w:ascii="Minion Pro" w:hAnsi="Minion Pro" w:cs="Times New Roman"/>
          <w:sz w:val="24"/>
          <w:szCs w:val="24"/>
          <w:vertAlign w:val="superscript"/>
        </w:rPr>
        <w:t>,</w:t>
      </w:r>
      <w:r w:rsidR="00446F64" w:rsidRPr="00E0427E">
        <w:rPr>
          <w:rFonts w:ascii="Minion Pro" w:hAnsi="Minion Pro" w:cs="Times New Roman"/>
          <w:sz w:val="24"/>
          <w:szCs w:val="24"/>
          <w:vertAlign w:val="superscript"/>
        </w:rPr>
        <w:t>6</w:t>
      </w:r>
      <w:r w:rsidR="00173C84" w:rsidRPr="00E0427E">
        <w:rPr>
          <w:rFonts w:ascii="Minion Pro" w:eastAsia="AdvP41153C" w:hAnsi="Minion Pro" w:cs="Times New Roman"/>
          <w:sz w:val="24"/>
          <w:szCs w:val="24"/>
        </w:rPr>
        <w:t xml:space="preserve"> İspanyol adaçayı (</w:t>
      </w:r>
      <w:r w:rsidR="00173C84" w:rsidRPr="00E0427E">
        <w:rPr>
          <w:rFonts w:ascii="Minion Pro" w:hAnsi="Minion Pro" w:cs="Times New Roman"/>
          <w:i/>
          <w:sz w:val="24"/>
          <w:szCs w:val="24"/>
        </w:rPr>
        <w:t>S</w:t>
      </w:r>
      <w:r w:rsidR="000740FA" w:rsidRPr="00E0427E">
        <w:rPr>
          <w:rFonts w:ascii="Minion Pro" w:hAnsi="Minion Pro" w:cs="Times New Roman"/>
          <w:i/>
          <w:sz w:val="24"/>
          <w:szCs w:val="24"/>
        </w:rPr>
        <w:t xml:space="preserve">. </w:t>
      </w:r>
      <w:proofErr w:type="spellStart"/>
      <w:r w:rsidR="00173C84" w:rsidRPr="00E0427E">
        <w:rPr>
          <w:rFonts w:ascii="Minion Pro" w:hAnsi="Minion Pro" w:cs="Times New Roman"/>
          <w:i/>
          <w:sz w:val="24"/>
          <w:szCs w:val="24"/>
        </w:rPr>
        <w:t>lavandulaefolia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) oldukça yüksek oranda kafur (%11-34), 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sineol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 (%18-35), 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limonen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 ((%1-41), 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kamfen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 (%5-30), alfa-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pinen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 (%4-20), beta-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pinen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 (%6-19), 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linalool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linalil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 asetat ve </w:t>
      </w:r>
      <w:proofErr w:type="spellStart"/>
      <w:r w:rsidR="00173C84" w:rsidRPr="00E0427E">
        <w:rPr>
          <w:rFonts w:ascii="Minion Pro" w:hAnsi="Minion Pro" w:cs="Times New Roman"/>
          <w:sz w:val="24"/>
          <w:szCs w:val="24"/>
        </w:rPr>
        <w:t>borneol</w:t>
      </w:r>
      <w:proofErr w:type="spellEnd"/>
      <w:r w:rsidR="00173C84" w:rsidRPr="00E0427E">
        <w:rPr>
          <w:rFonts w:ascii="Minion Pro" w:hAnsi="Minion Pro" w:cs="Times New Roman"/>
          <w:sz w:val="24"/>
          <w:szCs w:val="24"/>
        </w:rPr>
        <w:t xml:space="preserve"> içerir.</w:t>
      </w:r>
      <w:r w:rsidR="00446F64" w:rsidRPr="00E0427E">
        <w:rPr>
          <w:rFonts w:ascii="Minion Pro" w:hAnsi="Minion Pro" w:cs="Times New Roman"/>
          <w:sz w:val="24"/>
          <w:szCs w:val="24"/>
          <w:vertAlign w:val="superscript"/>
        </w:rPr>
        <w:t>6</w:t>
      </w:r>
      <w:r w:rsidR="00173C84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D71EBA" w:rsidRPr="00E0427E">
        <w:rPr>
          <w:rFonts w:ascii="Minion Pro" w:hAnsi="Minion Pro" w:cs="Times New Roman"/>
          <w:sz w:val="24"/>
          <w:szCs w:val="24"/>
        </w:rPr>
        <w:t>Uçucu yağ oranı en yüksek adaçayı türü tıbbi</w:t>
      </w:r>
      <w:r w:rsidR="00365D45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D71EBA" w:rsidRPr="00E0427E">
        <w:rPr>
          <w:rFonts w:ascii="Minion Pro" w:hAnsi="Minion Pro" w:cs="Times New Roman"/>
          <w:sz w:val="24"/>
          <w:szCs w:val="24"/>
        </w:rPr>
        <w:t>adaçayıdır (</w:t>
      </w:r>
      <w:proofErr w:type="spellStart"/>
      <w:r w:rsidR="00D71EBA" w:rsidRPr="00E0427E">
        <w:rPr>
          <w:rFonts w:ascii="Minion Pro" w:hAnsi="Minion Pro" w:cs="Times New Roman"/>
          <w:i/>
          <w:sz w:val="24"/>
          <w:szCs w:val="24"/>
        </w:rPr>
        <w:t>Salvia</w:t>
      </w:r>
      <w:proofErr w:type="spellEnd"/>
      <w:r w:rsidR="00D71EBA" w:rsidRPr="00E0427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D71EBA" w:rsidRPr="00E0427E">
        <w:rPr>
          <w:rFonts w:ascii="Minion Pro" w:hAnsi="Minion Pro" w:cs="Times New Roman"/>
          <w:i/>
          <w:sz w:val="24"/>
          <w:szCs w:val="24"/>
        </w:rPr>
        <w:t>officinalis</w:t>
      </w:r>
      <w:proofErr w:type="spellEnd"/>
      <w:r w:rsidR="00D71EBA" w:rsidRPr="00E0427E">
        <w:rPr>
          <w:rFonts w:ascii="Minion Pro" w:hAnsi="Minion Pro" w:cs="Times New Roman"/>
          <w:sz w:val="24"/>
          <w:szCs w:val="24"/>
        </w:rPr>
        <w:t xml:space="preserve">). Diğer türlerin toplam keton oranı düşük fakat toplam alkol oranı yüksektir. </w:t>
      </w:r>
      <w:r w:rsidR="000740FA" w:rsidRPr="00E0427E">
        <w:rPr>
          <w:rFonts w:ascii="Minion Pro" w:hAnsi="Minion Pro" w:cs="Times New Roman"/>
          <w:sz w:val="24"/>
          <w:szCs w:val="24"/>
        </w:rPr>
        <w:t>İspanyol adaçayında (</w:t>
      </w:r>
      <w:r w:rsidR="000740FA" w:rsidRPr="00E0427E">
        <w:rPr>
          <w:rFonts w:ascii="Minion Pro" w:hAnsi="Minion Pro" w:cs="Times New Roman"/>
          <w:i/>
          <w:sz w:val="24"/>
          <w:szCs w:val="24"/>
        </w:rPr>
        <w:t>S</w:t>
      </w:r>
      <w:r w:rsidR="000740FA" w:rsidRPr="00E0427E">
        <w:rPr>
          <w:rFonts w:ascii="Minion Pro" w:hAnsi="Minion Pro" w:cs="Times New Roman"/>
          <w:sz w:val="24"/>
          <w:szCs w:val="24"/>
        </w:rPr>
        <w:t>.</w:t>
      </w:r>
      <w:r w:rsidR="000740FA" w:rsidRPr="00E0427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0740FA" w:rsidRPr="00E0427E">
        <w:rPr>
          <w:rFonts w:ascii="Minion Pro" w:hAnsi="Minion Pro" w:cs="Times New Roman"/>
          <w:i/>
          <w:sz w:val="24"/>
          <w:szCs w:val="24"/>
        </w:rPr>
        <w:t>lavandulaefolia</w:t>
      </w:r>
      <w:proofErr w:type="spellEnd"/>
      <w:r w:rsidR="000740FA" w:rsidRPr="00E0427E">
        <w:rPr>
          <w:rFonts w:ascii="Minion Pro" w:hAnsi="Minion Pro" w:cs="Times New Roman"/>
          <w:sz w:val="24"/>
          <w:szCs w:val="24"/>
        </w:rPr>
        <w:t xml:space="preserve">)  </w:t>
      </w:r>
      <w:proofErr w:type="spellStart"/>
      <w:r w:rsidR="000740FA" w:rsidRPr="00E0427E">
        <w:rPr>
          <w:rFonts w:ascii="Minion Pro" w:hAnsi="Minion Pro" w:cs="Times New Roman"/>
          <w:sz w:val="24"/>
          <w:szCs w:val="24"/>
        </w:rPr>
        <w:t>thujon</w:t>
      </w:r>
      <w:proofErr w:type="spellEnd"/>
      <w:r w:rsidR="000740FA" w:rsidRPr="00E0427E">
        <w:rPr>
          <w:rFonts w:ascii="Minion Pro" w:hAnsi="Minion Pro" w:cs="Times New Roman"/>
          <w:sz w:val="24"/>
          <w:szCs w:val="24"/>
        </w:rPr>
        <w:t xml:space="preserve"> uçucu yağlarından bulunmaz. Yunan adaçayı </w:t>
      </w:r>
      <w:r w:rsidR="000740FA" w:rsidRPr="00E0427E">
        <w:rPr>
          <w:rFonts w:ascii="Minion Pro" w:hAnsi="Minion Pro" w:cs="Times New Roman"/>
          <w:sz w:val="24"/>
          <w:szCs w:val="24"/>
        </w:rPr>
        <w:lastRenderedPageBreak/>
        <w:t>(</w:t>
      </w:r>
      <w:r w:rsidR="000740FA" w:rsidRPr="00E0427E">
        <w:rPr>
          <w:rFonts w:ascii="Minion Pro" w:hAnsi="Minion Pro" w:cs="Times New Roman"/>
          <w:i/>
          <w:sz w:val="24"/>
          <w:szCs w:val="24"/>
        </w:rPr>
        <w:t>S</w:t>
      </w:r>
      <w:r w:rsidR="000740FA" w:rsidRPr="00E0427E">
        <w:rPr>
          <w:rFonts w:ascii="Minion Pro" w:hAnsi="Minion Pro" w:cs="Times New Roman"/>
          <w:sz w:val="24"/>
          <w:szCs w:val="24"/>
        </w:rPr>
        <w:t xml:space="preserve">. </w:t>
      </w:r>
      <w:proofErr w:type="spellStart"/>
      <w:r w:rsidR="000740FA" w:rsidRPr="00E0427E">
        <w:rPr>
          <w:rFonts w:ascii="Minion Pro" w:hAnsi="Minion Pro" w:cs="Times New Roman"/>
          <w:i/>
          <w:sz w:val="24"/>
          <w:szCs w:val="24"/>
        </w:rPr>
        <w:t>triloba</w:t>
      </w:r>
      <w:proofErr w:type="spellEnd"/>
      <w:r w:rsidR="000740FA" w:rsidRPr="00E0427E">
        <w:rPr>
          <w:rFonts w:ascii="Minion Pro" w:hAnsi="Minion Pro" w:cs="Times New Roman"/>
          <w:sz w:val="24"/>
          <w:szCs w:val="24"/>
        </w:rPr>
        <w:t xml:space="preserve">) ise ancak çok düşük oranlarda içerir. Dolaysıyla bu türlerin </w:t>
      </w:r>
      <w:proofErr w:type="spellStart"/>
      <w:r w:rsidR="000740FA" w:rsidRPr="00E0427E">
        <w:rPr>
          <w:rFonts w:ascii="Minion Pro" w:hAnsi="Minion Pro" w:cs="Times New Roman"/>
          <w:sz w:val="24"/>
          <w:szCs w:val="24"/>
        </w:rPr>
        <w:t>terapötik</w:t>
      </w:r>
      <w:proofErr w:type="spellEnd"/>
      <w:r w:rsidR="000740FA" w:rsidRPr="00E0427E">
        <w:rPr>
          <w:rFonts w:ascii="Minion Pro" w:hAnsi="Minion Pro" w:cs="Times New Roman"/>
          <w:sz w:val="24"/>
          <w:szCs w:val="24"/>
        </w:rPr>
        <w:t xml:space="preserve"> etkisi çok sınırlıdır. Fakat daha az </w:t>
      </w:r>
      <w:proofErr w:type="spellStart"/>
      <w:r w:rsidR="000740FA" w:rsidRPr="00E0427E">
        <w:rPr>
          <w:rFonts w:ascii="Minion Pro" w:hAnsi="Minion Pro" w:cs="Times New Roman"/>
          <w:sz w:val="24"/>
          <w:szCs w:val="24"/>
        </w:rPr>
        <w:t>toksiktirler</w:t>
      </w:r>
      <w:proofErr w:type="spellEnd"/>
      <w:r w:rsidR="000740FA" w:rsidRPr="00E0427E">
        <w:rPr>
          <w:rFonts w:ascii="Minion Pro" w:hAnsi="Minion Pro" w:cs="Times New Roman"/>
          <w:sz w:val="24"/>
          <w:szCs w:val="24"/>
        </w:rPr>
        <w:t>.</w:t>
      </w:r>
      <w:r w:rsidR="000740FA" w:rsidRPr="00E0427E">
        <w:rPr>
          <w:rFonts w:ascii="Minion Pro" w:hAnsi="Minion Pro" w:cs="Times New Roman"/>
          <w:sz w:val="24"/>
          <w:szCs w:val="24"/>
          <w:vertAlign w:val="superscript"/>
        </w:rPr>
        <w:t>4</w:t>
      </w:r>
    </w:p>
    <w:p w:rsidR="00173C84" w:rsidRPr="00E0427E" w:rsidRDefault="008D3EE8" w:rsidP="00AE621B">
      <w:pPr>
        <w:pStyle w:val="AralkYok"/>
        <w:jc w:val="both"/>
        <w:rPr>
          <w:rFonts w:ascii="Minion Pro" w:eastAsia="AdvP41153C" w:hAnsi="Minion Pro" w:cs="Times New Roman"/>
          <w:color w:val="0070C0"/>
          <w:sz w:val="24"/>
          <w:szCs w:val="24"/>
        </w:rPr>
      </w:pPr>
      <w:r w:rsidRPr="00E0427E">
        <w:rPr>
          <w:rFonts w:ascii="Minion Pro" w:eastAsia="AdvP41153C" w:hAnsi="Minion Pro" w:cs="Times New Roman"/>
          <w:color w:val="0070C0"/>
          <w:sz w:val="24"/>
          <w:szCs w:val="24"/>
        </w:rPr>
        <w:t>Asitler:</w:t>
      </w:r>
      <w:r w:rsidRPr="00E0427E">
        <w:rPr>
          <w:rFonts w:ascii="Minion Pro" w:eastAsia="AdvP41153C" w:hAnsi="Minion Pro" w:cs="Times New Roman"/>
          <w:sz w:val="24"/>
          <w:szCs w:val="24"/>
        </w:rPr>
        <w:t xml:space="preserve"> %3-6 oranında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rozmarinik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labiyatik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kafeik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hidrosinamik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elajik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ferülik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galik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r w:rsidR="00391A00" w:rsidRPr="00E0427E">
        <w:rPr>
          <w:rFonts w:ascii="Minion Pro" w:eastAsia="AdvP41153C" w:hAnsi="Minion Pro" w:cs="Times New Roman"/>
          <w:sz w:val="24"/>
          <w:szCs w:val="24"/>
        </w:rPr>
        <w:t xml:space="preserve">gibi </w:t>
      </w:r>
      <w:proofErr w:type="spellStart"/>
      <w:r w:rsidR="00391A00" w:rsidRPr="00E0427E">
        <w:rPr>
          <w:rFonts w:ascii="Minion Pro" w:eastAsia="AdvP41153C" w:hAnsi="Minion Pro" w:cs="Times New Roman"/>
          <w:sz w:val="24"/>
          <w:szCs w:val="24"/>
        </w:rPr>
        <w:t>kafeik</w:t>
      </w:r>
      <w:proofErr w:type="spellEnd"/>
      <w:r w:rsidR="00391A00" w:rsidRPr="00E0427E">
        <w:rPr>
          <w:rFonts w:ascii="Minion Pro" w:eastAsia="AdvP41153C" w:hAnsi="Minion Pro" w:cs="Times New Roman"/>
          <w:sz w:val="24"/>
          <w:szCs w:val="24"/>
        </w:rPr>
        <w:t xml:space="preserve"> asit türevleri formunda </w:t>
      </w:r>
      <w:proofErr w:type="spellStart"/>
      <w:r w:rsidR="00391A00" w:rsidRPr="00E0427E">
        <w:rPr>
          <w:rFonts w:ascii="Minion Pro" w:eastAsia="AdvP41153C" w:hAnsi="Minion Pro" w:cs="Times New Roman"/>
          <w:sz w:val="24"/>
          <w:szCs w:val="24"/>
        </w:rPr>
        <w:t>fenolik</w:t>
      </w:r>
      <w:proofErr w:type="spellEnd"/>
      <w:r w:rsidR="00391A00" w:rsidRPr="00E0427E">
        <w:rPr>
          <w:rFonts w:ascii="Minion Pro" w:eastAsia="AdvP41153C" w:hAnsi="Minion Pro" w:cs="Times New Roman"/>
          <w:sz w:val="24"/>
          <w:szCs w:val="24"/>
        </w:rPr>
        <w:t xml:space="preserve"> asitler, </w:t>
      </w:r>
      <w:proofErr w:type="spellStart"/>
      <w:r w:rsidR="00391A00" w:rsidRPr="00E0427E">
        <w:rPr>
          <w:rFonts w:ascii="Minion Pro" w:eastAsia="AdvP41153C" w:hAnsi="Minion Pro" w:cs="Times New Roman"/>
          <w:sz w:val="24"/>
          <w:szCs w:val="24"/>
        </w:rPr>
        <w:t>kafeik</w:t>
      </w:r>
      <w:proofErr w:type="spellEnd"/>
      <w:r w:rsidR="00391A00" w:rsidRPr="00E0427E">
        <w:rPr>
          <w:rFonts w:ascii="Minion Pro" w:eastAsia="AdvP41153C" w:hAnsi="Minion Pro" w:cs="Times New Roman"/>
          <w:sz w:val="24"/>
          <w:szCs w:val="24"/>
        </w:rPr>
        <w:t xml:space="preserve"> ve </w:t>
      </w:r>
      <w:proofErr w:type="spellStart"/>
      <w:r w:rsidR="00391A00" w:rsidRPr="00E0427E">
        <w:rPr>
          <w:rFonts w:ascii="Minion Pro" w:eastAsia="AdvP41153C" w:hAnsi="Minion Pro" w:cs="Times New Roman"/>
          <w:sz w:val="24"/>
          <w:szCs w:val="24"/>
        </w:rPr>
        <w:t>benzoik</w:t>
      </w:r>
      <w:proofErr w:type="spellEnd"/>
      <w:r w:rsidR="00391A00" w:rsidRPr="00E0427E">
        <w:rPr>
          <w:rFonts w:ascii="Minion Pro" w:eastAsia="AdvP41153C" w:hAnsi="Minion Pro" w:cs="Times New Roman"/>
          <w:sz w:val="24"/>
          <w:szCs w:val="24"/>
        </w:rPr>
        <w:t xml:space="preserve"> asitlerin </w:t>
      </w:r>
      <w:proofErr w:type="spellStart"/>
      <w:r w:rsidR="00391A00" w:rsidRPr="00E0427E">
        <w:rPr>
          <w:rFonts w:ascii="Minion Pro" w:eastAsia="AdvP41153C" w:hAnsi="Minion Pro" w:cs="Times New Roman"/>
          <w:sz w:val="24"/>
          <w:szCs w:val="24"/>
        </w:rPr>
        <w:t>fenolik</w:t>
      </w:r>
      <w:proofErr w:type="spellEnd"/>
      <w:r w:rsidR="00391A00" w:rsidRPr="00E0427E">
        <w:rPr>
          <w:rFonts w:ascii="Minion Pro" w:eastAsia="AdvP41153C" w:hAnsi="Minion Pro" w:cs="Times New Roman"/>
          <w:sz w:val="24"/>
          <w:szCs w:val="24"/>
        </w:rPr>
        <w:t xml:space="preserve"> glikozitleri ve eser miktarda </w:t>
      </w:r>
      <w:proofErr w:type="spellStart"/>
      <w:r w:rsidR="00391A00" w:rsidRPr="00E0427E">
        <w:rPr>
          <w:rFonts w:ascii="Minion Pro" w:eastAsia="AdvP41153C" w:hAnsi="Minion Pro" w:cs="Times New Roman"/>
          <w:sz w:val="24"/>
          <w:szCs w:val="24"/>
        </w:rPr>
        <w:t>klorojenik</w:t>
      </w:r>
      <w:proofErr w:type="spellEnd"/>
      <w:r w:rsidR="00391A00" w:rsidRPr="00E0427E">
        <w:rPr>
          <w:rFonts w:ascii="Minion Pro" w:eastAsia="AdvP41153C" w:hAnsi="Minion Pro" w:cs="Times New Roman"/>
          <w:sz w:val="24"/>
          <w:szCs w:val="24"/>
        </w:rPr>
        <w:t xml:space="preserve"> asit içerir.</w:t>
      </w:r>
      <w:r w:rsidR="00391A00" w:rsidRPr="00E0427E">
        <w:rPr>
          <w:rFonts w:ascii="Minion Pro" w:eastAsia="AdvP41153C" w:hAnsi="Minion Pro" w:cs="Times New Roman"/>
          <w:sz w:val="24"/>
          <w:szCs w:val="24"/>
          <w:vertAlign w:val="superscript"/>
        </w:rPr>
        <w:t>3,4,</w:t>
      </w:r>
      <w:r w:rsidR="00446F64" w:rsidRPr="00E0427E">
        <w:rPr>
          <w:rFonts w:ascii="Minion Pro" w:eastAsia="AdvP41153C" w:hAnsi="Minion Pro" w:cs="Times New Roman"/>
          <w:sz w:val="24"/>
          <w:szCs w:val="24"/>
          <w:vertAlign w:val="superscript"/>
        </w:rPr>
        <w:t>6</w:t>
      </w:r>
      <w:r w:rsidR="00391A00" w:rsidRPr="00E0427E">
        <w:rPr>
          <w:rFonts w:ascii="Minion Pro" w:eastAsia="AdvP41153C" w:hAnsi="Minion Pro" w:cs="Times New Roman"/>
          <w:sz w:val="24"/>
          <w:szCs w:val="24"/>
        </w:rPr>
        <w:t xml:space="preserve"> </w:t>
      </w:r>
      <w:r w:rsidRPr="00E0427E">
        <w:rPr>
          <w:rFonts w:ascii="Minion Pro" w:eastAsia="AdvP41153C" w:hAnsi="Minion Pro" w:cs="Times New Roman"/>
          <w:color w:val="0070C0"/>
          <w:sz w:val="24"/>
          <w:szCs w:val="24"/>
        </w:rPr>
        <w:t xml:space="preserve"> </w:t>
      </w:r>
      <w:r w:rsidR="00E126BF" w:rsidRPr="00E0427E">
        <w:rPr>
          <w:rFonts w:ascii="Minion Pro" w:eastAsia="AdvP41153C" w:hAnsi="Minion Pro" w:cs="Times New Roman"/>
          <w:color w:val="0070C0"/>
          <w:sz w:val="24"/>
          <w:szCs w:val="24"/>
        </w:rPr>
        <w:t xml:space="preserve"> </w:t>
      </w:r>
    </w:p>
    <w:p w:rsidR="00DE6959" w:rsidRPr="00E0427E" w:rsidRDefault="00391A00" w:rsidP="00AE621B">
      <w:pPr>
        <w:autoSpaceDE w:val="0"/>
        <w:autoSpaceDN w:val="0"/>
        <w:adjustRightInd w:val="0"/>
        <w:spacing w:after="0" w:line="240" w:lineRule="auto"/>
        <w:jc w:val="both"/>
        <w:rPr>
          <w:rFonts w:ascii="Minion Pro" w:hAnsi="Minion Pro" w:cs="Times New Roman"/>
          <w:color w:val="231F20"/>
          <w:sz w:val="24"/>
          <w:szCs w:val="24"/>
        </w:rPr>
      </w:pPr>
      <w:proofErr w:type="spellStart"/>
      <w:r w:rsidRPr="00E0427E">
        <w:rPr>
          <w:rFonts w:ascii="Minion Pro" w:eastAsia="AdvP41153C" w:hAnsi="Minion Pro" w:cs="Times New Roman"/>
          <w:color w:val="0070C0"/>
          <w:sz w:val="24"/>
          <w:szCs w:val="24"/>
        </w:rPr>
        <w:t>Flavonoidler</w:t>
      </w:r>
      <w:proofErr w:type="spellEnd"/>
      <w:r w:rsidRPr="00E0427E">
        <w:rPr>
          <w:rFonts w:ascii="Minion Pro" w:eastAsia="AdvP41153C" w:hAnsi="Minion Pro" w:cs="Times New Roman"/>
          <w:color w:val="0070C0"/>
          <w:sz w:val="24"/>
          <w:szCs w:val="24"/>
        </w:rPr>
        <w:t>:</w:t>
      </w:r>
      <w:r w:rsidRPr="00E0427E">
        <w:rPr>
          <w:rFonts w:ascii="Minion Pro" w:eastAsia="AdvP41153C" w:hAnsi="Minion Pro" w:cs="Times New Roman"/>
          <w:sz w:val="24"/>
          <w:szCs w:val="24"/>
        </w:rPr>
        <w:t xml:space="preserve"> </w:t>
      </w:r>
      <w:r w:rsidRPr="00E0427E">
        <w:rPr>
          <w:rFonts w:ascii="Minion Pro" w:hAnsi="Minion Pro" w:cs="Times New Roman"/>
          <w:color w:val="231F20"/>
          <w:sz w:val="24"/>
          <w:szCs w:val="24"/>
        </w:rPr>
        <w:t>5-</w:t>
      </w:r>
      <w:proofErr w:type="spellStart"/>
      <w:r w:rsidRPr="00E0427E">
        <w:rPr>
          <w:rFonts w:ascii="Minion Pro" w:hAnsi="Minion Pro" w:cs="Times New Roman"/>
          <w:color w:val="231F20"/>
          <w:sz w:val="24"/>
          <w:szCs w:val="24"/>
        </w:rPr>
        <w:t>Methoksisalvigenin</w:t>
      </w:r>
      <w:proofErr w:type="spellEnd"/>
      <w:r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E0427E">
        <w:rPr>
          <w:rFonts w:ascii="Minion Pro" w:hAnsi="Minion Pro" w:cs="Times New Roman"/>
          <w:color w:val="231F20"/>
          <w:sz w:val="24"/>
          <w:szCs w:val="24"/>
        </w:rPr>
        <w:t>apigenin</w:t>
      </w:r>
      <w:proofErr w:type="spellEnd"/>
      <w:r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E0427E">
        <w:rPr>
          <w:rFonts w:ascii="Minion Pro" w:hAnsi="Minion Pro" w:cs="Times New Roman"/>
          <w:color w:val="231F20"/>
          <w:sz w:val="24"/>
          <w:szCs w:val="24"/>
        </w:rPr>
        <w:t>luteolin</w:t>
      </w:r>
      <w:proofErr w:type="spellEnd"/>
      <w:r w:rsidRPr="00E0427E">
        <w:rPr>
          <w:rFonts w:ascii="Minion Pro" w:hAnsi="Minion Pro" w:cs="Times New Roman"/>
          <w:color w:val="231F20"/>
          <w:sz w:val="24"/>
          <w:szCs w:val="24"/>
        </w:rPr>
        <w:t>,</w:t>
      </w:r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luteolin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-7-metil eter, 6-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metoksiluteolin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, 6-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metoksiluteolin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-7-metil eter,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hispidulin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sirsimaritin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salvigenin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genkvanin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 ve 6-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metoksigenkvanin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.</w:t>
      </w:r>
      <w:r w:rsidR="00DE6959" w:rsidRPr="00E0427E">
        <w:rPr>
          <w:rFonts w:ascii="Minion Pro" w:hAnsi="Minion Pro" w:cs="Times New Roman"/>
          <w:color w:val="231F20"/>
          <w:sz w:val="24"/>
          <w:szCs w:val="24"/>
          <w:vertAlign w:val="superscript"/>
        </w:rPr>
        <w:t>3,</w:t>
      </w:r>
      <w:r w:rsidR="00446F64" w:rsidRPr="00E0427E">
        <w:rPr>
          <w:rFonts w:ascii="Minion Pro" w:hAnsi="Minion Pro" w:cs="Times New Roman"/>
          <w:color w:val="231F20"/>
          <w:sz w:val="24"/>
          <w:szCs w:val="24"/>
          <w:vertAlign w:val="superscript"/>
        </w:rPr>
        <w:t>6</w:t>
      </w:r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 İspanyol adaçayı da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luteolin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-4'-</w:t>
      </w:r>
      <w:r w:rsidR="00DE6959" w:rsidRPr="00E0427E">
        <w:rPr>
          <w:rFonts w:ascii="Minion Pro" w:hAnsi="Minion Pro" w:cs="Times New Roman"/>
          <w:i/>
          <w:color w:val="231F20"/>
          <w:sz w:val="24"/>
          <w:szCs w:val="24"/>
        </w:rPr>
        <w:t>O</w:t>
      </w:r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-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glukuronid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rozmarinik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 asit,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salvigenin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euparotin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nepetin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 ve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apigenin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 gibi </w:t>
      </w:r>
      <w:proofErr w:type="spellStart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>polifenolik</w:t>
      </w:r>
      <w:proofErr w:type="spellEnd"/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 bileşenler içerir.</w:t>
      </w:r>
      <w:r w:rsidR="00446F64" w:rsidRPr="00E0427E">
        <w:rPr>
          <w:rFonts w:ascii="Minion Pro" w:hAnsi="Minion Pro" w:cs="Times New Roman"/>
          <w:color w:val="231F20"/>
          <w:sz w:val="24"/>
          <w:szCs w:val="24"/>
          <w:vertAlign w:val="superscript"/>
        </w:rPr>
        <w:t>6</w:t>
      </w:r>
      <w:r w:rsidR="00DE6959" w:rsidRPr="00E0427E">
        <w:rPr>
          <w:rFonts w:ascii="Minion Pro" w:hAnsi="Minion Pro" w:cs="Times New Roman"/>
          <w:color w:val="231F20"/>
          <w:sz w:val="24"/>
          <w:szCs w:val="24"/>
        </w:rPr>
        <w:t xml:space="preserve"> </w:t>
      </w:r>
    </w:p>
    <w:p w:rsidR="00173C84" w:rsidRPr="00E0427E" w:rsidRDefault="00391A00" w:rsidP="00AE621B">
      <w:pPr>
        <w:autoSpaceDE w:val="0"/>
        <w:autoSpaceDN w:val="0"/>
        <w:adjustRightInd w:val="0"/>
        <w:spacing w:after="0" w:line="240" w:lineRule="auto"/>
        <w:jc w:val="both"/>
        <w:rPr>
          <w:rFonts w:ascii="Minion Pro" w:eastAsia="AdvP41153C" w:hAnsi="Minion Pro" w:cs="Times New Roman"/>
          <w:sz w:val="24"/>
          <w:szCs w:val="24"/>
          <w:vertAlign w:val="superscript"/>
        </w:rPr>
      </w:pPr>
      <w:proofErr w:type="spellStart"/>
      <w:r w:rsidRPr="00E0427E">
        <w:rPr>
          <w:rFonts w:ascii="Minion Pro" w:eastAsia="AdvP41153C" w:hAnsi="Minion Pro" w:cs="Times New Roman"/>
          <w:color w:val="0070C0"/>
          <w:sz w:val="24"/>
          <w:szCs w:val="24"/>
        </w:rPr>
        <w:t>Terpenler</w:t>
      </w:r>
      <w:proofErr w:type="spellEnd"/>
      <w:r w:rsidRPr="00E0427E">
        <w:rPr>
          <w:rFonts w:ascii="Minion Pro" w:eastAsia="AdvP41153C" w:hAnsi="Minion Pro" w:cs="Times New Roman"/>
          <w:color w:val="0070C0"/>
          <w:sz w:val="24"/>
          <w:szCs w:val="24"/>
        </w:rPr>
        <w:t>:</w:t>
      </w:r>
      <w:r w:rsidR="00DE6959" w:rsidRPr="00E0427E">
        <w:rPr>
          <w:rFonts w:ascii="Minion Pro" w:eastAsia="AdvP41153C" w:hAnsi="Minion Pro" w:cs="Times New Roman"/>
          <w:sz w:val="24"/>
          <w:szCs w:val="24"/>
        </w:rPr>
        <w:t xml:space="preserve">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Monoterpen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 glikozitleri.</w:t>
      </w:r>
      <w:r w:rsidR="0023308E" w:rsidRPr="00E0427E">
        <w:rPr>
          <w:rFonts w:ascii="Minion Pro" w:eastAsia="AdvP41153C" w:hAnsi="Minion Pro" w:cs="Times New Roman"/>
          <w:sz w:val="24"/>
          <w:szCs w:val="24"/>
          <w:vertAlign w:val="superscript"/>
        </w:rPr>
        <w:t>4</w:t>
      </w:r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Kinon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 ve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abietan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 türü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diterpen</w:t>
      </w:r>
      <w:proofErr w:type="spellEnd"/>
      <w:r w:rsidR="00B8174C" w:rsidRPr="00E0427E">
        <w:rPr>
          <w:rFonts w:ascii="Minion Pro" w:eastAsia="AdvP41153C" w:hAnsi="Minion Pro" w:cs="Times New Roman"/>
          <w:sz w:val="24"/>
          <w:szCs w:val="24"/>
        </w:rPr>
        <w:t xml:space="preserve"> acı maddeleri</w:t>
      </w:r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: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karnosolik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 asit (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pikrosalvin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%0.2-0.4),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rozmanol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safisinolid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karnosol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salvin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salvin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monometil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 eter, 12-</w:t>
      </w:r>
      <w:r w:rsidR="0023308E" w:rsidRPr="00E0427E">
        <w:rPr>
          <w:rFonts w:ascii="Minion Pro" w:eastAsia="AdvP41153C" w:hAnsi="Minion Pro" w:cs="Times New Roman"/>
          <w:i/>
          <w:sz w:val="24"/>
          <w:szCs w:val="24"/>
        </w:rPr>
        <w:t>O</w:t>
      </w:r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-metil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karnosol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royleanonik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 asit,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royleanon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rozmanol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izorosmanol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>, 7-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metoksirozmanol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horminon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,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asetilhorminon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 xml:space="preserve"> ve </w:t>
      </w:r>
      <w:proofErr w:type="spellStart"/>
      <w:r w:rsidR="0023308E" w:rsidRPr="00E0427E">
        <w:rPr>
          <w:rFonts w:ascii="Minion Pro" w:eastAsia="AdvP41153C" w:hAnsi="Minion Pro" w:cs="Times New Roman"/>
          <w:sz w:val="24"/>
          <w:szCs w:val="24"/>
        </w:rPr>
        <w:t>andgaldosol</w:t>
      </w:r>
      <w:proofErr w:type="spellEnd"/>
      <w:r w:rsidR="0023308E" w:rsidRPr="00E0427E">
        <w:rPr>
          <w:rFonts w:ascii="Minion Pro" w:eastAsia="AdvP41153C" w:hAnsi="Minion Pro" w:cs="Times New Roman"/>
          <w:sz w:val="24"/>
          <w:szCs w:val="24"/>
        </w:rPr>
        <w:t>.</w:t>
      </w:r>
      <w:r w:rsidRPr="00E0427E">
        <w:rPr>
          <w:rFonts w:ascii="Minion Pro" w:eastAsia="AdvP41153C" w:hAnsi="Minion Pro" w:cs="Times New Roman"/>
          <w:sz w:val="24"/>
          <w:szCs w:val="24"/>
        </w:rPr>
        <w:t xml:space="preserve"> </w:t>
      </w:r>
      <w:proofErr w:type="spellStart"/>
      <w:r w:rsidR="00530AFF" w:rsidRPr="00E0427E">
        <w:rPr>
          <w:rFonts w:ascii="Minion Pro" w:eastAsia="AdvP41153C" w:hAnsi="Minion Pro" w:cs="Times New Roman"/>
          <w:sz w:val="24"/>
          <w:szCs w:val="24"/>
        </w:rPr>
        <w:t>Antrakinonlar</w:t>
      </w:r>
      <w:proofErr w:type="spellEnd"/>
      <w:r w:rsidR="00530AFF" w:rsidRPr="00E0427E">
        <w:rPr>
          <w:rFonts w:ascii="Minion Pro" w:eastAsia="AdvP41153C" w:hAnsi="Minion Pro" w:cs="Times New Roman"/>
          <w:sz w:val="24"/>
          <w:szCs w:val="24"/>
        </w:rPr>
        <w:t xml:space="preserve">, %5 oranında </w:t>
      </w:r>
      <w:proofErr w:type="spellStart"/>
      <w:r w:rsidR="00530AFF" w:rsidRPr="00E0427E">
        <w:rPr>
          <w:rFonts w:ascii="Minion Pro" w:eastAsia="AdvP41153C" w:hAnsi="Minion Pro" w:cs="Times New Roman"/>
          <w:sz w:val="24"/>
          <w:szCs w:val="24"/>
        </w:rPr>
        <w:t>ursolik</w:t>
      </w:r>
      <w:proofErr w:type="spellEnd"/>
      <w:r w:rsidR="00530AFF" w:rsidRPr="00E0427E">
        <w:rPr>
          <w:rFonts w:ascii="Minion Pro" w:eastAsia="AdvP41153C" w:hAnsi="Minion Pro" w:cs="Times New Roman"/>
          <w:sz w:val="24"/>
          <w:szCs w:val="24"/>
        </w:rPr>
        <w:t xml:space="preserve"> asit ve </w:t>
      </w:r>
      <w:proofErr w:type="spellStart"/>
      <w:r w:rsidR="00530AFF" w:rsidRPr="00E0427E">
        <w:rPr>
          <w:rFonts w:ascii="Minion Pro" w:eastAsia="AdvP41153C" w:hAnsi="Minion Pro" w:cs="Times New Roman"/>
          <w:sz w:val="24"/>
          <w:szCs w:val="24"/>
        </w:rPr>
        <w:t>olealonik</w:t>
      </w:r>
      <w:proofErr w:type="spellEnd"/>
      <w:r w:rsidR="00530AFF" w:rsidRPr="00E0427E">
        <w:rPr>
          <w:rFonts w:ascii="Minion Pro" w:eastAsia="AdvP41153C" w:hAnsi="Minion Pro" w:cs="Times New Roman"/>
          <w:sz w:val="24"/>
          <w:szCs w:val="24"/>
        </w:rPr>
        <w:t xml:space="preserve"> asit ve türevleri gibi </w:t>
      </w:r>
      <w:proofErr w:type="spellStart"/>
      <w:r w:rsidR="00530AFF" w:rsidRPr="00E0427E">
        <w:rPr>
          <w:rFonts w:ascii="Minion Pro" w:eastAsia="AdvP41153C" w:hAnsi="Minion Pro" w:cs="Times New Roman"/>
          <w:sz w:val="24"/>
          <w:szCs w:val="24"/>
        </w:rPr>
        <w:t>triterpenler</w:t>
      </w:r>
      <w:proofErr w:type="spellEnd"/>
      <w:r w:rsidR="00530AFF" w:rsidRPr="00E0427E">
        <w:rPr>
          <w:rFonts w:ascii="Minion Pro" w:eastAsia="AdvP41153C" w:hAnsi="Minion Pro" w:cs="Times New Roman"/>
          <w:sz w:val="24"/>
          <w:szCs w:val="24"/>
        </w:rPr>
        <w:t xml:space="preserve"> içerir.</w:t>
      </w:r>
      <w:r w:rsidR="00530AFF" w:rsidRPr="00E0427E">
        <w:rPr>
          <w:rFonts w:ascii="Minion Pro" w:eastAsia="AdvP41153C" w:hAnsi="Minion Pro" w:cs="Times New Roman"/>
          <w:sz w:val="24"/>
          <w:szCs w:val="24"/>
          <w:vertAlign w:val="superscript"/>
        </w:rPr>
        <w:t>3,4,</w:t>
      </w:r>
      <w:r w:rsidR="00446F64" w:rsidRPr="00E0427E">
        <w:rPr>
          <w:rFonts w:ascii="Minion Pro" w:eastAsia="AdvP41153C" w:hAnsi="Minion Pro" w:cs="Times New Roman"/>
          <w:sz w:val="24"/>
          <w:szCs w:val="24"/>
          <w:vertAlign w:val="superscript"/>
        </w:rPr>
        <w:t>6</w:t>
      </w:r>
      <w:r w:rsidR="00530AFF" w:rsidRPr="00E0427E">
        <w:rPr>
          <w:rFonts w:ascii="Minion Pro" w:eastAsia="AdvP41153C" w:hAnsi="Minion Pro" w:cs="Times New Roman"/>
          <w:sz w:val="24"/>
          <w:szCs w:val="24"/>
        </w:rPr>
        <w:t xml:space="preserve">  </w:t>
      </w:r>
    </w:p>
    <w:p w:rsidR="00DE6959" w:rsidRPr="00E0427E" w:rsidRDefault="00530AFF" w:rsidP="00AE621B">
      <w:pPr>
        <w:autoSpaceDE w:val="0"/>
        <w:autoSpaceDN w:val="0"/>
        <w:adjustRightInd w:val="0"/>
        <w:spacing w:after="0" w:line="240" w:lineRule="auto"/>
        <w:jc w:val="both"/>
        <w:rPr>
          <w:rFonts w:ascii="Minion Pro" w:eastAsia="AdvP41153C" w:hAnsi="Minion Pro" w:cs="Times New Roman"/>
          <w:sz w:val="24"/>
          <w:szCs w:val="24"/>
        </w:rPr>
      </w:pPr>
      <w:r w:rsidRPr="00E0427E">
        <w:rPr>
          <w:rFonts w:ascii="Minion Pro" w:eastAsia="AdvP41153C" w:hAnsi="Minion Pro" w:cs="Times New Roman"/>
          <w:color w:val="0070C0"/>
          <w:sz w:val="24"/>
          <w:szCs w:val="24"/>
        </w:rPr>
        <w:t>Tanenler:</w:t>
      </w:r>
      <w:r w:rsidRPr="00E0427E">
        <w:rPr>
          <w:rFonts w:ascii="Minion Pro" w:eastAsia="AdvP41153C" w:hAnsi="Minion Pro" w:cs="Times New Roman"/>
          <w:sz w:val="24"/>
          <w:szCs w:val="24"/>
        </w:rPr>
        <w:t xml:space="preserve"> %3-6 oranında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hidrolizlenebilen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 ve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salviatanen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 gibi yoğunlaşmış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kateşin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 türü tanenler içerir.</w:t>
      </w:r>
      <w:r w:rsidRPr="00E0427E">
        <w:rPr>
          <w:rFonts w:ascii="Minion Pro" w:eastAsia="AdvP41153C" w:hAnsi="Minion Pro" w:cs="Times New Roman"/>
          <w:sz w:val="24"/>
          <w:szCs w:val="24"/>
          <w:vertAlign w:val="superscript"/>
        </w:rPr>
        <w:t>4,</w:t>
      </w:r>
      <w:r w:rsidR="00446F64" w:rsidRPr="00E0427E">
        <w:rPr>
          <w:rFonts w:ascii="Minion Pro" w:eastAsia="AdvP41153C" w:hAnsi="Minion Pro" w:cs="Times New Roman"/>
          <w:sz w:val="24"/>
          <w:szCs w:val="24"/>
          <w:vertAlign w:val="superscript"/>
        </w:rPr>
        <w:t>6</w:t>
      </w:r>
    </w:p>
    <w:p w:rsidR="00530AFF" w:rsidRPr="00E0427E" w:rsidRDefault="00530AFF" w:rsidP="00AE621B">
      <w:pPr>
        <w:autoSpaceDE w:val="0"/>
        <w:autoSpaceDN w:val="0"/>
        <w:adjustRightInd w:val="0"/>
        <w:spacing w:after="0" w:line="240" w:lineRule="auto"/>
        <w:jc w:val="both"/>
        <w:rPr>
          <w:rFonts w:ascii="Minion Pro" w:eastAsia="AdvP41153C" w:hAnsi="Minion Pro" w:cs="Times New Roman"/>
          <w:sz w:val="24"/>
          <w:szCs w:val="24"/>
          <w:vertAlign w:val="superscript"/>
        </w:rPr>
      </w:pPr>
      <w:r w:rsidRPr="00E0427E">
        <w:rPr>
          <w:rFonts w:ascii="Minion Pro" w:eastAsia="AdvP41153C" w:hAnsi="Minion Pro" w:cs="Times New Roman"/>
          <w:color w:val="0070C0"/>
          <w:sz w:val="24"/>
          <w:szCs w:val="24"/>
        </w:rPr>
        <w:t>Diğer</w:t>
      </w:r>
      <w:r w:rsidR="007A6635" w:rsidRPr="00E0427E">
        <w:rPr>
          <w:rFonts w:ascii="Minion Pro" w:eastAsia="AdvP41153C" w:hAnsi="Minion Pro" w:cs="Times New Roman"/>
          <w:color w:val="0070C0"/>
          <w:sz w:val="24"/>
          <w:szCs w:val="24"/>
        </w:rPr>
        <w:t xml:space="preserve"> bileşenler</w:t>
      </w:r>
      <w:r w:rsidRPr="00E0427E">
        <w:rPr>
          <w:rFonts w:ascii="Minion Pro" w:eastAsia="AdvP41153C" w:hAnsi="Minion Pro" w:cs="Times New Roman"/>
          <w:color w:val="0070C0"/>
          <w:sz w:val="24"/>
          <w:szCs w:val="24"/>
        </w:rPr>
        <w:t>:</w:t>
      </w:r>
      <w:r w:rsidRPr="00E0427E">
        <w:rPr>
          <w:rFonts w:ascii="Minion Pro" w:eastAsia="AdvP41153C" w:hAnsi="Minion Pro" w:cs="Times New Roman"/>
          <w:sz w:val="24"/>
          <w:szCs w:val="24"/>
        </w:rPr>
        <w:t xml:space="preserve"> Adaçayı yaprağı zengin bir beta </w:t>
      </w:r>
      <w:proofErr w:type="spellStart"/>
      <w:r w:rsidRPr="00E0427E">
        <w:rPr>
          <w:rFonts w:ascii="Minion Pro" w:eastAsia="AdvP41153C" w:hAnsi="Minion Pro" w:cs="Times New Roman"/>
          <w:sz w:val="24"/>
          <w:szCs w:val="24"/>
        </w:rPr>
        <w:t>karoten</w:t>
      </w:r>
      <w:proofErr w:type="spellEnd"/>
      <w:r w:rsidRPr="00E0427E">
        <w:rPr>
          <w:rFonts w:ascii="Minion Pro" w:eastAsia="AdvP41153C" w:hAnsi="Minion Pro" w:cs="Times New Roman"/>
          <w:sz w:val="24"/>
          <w:szCs w:val="24"/>
        </w:rPr>
        <w:t xml:space="preserve"> kaynağıdır.</w:t>
      </w:r>
      <w:r w:rsidR="00B8174C" w:rsidRPr="00E0427E">
        <w:rPr>
          <w:rFonts w:ascii="Minion Pro" w:eastAsia="AdvP41153C" w:hAnsi="Minion Pro" w:cs="Times New Roman"/>
          <w:sz w:val="24"/>
          <w:szCs w:val="24"/>
          <w:vertAlign w:val="superscript"/>
        </w:rPr>
        <w:t>5</w:t>
      </w:r>
      <w:r w:rsidRPr="00E0427E">
        <w:rPr>
          <w:rFonts w:ascii="Minion Pro" w:eastAsia="AdvP41153C" w:hAnsi="Minion Pro" w:cs="Times New Roman"/>
          <w:sz w:val="24"/>
          <w:szCs w:val="24"/>
        </w:rPr>
        <w:t xml:space="preserve"> Ayrıca C ve B kompleks vitaminleri ve az miktarda demir, magnezyum ve çinko içerir.</w:t>
      </w:r>
      <w:r w:rsidR="00446F64" w:rsidRPr="00E0427E">
        <w:rPr>
          <w:rFonts w:ascii="Minion Pro" w:eastAsia="AdvP41153C" w:hAnsi="Minion Pro" w:cs="Times New Roman"/>
          <w:sz w:val="24"/>
          <w:szCs w:val="24"/>
          <w:vertAlign w:val="superscript"/>
        </w:rPr>
        <w:t>7</w:t>
      </w:r>
    </w:p>
    <w:p w:rsidR="00C76322" w:rsidRPr="00E0427E" w:rsidRDefault="00C76322" w:rsidP="009C117E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9C117E" w:rsidRPr="00E0427E" w:rsidRDefault="009C117E" w:rsidP="009C117E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proofErr w:type="spellStart"/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Farmakope</w:t>
      </w:r>
      <w:proofErr w:type="spellEnd"/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 xml:space="preserve"> ve Monografiler </w:t>
      </w:r>
    </w:p>
    <w:p w:rsidR="00D71EBA" w:rsidRPr="00E0427E" w:rsidRDefault="00D71EBA" w:rsidP="00AE621B">
      <w:pPr>
        <w:pStyle w:val="AralkYok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9C117E" w:rsidRPr="00E0427E" w:rsidRDefault="009C117E" w:rsidP="00C76322">
      <w:pPr>
        <w:pStyle w:val="AralkYok"/>
        <w:jc w:val="both"/>
        <w:rPr>
          <w:rFonts w:ascii="Minion Pro" w:hAnsi="Minion Pro" w:cs="Times New Roman"/>
          <w:color w:val="231F20"/>
          <w:sz w:val="24"/>
          <w:szCs w:val="24"/>
        </w:rPr>
      </w:pPr>
      <w:proofErr w:type="spellStart"/>
      <w:r w:rsidRPr="00E0427E">
        <w:rPr>
          <w:rFonts w:ascii="Minion Pro" w:hAnsi="Minion Pro" w:cs="Times New Roman"/>
          <w:color w:val="231F20"/>
          <w:sz w:val="24"/>
          <w:szCs w:val="24"/>
        </w:rPr>
        <w:t>Br</w:t>
      </w:r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>itis</w:t>
      </w:r>
      <w:r w:rsidRPr="00E0427E">
        <w:rPr>
          <w:rFonts w:ascii="Minion Pro" w:hAnsi="Minion Pro" w:cs="Times New Roman"/>
          <w:color w:val="231F20"/>
          <w:sz w:val="24"/>
          <w:szCs w:val="24"/>
        </w:rPr>
        <w:t>h</w:t>
      </w:r>
      <w:proofErr w:type="spellEnd"/>
      <w:r w:rsidRPr="00E0427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4"/>
          <w:szCs w:val="24"/>
        </w:rPr>
        <w:t>Pharmacopoeia</w:t>
      </w:r>
      <w:proofErr w:type="spellEnd"/>
      <w:r w:rsidRPr="00E0427E">
        <w:rPr>
          <w:rFonts w:ascii="Minion Pro" w:hAnsi="Minion Pro" w:cs="Times New Roman"/>
          <w:color w:val="231F20"/>
          <w:sz w:val="24"/>
          <w:szCs w:val="24"/>
        </w:rPr>
        <w:t xml:space="preserve"> (200</w:t>
      </w:r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>9)</w:t>
      </w:r>
      <w:r w:rsidR="00446F64" w:rsidRPr="00E0427E">
        <w:rPr>
          <w:rFonts w:ascii="Minion Pro" w:hAnsi="Minion Pro" w:cs="Times New Roman"/>
          <w:color w:val="231F20"/>
          <w:sz w:val="24"/>
          <w:szCs w:val="24"/>
          <w:vertAlign w:val="superscript"/>
        </w:rPr>
        <w:t>8</w:t>
      </w:r>
      <w:r w:rsidR="00932648" w:rsidRPr="00E0427E">
        <w:rPr>
          <w:rFonts w:ascii="Minion Pro" w:hAnsi="Minion Pro" w:cs="Times New Roman"/>
          <w:color w:val="231F20"/>
          <w:sz w:val="24"/>
          <w:szCs w:val="24"/>
        </w:rPr>
        <w:t>,</w:t>
      </w:r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>Ph</w:t>
      </w:r>
      <w:proofErr w:type="spellEnd"/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>Eur</w:t>
      </w:r>
      <w:proofErr w:type="spellEnd"/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 xml:space="preserve"> (2007)</w:t>
      </w:r>
      <w:r w:rsidR="00446F64" w:rsidRPr="00E0427E">
        <w:rPr>
          <w:rFonts w:ascii="Minion Pro" w:hAnsi="Minion Pro" w:cs="Times New Roman"/>
          <w:color w:val="231F20"/>
          <w:sz w:val="24"/>
          <w:szCs w:val="24"/>
          <w:vertAlign w:val="superscript"/>
        </w:rPr>
        <w:t>9</w:t>
      </w:r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>, ESCOP (2003)</w:t>
      </w:r>
      <w:r w:rsidR="008657CE" w:rsidRPr="00E0427E">
        <w:rPr>
          <w:rFonts w:ascii="Minion Pro" w:hAnsi="Minion Pro" w:cs="Times New Roman"/>
          <w:color w:val="231F20"/>
          <w:sz w:val="24"/>
          <w:szCs w:val="24"/>
          <w:vertAlign w:val="superscript"/>
        </w:rPr>
        <w:t>1</w:t>
      </w:r>
      <w:r w:rsidR="00446F64" w:rsidRPr="00E0427E">
        <w:rPr>
          <w:rFonts w:ascii="Minion Pro" w:hAnsi="Minion Pro" w:cs="Times New Roman"/>
          <w:color w:val="231F20"/>
          <w:sz w:val="24"/>
          <w:szCs w:val="24"/>
          <w:vertAlign w:val="superscript"/>
        </w:rPr>
        <w:t>0</w:t>
      </w:r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>,</w:t>
      </w:r>
      <w:r w:rsidRPr="00E0427E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r w:rsidR="002F3F99" w:rsidRPr="00E0427E">
        <w:rPr>
          <w:rFonts w:ascii="Minion Pro" w:hAnsi="Minion Pro" w:cs="Times New Roman"/>
          <w:color w:val="231F20"/>
          <w:sz w:val="24"/>
          <w:szCs w:val="24"/>
        </w:rPr>
        <w:t>Alman Komisyon</w:t>
      </w:r>
      <w:r w:rsidRPr="00E0427E">
        <w:rPr>
          <w:rFonts w:ascii="Minion Pro" w:hAnsi="Minion Pro" w:cs="Times New Roman"/>
          <w:color w:val="231F20"/>
          <w:sz w:val="24"/>
          <w:szCs w:val="24"/>
        </w:rPr>
        <w:t xml:space="preserve"> E (</w:t>
      </w:r>
      <w:r w:rsidR="008657CE" w:rsidRPr="00E0427E">
        <w:rPr>
          <w:rFonts w:ascii="Minion Pro" w:hAnsi="Minion Pro" w:cs="Times New Roman"/>
          <w:color w:val="231F20"/>
          <w:sz w:val="24"/>
          <w:szCs w:val="24"/>
        </w:rPr>
        <w:t>2000</w:t>
      </w:r>
      <w:r w:rsidRPr="00E0427E">
        <w:rPr>
          <w:rFonts w:ascii="Minion Pro" w:hAnsi="Minion Pro" w:cs="Times New Roman"/>
          <w:color w:val="231F20"/>
          <w:sz w:val="24"/>
          <w:szCs w:val="24"/>
        </w:rPr>
        <w:t>)</w:t>
      </w:r>
      <w:r w:rsidR="008657CE" w:rsidRPr="00E0427E">
        <w:rPr>
          <w:rFonts w:ascii="Minion Pro" w:hAnsi="Minion Pro" w:cs="Times New Roman"/>
          <w:color w:val="231F20"/>
          <w:sz w:val="24"/>
          <w:szCs w:val="24"/>
          <w:vertAlign w:val="superscript"/>
        </w:rPr>
        <w:t>1</w:t>
      </w:r>
      <w:r w:rsidR="00446F64" w:rsidRPr="00E0427E">
        <w:rPr>
          <w:rFonts w:ascii="Minion Pro" w:hAnsi="Minion Pro" w:cs="Times New Roman"/>
          <w:color w:val="231F20"/>
          <w:sz w:val="24"/>
          <w:szCs w:val="24"/>
          <w:vertAlign w:val="superscript"/>
        </w:rPr>
        <w:t>1</w:t>
      </w:r>
    </w:p>
    <w:p w:rsidR="00FD1A76" w:rsidRPr="00E0427E" w:rsidRDefault="00FD1A76" w:rsidP="00AE621B">
      <w:pPr>
        <w:pStyle w:val="AralkYok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A955D6" w:rsidRPr="00E0427E" w:rsidRDefault="000D5581" w:rsidP="00AE621B">
      <w:pPr>
        <w:pStyle w:val="AralkYok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Bitkinin Botanik Özellikleri ve Yetiştiği Yerler</w:t>
      </w:r>
    </w:p>
    <w:p w:rsidR="00526E55" w:rsidRPr="00E0427E" w:rsidRDefault="00526E55" w:rsidP="00526E5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sz w:val="24"/>
          <w:szCs w:val="24"/>
        </w:rPr>
        <w:t>Adaçayı (</w:t>
      </w:r>
      <w:proofErr w:type="spellStart"/>
      <w:r w:rsidRPr="00E0427E">
        <w:rPr>
          <w:rFonts w:ascii="Minion Pro" w:hAnsi="Minion Pro" w:cs="Times New Roman"/>
          <w:i/>
          <w:sz w:val="24"/>
          <w:szCs w:val="24"/>
        </w:rPr>
        <w:t>Salvia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), nane familyası içinde en geniş bitki türünü oluşturur. </w:t>
      </w:r>
      <w:r w:rsidR="00456210" w:rsidRPr="00E0427E">
        <w:rPr>
          <w:rFonts w:ascii="Minion Pro" w:hAnsi="Minion Pro" w:cs="Times New Roman"/>
          <w:sz w:val="24"/>
          <w:szCs w:val="24"/>
        </w:rPr>
        <w:t>30-</w:t>
      </w:r>
      <w:r w:rsidR="00D71EBA" w:rsidRPr="00E0427E">
        <w:rPr>
          <w:rFonts w:ascii="Minion Pro" w:hAnsi="Minion Pro" w:cs="Times New Roman"/>
          <w:sz w:val="24"/>
          <w:szCs w:val="24"/>
        </w:rPr>
        <w:t>80</w:t>
      </w:r>
      <w:r w:rsidRPr="00E0427E">
        <w:rPr>
          <w:rFonts w:ascii="Minion Pro" w:hAnsi="Minion Pro" w:cs="Times New Roman"/>
          <w:sz w:val="24"/>
          <w:szCs w:val="24"/>
        </w:rPr>
        <w:t xml:space="preserve"> cm </w:t>
      </w:r>
      <w:r w:rsidR="00456210" w:rsidRPr="00E0427E">
        <w:rPr>
          <w:rFonts w:ascii="Minion Pro" w:hAnsi="Minion Pro" w:cs="Times New Roman"/>
          <w:sz w:val="24"/>
          <w:szCs w:val="24"/>
        </w:rPr>
        <w:t xml:space="preserve">arasında </w:t>
      </w:r>
      <w:r w:rsidRPr="00E0427E">
        <w:rPr>
          <w:rFonts w:ascii="Minion Pro" w:hAnsi="Minion Pro" w:cs="Times New Roman"/>
          <w:sz w:val="24"/>
          <w:szCs w:val="24"/>
        </w:rPr>
        <w:t>boylan</w:t>
      </w:r>
      <w:r w:rsidR="00456210" w:rsidRPr="00E0427E">
        <w:rPr>
          <w:rFonts w:ascii="Minion Pro" w:hAnsi="Minion Pro" w:cs="Times New Roman"/>
          <w:sz w:val="24"/>
          <w:szCs w:val="24"/>
        </w:rPr>
        <w:t>abilen</w:t>
      </w:r>
      <w:r w:rsidRPr="00E0427E">
        <w:rPr>
          <w:rFonts w:ascii="Minion Pro" w:hAnsi="Minion Pro" w:cs="Times New Roman"/>
          <w:sz w:val="24"/>
          <w:szCs w:val="24"/>
        </w:rPr>
        <w:t xml:space="preserve"> bitkinin menekşe renkli çiçekleri halka dizilişlidir. </w:t>
      </w:r>
      <w:r w:rsidR="00456210" w:rsidRPr="00E0427E">
        <w:rPr>
          <w:rFonts w:ascii="Minion Pro" w:hAnsi="Minion Pro" w:cs="Times New Roman"/>
          <w:sz w:val="24"/>
          <w:szCs w:val="24"/>
        </w:rPr>
        <w:t>Kışın yapraklarını dökmeyen, dayanıklı otsu ya da çalımsı bitkilerdir. Kare kesitli tüylü gövdesi, bitkinin ikinci yılında odunsulaşır. Genellikle yakıcı kokuşu olan gri-yeşil yaprakları, bazı türlerde</w:t>
      </w:r>
      <w:r w:rsidR="00284F80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456210" w:rsidRPr="00E0427E">
        <w:rPr>
          <w:rFonts w:ascii="Minion Pro" w:hAnsi="Minion Pro" w:cs="Times New Roman"/>
          <w:sz w:val="24"/>
          <w:szCs w:val="24"/>
        </w:rPr>
        <w:t xml:space="preserve">alacalı, hatta kırmızı ve mor renklerde olur. Çift dudaklı, derin hazneli çiçekleri genelde mor-mavi renkli iken, seyrek olarak beyaz ya da pembe renkli çiçek açan türleri de görülür. Bitkinin minik tohumları koyu kahverengi ve oval biçimlidir. </w:t>
      </w:r>
      <w:r w:rsidR="00D71EBA" w:rsidRPr="00E0427E">
        <w:rPr>
          <w:rFonts w:ascii="Minion Pro" w:hAnsi="Minion Pro" w:cs="Times New Roman"/>
          <w:sz w:val="24"/>
          <w:szCs w:val="24"/>
        </w:rPr>
        <w:t>Genellikle</w:t>
      </w:r>
      <w:r w:rsidR="00456210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D71EBA" w:rsidRPr="00E0427E">
        <w:rPr>
          <w:rFonts w:ascii="Minion Pro" w:hAnsi="Minion Pro" w:cs="Times New Roman"/>
          <w:sz w:val="24"/>
          <w:szCs w:val="24"/>
        </w:rPr>
        <w:t>kendiliğinden çoğalır</w:t>
      </w:r>
      <w:r w:rsidR="00456210" w:rsidRPr="00E0427E">
        <w:rPr>
          <w:rFonts w:ascii="Minion Pro" w:hAnsi="Minion Pro" w:cs="Times New Roman"/>
          <w:sz w:val="24"/>
          <w:szCs w:val="24"/>
        </w:rPr>
        <w:t xml:space="preserve">. </w:t>
      </w:r>
      <w:r w:rsidRPr="00E0427E">
        <w:rPr>
          <w:rFonts w:ascii="Minion Pro" w:hAnsi="Minion Pro" w:cs="Times New Roman"/>
          <w:sz w:val="24"/>
          <w:szCs w:val="24"/>
        </w:rPr>
        <w:t>Karşılıklı beyaz keçeli yaprakları gümüşsü bir parlaklığa sahiptir. Acımtırak, ıtırlı bir koku yayarlar. Bahçe ada</w:t>
      </w:r>
      <w:r w:rsidR="0056716C" w:rsidRPr="00E0427E">
        <w:rPr>
          <w:rFonts w:ascii="Minion Pro" w:hAnsi="Minion Pro" w:cs="Times New Roman"/>
          <w:sz w:val="24"/>
          <w:szCs w:val="24"/>
        </w:rPr>
        <w:t>çayı</w:t>
      </w:r>
      <w:r w:rsidRPr="00E0427E">
        <w:rPr>
          <w:rFonts w:ascii="Minion Pro" w:hAnsi="Minion Pro" w:cs="Times New Roman"/>
          <w:sz w:val="24"/>
          <w:szCs w:val="24"/>
        </w:rPr>
        <w:t xml:space="preserve"> güneşli iklimleri sever. Don</w:t>
      </w:r>
      <w:r w:rsidR="0056716C" w:rsidRPr="00E0427E">
        <w:rPr>
          <w:rFonts w:ascii="Minion Pro" w:hAnsi="Minion Pro" w:cs="Times New Roman"/>
          <w:sz w:val="24"/>
          <w:szCs w:val="24"/>
        </w:rPr>
        <w:t>a</w:t>
      </w:r>
      <w:r w:rsidRPr="00E0427E">
        <w:rPr>
          <w:rFonts w:ascii="Minion Pro" w:hAnsi="Minion Pro" w:cs="Times New Roman"/>
          <w:sz w:val="24"/>
          <w:szCs w:val="24"/>
        </w:rPr>
        <w:t xml:space="preserve"> karşı </w:t>
      </w:r>
      <w:r w:rsidR="0056716C" w:rsidRPr="00E0427E">
        <w:rPr>
          <w:rFonts w:ascii="Minion Pro" w:hAnsi="Minion Pro" w:cs="Times New Roman"/>
          <w:sz w:val="24"/>
          <w:szCs w:val="24"/>
        </w:rPr>
        <w:t>hassas olduğu için</w:t>
      </w:r>
      <w:r w:rsidRPr="00E0427E">
        <w:rPr>
          <w:rFonts w:ascii="Minion Pro" w:hAnsi="Minion Pro" w:cs="Times New Roman"/>
          <w:sz w:val="24"/>
          <w:szCs w:val="24"/>
        </w:rPr>
        <w:t xml:space="preserve"> kış</w:t>
      </w:r>
      <w:r w:rsidR="0056716C" w:rsidRPr="00E0427E">
        <w:rPr>
          <w:rFonts w:ascii="Minion Pro" w:hAnsi="Minion Pro" w:cs="Times New Roman"/>
          <w:sz w:val="24"/>
          <w:szCs w:val="24"/>
        </w:rPr>
        <w:t>ın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56716C" w:rsidRPr="00E0427E">
        <w:rPr>
          <w:rFonts w:ascii="Minion Pro" w:hAnsi="Minion Pro" w:cs="Times New Roman"/>
          <w:sz w:val="24"/>
          <w:szCs w:val="24"/>
        </w:rPr>
        <w:t>korunmalıdır</w:t>
      </w:r>
      <w:r w:rsidRPr="00E0427E">
        <w:rPr>
          <w:rFonts w:ascii="Minion Pro" w:hAnsi="Minion Pro" w:cs="Times New Roman"/>
          <w:sz w:val="24"/>
          <w:szCs w:val="24"/>
        </w:rPr>
        <w:t xml:space="preserve">. </w:t>
      </w:r>
      <w:r w:rsidR="0056716C" w:rsidRPr="00E0427E">
        <w:rPr>
          <w:rFonts w:ascii="Minion Pro" w:hAnsi="Minion Pro" w:cs="Times New Roman"/>
          <w:sz w:val="24"/>
          <w:szCs w:val="24"/>
        </w:rPr>
        <w:t>Çayır veya Anadolu ada</w:t>
      </w:r>
      <w:r w:rsidRPr="00E0427E">
        <w:rPr>
          <w:rFonts w:ascii="Minion Pro" w:hAnsi="Minion Pro" w:cs="Times New Roman"/>
          <w:sz w:val="24"/>
          <w:szCs w:val="24"/>
        </w:rPr>
        <w:t>çayı (</w:t>
      </w:r>
      <w:proofErr w:type="spellStart"/>
      <w:r w:rsidRPr="00E0427E">
        <w:rPr>
          <w:rFonts w:ascii="Minion Pro" w:hAnsi="Minion Pro" w:cs="Times New Roman"/>
          <w:i/>
          <w:iCs/>
          <w:sz w:val="24"/>
          <w:szCs w:val="24"/>
        </w:rPr>
        <w:t>Salvia</w:t>
      </w:r>
      <w:proofErr w:type="spellEnd"/>
      <w:r w:rsidRPr="00E0427E">
        <w:rPr>
          <w:rFonts w:ascii="Minion Pro" w:hAnsi="Minion Pro" w:cs="Times New Roman"/>
          <w:i/>
          <w:iCs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4"/>
          <w:szCs w:val="24"/>
        </w:rPr>
        <w:t>pratensis</w:t>
      </w:r>
      <w:proofErr w:type="spellEnd"/>
      <w:r w:rsidR="0056716C" w:rsidRPr="00E0427E">
        <w:rPr>
          <w:rFonts w:ascii="Minion Pro" w:hAnsi="Minion Pro" w:cs="Times New Roman"/>
          <w:sz w:val="24"/>
          <w:szCs w:val="24"/>
        </w:rPr>
        <w:t>) ise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C50BD5" w:rsidRPr="00E0427E">
        <w:rPr>
          <w:rFonts w:ascii="Minion Pro" w:hAnsi="Minion Pro" w:cs="Times New Roman"/>
          <w:sz w:val="24"/>
          <w:szCs w:val="24"/>
        </w:rPr>
        <w:t>dağ</w:t>
      </w:r>
      <w:r w:rsidRPr="00E0427E">
        <w:rPr>
          <w:rFonts w:ascii="Minion Pro" w:hAnsi="Minion Pro" w:cs="Times New Roman"/>
          <w:sz w:val="24"/>
          <w:szCs w:val="24"/>
        </w:rPr>
        <w:t>larda ve meralarda</w:t>
      </w:r>
      <w:r w:rsidR="0056716C" w:rsidRPr="00E0427E">
        <w:rPr>
          <w:rFonts w:ascii="Minion Pro" w:hAnsi="Minion Pro" w:cs="Times New Roman"/>
          <w:sz w:val="24"/>
          <w:szCs w:val="24"/>
        </w:rPr>
        <w:t xml:space="preserve"> yabani olarak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56716C" w:rsidRPr="00E0427E">
        <w:rPr>
          <w:rFonts w:ascii="Minion Pro" w:hAnsi="Minion Pro" w:cs="Times New Roman"/>
          <w:sz w:val="24"/>
          <w:szCs w:val="24"/>
        </w:rPr>
        <w:t>büyür</w:t>
      </w:r>
      <w:r w:rsidRPr="00E0427E">
        <w:rPr>
          <w:rFonts w:ascii="Minion Pro" w:hAnsi="Minion Pro" w:cs="Times New Roman"/>
          <w:sz w:val="24"/>
          <w:szCs w:val="24"/>
        </w:rPr>
        <w:t>. Çevresine ıtırlı hoş bir koku yaya</w:t>
      </w:r>
      <w:r w:rsidR="00C50BD5" w:rsidRPr="00E0427E">
        <w:rPr>
          <w:rFonts w:ascii="Minion Pro" w:hAnsi="Minion Pro" w:cs="Times New Roman"/>
          <w:sz w:val="24"/>
          <w:szCs w:val="24"/>
        </w:rPr>
        <w:t xml:space="preserve">n mavi yahut </w:t>
      </w:r>
      <w:r w:rsidR="0056716C" w:rsidRPr="00E0427E">
        <w:rPr>
          <w:rFonts w:ascii="Minion Pro" w:hAnsi="Minion Pro" w:cs="Times New Roman"/>
          <w:sz w:val="24"/>
          <w:szCs w:val="24"/>
        </w:rPr>
        <w:t>menekşe renkli çiçekleri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56716C" w:rsidRPr="00E0427E">
        <w:rPr>
          <w:rFonts w:ascii="Minion Pro" w:hAnsi="Minion Pro" w:cs="Times New Roman"/>
          <w:sz w:val="24"/>
          <w:szCs w:val="24"/>
        </w:rPr>
        <w:t>çok belirgindir</w:t>
      </w:r>
      <w:r w:rsidRPr="00E0427E">
        <w:rPr>
          <w:rFonts w:ascii="Minion Pro" w:hAnsi="Minion Pro" w:cs="Times New Roman"/>
          <w:sz w:val="24"/>
          <w:szCs w:val="24"/>
        </w:rPr>
        <w:t xml:space="preserve">. Çayır </w:t>
      </w:r>
      <w:r w:rsidR="0056716C" w:rsidRPr="00E0427E">
        <w:rPr>
          <w:rFonts w:ascii="Minion Pro" w:hAnsi="Minion Pro" w:cs="Times New Roman"/>
          <w:sz w:val="24"/>
          <w:szCs w:val="24"/>
        </w:rPr>
        <w:t>ada</w:t>
      </w:r>
      <w:r w:rsidRPr="00E0427E">
        <w:rPr>
          <w:rFonts w:ascii="Minion Pro" w:hAnsi="Minion Pro" w:cs="Times New Roman"/>
          <w:sz w:val="24"/>
          <w:szCs w:val="24"/>
        </w:rPr>
        <w:t xml:space="preserve">çayı </w:t>
      </w:r>
      <w:r w:rsidR="0056716C" w:rsidRPr="00E0427E">
        <w:rPr>
          <w:rFonts w:ascii="Minion Pro" w:hAnsi="Minion Pro" w:cs="Times New Roman"/>
          <w:sz w:val="24"/>
          <w:szCs w:val="24"/>
        </w:rPr>
        <w:t xml:space="preserve">Anadolu'nun güney ve </w:t>
      </w:r>
      <w:r w:rsidRPr="00E0427E">
        <w:rPr>
          <w:rFonts w:ascii="Minion Pro" w:hAnsi="Minion Pro" w:cs="Times New Roman"/>
          <w:sz w:val="24"/>
          <w:szCs w:val="24"/>
        </w:rPr>
        <w:t xml:space="preserve">batı </w:t>
      </w:r>
      <w:r w:rsidR="0056716C" w:rsidRPr="00E0427E">
        <w:rPr>
          <w:rFonts w:ascii="Minion Pro" w:hAnsi="Minion Pro" w:cs="Times New Roman"/>
          <w:sz w:val="24"/>
          <w:szCs w:val="24"/>
        </w:rPr>
        <w:t>bölgelerinde</w:t>
      </w:r>
      <w:r w:rsidRPr="00E0427E">
        <w:rPr>
          <w:rFonts w:ascii="Minion Pro" w:hAnsi="Minion Pro" w:cs="Times New Roman"/>
          <w:sz w:val="24"/>
          <w:szCs w:val="24"/>
        </w:rPr>
        <w:t xml:space="preserve"> bol yetişir</w:t>
      </w:r>
      <w:r w:rsidR="0056716C" w:rsidRPr="00E0427E">
        <w:rPr>
          <w:rFonts w:ascii="Minion Pro" w:hAnsi="Minion Pro" w:cs="Times New Roman"/>
          <w:sz w:val="24"/>
          <w:szCs w:val="24"/>
        </w:rPr>
        <w:t xml:space="preserve"> ve</w:t>
      </w:r>
      <w:r w:rsidRPr="00E0427E">
        <w:rPr>
          <w:rFonts w:ascii="Minion Pro" w:hAnsi="Minion Pro" w:cs="Times New Roman"/>
          <w:sz w:val="24"/>
          <w:szCs w:val="24"/>
        </w:rPr>
        <w:t xml:space="preserve"> kimyasal </w:t>
      </w:r>
      <w:r w:rsidR="0056716C" w:rsidRPr="00E0427E">
        <w:rPr>
          <w:rFonts w:ascii="Minion Pro" w:hAnsi="Minion Pro" w:cs="Times New Roman"/>
          <w:sz w:val="24"/>
          <w:szCs w:val="24"/>
        </w:rPr>
        <w:t>bileşenleri</w:t>
      </w:r>
      <w:r w:rsidRPr="00E0427E">
        <w:rPr>
          <w:rFonts w:ascii="Minion Pro" w:hAnsi="Minion Pro" w:cs="Times New Roman"/>
          <w:sz w:val="24"/>
          <w:szCs w:val="24"/>
        </w:rPr>
        <w:t xml:space="preserve"> bahçe</w:t>
      </w:r>
      <w:r w:rsidR="0056716C" w:rsidRPr="00E0427E">
        <w:rPr>
          <w:rFonts w:ascii="Minion Pro" w:hAnsi="Minion Pro" w:cs="Times New Roman"/>
          <w:sz w:val="24"/>
          <w:szCs w:val="24"/>
        </w:rPr>
        <w:t xml:space="preserve"> adaçayınınkine (</w:t>
      </w:r>
      <w:proofErr w:type="spellStart"/>
      <w:r w:rsidR="0056716C" w:rsidRPr="00E0427E">
        <w:rPr>
          <w:rFonts w:ascii="Minion Pro" w:hAnsi="Minion Pro" w:cs="Times New Roman"/>
          <w:i/>
          <w:sz w:val="24"/>
          <w:szCs w:val="24"/>
        </w:rPr>
        <w:t>Salvia</w:t>
      </w:r>
      <w:proofErr w:type="spellEnd"/>
      <w:r w:rsidR="0056716C" w:rsidRPr="00E0427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56716C" w:rsidRPr="00E0427E">
        <w:rPr>
          <w:rFonts w:ascii="Minion Pro" w:hAnsi="Minion Pro" w:cs="Times New Roman"/>
          <w:i/>
          <w:sz w:val="24"/>
          <w:szCs w:val="24"/>
        </w:rPr>
        <w:t>officinalis</w:t>
      </w:r>
      <w:proofErr w:type="spellEnd"/>
      <w:r w:rsidR="0056716C" w:rsidRPr="00E0427E">
        <w:rPr>
          <w:rFonts w:ascii="Minion Pro" w:hAnsi="Minion Pro" w:cs="Times New Roman"/>
          <w:sz w:val="24"/>
          <w:szCs w:val="24"/>
        </w:rPr>
        <w:t>)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56716C" w:rsidRPr="00E0427E">
        <w:rPr>
          <w:rFonts w:ascii="Minion Pro" w:hAnsi="Minion Pro" w:cs="Times New Roman"/>
          <w:sz w:val="24"/>
          <w:szCs w:val="24"/>
        </w:rPr>
        <w:t xml:space="preserve">çok yakın olduğu için tedavi </w:t>
      </w:r>
      <w:r w:rsidR="00456210" w:rsidRPr="00E0427E">
        <w:rPr>
          <w:rFonts w:ascii="Minion Pro" w:hAnsi="Minion Pro" w:cs="Times New Roman"/>
          <w:sz w:val="24"/>
          <w:szCs w:val="24"/>
        </w:rPr>
        <w:t xml:space="preserve">edici </w:t>
      </w:r>
      <w:r w:rsidR="0056716C" w:rsidRPr="00E0427E">
        <w:rPr>
          <w:rFonts w:ascii="Minion Pro" w:hAnsi="Minion Pro" w:cs="Times New Roman"/>
          <w:sz w:val="24"/>
          <w:szCs w:val="24"/>
        </w:rPr>
        <w:t xml:space="preserve">güçleri </w:t>
      </w:r>
      <w:r w:rsidR="00EB340C" w:rsidRPr="00E0427E">
        <w:rPr>
          <w:rFonts w:ascii="Minion Pro" w:hAnsi="Minion Pro" w:cs="Times New Roman"/>
          <w:sz w:val="24"/>
          <w:szCs w:val="24"/>
        </w:rPr>
        <w:t>karşılaştırılabilir özelliklere sahiptir</w:t>
      </w:r>
      <w:r w:rsidRPr="00E0427E">
        <w:rPr>
          <w:rFonts w:ascii="Minion Pro" w:hAnsi="Minion Pro" w:cs="Times New Roman"/>
          <w:sz w:val="24"/>
          <w:szCs w:val="24"/>
        </w:rPr>
        <w:t>.</w:t>
      </w:r>
      <w:r w:rsidR="00456210" w:rsidRPr="00E0427E">
        <w:rPr>
          <w:rFonts w:ascii="Minion Pro" w:hAnsi="Minion Pro" w:cs="Times New Roman"/>
          <w:sz w:val="24"/>
          <w:szCs w:val="24"/>
        </w:rPr>
        <w:t xml:space="preserve"> Çayır adaçayından elma yağı yahut acı elma yağı</w:t>
      </w:r>
      <w:r w:rsidR="00C6165F" w:rsidRPr="00E0427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C6165F" w:rsidRPr="00E0427E">
        <w:rPr>
          <w:rFonts w:ascii="Minion Pro" w:hAnsi="Minion Pro" w:cs="Times New Roman"/>
          <w:sz w:val="24"/>
          <w:szCs w:val="24"/>
        </w:rPr>
        <w:t>sage</w:t>
      </w:r>
      <w:proofErr w:type="spellEnd"/>
      <w:r w:rsidR="00C6165F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C6165F" w:rsidRPr="00E0427E">
        <w:rPr>
          <w:rFonts w:ascii="Minion Pro" w:hAnsi="Minion Pro" w:cs="Times New Roman"/>
          <w:sz w:val="24"/>
          <w:szCs w:val="24"/>
        </w:rPr>
        <w:t>oil</w:t>
      </w:r>
      <w:proofErr w:type="spellEnd"/>
      <w:r w:rsidR="00C6165F" w:rsidRPr="00E0427E">
        <w:rPr>
          <w:rFonts w:ascii="Minion Pro" w:hAnsi="Minion Pro" w:cs="Times New Roman"/>
          <w:sz w:val="24"/>
          <w:szCs w:val="24"/>
        </w:rPr>
        <w:t xml:space="preserve"> veya </w:t>
      </w:r>
      <w:proofErr w:type="spellStart"/>
      <w:r w:rsidR="00C6165F" w:rsidRPr="00E0427E">
        <w:rPr>
          <w:rFonts w:ascii="Minion Pro" w:hAnsi="Minion Pro" w:cs="Times New Roman"/>
          <w:i/>
          <w:sz w:val="24"/>
          <w:szCs w:val="24"/>
        </w:rPr>
        <w:t>oleum</w:t>
      </w:r>
      <w:proofErr w:type="spellEnd"/>
      <w:r w:rsidR="00C6165F" w:rsidRPr="00E0427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C6165F" w:rsidRPr="00E0427E">
        <w:rPr>
          <w:rFonts w:ascii="Minion Pro" w:hAnsi="Minion Pro" w:cs="Times New Roman"/>
          <w:i/>
          <w:sz w:val="24"/>
          <w:szCs w:val="24"/>
        </w:rPr>
        <w:t>salisae</w:t>
      </w:r>
      <w:proofErr w:type="spellEnd"/>
      <w:r w:rsidR="00C6165F" w:rsidRPr="00E0427E">
        <w:rPr>
          <w:rFonts w:ascii="Minion Pro" w:hAnsi="Minion Pro" w:cs="Times New Roman"/>
          <w:sz w:val="24"/>
          <w:szCs w:val="24"/>
        </w:rPr>
        <w:t>)</w:t>
      </w:r>
      <w:r w:rsidR="00456210" w:rsidRPr="00E0427E">
        <w:rPr>
          <w:rFonts w:ascii="Minion Pro" w:hAnsi="Minion Pro" w:cs="Times New Roman"/>
          <w:sz w:val="24"/>
          <w:szCs w:val="24"/>
        </w:rPr>
        <w:t xml:space="preserve"> olarak bilinen yağ üretilir.</w:t>
      </w:r>
      <w:r w:rsidR="00D71EBA" w:rsidRPr="00E0427E">
        <w:rPr>
          <w:rFonts w:ascii="Minion Pro" w:hAnsi="Minion Pro" w:cs="Times New Roman"/>
          <w:sz w:val="24"/>
          <w:szCs w:val="24"/>
        </w:rPr>
        <w:t xml:space="preserve"> Tıbbi adaçayının (</w:t>
      </w:r>
      <w:proofErr w:type="spellStart"/>
      <w:r w:rsidR="00D71EBA" w:rsidRPr="00E0427E">
        <w:rPr>
          <w:rFonts w:ascii="Minion Pro" w:hAnsi="Minion Pro" w:cs="Times New Roman"/>
          <w:i/>
          <w:sz w:val="24"/>
          <w:szCs w:val="24"/>
        </w:rPr>
        <w:t>Salvia</w:t>
      </w:r>
      <w:proofErr w:type="spellEnd"/>
      <w:r w:rsidR="00D71EBA" w:rsidRPr="00E0427E">
        <w:rPr>
          <w:rFonts w:ascii="Minion Pro" w:hAnsi="Minion Pro" w:cs="Times New Roman"/>
          <w:i/>
          <w:sz w:val="24"/>
          <w:szCs w:val="24"/>
        </w:rPr>
        <w:t xml:space="preserve"> </w:t>
      </w:r>
      <w:proofErr w:type="spellStart"/>
      <w:r w:rsidR="00D71EBA" w:rsidRPr="00E0427E">
        <w:rPr>
          <w:rFonts w:ascii="Minion Pro" w:hAnsi="Minion Pro" w:cs="Times New Roman"/>
          <w:i/>
          <w:sz w:val="24"/>
          <w:szCs w:val="24"/>
        </w:rPr>
        <w:t>officinalis</w:t>
      </w:r>
      <w:proofErr w:type="spellEnd"/>
      <w:r w:rsidR="00D71EBA" w:rsidRPr="00E0427E">
        <w:rPr>
          <w:rFonts w:ascii="Minion Pro" w:hAnsi="Minion Pro" w:cs="Times New Roman"/>
          <w:sz w:val="24"/>
          <w:szCs w:val="24"/>
        </w:rPr>
        <w:t xml:space="preserve">) anavatanı </w:t>
      </w:r>
      <w:r w:rsidR="005E0BF2" w:rsidRPr="00E0427E">
        <w:rPr>
          <w:rFonts w:ascii="Minion Pro" w:hAnsi="Minion Pro" w:cs="Times New Roman"/>
          <w:sz w:val="24"/>
          <w:szCs w:val="24"/>
        </w:rPr>
        <w:t>Arnavutluk ve Bosna gibi Güneydoğu Avrupa ülkeleridir</w:t>
      </w:r>
      <w:r w:rsidR="00C6165F" w:rsidRPr="00E0427E">
        <w:rPr>
          <w:rFonts w:ascii="Minion Pro" w:hAnsi="Minion Pro" w:cs="Times New Roman"/>
          <w:sz w:val="24"/>
          <w:szCs w:val="24"/>
        </w:rPr>
        <w:t>.</w:t>
      </w:r>
      <w:r w:rsidR="00094358" w:rsidRPr="00E0427E">
        <w:rPr>
          <w:rFonts w:ascii="Minion Pro" w:hAnsi="Minion Pro" w:cs="Times New Roman"/>
          <w:sz w:val="24"/>
          <w:szCs w:val="24"/>
          <w:vertAlign w:val="superscript"/>
        </w:rPr>
        <w:t>6</w:t>
      </w:r>
      <w:r w:rsidR="00C6165F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C50BD5" w:rsidRPr="00E0427E">
        <w:rPr>
          <w:rFonts w:ascii="Minion Pro" w:hAnsi="Minion Pro" w:cs="Times New Roman"/>
          <w:sz w:val="24"/>
          <w:szCs w:val="24"/>
        </w:rPr>
        <w:t xml:space="preserve">Hemen bütün </w:t>
      </w:r>
      <w:r w:rsidR="00C6165F" w:rsidRPr="00E0427E">
        <w:rPr>
          <w:rFonts w:ascii="Minion Pro" w:hAnsi="Minion Pro" w:cs="Times New Roman"/>
          <w:sz w:val="24"/>
          <w:szCs w:val="24"/>
        </w:rPr>
        <w:t xml:space="preserve">Avrupa ülkelerinde </w:t>
      </w:r>
      <w:r w:rsidR="00C50BD5" w:rsidRPr="00E0427E">
        <w:rPr>
          <w:rFonts w:ascii="Minion Pro" w:hAnsi="Minion Pro" w:cs="Times New Roman"/>
          <w:sz w:val="24"/>
          <w:szCs w:val="24"/>
        </w:rPr>
        <w:t xml:space="preserve">iklime </w:t>
      </w:r>
      <w:r w:rsidR="00C6165F" w:rsidRPr="00E0427E">
        <w:rPr>
          <w:rFonts w:ascii="Minion Pro" w:hAnsi="Minion Pro" w:cs="Times New Roman"/>
          <w:sz w:val="24"/>
          <w:szCs w:val="24"/>
        </w:rPr>
        <w:t>adapte edilmiştir</w:t>
      </w:r>
      <w:r w:rsidR="00D71EBA" w:rsidRPr="00E0427E">
        <w:rPr>
          <w:rFonts w:ascii="Minion Pro" w:hAnsi="Minion Pro" w:cs="Times New Roman"/>
          <w:sz w:val="24"/>
          <w:szCs w:val="24"/>
        </w:rPr>
        <w:t>.</w:t>
      </w:r>
      <w:r w:rsidR="00C6165F" w:rsidRPr="00E0427E">
        <w:rPr>
          <w:rFonts w:ascii="Minion Pro" w:hAnsi="Minion Pro" w:cs="Times New Roman"/>
          <w:sz w:val="24"/>
          <w:szCs w:val="24"/>
          <w:vertAlign w:val="superscript"/>
        </w:rPr>
        <w:t>3</w:t>
      </w:r>
      <w:r w:rsidR="00D71EBA" w:rsidRPr="00E0427E">
        <w:rPr>
          <w:rFonts w:ascii="Minion Pro" w:hAnsi="Minion Pro" w:cs="Times New Roman"/>
          <w:sz w:val="24"/>
          <w:szCs w:val="24"/>
        </w:rPr>
        <w:t xml:space="preserve"> Arnavutluk, Türkiye,</w:t>
      </w:r>
      <w:r w:rsidR="00094358" w:rsidRPr="00E0427E">
        <w:rPr>
          <w:rFonts w:ascii="Minion Pro" w:hAnsi="Minion Pro" w:cs="Times New Roman"/>
          <w:sz w:val="24"/>
          <w:szCs w:val="24"/>
        </w:rPr>
        <w:t xml:space="preserve"> Almanya, Bulgaristan, Romanya, Polonya, Sırbistan ve Karadağ, İspanya,</w:t>
      </w:r>
      <w:r w:rsidR="00D71EBA" w:rsidRPr="00E0427E">
        <w:rPr>
          <w:rFonts w:ascii="Minion Pro" w:hAnsi="Minion Pro" w:cs="Times New Roman"/>
          <w:sz w:val="24"/>
          <w:szCs w:val="24"/>
        </w:rPr>
        <w:t xml:space="preserve"> Yunanistan, İtalya ve ABD'de kültür bitkisi olarak yetiştirilmektedir.</w:t>
      </w:r>
      <w:r w:rsidR="00446F64" w:rsidRPr="00E0427E">
        <w:rPr>
          <w:rFonts w:ascii="Minion Pro" w:hAnsi="Minion Pro" w:cs="Times New Roman"/>
          <w:sz w:val="24"/>
          <w:szCs w:val="24"/>
          <w:vertAlign w:val="superscript"/>
        </w:rPr>
        <w:t>6</w:t>
      </w:r>
      <w:r w:rsidR="004E67AA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094358" w:rsidRPr="00E0427E">
        <w:rPr>
          <w:rFonts w:ascii="Minion Pro" w:hAnsi="Minion Pro" w:cs="Times New Roman"/>
          <w:sz w:val="24"/>
          <w:szCs w:val="24"/>
        </w:rPr>
        <w:t>Dünya adaçayı üret</w:t>
      </w:r>
      <w:r w:rsidR="009F1040" w:rsidRPr="00E0427E">
        <w:rPr>
          <w:rFonts w:ascii="Minion Pro" w:hAnsi="Minion Pro" w:cs="Times New Roman"/>
          <w:sz w:val="24"/>
          <w:szCs w:val="24"/>
        </w:rPr>
        <w:t xml:space="preserve">iminin hala yarısından fazlası </w:t>
      </w:r>
      <w:r w:rsidR="00094358" w:rsidRPr="00E0427E">
        <w:rPr>
          <w:rFonts w:ascii="Minion Pro" w:hAnsi="Minion Pro" w:cs="Times New Roman"/>
          <w:sz w:val="24"/>
          <w:szCs w:val="24"/>
        </w:rPr>
        <w:t>öze</w:t>
      </w:r>
      <w:r w:rsidR="009F1040" w:rsidRPr="00E0427E">
        <w:rPr>
          <w:rFonts w:ascii="Minion Pro" w:hAnsi="Minion Pro" w:cs="Times New Roman"/>
          <w:sz w:val="24"/>
          <w:szCs w:val="24"/>
        </w:rPr>
        <w:t>llikle Arnavutluk, Bosna-Hersek</w:t>
      </w:r>
      <w:r w:rsidR="00094358" w:rsidRPr="00E0427E">
        <w:rPr>
          <w:rFonts w:ascii="Minion Pro" w:hAnsi="Minion Pro" w:cs="Times New Roman"/>
          <w:sz w:val="24"/>
          <w:szCs w:val="24"/>
        </w:rPr>
        <w:t xml:space="preserve">, </w:t>
      </w:r>
      <w:r w:rsidR="00094358" w:rsidRPr="00E0427E">
        <w:rPr>
          <w:rFonts w:ascii="Minion Pro" w:hAnsi="Minion Pro" w:cs="Times New Roman"/>
          <w:sz w:val="24"/>
          <w:szCs w:val="24"/>
        </w:rPr>
        <w:lastRenderedPageBreak/>
        <w:t>Hırvatistan, Sırbistan ve Karadağ'da yabani olarak toplanan bitkilerden sağlanmaktadır.</w:t>
      </w:r>
      <w:r w:rsidR="006A56F0" w:rsidRPr="00E0427E">
        <w:rPr>
          <w:rFonts w:ascii="Minion Pro" w:hAnsi="Minion Pro" w:cs="Times New Roman"/>
          <w:sz w:val="24"/>
          <w:szCs w:val="24"/>
        </w:rPr>
        <w:t xml:space="preserve"> Türkiye en büyük adaçayı üreticilerinden birisidir.</w:t>
      </w:r>
      <w:r w:rsidR="00094358" w:rsidRPr="00E0427E">
        <w:rPr>
          <w:rFonts w:ascii="Minion Pro" w:hAnsi="Minion Pro" w:cs="Times New Roman"/>
          <w:sz w:val="24"/>
          <w:szCs w:val="24"/>
        </w:rPr>
        <w:t xml:space="preserve"> Organik sertifikalandırma uygulamasıyla yabani olarak toplanan adaçayı miktarı sürekli artmaktadır.</w:t>
      </w:r>
      <w:r w:rsidR="00446F64" w:rsidRPr="00E0427E">
        <w:rPr>
          <w:rFonts w:ascii="Minion Pro" w:hAnsi="Minion Pro" w:cs="Times New Roman"/>
          <w:sz w:val="24"/>
          <w:szCs w:val="24"/>
          <w:vertAlign w:val="superscript"/>
        </w:rPr>
        <w:t>12</w:t>
      </w:r>
      <w:r w:rsidR="00094358" w:rsidRPr="00E0427E">
        <w:rPr>
          <w:rFonts w:ascii="Minion Pro" w:hAnsi="Minion Pro" w:cs="Times New Roman"/>
          <w:sz w:val="24"/>
          <w:szCs w:val="24"/>
          <w:vertAlign w:val="superscript"/>
        </w:rPr>
        <w:t>-1</w:t>
      </w:r>
      <w:r w:rsidR="00446F64" w:rsidRPr="00E0427E">
        <w:rPr>
          <w:rFonts w:ascii="Minion Pro" w:hAnsi="Minion Pro" w:cs="Times New Roman"/>
          <w:sz w:val="24"/>
          <w:szCs w:val="24"/>
          <w:vertAlign w:val="superscript"/>
        </w:rPr>
        <w:t>5</w:t>
      </w:r>
      <w:r w:rsidR="00094358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C6165F" w:rsidRPr="00E0427E">
        <w:rPr>
          <w:rFonts w:ascii="Minion Pro" w:hAnsi="Minion Pro" w:cs="Times New Roman"/>
          <w:sz w:val="24"/>
          <w:szCs w:val="24"/>
        </w:rPr>
        <w:t xml:space="preserve">Adaçayının Orta Asya ve Akdeniz bölgesinde 250, Orta ve Güney Amerika'da yaklaşık olarak 500 ve Doğu Asya'da ise 90 </w:t>
      </w:r>
      <w:r w:rsidR="00C50BD5" w:rsidRPr="00E0427E">
        <w:rPr>
          <w:rFonts w:ascii="Minion Pro" w:hAnsi="Minion Pro" w:cs="Times New Roman"/>
          <w:sz w:val="24"/>
          <w:szCs w:val="24"/>
        </w:rPr>
        <w:t xml:space="preserve"> farklı türü bulun</w:t>
      </w:r>
      <w:r w:rsidR="00C6165F" w:rsidRPr="00E0427E">
        <w:rPr>
          <w:rFonts w:ascii="Minion Pro" w:hAnsi="Minion Pro" w:cs="Times New Roman"/>
          <w:sz w:val="24"/>
          <w:szCs w:val="24"/>
        </w:rPr>
        <w:t>duğu tahmin edilmektedir.</w:t>
      </w:r>
      <w:r w:rsidR="000318D3" w:rsidRPr="00E0427E">
        <w:rPr>
          <w:rFonts w:ascii="Minion Pro" w:hAnsi="Minion Pro" w:cs="Times New Roman"/>
          <w:sz w:val="24"/>
          <w:szCs w:val="24"/>
          <w:vertAlign w:val="superscript"/>
        </w:rPr>
        <w:t>1</w:t>
      </w:r>
      <w:r w:rsidR="00446F64" w:rsidRPr="00E0427E">
        <w:rPr>
          <w:rFonts w:ascii="Minion Pro" w:hAnsi="Minion Pro" w:cs="Times New Roman"/>
          <w:sz w:val="24"/>
          <w:szCs w:val="24"/>
          <w:vertAlign w:val="superscript"/>
        </w:rPr>
        <w:t>6</w:t>
      </w:r>
    </w:p>
    <w:p w:rsidR="00D71EBA" w:rsidRPr="00E0427E" w:rsidRDefault="00D71EBA" w:rsidP="00963DF2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D71EBA" w:rsidRPr="00E0427E" w:rsidRDefault="005E0BF2" w:rsidP="00963DF2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Tarihsel ve Geleneksel Kullanımı</w:t>
      </w:r>
    </w:p>
    <w:p w:rsidR="000318D3" w:rsidRPr="00E0427E" w:rsidRDefault="000318D3" w:rsidP="0063506E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E0427E">
        <w:rPr>
          <w:rFonts w:ascii="Minion Pro" w:hAnsi="Minion Pro" w:cs="Times New Roman"/>
          <w:sz w:val="24"/>
          <w:szCs w:val="24"/>
        </w:rPr>
        <w:t xml:space="preserve">Adaçayı bitkisinin Latince ifadesi </w:t>
      </w:r>
      <w:proofErr w:type="spellStart"/>
      <w:r w:rsidRPr="00E0427E">
        <w:rPr>
          <w:rFonts w:ascii="Minion Pro" w:hAnsi="Minion Pro" w:cs="Times New Roman"/>
          <w:i/>
          <w:sz w:val="24"/>
          <w:szCs w:val="24"/>
        </w:rPr>
        <w:t>salvia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>, '</w:t>
      </w:r>
      <w:r w:rsidR="009F1040" w:rsidRPr="00E0427E">
        <w:rPr>
          <w:rFonts w:ascii="Minion Pro" w:hAnsi="Minion Pro" w:cs="Times New Roman"/>
          <w:sz w:val="24"/>
          <w:szCs w:val="24"/>
        </w:rPr>
        <w:t>iyileşmek</w:t>
      </w:r>
      <w:r w:rsidRPr="00E0427E">
        <w:rPr>
          <w:rFonts w:ascii="Minion Pro" w:hAnsi="Minion Pro" w:cs="Times New Roman"/>
          <w:sz w:val="24"/>
          <w:szCs w:val="24"/>
        </w:rPr>
        <w:t>'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 anlamına gelen</w:t>
      </w:r>
      <w:r w:rsidRPr="00E0427E">
        <w:rPr>
          <w:rFonts w:ascii="Minion Pro" w:hAnsi="Minion Pro" w:cs="Times New Roman"/>
          <w:sz w:val="24"/>
          <w:szCs w:val="24"/>
        </w:rPr>
        <w:t xml:space="preserve"> Latince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4"/>
          <w:szCs w:val="24"/>
        </w:rPr>
        <w:t>salvere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kelimesinden türetilmiştir. 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Seçilen bu kelime </w:t>
      </w:r>
      <w:proofErr w:type="spellStart"/>
      <w:r w:rsidR="00310F80" w:rsidRPr="00E0427E">
        <w:rPr>
          <w:rFonts w:ascii="Minion Pro" w:hAnsi="Minion Pro" w:cs="Times New Roman"/>
          <w:sz w:val="24"/>
          <w:szCs w:val="24"/>
        </w:rPr>
        <w:t>muhtelemen</w:t>
      </w:r>
      <w:proofErr w:type="spellEnd"/>
      <w:r w:rsidR="00310F80" w:rsidRPr="00E0427E">
        <w:rPr>
          <w:rFonts w:ascii="Minion Pro" w:hAnsi="Minion Pro" w:cs="Times New Roman"/>
          <w:sz w:val="24"/>
          <w:szCs w:val="24"/>
        </w:rPr>
        <w:t xml:space="preserve"> adaçayı bitki türünün çok uzun zamandan beri inanılan tedavi edici niteliklerine vurgu yapmaktadır.</w:t>
      </w:r>
      <w:r w:rsidR="00310F80" w:rsidRPr="00E0427E">
        <w:rPr>
          <w:rFonts w:ascii="Minion Pro" w:hAnsi="Minion Pro" w:cs="Times New Roman"/>
          <w:sz w:val="24"/>
          <w:szCs w:val="24"/>
          <w:vertAlign w:val="superscript"/>
        </w:rPr>
        <w:t>1</w:t>
      </w:r>
      <w:r w:rsidR="00446F64" w:rsidRPr="00E0427E">
        <w:rPr>
          <w:rFonts w:ascii="Minion Pro" w:hAnsi="Minion Pro" w:cs="Times New Roman"/>
          <w:sz w:val="24"/>
          <w:szCs w:val="24"/>
          <w:vertAlign w:val="superscript"/>
        </w:rPr>
        <w:t>7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 Adaçayı eski Yunan, Mısır ve Roma toplumlarında </w:t>
      </w:r>
      <w:r w:rsidR="00F34325" w:rsidRPr="00E0427E">
        <w:rPr>
          <w:rFonts w:ascii="Minion Pro" w:hAnsi="Minion Pro" w:cs="Times New Roman"/>
          <w:sz w:val="24"/>
          <w:szCs w:val="24"/>
        </w:rPr>
        <w:t xml:space="preserve">yaygın bir </w:t>
      </w:r>
      <w:r w:rsidR="00310F80" w:rsidRPr="00E0427E">
        <w:rPr>
          <w:rFonts w:ascii="Minion Pro" w:hAnsi="Minion Pro" w:cs="Times New Roman"/>
          <w:sz w:val="24"/>
          <w:szCs w:val="24"/>
        </w:rPr>
        <w:t>tıbbi</w:t>
      </w:r>
      <w:r w:rsidR="00F34325" w:rsidRPr="00E0427E">
        <w:rPr>
          <w:rFonts w:ascii="Minion Pro" w:hAnsi="Minion Pro" w:cs="Times New Roman"/>
          <w:sz w:val="24"/>
          <w:szCs w:val="24"/>
        </w:rPr>
        <w:t xml:space="preserve"> ajan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 olarak kullanılmaktaydı.</w:t>
      </w:r>
      <w:r w:rsidR="00F34325" w:rsidRPr="00E0427E">
        <w:rPr>
          <w:rFonts w:ascii="Minion Pro" w:hAnsi="Minion Pro" w:cs="Times New Roman"/>
          <w:sz w:val="24"/>
          <w:szCs w:val="24"/>
        </w:rPr>
        <w:t xml:space="preserve"> Antik dönemlerde hekimler</w:t>
      </w:r>
      <w:r w:rsidR="009F1040" w:rsidRPr="00E0427E">
        <w:rPr>
          <w:rFonts w:ascii="Minion Pro" w:hAnsi="Minion Pro" w:cs="Times New Roman"/>
          <w:sz w:val="24"/>
          <w:szCs w:val="24"/>
        </w:rPr>
        <w:t xml:space="preserve"> tarafından</w:t>
      </w:r>
      <w:r w:rsidR="00F34325" w:rsidRPr="00E0427E">
        <w:rPr>
          <w:rFonts w:ascii="Minion Pro" w:hAnsi="Minion Pro" w:cs="Times New Roman"/>
          <w:sz w:val="24"/>
          <w:szCs w:val="24"/>
        </w:rPr>
        <w:t xml:space="preserve"> hemen her hastalığa karşı tavsiye edilmekte veya kullanılmaktaydı. Antik dönemlerde</w:t>
      </w:r>
      <w:r w:rsidR="00310F80" w:rsidRPr="00E0427E">
        <w:rPr>
          <w:rFonts w:ascii="Minion Pro" w:hAnsi="Minion Pro" w:cs="Times New Roman"/>
          <w:sz w:val="24"/>
          <w:szCs w:val="24"/>
          <w:vertAlign w:val="superscript"/>
        </w:rPr>
        <w:t xml:space="preserve"> </w:t>
      </w:r>
      <w:r w:rsidR="00471755" w:rsidRPr="00E0427E">
        <w:rPr>
          <w:rFonts w:ascii="Minion Pro" w:hAnsi="Minion Pro" w:cs="Times New Roman"/>
          <w:sz w:val="24"/>
          <w:szCs w:val="24"/>
        </w:rPr>
        <w:t xml:space="preserve">cinsel sorunlarda </w:t>
      </w:r>
      <w:r w:rsidR="00310F80" w:rsidRPr="00E0427E">
        <w:rPr>
          <w:rFonts w:ascii="Minion Pro" w:hAnsi="Minion Pro" w:cs="Times New Roman"/>
          <w:sz w:val="24"/>
          <w:szCs w:val="24"/>
        </w:rPr>
        <w:t>doğurganlığı artırmak, kanamayı durdurmak</w:t>
      </w:r>
      <w:r w:rsidR="00826CA5" w:rsidRPr="00E0427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826CA5" w:rsidRPr="00E0427E">
        <w:rPr>
          <w:rFonts w:ascii="Minion Pro" w:hAnsi="Minion Pro" w:cs="Times New Roman"/>
          <w:sz w:val="24"/>
          <w:szCs w:val="24"/>
        </w:rPr>
        <w:t>astrenjan</w:t>
      </w:r>
      <w:proofErr w:type="spellEnd"/>
      <w:r w:rsidR="00826CA5" w:rsidRPr="00E0427E">
        <w:rPr>
          <w:rFonts w:ascii="Minion Pro" w:hAnsi="Minion Pro" w:cs="Times New Roman"/>
          <w:sz w:val="24"/>
          <w:szCs w:val="24"/>
        </w:rPr>
        <w:t>)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, küçük deri yaralarını iyileştirmek, </w:t>
      </w:r>
      <w:r w:rsidR="00471755" w:rsidRPr="00E0427E">
        <w:rPr>
          <w:rFonts w:ascii="Minion Pro" w:hAnsi="Minion Pro" w:cs="Times New Roman"/>
          <w:sz w:val="24"/>
          <w:szCs w:val="24"/>
        </w:rPr>
        <w:t>göğüs hırıltısı ve öksürük, astım, bronşit ve sinüzit gibi solunum yolları hastalıklarında, düzensiz ve sancılı adet gören bayanlarda, emzikli kadınların süt vermeyi kesmek istediklerinde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 ve hafıza</w:t>
      </w:r>
      <w:r w:rsidR="00474FF7" w:rsidRPr="00E0427E">
        <w:rPr>
          <w:rFonts w:ascii="Minion Pro" w:hAnsi="Minion Pro" w:cs="Times New Roman"/>
          <w:sz w:val="24"/>
          <w:szCs w:val="24"/>
        </w:rPr>
        <w:t>yı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 gü</w:t>
      </w:r>
      <w:r w:rsidR="00474FF7" w:rsidRPr="00E0427E">
        <w:rPr>
          <w:rFonts w:ascii="Minion Pro" w:hAnsi="Minion Pro" w:cs="Times New Roman"/>
          <w:sz w:val="24"/>
          <w:szCs w:val="24"/>
        </w:rPr>
        <w:t>çlendir</w:t>
      </w:r>
      <w:r w:rsidR="00310F80" w:rsidRPr="00E0427E">
        <w:rPr>
          <w:rFonts w:ascii="Minion Pro" w:hAnsi="Minion Pro" w:cs="Times New Roman"/>
          <w:sz w:val="24"/>
          <w:szCs w:val="24"/>
        </w:rPr>
        <w:t>me</w:t>
      </w:r>
      <w:r w:rsidR="00471755" w:rsidRPr="00E0427E">
        <w:rPr>
          <w:rFonts w:ascii="Minion Pro" w:hAnsi="Minion Pro" w:cs="Times New Roman"/>
          <w:sz w:val="24"/>
          <w:szCs w:val="24"/>
        </w:rPr>
        <w:t>de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 kullanılmıştır</w:t>
      </w:r>
      <w:r w:rsidR="00446F64" w:rsidRPr="00E0427E">
        <w:rPr>
          <w:rFonts w:ascii="Minion Pro" w:hAnsi="Minion Pro" w:cs="Times New Roman"/>
          <w:sz w:val="24"/>
          <w:szCs w:val="24"/>
        </w:rPr>
        <w:t>.</w:t>
      </w:r>
      <w:r w:rsidR="00474FF7" w:rsidRPr="00E0427E">
        <w:rPr>
          <w:rFonts w:ascii="Minion Pro" w:hAnsi="Minion Pro" w:cs="Times New Roman"/>
          <w:sz w:val="24"/>
          <w:szCs w:val="24"/>
          <w:vertAlign w:val="superscript"/>
        </w:rPr>
        <w:t>11</w:t>
      </w:r>
      <w:r w:rsidR="00310F80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9F1040" w:rsidRPr="00E0427E">
        <w:rPr>
          <w:rFonts w:ascii="Minion Pro" w:hAnsi="Minion Pro" w:cs="Times New Roman"/>
          <w:sz w:val="24"/>
          <w:szCs w:val="24"/>
        </w:rPr>
        <w:t>Dioscorides</w:t>
      </w:r>
      <w:proofErr w:type="spellEnd"/>
      <w:r w:rsidR="009F1040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9F1040" w:rsidRPr="00E0427E">
        <w:rPr>
          <w:rFonts w:ascii="Minion Pro" w:hAnsi="Minion Pro" w:cs="Times New Roman"/>
          <w:sz w:val="24"/>
          <w:szCs w:val="24"/>
        </w:rPr>
        <w:t>Pliny</w:t>
      </w:r>
      <w:proofErr w:type="spellEnd"/>
      <w:r w:rsidR="009F1040"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9F1040" w:rsidRPr="00E0427E">
        <w:rPr>
          <w:rFonts w:ascii="Minion Pro" w:hAnsi="Minion Pro" w:cs="Times New Roman"/>
          <w:sz w:val="24"/>
          <w:szCs w:val="24"/>
        </w:rPr>
        <w:t>Gallen</w:t>
      </w:r>
      <w:proofErr w:type="spellEnd"/>
      <w:r w:rsidR="00826CA5" w:rsidRPr="00E0427E">
        <w:rPr>
          <w:rFonts w:ascii="Minion Pro" w:hAnsi="Minion Pro" w:cs="Times New Roman"/>
          <w:sz w:val="24"/>
          <w:szCs w:val="24"/>
        </w:rPr>
        <w:t xml:space="preserve"> adaçayını </w:t>
      </w:r>
      <w:proofErr w:type="spellStart"/>
      <w:r w:rsidR="00826CA5" w:rsidRPr="00E0427E">
        <w:rPr>
          <w:rFonts w:ascii="Minion Pro" w:hAnsi="Minion Pro" w:cs="Times New Roman"/>
          <w:sz w:val="24"/>
          <w:szCs w:val="24"/>
        </w:rPr>
        <w:t>diüretik</w:t>
      </w:r>
      <w:proofErr w:type="spellEnd"/>
      <w:r w:rsidR="00826CA5" w:rsidRPr="00E0427E">
        <w:rPr>
          <w:rFonts w:ascii="Minion Pro" w:hAnsi="Minion Pro" w:cs="Times New Roman"/>
          <w:sz w:val="24"/>
          <w:szCs w:val="24"/>
        </w:rPr>
        <w:t xml:space="preserve">, kanamayı durdurucu ve adet düzenleyici olarak tavsiye etmişti. Hindistan'da adaçayı yaprakları bağırsak gazları, hazımsızlık, </w:t>
      </w:r>
      <w:r w:rsidR="00F90836" w:rsidRPr="00E0427E">
        <w:rPr>
          <w:rFonts w:ascii="Minion Pro" w:hAnsi="Minion Pro" w:cs="Times New Roman"/>
          <w:sz w:val="24"/>
          <w:szCs w:val="24"/>
        </w:rPr>
        <w:t xml:space="preserve">larenjit, farenjit, sinüzit gibi </w:t>
      </w:r>
      <w:r w:rsidR="00826CA5" w:rsidRPr="00E0427E">
        <w:rPr>
          <w:rFonts w:ascii="Minion Pro" w:hAnsi="Minion Pro" w:cs="Times New Roman"/>
          <w:sz w:val="24"/>
          <w:szCs w:val="24"/>
        </w:rPr>
        <w:t>ağız, burun ve boğaz enfeksiyonlarına karşı kullanılmıştır. Antik dönemlerden bu yana Akdeniz ülkelerinde, yemeklere çok hoş bir koku verdiği ve lezzet kattığı için kullanılır</w:t>
      </w:r>
      <w:r w:rsidR="00F34325" w:rsidRPr="00E0427E">
        <w:rPr>
          <w:rFonts w:ascii="Minion Pro" w:hAnsi="Minion Pro" w:cs="Times New Roman"/>
          <w:sz w:val="24"/>
          <w:szCs w:val="24"/>
        </w:rPr>
        <w:t>. Avrupa ülkelerinin mutfakları</w:t>
      </w:r>
      <w:r w:rsidR="00826CA5" w:rsidRPr="00E0427E">
        <w:rPr>
          <w:rFonts w:ascii="Minion Pro" w:hAnsi="Minion Pro" w:cs="Times New Roman"/>
          <w:sz w:val="24"/>
          <w:szCs w:val="24"/>
        </w:rPr>
        <w:t xml:space="preserve">nda kızarmış </w:t>
      </w:r>
      <w:r w:rsidR="00612DDC" w:rsidRPr="00E0427E">
        <w:rPr>
          <w:rFonts w:ascii="Minion Pro" w:hAnsi="Minion Pro" w:cs="Times New Roman"/>
          <w:sz w:val="24"/>
          <w:szCs w:val="24"/>
        </w:rPr>
        <w:t>patates ve</w:t>
      </w:r>
      <w:r w:rsidR="00826CA5" w:rsidRPr="00E0427E">
        <w:rPr>
          <w:rFonts w:ascii="Minion Pro" w:hAnsi="Minion Pro" w:cs="Times New Roman"/>
          <w:sz w:val="24"/>
          <w:szCs w:val="24"/>
        </w:rPr>
        <w:t xml:space="preserve"> hamurlar</w:t>
      </w:r>
      <w:r w:rsidR="00612DDC" w:rsidRPr="00E0427E">
        <w:rPr>
          <w:rFonts w:ascii="Minion Pro" w:hAnsi="Minion Pro" w:cs="Times New Roman"/>
          <w:sz w:val="24"/>
          <w:szCs w:val="24"/>
        </w:rPr>
        <w:t>d</w:t>
      </w:r>
      <w:r w:rsidR="00826CA5" w:rsidRPr="00E0427E">
        <w:rPr>
          <w:rFonts w:ascii="Minion Pro" w:hAnsi="Minion Pro" w:cs="Times New Roman"/>
          <w:sz w:val="24"/>
          <w:szCs w:val="24"/>
        </w:rPr>
        <w:t>a k</w:t>
      </w:r>
      <w:r w:rsidR="00612DDC" w:rsidRPr="00E0427E">
        <w:rPr>
          <w:rFonts w:ascii="Minion Pro" w:hAnsi="Minion Pro" w:cs="Times New Roman"/>
          <w:sz w:val="24"/>
          <w:szCs w:val="24"/>
        </w:rPr>
        <w:t>ullanı</w:t>
      </w:r>
      <w:r w:rsidR="00826CA5" w:rsidRPr="00E0427E">
        <w:rPr>
          <w:rFonts w:ascii="Minion Pro" w:hAnsi="Minion Pro" w:cs="Times New Roman"/>
          <w:sz w:val="24"/>
          <w:szCs w:val="24"/>
        </w:rPr>
        <w:t xml:space="preserve">lan yağların kokulandırılmasında, salamuralarda, etlerin dinlendirilmesinde </w:t>
      </w:r>
      <w:r w:rsidR="009F1040" w:rsidRPr="00E0427E">
        <w:rPr>
          <w:rFonts w:ascii="Minion Pro" w:hAnsi="Minion Pro" w:cs="Times New Roman"/>
          <w:sz w:val="24"/>
          <w:szCs w:val="24"/>
        </w:rPr>
        <w:t>yaygın olara</w:t>
      </w:r>
      <w:r w:rsidR="00826CA5" w:rsidRPr="00E0427E">
        <w:rPr>
          <w:rFonts w:ascii="Minion Pro" w:hAnsi="Minion Pro" w:cs="Times New Roman"/>
          <w:sz w:val="24"/>
          <w:szCs w:val="24"/>
        </w:rPr>
        <w:t>k kullanılır</w:t>
      </w:r>
      <w:r w:rsidR="00E9761C" w:rsidRPr="00E0427E">
        <w:rPr>
          <w:rFonts w:ascii="Minion Pro" w:hAnsi="Minion Pro" w:cs="Times New Roman"/>
          <w:sz w:val="24"/>
          <w:szCs w:val="24"/>
        </w:rPr>
        <w:t xml:space="preserve">. Ayrıca bayanlar </w:t>
      </w:r>
      <w:r w:rsidR="009F1040" w:rsidRPr="00E0427E">
        <w:rPr>
          <w:rFonts w:ascii="Minion Pro" w:hAnsi="Minion Pro" w:cs="Times New Roman"/>
          <w:sz w:val="24"/>
          <w:szCs w:val="24"/>
        </w:rPr>
        <w:t>demlenmiş</w:t>
      </w:r>
      <w:r w:rsidR="00E9761C" w:rsidRPr="00E0427E">
        <w:rPr>
          <w:rFonts w:ascii="Minion Pro" w:hAnsi="Minion Pro" w:cs="Times New Roman"/>
          <w:sz w:val="24"/>
          <w:szCs w:val="24"/>
        </w:rPr>
        <w:t xml:space="preserve"> adaçayını</w:t>
      </w:r>
      <w:r w:rsidR="00826CA5" w:rsidRPr="00E0427E">
        <w:rPr>
          <w:rFonts w:ascii="Minion Pro" w:hAnsi="Minion Pro" w:cs="Times New Roman"/>
          <w:sz w:val="24"/>
          <w:szCs w:val="24"/>
        </w:rPr>
        <w:t xml:space="preserve"> göğüs büyütme</w:t>
      </w:r>
      <w:r w:rsidR="00612DDC" w:rsidRPr="00E0427E">
        <w:rPr>
          <w:rFonts w:ascii="Minion Pro" w:hAnsi="Minion Pro" w:cs="Times New Roman"/>
          <w:sz w:val="24"/>
          <w:szCs w:val="24"/>
        </w:rPr>
        <w:t>k için</w:t>
      </w:r>
      <w:r w:rsidR="00826CA5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E9761C" w:rsidRPr="00E0427E">
        <w:rPr>
          <w:rFonts w:ascii="Minion Pro" w:hAnsi="Minion Pro" w:cs="Times New Roman"/>
          <w:sz w:val="24"/>
          <w:szCs w:val="24"/>
        </w:rPr>
        <w:t>kullanmakta</w:t>
      </w:r>
      <w:r w:rsidR="00826CA5" w:rsidRPr="00E0427E">
        <w:rPr>
          <w:rFonts w:ascii="Minion Pro" w:hAnsi="Minion Pro" w:cs="Times New Roman"/>
          <w:sz w:val="24"/>
          <w:szCs w:val="24"/>
        </w:rPr>
        <w:t>dır.</w:t>
      </w:r>
      <w:r w:rsidR="00612DDC" w:rsidRPr="00E0427E">
        <w:rPr>
          <w:rFonts w:ascii="Minion Pro" w:hAnsi="Minion Pro" w:cs="Times New Roman"/>
          <w:sz w:val="24"/>
          <w:szCs w:val="24"/>
          <w:vertAlign w:val="superscript"/>
        </w:rPr>
        <w:t>6</w:t>
      </w:r>
      <w:r w:rsidR="00612DDC" w:rsidRPr="00E0427E">
        <w:rPr>
          <w:rFonts w:ascii="Minion Pro" w:hAnsi="Minion Pro" w:cs="Times New Roman"/>
          <w:sz w:val="24"/>
          <w:szCs w:val="24"/>
        </w:rPr>
        <w:t xml:space="preserve"> Adaçayından günümüzde hazımsızlıkta </w:t>
      </w:r>
      <w:proofErr w:type="spellStart"/>
      <w:r w:rsidR="00612DDC" w:rsidRPr="00E0427E">
        <w:rPr>
          <w:rFonts w:ascii="Minion Pro" w:hAnsi="Minion Pro" w:cs="Times New Roman"/>
          <w:sz w:val="24"/>
          <w:szCs w:val="24"/>
        </w:rPr>
        <w:t>antispazmotik</w:t>
      </w:r>
      <w:proofErr w:type="spellEnd"/>
      <w:r w:rsidR="00612DDC" w:rsidRPr="00E0427E">
        <w:rPr>
          <w:rFonts w:ascii="Minion Pro" w:hAnsi="Minion Pro" w:cs="Times New Roman"/>
          <w:sz w:val="24"/>
          <w:szCs w:val="24"/>
        </w:rPr>
        <w:t>, boğaz ve ağız iltihaplarının tedavisinde antibiyotik olarak ve peri-menopozdan kaynaklanan aşırı terleme dahil  aşırı terlemeye karşı</w:t>
      </w:r>
      <w:r w:rsidR="00F34325" w:rsidRPr="00E0427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F34325" w:rsidRPr="00E0427E">
        <w:rPr>
          <w:rFonts w:ascii="Minion Pro" w:hAnsi="Minion Pro" w:cs="Times New Roman"/>
          <w:sz w:val="24"/>
          <w:szCs w:val="24"/>
        </w:rPr>
        <w:t>antihidrotik</w:t>
      </w:r>
      <w:proofErr w:type="spellEnd"/>
      <w:r w:rsidR="00F34325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F34325" w:rsidRPr="00E0427E">
        <w:rPr>
          <w:rFonts w:ascii="Minion Pro" w:hAnsi="Minion Pro" w:cs="Times New Roman"/>
          <w:sz w:val="24"/>
          <w:szCs w:val="24"/>
        </w:rPr>
        <w:t>antipersiperant</w:t>
      </w:r>
      <w:proofErr w:type="spellEnd"/>
      <w:r w:rsidR="00F34325" w:rsidRPr="00E0427E">
        <w:rPr>
          <w:rFonts w:ascii="Minion Pro" w:hAnsi="Minion Pro" w:cs="Times New Roman"/>
          <w:sz w:val="24"/>
          <w:szCs w:val="24"/>
        </w:rPr>
        <w:t>)</w:t>
      </w:r>
      <w:r w:rsidR="00612DDC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12DDC" w:rsidRPr="00E0427E">
        <w:rPr>
          <w:rFonts w:ascii="Minion Pro" w:hAnsi="Minion Pro" w:cs="Times New Roman"/>
          <w:sz w:val="24"/>
          <w:szCs w:val="24"/>
        </w:rPr>
        <w:t>östrojenik</w:t>
      </w:r>
      <w:proofErr w:type="spellEnd"/>
      <w:r w:rsidR="00612DDC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12DDC" w:rsidRPr="00E0427E">
        <w:rPr>
          <w:rFonts w:ascii="Minion Pro" w:hAnsi="Minion Pro" w:cs="Times New Roman"/>
          <w:sz w:val="24"/>
          <w:szCs w:val="24"/>
        </w:rPr>
        <w:t>astrenjan</w:t>
      </w:r>
      <w:proofErr w:type="spellEnd"/>
      <w:r w:rsidR="00612DDC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12DDC" w:rsidRPr="00E0427E">
        <w:rPr>
          <w:rFonts w:ascii="Minion Pro" w:hAnsi="Minion Pro" w:cs="Times New Roman"/>
          <w:sz w:val="24"/>
          <w:szCs w:val="24"/>
        </w:rPr>
        <w:t>antifungal</w:t>
      </w:r>
      <w:proofErr w:type="spellEnd"/>
      <w:r w:rsidR="00612DDC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12DDC" w:rsidRPr="00E0427E">
        <w:rPr>
          <w:rFonts w:ascii="Minion Pro" w:hAnsi="Minion Pro" w:cs="Times New Roman"/>
          <w:sz w:val="24"/>
          <w:szCs w:val="24"/>
        </w:rPr>
        <w:t>hipoglisemik</w:t>
      </w:r>
      <w:proofErr w:type="spellEnd"/>
      <w:r w:rsidR="00612DDC" w:rsidRPr="00E0427E">
        <w:rPr>
          <w:rFonts w:ascii="Minion Pro" w:hAnsi="Minion Pro" w:cs="Times New Roman"/>
          <w:sz w:val="24"/>
          <w:szCs w:val="24"/>
        </w:rPr>
        <w:t xml:space="preserve"> ve tonik olarak kullanılmaktadır.</w:t>
      </w:r>
      <w:r w:rsidR="00F34325" w:rsidRPr="00E0427E">
        <w:rPr>
          <w:rFonts w:ascii="Minion Pro" w:hAnsi="Minion Pro" w:cs="Times New Roman"/>
          <w:sz w:val="24"/>
          <w:szCs w:val="24"/>
        </w:rPr>
        <w:t xml:space="preserve"> Tüberküloz hastalığında gece terlemelerini durdurmak için</w:t>
      </w:r>
      <w:r w:rsidR="009C117E" w:rsidRPr="00E0427E">
        <w:rPr>
          <w:rFonts w:ascii="Minion Pro" w:hAnsi="Minion Pro" w:cs="Times New Roman"/>
          <w:sz w:val="24"/>
          <w:szCs w:val="24"/>
        </w:rPr>
        <w:t xml:space="preserve"> kullanılır. Adaçayının</w:t>
      </w:r>
      <w:r w:rsidR="00963DF2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963DF2" w:rsidRPr="00E0427E">
        <w:rPr>
          <w:rFonts w:ascii="Minion Pro" w:hAnsi="Minion Pro" w:cs="Times New Roman"/>
          <w:sz w:val="24"/>
          <w:szCs w:val="24"/>
        </w:rPr>
        <w:t>spazmolitik</w:t>
      </w:r>
      <w:proofErr w:type="spellEnd"/>
      <w:r w:rsidR="00963DF2" w:rsidRPr="00E0427E">
        <w:rPr>
          <w:rFonts w:ascii="Minion Pro" w:hAnsi="Minion Pro" w:cs="Times New Roman"/>
          <w:sz w:val="24"/>
          <w:szCs w:val="24"/>
        </w:rPr>
        <w:t xml:space="preserve"> niteliği heyecanı bastırmakta, sindirim sorunlarına derman olmakta ve solunum sistemi problemlerinde oldukça yararlıdır. Adet düzensizliği</w:t>
      </w:r>
      <w:r w:rsidR="00F34325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963DF2" w:rsidRPr="00E0427E">
        <w:rPr>
          <w:rFonts w:ascii="Minion Pro" w:hAnsi="Minion Pro" w:cs="Times New Roman"/>
          <w:sz w:val="24"/>
          <w:szCs w:val="24"/>
        </w:rPr>
        <w:t xml:space="preserve">ve sancılı adet gören bayanlar için oldukça kullanışlı ve yararlıdır. </w:t>
      </w:r>
      <w:r w:rsidR="00612DDC" w:rsidRPr="00E0427E">
        <w:rPr>
          <w:rFonts w:ascii="Minion Pro" w:hAnsi="Minion Pro" w:cs="Times New Roman"/>
          <w:sz w:val="24"/>
          <w:szCs w:val="24"/>
        </w:rPr>
        <w:t>Adaçayı yağı çorbalarda çeşni ve parfüm yapımında da kullanılır.</w:t>
      </w:r>
      <w:r w:rsidR="00612DDC" w:rsidRPr="00E0427E">
        <w:rPr>
          <w:rFonts w:ascii="Minion Pro" w:hAnsi="Minion Pro" w:cs="Times New Roman"/>
          <w:sz w:val="24"/>
          <w:szCs w:val="24"/>
          <w:vertAlign w:val="superscript"/>
        </w:rPr>
        <w:t>1</w:t>
      </w:r>
      <w:r w:rsidR="00446F64" w:rsidRPr="00E0427E">
        <w:rPr>
          <w:rFonts w:ascii="Minion Pro" w:hAnsi="Minion Pro" w:cs="Times New Roman"/>
          <w:sz w:val="24"/>
          <w:szCs w:val="24"/>
          <w:vertAlign w:val="superscript"/>
        </w:rPr>
        <w:t>7</w:t>
      </w:r>
      <w:r w:rsidR="00612DDC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963DF2" w:rsidRPr="00E0427E">
        <w:rPr>
          <w:rFonts w:ascii="Minion Pro" w:hAnsi="Minion Pro" w:cs="Times New Roman"/>
          <w:sz w:val="24"/>
          <w:szCs w:val="24"/>
        </w:rPr>
        <w:t xml:space="preserve">Adaçayının </w:t>
      </w:r>
      <w:r w:rsidR="0063506E" w:rsidRPr="00E0427E">
        <w:rPr>
          <w:rFonts w:ascii="Minion Pro" w:hAnsi="Minion Pro" w:cs="Times New Roman"/>
          <w:sz w:val="24"/>
          <w:szCs w:val="24"/>
        </w:rPr>
        <w:t>yemeklerde doğal bir çeşni olarak kullanılabileceği Avrupa Konseyi tarafından onaylanarak doğal çeşniler listesinde gösterilmiştir.</w:t>
      </w:r>
      <w:r w:rsidR="0063506E" w:rsidRPr="00E0427E">
        <w:rPr>
          <w:rFonts w:ascii="Minion Pro" w:hAnsi="Minion Pro" w:cs="Times New Roman"/>
          <w:sz w:val="24"/>
          <w:szCs w:val="24"/>
          <w:vertAlign w:val="superscript"/>
        </w:rPr>
        <w:t>4</w:t>
      </w:r>
      <w:r w:rsidR="0063506E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3B6A41" w:rsidRPr="00E0427E">
        <w:rPr>
          <w:rFonts w:ascii="Minion Pro" w:hAnsi="Minion Pro" w:cs="Times New Roman"/>
          <w:sz w:val="24"/>
          <w:szCs w:val="24"/>
        </w:rPr>
        <w:t>Tüylü ve beyazımsı bir renkte olan yaprakları çiğnenebileceği gibi, kurutulup ve toz haline getirebilir, çay gibi haşlanarak veya kaynamış suda bekletilerek içilebilir. Tıbbi adaçayından (</w:t>
      </w:r>
      <w:r w:rsidR="003B6A41" w:rsidRPr="00E0427E">
        <w:rPr>
          <w:rFonts w:ascii="Minion Pro" w:hAnsi="Minion Pro" w:cs="Times New Roman"/>
          <w:i/>
          <w:sz w:val="24"/>
          <w:szCs w:val="24"/>
        </w:rPr>
        <w:t xml:space="preserve">S. </w:t>
      </w:r>
      <w:proofErr w:type="spellStart"/>
      <w:r w:rsidR="003B6A41" w:rsidRPr="00E0427E">
        <w:rPr>
          <w:rFonts w:ascii="Minion Pro" w:hAnsi="Minion Pro" w:cs="Times New Roman"/>
          <w:i/>
          <w:sz w:val="24"/>
          <w:szCs w:val="24"/>
        </w:rPr>
        <w:t>officinalis</w:t>
      </w:r>
      <w:proofErr w:type="spellEnd"/>
      <w:r w:rsidR="003B6A41" w:rsidRPr="00E0427E">
        <w:rPr>
          <w:rFonts w:ascii="Minion Pro" w:hAnsi="Minion Pro" w:cs="Times New Roman"/>
          <w:sz w:val="24"/>
          <w:szCs w:val="24"/>
        </w:rPr>
        <w:t>) ayrı olarak, Çin adaçayı (dan-</w:t>
      </w:r>
      <w:proofErr w:type="spellStart"/>
      <w:r w:rsidR="003B6A41" w:rsidRPr="00E0427E">
        <w:rPr>
          <w:rFonts w:ascii="Minion Pro" w:hAnsi="Minion Pro" w:cs="Times New Roman"/>
          <w:sz w:val="24"/>
          <w:szCs w:val="24"/>
        </w:rPr>
        <w:t>shen</w:t>
      </w:r>
      <w:proofErr w:type="spellEnd"/>
      <w:r w:rsidR="003B6A41" w:rsidRPr="00E0427E">
        <w:rPr>
          <w:rFonts w:ascii="Minion Pro" w:hAnsi="Minion Pro" w:cs="Times New Roman"/>
          <w:sz w:val="24"/>
          <w:szCs w:val="24"/>
        </w:rPr>
        <w:t xml:space="preserve"> veya </w:t>
      </w:r>
      <w:r w:rsidR="003B6A41" w:rsidRPr="00E0427E">
        <w:rPr>
          <w:rFonts w:ascii="Minion Pro" w:hAnsi="Minion Pro" w:cs="Times New Roman"/>
          <w:i/>
          <w:sz w:val="24"/>
          <w:szCs w:val="24"/>
        </w:rPr>
        <w:t xml:space="preserve">S. </w:t>
      </w:r>
      <w:proofErr w:type="spellStart"/>
      <w:r w:rsidR="003B6A41" w:rsidRPr="00E0427E">
        <w:rPr>
          <w:rFonts w:ascii="Minion Pro" w:hAnsi="Minion Pro" w:cs="Times New Roman"/>
          <w:i/>
          <w:sz w:val="24"/>
          <w:szCs w:val="24"/>
        </w:rPr>
        <w:t>miltiorrhiza</w:t>
      </w:r>
      <w:proofErr w:type="spellEnd"/>
      <w:r w:rsidR="003B6A41" w:rsidRPr="00E0427E">
        <w:rPr>
          <w:rFonts w:ascii="Minion Pro" w:hAnsi="Minion Pro" w:cs="Times New Roman"/>
          <w:sz w:val="24"/>
          <w:szCs w:val="24"/>
        </w:rPr>
        <w:t>) ve kahin adaçayı (</w:t>
      </w:r>
      <w:r w:rsidR="003B6A41" w:rsidRPr="00E0427E">
        <w:rPr>
          <w:rFonts w:ascii="Minion Pro" w:hAnsi="Minion Pro" w:cs="Times New Roman"/>
          <w:i/>
          <w:sz w:val="24"/>
          <w:szCs w:val="24"/>
        </w:rPr>
        <w:t xml:space="preserve">S. </w:t>
      </w:r>
      <w:proofErr w:type="spellStart"/>
      <w:r w:rsidR="003B6A41" w:rsidRPr="00E0427E">
        <w:rPr>
          <w:rFonts w:ascii="Minion Pro" w:hAnsi="Minion Pro" w:cs="Times New Roman"/>
          <w:i/>
          <w:sz w:val="24"/>
          <w:szCs w:val="24"/>
        </w:rPr>
        <w:t>divinorum</w:t>
      </w:r>
      <w:proofErr w:type="spellEnd"/>
      <w:r w:rsidR="00324D00" w:rsidRPr="00E0427E">
        <w:rPr>
          <w:rFonts w:ascii="Minion Pro" w:hAnsi="Minion Pro" w:cs="Times New Roman"/>
          <w:sz w:val="24"/>
          <w:szCs w:val="24"/>
        </w:rPr>
        <w:t xml:space="preserve">) </w:t>
      </w:r>
      <w:r w:rsidR="006D7445" w:rsidRPr="00E0427E">
        <w:rPr>
          <w:rFonts w:ascii="Minion Pro" w:hAnsi="Minion Pro" w:cs="Times New Roman"/>
          <w:sz w:val="24"/>
          <w:szCs w:val="24"/>
        </w:rPr>
        <w:t>hayal gördürücü</w:t>
      </w:r>
      <w:r w:rsidR="003B6A41" w:rsidRPr="00E0427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3B6A41" w:rsidRPr="00E0427E">
        <w:rPr>
          <w:rFonts w:ascii="Minion Pro" w:hAnsi="Minion Pro" w:cs="Times New Roman"/>
          <w:sz w:val="24"/>
          <w:szCs w:val="24"/>
        </w:rPr>
        <w:t>halüsinojen</w:t>
      </w:r>
      <w:proofErr w:type="spellEnd"/>
      <w:r w:rsidR="003B6A41" w:rsidRPr="00E0427E">
        <w:rPr>
          <w:rFonts w:ascii="Minion Pro" w:hAnsi="Minion Pro" w:cs="Times New Roman"/>
          <w:sz w:val="24"/>
          <w:szCs w:val="24"/>
        </w:rPr>
        <w:t>)</w:t>
      </w:r>
      <w:r w:rsidR="006D7445" w:rsidRPr="00E0427E">
        <w:rPr>
          <w:rFonts w:ascii="Minion Pro" w:hAnsi="Minion Pro" w:cs="Times New Roman"/>
          <w:sz w:val="24"/>
          <w:szCs w:val="24"/>
        </w:rPr>
        <w:t xml:space="preserve"> bir ilaç etkisi yarattığı için ABD'de bazı eyaletlerde kullanımın kısıtlanması </w:t>
      </w:r>
      <w:r w:rsidR="000740FA" w:rsidRPr="00E0427E">
        <w:rPr>
          <w:rFonts w:ascii="Minion Pro" w:hAnsi="Minion Pro" w:cs="Times New Roman"/>
          <w:sz w:val="24"/>
          <w:szCs w:val="24"/>
        </w:rPr>
        <w:t xml:space="preserve">hala </w:t>
      </w:r>
      <w:r w:rsidR="006D7445" w:rsidRPr="00E0427E">
        <w:rPr>
          <w:rFonts w:ascii="Minion Pro" w:hAnsi="Minion Pro" w:cs="Times New Roman"/>
          <w:sz w:val="24"/>
          <w:szCs w:val="24"/>
        </w:rPr>
        <w:t xml:space="preserve">incelenmekte olduğundan </w:t>
      </w:r>
      <w:r w:rsidR="00C732EB" w:rsidRPr="00E0427E">
        <w:rPr>
          <w:rFonts w:ascii="Minion Pro" w:hAnsi="Minion Pro" w:cs="Times New Roman"/>
          <w:sz w:val="24"/>
          <w:szCs w:val="24"/>
        </w:rPr>
        <w:t xml:space="preserve">henüz </w:t>
      </w:r>
      <w:r w:rsidR="006D7445" w:rsidRPr="00E0427E">
        <w:rPr>
          <w:rFonts w:ascii="Minion Pro" w:hAnsi="Minion Pro" w:cs="Times New Roman"/>
          <w:sz w:val="24"/>
          <w:szCs w:val="24"/>
        </w:rPr>
        <w:t>karar</w:t>
      </w:r>
      <w:r w:rsidR="00DF3E59" w:rsidRPr="00E0427E">
        <w:rPr>
          <w:rFonts w:ascii="Minion Pro" w:hAnsi="Minion Pro" w:cs="Times New Roman"/>
          <w:sz w:val="24"/>
          <w:szCs w:val="24"/>
        </w:rPr>
        <w:t>a bağlan</w:t>
      </w:r>
      <w:r w:rsidR="006D7445" w:rsidRPr="00E0427E">
        <w:rPr>
          <w:rFonts w:ascii="Minion Pro" w:hAnsi="Minion Pro" w:cs="Times New Roman"/>
          <w:sz w:val="24"/>
          <w:szCs w:val="24"/>
        </w:rPr>
        <w:t>mamıştır.</w:t>
      </w:r>
      <w:r w:rsidR="006D7445" w:rsidRPr="00E0427E">
        <w:rPr>
          <w:rFonts w:ascii="Minion Pro" w:hAnsi="Minion Pro" w:cs="Times New Roman"/>
          <w:sz w:val="24"/>
          <w:szCs w:val="24"/>
          <w:vertAlign w:val="superscript"/>
        </w:rPr>
        <w:t>18</w:t>
      </w:r>
      <w:r w:rsidR="00C732EB" w:rsidRPr="00E0427E">
        <w:rPr>
          <w:rFonts w:ascii="Minion Pro" w:hAnsi="Minion Pro" w:cs="Times New Roman"/>
          <w:sz w:val="24"/>
          <w:szCs w:val="24"/>
          <w:vertAlign w:val="superscript"/>
        </w:rPr>
        <w:t>,19</w:t>
      </w:r>
      <w:r w:rsidR="006D7445" w:rsidRPr="00E0427E">
        <w:rPr>
          <w:rFonts w:ascii="Minion Pro" w:hAnsi="Minion Pro" w:cs="Times New Roman"/>
          <w:sz w:val="24"/>
          <w:szCs w:val="24"/>
        </w:rPr>
        <w:t xml:space="preserve"> </w:t>
      </w:r>
    </w:p>
    <w:p w:rsidR="00365D45" w:rsidRPr="00E0427E" w:rsidRDefault="00365D45" w:rsidP="00963DF2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963DF2" w:rsidRPr="00E0427E" w:rsidRDefault="00C548EA" w:rsidP="00963DF2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 xml:space="preserve">Farmakolojik Özellikleri ve </w:t>
      </w:r>
      <w:proofErr w:type="spellStart"/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Endikasyonları</w:t>
      </w:r>
      <w:proofErr w:type="spellEnd"/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 xml:space="preserve"> (Kullanıldığı Hastalıklar)</w:t>
      </w:r>
    </w:p>
    <w:p w:rsidR="00A66FAF" w:rsidRPr="00E0427E" w:rsidRDefault="00C76322" w:rsidP="00A66FAF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E0427E">
        <w:rPr>
          <w:rFonts w:ascii="Minion Pro" w:hAnsi="Minion Pro" w:cs="Times New Roman"/>
          <w:sz w:val="24"/>
          <w:szCs w:val="24"/>
        </w:rPr>
        <w:t>Thujon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zengini uçucu yağları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karnosol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diterpeneoidi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BF4409" w:rsidRPr="00E0427E">
        <w:rPr>
          <w:rFonts w:ascii="Minion Pro" w:hAnsi="Minion Pro" w:cs="Times New Roman"/>
          <w:sz w:val="24"/>
          <w:szCs w:val="24"/>
        </w:rPr>
        <w:t xml:space="preserve">çok kuvvetli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antimikrobiyal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antimikotik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antifungal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>)</w:t>
      </w:r>
      <w:r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antiviral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etkilere sahiptir. Adaçayının </w:t>
      </w:r>
      <w:proofErr w:type="spellStart"/>
      <w:r w:rsidR="000F63C3" w:rsidRPr="00E0427E">
        <w:rPr>
          <w:rFonts w:ascii="Minion Pro" w:hAnsi="Minion Pro" w:cs="Times New Roman"/>
          <w:sz w:val="24"/>
          <w:szCs w:val="24"/>
        </w:rPr>
        <w:t>salvin</w:t>
      </w:r>
      <w:proofErr w:type="spellEnd"/>
      <w:r w:rsidR="000F63C3" w:rsidRPr="00E0427E">
        <w:rPr>
          <w:rFonts w:ascii="Minion Pro" w:hAnsi="Minion Pro" w:cs="Times New Roman"/>
          <w:sz w:val="24"/>
          <w:szCs w:val="24"/>
        </w:rPr>
        <w:t xml:space="preserve"> gibi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flavonoid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bileşenleri ise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spazmolitik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E0427E">
        <w:rPr>
          <w:rFonts w:ascii="Minion Pro" w:hAnsi="Minion Pro" w:cs="Times New Roman"/>
          <w:sz w:val="24"/>
          <w:szCs w:val="24"/>
        </w:rPr>
        <w:t>kloretik</w:t>
      </w:r>
      <w:proofErr w:type="spellEnd"/>
      <w:r w:rsidRPr="00E0427E">
        <w:rPr>
          <w:rFonts w:ascii="Minion Pro" w:hAnsi="Minion Pro" w:cs="Times New Roman"/>
          <w:sz w:val="24"/>
          <w:szCs w:val="24"/>
        </w:rPr>
        <w:t xml:space="preserve"> nitelik taşırlar.</w:t>
      </w:r>
      <w:r w:rsidR="00BF4409" w:rsidRPr="00E0427E">
        <w:rPr>
          <w:rFonts w:ascii="Minion Pro" w:hAnsi="Minion Pro" w:cs="Times New Roman"/>
          <w:sz w:val="24"/>
          <w:szCs w:val="24"/>
          <w:vertAlign w:val="superscript"/>
        </w:rPr>
        <w:t>17,21</w:t>
      </w:r>
      <w:r w:rsidR="00BF4409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sz w:val="24"/>
          <w:szCs w:val="24"/>
        </w:rPr>
        <w:t>Salvin</w:t>
      </w:r>
      <w:proofErr w:type="spellEnd"/>
      <w:r w:rsidR="000F63C3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sz w:val="24"/>
          <w:szCs w:val="24"/>
        </w:rPr>
        <w:t>flavonoidi</w:t>
      </w:r>
      <w:proofErr w:type="spellEnd"/>
      <w:r w:rsidR="000F63C3" w:rsidRPr="00E0427E">
        <w:rPr>
          <w:rFonts w:ascii="Minion Pro" w:hAnsi="Minion Pro" w:cs="Times New Roman"/>
          <w:sz w:val="24"/>
          <w:szCs w:val="24"/>
        </w:rPr>
        <w:t>,</w:t>
      </w:r>
      <w:r w:rsidR="000F63C3" w:rsidRPr="00E0427E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 xml:space="preserve">üst solunum yolları ve deri enfeksiyonlarına neden olan </w:t>
      </w:r>
      <w:proofErr w:type="spellStart"/>
      <w:r w:rsidR="000F63C3" w:rsidRPr="00E0427E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Staphylococcus</w:t>
      </w:r>
      <w:proofErr w:type="spellEnd"/>
      <w:r w:rsidR="000F63C3" w:rsidRPr="00E0427E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="000F63C3" w:rsidRPr="00E0427E">
        <w:rPr>
          <w:rFonts w:ascii="Minion Pro" w:eastAsia="Times New Roman" w:hAnsi="Minion Pro" w:cs="Times New Roman"/>
          <w:i/>
          <w:iCs/>
          <w:sz w:val="24"/>
          <w:szCs w:val="24"/>
          <w:lang w:eastAsia="tr-TR"/>
        </w:rPr>
        <w:t>aureus</w:t>
      </w:r>
      <w:proofErr w:type="spellEnd"/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 xml:space="preserve"> adlı bakteriye karşı </w:t>
      </w:r>
      <w:proofErr w:type="spellStart"/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>antimikrobiyal</w:t>
      </w:r>
      <w:proofErr w:type="spellEnd"/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 xml:space="preserve"> etki </w:t>
      </w:r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lastRenderedPageBreak/>
        <w:t>gösterir.</w:t>
      </w:r>
      <w:r w:rsidR="000F63C3" w:rsidRPr="00E0427E">
        <w:rPr>
          <w:rFonts w:ascii="Minion Pro" w:eastAsia="Times New Roman" w:hAnsi="Minion Pro" w:cs="Times New Roman"/>
          <w:iCs/>
          <w:sz w:val="24"/>
          <w:szCs w:val="24"/>
          <w:vertAlign w:val="superscript"/>
          <w:lang w:eastAsia="tr-TR"/>
        </w:rPr>
        <w:t>22</w:t>
      </w:r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 xml:space="preserve"> Adaçayı aynı zamanda oldukça kuvvetli antioksidan niteliklere sahiptir.</w:t>
      </w:r>
      <w:r w:rsidR="000F63C3" w:rsidRPr="00E0427E">
        <w:rPr>
          <w:rFonts w:ascii="Minion Pro" w:eastAsia="Times New Roman" w:hAnsi="Minion Pro" w:cs="Times New Roman"/>
          <w:iCs/>
          <w:sz w:val="24"/>
          <w:szCs w:val="24"/>
          <w:vertAlign w:val="superscript"/>
          <w:lang w:eastAsia="tr-TR"/>
        </w:rPr>
        <w:t>22,23</w:t>
      </w:r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 xml:space="preserve"> Adaçayı yaprağı çayı için Alman Standart Lisansı, adaçayının boğaz ve ağız </w:t>
      </w:r>
      <w:proofErr w:type="spellStart"/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>müköz</w:t>
      </w:r>
      <w:proofErr w:type="spellEnd"/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 xml:space="preserve"> zarlarının iltihaplanması, diş protezinin neden olduğu lezyonlarda ve </w:t>
      </w:r>
      <w:proofErr w:type="spellStart"/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>gastrointestinal</w:t>
      </w:r>
      <w:proofErr w:type="spellEnd"/>
      <w:r w:rsidR="00C44A3D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 xml:space="preserve"> sistemde oluşan iltihaplanmalarda tedaviye destek olarak kullanılmasını onaylamaktadır.</w:t>
      </w:r>
      <w:r w:rsidR="00C44A3D" w:rsidRPr="00E0427E">
        <w:rPr>
          <w:rFonts w:ascii="Minion Pro" w:eastAsia="Times New Roman" w:hAnsi="Minion Pro" w:cs="Times New Roman"/>
          <w:iCs/>
          <w:sz w:val="24"/>
          <w:szCs w:val="24"/>
          <w:vertAlign w:val="superscript"/>
          <w:lang w:eastAsia="tr-TR"/>
        </w:rPr>
        <w:t>23</w:t>
      </w:r>
      <w:r w:rsidR="000F63C3" w:rsidRPr="00E0427E">
        <w:rPr>
          <w:rFonts w:ascii="Minion Pro" w:eastAsia="Times New Roman" w:hAnsi="Minion Pro" w:cs="Times New Roman"/>
          <w:iCs/>
          <w:sz w:val="24"/>
          <w:szCs w:val="24"/>
          <w:lang w:eastAsia="tr-TR"/>
        </w:rPr>
        <w:t xml:space="preserve"> </w:t>
      </w:r>
      <w:r w:rsidR="00BF4409" w:rsidRPr="00E0427E">
        <w:rPr>
          <w:rFonts w:ascii="Minion Pro" w:hAnsi="Minion Pro" w:cs="Times New Roman"/>
          <w:sz w:val="24"/>
          <w:szCs w:val="24"/>
        </w:rPr>
        <w:t xml:space="preserve">Hayvan deneylerinde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karnosolik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asit ve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karnosol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bileşenlerinin merkezi sinir sistemi üzerinde etkili olduğu bulunmuştur.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Rozmarinik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asit gibi tanen içeriği ise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antienflamatuar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astrenjan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antihidrotik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etki göstermektedir. Adaçayının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karminatif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(gaz giderici),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antispazmotik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, antiseptik,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astrenjan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antihidrotik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özellikleri olduğu bildirilmiştir. Alman Komisyon E, adaçayının</w:t>
      </w:r>
      <w:r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BF4409" w:rsidRPr="00E0427E">
        <w:rPr>
          <w:rFonts w:ascii="Minion Pro" w:hAnsi="Minion Pro" w:cs="Times New Roman"/>
          <w:sz w:val="24"/>
          <w:szCs w:val="24"/>
        </w:rPr>
        <w:t xml:space="preserve">dahili olarak </w:t>
      </w:r>
      <w:proofErr w:type="spellStart"/>
      <w:r w:rsidR="00BF4409" w:rsidRPr="00E0427E">
        <w:rPr>
          <w:rFonts w:ascii="Minion Pro" w:hAnsi="Minion Pro" w:cs="Times New Roman"/>
          <w:sz w:val="24"/>
          <w:szCs w:val="24"/>
        </w:rPr>
        <w:t>dispepsi</w:t>
      </w:r>
      <w:proofErr w:type="spellEnd"/>
      <w:r w:rsidR="00BF4409" w:rsidRPr="00E0427E">
        <w:rPr>
          <w:rFonts w:ascii="Minion Pro" w:hAnsi="Minion Pro" w:cs="Times New Roman"/>
          <w:sz w:val="24"/>
          <w:szCs w:val="24"/>
        </w:rPr>
        <w:t xml:space="preserve"> (hazımsızlık ve mide rahatsızlıklarında) ve aşırı terlemede ve haricen de boğaz ve burun iltihaplanmasında kullanılmasını tavsiye etmektedir.</w:t>
      </w:r>
      <w:r w:rsidR="00BF4409" w:rsidRPr="00E0427E">
        <w:rPr>
          <w:rFonts w:ascii="Minion Pro" w:hAnsi="Minion Pro" w:cs="Times New Roman"/>
          <w:sz w:val="24"/>
          <w:szCs w:val="24"/>
          <w:vertAlign w:val="superscript"/>
        </w:rPr>
        <w:t>11</w:t>
      </w:r>
      <w:r w:rsidR="00BF4409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C44A3D" w:rsidRPr="00E0427E">
        <w:rPr>
          <w:rFonts w:ascii="Minion Pro" w:hAnsi="Minion Pro" w:cs="Times New Roman"/>
          <w:sz w:val="24"/>
          <w:szCs w:val="24"/>
        </w:rPr>
        <w:t>2009 yılında Avrupa İlaç Kurumu'nun (</w:t>
      </w:r>
      <w:proofErr w:type="spellStart"/>
      <w:r w:rsidR="00C44A3D" w:rsidRPr="00E0427E">
        <w:rPr>
          <w:rFonts w:ascii="Minion Pro" w:hAnsi="Minion Pro" w:cs="Times New Roman"/>
          <w:sz w:val="24"/>
          <w:szCs w:val="24"/>
        </w:rPr>
        <w:t>European</w:t>
      </w:r>
      <w:proofErr w:type="spellEnd"/>
      <w:r w:rsidR="00C44A3D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C44A3D" w:rsidRPr="00E0427E">
        <w:rPr>
          <w:rFonts w:ascii="Minion Pro" w:hAnsi="Minion Pro" w:cs="Times New Roman"/>
          <w:sz w:val="24"/>
          <w:szCs w:val="24"/>
        </w:rPr>
        <w:t>Medicine</w:t>
      </w:r>
      <w:proofErr w:type="spellEnd"/>
      <w:r w:rsidR="00C44A3D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C44A3D" w:rsidRPr="00E0427E">
        <w:rPr>
          <w:rFonts w:ascii="Minion Pro" w:hAnsi="Minion Pro" w:cs="Times New Roman"/>
          <w:sz w:val="24"/>
          <w:szCs w:val="24"/>
        </w:rPr>
        <w:t>Agency</w:t>
      </w:r>
      <w:proofErr w:type="spellEnd"/>
      <w:r w:rsidR="00C44A3D" w:rsidRPr="00E0427E">
        <w:rPr>
          <w:rFonts w:ascii="Minion Pro" w:hAnsi="Minion Pro" w:cs="Times New Roman"/>
          <w:sz w:val="24"/>
          <w:szCs w:val="24"/>
        </w:rPr>
        <w:t>) yayınladığı son monografiye göre kuru</w:t>
      </w:r>
      <w:r w:rsidR="00471755" w:rsidRPr="00E0427E">
        <w:rPr>
          <w:rFonts w:ascii="Minion Pro" w:hAnsi="Minion Pro" w:cs="Times New Roman"/>
          <w:sz w:val="24"/>
          <w:szCs w:val="24"/>
        </w:rPr>
        <w:t xml:space="preserve"> yapraklar</w:t>
      </w:r>
      <w:r w:rsidR="00C44A3D" w:rsidRPr="00E0427E">
        <w:rPr>
          <w:rFonts w:ascii="Minion Pro" w:hAnsi="Minion Pro" w:cs="Times New Roman"/>
          <w:sz w:val="24"/>
          <w:szCs w:val="24"/>
        </w:rPr>
        <w:t xml:space="preserve">, </w:t>
      </w:r>
      <w:r w:rsidR="00471755" w:rsidRPr="00E0427E">
        <w:rPr>
          <w:rFonts w:ascii="Minion Pro" w:hAnsi="Minion Pro" w:cs="Times New Roman"/>
          <w:sz w:val="24"/>
          <w:szCs w:val="24"/>
        </w:rPr>
        <w:t>bitkinin kuru</w:t>
      </w:r>
      <w:r w:rsidR="002F3F99" w:rsidRPr="00E0427E">
        <w:rPr>
          <w:rFonts w:ascii="Minion Pro" w:hAnsi="Minion Pro" w:cs="Times New Roman"/>
          <w:sz w:val="24"/>
          <w:szCs w:val="24"/>
        </w:rPr>
        <w:t xml:space="preserve"> tablet veya kapsül formlarının</w:t>
      </w:r>
      <w:r w:rsidR="00471755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2250AD" w:rsidRPr="00E0427E">
        <w:rPr>
          <w:rFonts w:ascii="Minion Pro" w:hAnsi="Minion Pro" w:cs="Times New Roman"/>
          <w:sz w:val="24"/>
          <w:szCs w:val="24"/>
        </w:rPr>
        <w:t>veya likit</w:t>
      </w:r>
      <w:r w:rsidR="00C44A3D" w:rsidRPr="00E0427E">
        <w:rPr>
          <w:rFonts w:ascii="Minion Pro" w:hAnsi="Minion Pro" w:cs="Times New Roman"/>
          <w:sz w:val="24"/>
          <w:szCs w:val="24"/>
        </w:rPr>
        <w:t xml:space="preserve"> ekstre</w:t>
      </w:r>
      <w:r w:rsidR="00471755" w:rsidRPr="00E0427E">
        <w:rPr>
          <w:rFonts w:ascii="Minion Pro" w:hAnsi="Minion Pro" w:cs="Times New Roman"/>
          <w:sz w:val="24"/>
          <w:szCs w:val="24"/>
        </w:rPr>
        <w:t>si</w:t>
      </w:r>
      <w:r w:rsidR="002F3F99" w:rsidRPr="00E0427E">
        <w:rPr>
          <w:rFonts w:ascii="Minion Pro" w:hAnsi="Minion Pro" w:cs="Times New Roman"/>
          <w:sz w:val="24"/>
          <w:szCs w:val="24"/>
        </w:rPr>
        <w:t>nin</w:t>
      </w:r>
      <w:r w:rsidR="00471755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C44A3D" w:rsidRPr="00E0427E">
        <w:rPr>
          <w:rFonts w:ascii="Minion Pro" w:hAnsi="Minion Pro" w:cs="Times New Roman"/>
          <w:sz w:val="24"/>
          <w:szCs w:val="24"/>
        </w:rPr>
        <w:t>ya</w:t>
      </w:r>
      <w:r w:rsidR="00471755" w:rsidRPr="00E0427E">
        <w:rPr>
          <w:rFonts w:ascii="Minion Pro" w:hAnsi="Minion Pro" w:cs="Times New Roman"/>
          <w:sz w:val="24"/>
          <w:szCs w:val="24"/>
        </w:rPr>
        <w:t xml:space="preserve"> da</w:t>
      </w:r>
      <w:r w:rsidR="00C44A3D" w:rsidRPr="00E0427E">
        <w:rPr>
          <w:rFonts w:ascii="Minion Pro" w:hAnsi="Minion Pro" w:cs="Times New Roman"/>
          <w:sz w:val="24"/>
          <w:szCs w:val="24"/>
        </w:rPr>
        <w:t xml:space="preserve"> bitkisel çay formlarındaki alıç yaprağının geleneksel kullanımı onaylanmıştır. Buna göre alıç yaprağının; mide yanması ve şişkinliği gibi </w:t>
      </w:r>
      <w:proofErr w:type="spellStart"/>
      <w:r w:rsidR="00C44A3D" w:rsidRPr="00E0427E">
        <w:rPr>
          <w:rFonts w:ascii="Minion Pro" w:hAnsi="Minion Pro" w:cs="Times New Roman"/>
          <w:sz w:val="24"/>
          <w:szCs w:val="24"/>
        </w:rPr>
        <w:t>dispeptik</w:t>
      </w:r>
      <w:proofErr w:type="spellEnd"/>
      <w:r w:rsidR="00C44A3D" w:rsidRPr="00E0427E">
        <w:rPr>
          <w:rFonts w:ascii="Minion Pro" w:hAnsi="Minion Pro" w:cs="Times New Roman"/>
          <w:sz w:val="24"/>
          <w:szCs w:val="24"/>
        </w:rPr>
        <w:t xml:space="preserve"> rahatsızlıkların </w:t>
      </w:r>
      <w:proofErr w:type="spellStart"/>
      <w:r w:rsidR="00C44A3D" w:rsidRPr="00E0427E">
        <w:rPr>
          <w:rFonts w:ascii="Minion Pro" w:hAnsi="Minion Pro" w:cs="Times New Roman"/>
          <w:sz w:val="24"/>
          <w:szCs w:val="24"/>
        </w:rPr>
        <w:t>semptomatik</w:t>
      </w:r>
      <w:proofErr w:type="spellEnd"/>
      <w:r w:rsidR="00C44A3D" w:rsidRPr="00E0427E">
        <w:rPr>
          <w:rFonts w:ascii="Minion Pro" w:hAnsi="Minion Pro" w:cs="Times New Roman"/>
          <w:sz w:val="24"/>
          <w:szCs w:val="24"/>
        </w:rPr>
        <w:t xml:space="preserve"> tedavisinde, aşırı terlemenin giderilmesinde, ağız ve boğaz iltihaplarının </w:t>
      </w:r>
      <w:proofErr w:type="spellStart"/>
      <w:r w:rsidR="00C44A3D" w:rsidRPr="00E0427E">
        <w:rPr>
          <w:rFonts w:ascii="Minion Pro" w:hAnsi="Minion Pro" w:cs="Times New Roman"/>
          <w:sz w:val="24"/>
          <w:szCs w:val="24"/>
        </w:rPr>
        <w:t>semptomatik</w:t>
      </w:r>
      <w:proofErr w:type="spellEnd"/>
      <w:r w:rsidR="00C44A3D" w:rsidRPr="00E0427E">
        <w:rPr>
          <w:rFonts w:ascii="Minion Pro" w:hAnsi="Minion Pro" w:cs="Times New Roman"/>
          <w:sz w:val="24"/>
          <w:szCs w:val="24"/>
        </w:rPr>
        <w:t xml:space="preserve"> tedavisinde ve cilt</w:t>
      </w:r>
      <w:r w:rsidR="00471755" w:rsidRPr="00E0427E">
        <w:rPr>
          <w:rFonts w:ascii="Minion Pro" w:hAnsi="Minion Pro" w:cs="Times New Roman"/>
          <w:sz w:val="24"/>
          <w:szCs w:val="24"/>
        </w:rPr>
        <w:t>te</w:t>
      </w:r>
      <w:r w:rsidR="00C44A3D" w:rsidRPr="00E0427E">
        <w:rPr>
          <w:rFonts w:ascii="Minion Pro" w:hAnsi="Minion Pro" w:cs="Times New Roman"/>
          <w:sz w:val="24"/>
          <w:szCs w:val="24"/>
        </w:rPr>
        <w:t xml:space="preserve"> görülen </w:t>
      </w:r>
      <w:r w:rsidR="00471755" w:rsidRPr="00E0427E">
        <w:rPr>
          <w:rFonts w:ascii="Minion Pro" w:hAnsi="Minion Pro" w:cs="Times New Roman"/>
          <w:sz w:val="24"/>
          <w:szCs w:val="24"/>
        </w:rPr>
        <w:t>hafif iltihaplı enfeksiyonların tedavisinde kullanılması</w:t>
      </w:r>
      <w:r w:rsidR="00C44A3D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6C04D0" w:rsidRPr="00E0427E">
        <w:rPr>
          <w:rFonts w:ascii="Minion Pro" w:hAnsi="Minion Pro" w:cs="Times New Roman"/>
          <w:sz w:val="24"/>
          <w:szCs w:val="24"/>
        </w:rPr>
        <w:t>onaylanmıştır</w:t>
      </w:r>
      <w:r w:rsidR="00C44A3D" w:rsidRPr="00E0427E">
        <w:rPr>
          <w:rFonts w:ascii="Minion Pro" w:hAnsi="Minion Pro" w:cs="Times New Roman"/>
          <w:sz w:val="24"/>
          <w:szCs w:val="24"/>
        </w:rPr>
        <w:t>.</w:t>
      </w:r>
      <w:r w:rsidR="00C44A3D" w:rsidRPr="00E0427E">
        <w:rPr>
          <w:rFonts w:ascii="Minion Pro" w:hAnsi="Minion Pro" w:cs="Times New Roman"/>
          <w:sz w:val="24"/>
          <w:szCs w:val="24"/>
          <w:vertAlign w:val="superscript"/>
        </w:rPr>
        <w:t>17</w:t>
      </w:r>
      <w:r w:rsidR="007815F6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5C1147" w:rsidRPr="00E0427E">
        <w:rPr>
          <w:rFonts w:ascii="Minion Pro" w:hAnsi="Minion Pro" w:cs="Times New Roman"/>
          <w:sz w:val="24"/>
          <w:szCs w:val="24"/>
        </w:rPr>
        <w:t>Son dönemlerde yapılan bazı bilimsel çalışmalar adaçayının aşırı terlemeye karşı</w:t>
      </w:r>
      <w:r w:rsidR="006C6CB8" w:rsidRPr="00E0427E">
        <w:rPr>
          <w:rFonts w:ascii="Minion Pro" w:hAnsi="Minion Pro" w:cs="Times New Roman"/>
          <w:sz w:val="24"/>
          <w:szCs w:val="24"/>
        </w:rPr>
        <w:t xml:space="preserve"> etkili bir faktör (</w:t>
      </w:r>
      <w:proofErr w:type="spellStart"/>
      <w:r w:rsidR="006C6CB8" w:rsidRPr="00E0427E">
        <w:rPr>
          <w:rFonts w:ascii="Minion Pro" w:hAnsi="Minion Pro" w:cs="Times New Roman"/>
          <w:sz w:val="24"/>
          <w:szCs w:val="24"/>
        </w:rPr>
        <w:t>antihidrotik</w:t>
      </w:r>
      <w:proofErr w:type="spellEnd"/>
      <w:r w:rsidR="006C6CB8" w:rsidRPr="00E0427E">
        <w:rPr>
          <w:rFonts w:ascii="Minion Pro" w:hAnsi="Minion Pro" w:cs="Times New Roman"/>
          <w:sz w:val="24"/>
          <w:szCs w:val="24"/>
        </w:rPr>
        <w:t xml:space="preserve">), </w:t>
      </w:r>
      <w:proofErr w:type="spellStart"/>
      <w:r w:rsidR="006C6CB8" w:rsidRPr="00E0427E">
        <w:rPr>
          <w:rFonts w:ascii="Minion Pro" w:hAnsi="Minion Pro" w:cs="Times New Roman"/>
          <w:sz w:val="24"/>
          <w:szCs w:val="24"/>
        </w:rPr>
        <w:t>antitümör</w:t>
      </w:r>
      <w:proofErr w:type="spellEnd"/>
      <w:r w:rsidR="006C6CB8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C6CB8" w:rsidRPr="00E0427E">
        <w:rPr>
          <w:rFonts w:ascii="Minion Pro" w:hAnsi="Minion Pro" w:cs="Times New Roman"/>
          <w:sz w:val="24"/>
          <w:szCs w:val="24"/>
        </w:rPr>
        <w:t>antinosiseptif</w:t>
      </w:r>
      <w:proofErr w:type="spellEnd"/>
      <w:r w:rsidR="006C6CB8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C6CB8" w:rsidRPr="00E0427E">
        <w:rPr>
          <w:rFonts w:ascii="Minion Pro" w:hAnsi="Minion Pro" w:cs="Times New Roman"/>
          <w:sz w:val="24"/>
          <w:szCs w:val="24"/>
        </w:rPr>
        <w:t>antianjiyojenik</w:t>
      </w:r>
      <w:proofErr w:type="spellEnd"/>
      <w:r w:rsidR="006C6CB8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C6CB8" w:rsidRPr="00E0427E">
        <w:rPr>
          <w:rFonts w:ascii="Minion Pro" w:hAnsi="Minion Pro" w:cs="Times New Roman"/>
          <w:sz w:val="24"/>
          <w:szCs w:val="24"/>
        </w:rPr>
        <w:t>antitrombosit</w:t>
      </w:r>
      <w:proofErr w:type="spellEnd"/>
      <w:r w:rsidR="006C6CB8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6C6CB8" w:rsidRPr="00E0427E">
        <w:rPr>
          <w:rFonts w:ascii="Minion Pro" w:hAnsi="Minion Pro" w:cs="Times New Roman"/>
          <w:sz w:val="24"/>
          <w:szCs w:val="24"/>
        </w:rPr>
        <w:t>antibakteriyel</w:t>
      </w:r>
      <w:proofErr w:type="spellEnd"/>
      <w:r w:rsidR="005C1147" w:rsidRPr="00E0427E">
        <w:rPr>
          <w:rFonts w:ascii="Minion Pro" w:hAnsi="Minion Pro" w:cs="Times New Roman"/>
          <w:sz w:val="24"/>
          <w:szCs w:val="24"/>
        </w:rPr>
        <w:t>,</w:t>
      </w:r>
      <w:r w:rsidR="006C6CB8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6C6CB8" w:rsidRPr="00E0427E">
        <w:rPr>
          <w:rFonts w:ascii="Minion Pro" w:hAnsi="Minion Pro" w:cs="Times New Roman"/>
          <w:sz w:val="24"/>
          <w:szCs w:val="24"/>
        </w:rPr>
        <w:t>antiviral</w:t>
      </w:r>
      <w:proofErr w:type="spellEnd"/>
      <w:r w:rsidR="006C6CB8" w:rsidRPr="00E0427E">
        <w:rPr>
          <w:rFonts w:ascii="Minion Pro" w:hAnsi="Minion Pro" w:cs="Times New Roman"/>
          <w:sz w:val="24"/>
          <w:szCs w:val="24"/>
        </w:rPr>
        <w:t>,</w:t>
      </w:r>
      <w:r w:rsidR="005C1147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5C1147" w:rsidRPr="00E0427E">
        <w:rPr>
          <w:rFonts w:ascii="Minion Pro" w:hAnsi="Minion Pro" w:cs="Times New Roman"/>
          <w:sz w:val="24"/>
          <w:szCs w:val="24"/>
        </w:rPr>
        <w:t>antifungal</w:t>
      </w:r>
      <w:proofErr w:type="spellEnd"/>
      <w:r w:rsidR="005C1147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C1147" w:rsidRPr="00E0427E">
        <w:rPr>
          <w:rFonts w:ascii="Minion Pro" w:hAnsi="Minion Pro" w:cs="Times New Roman"/>
          <w:sz w:val="24"/>
          <w:szCs w:val="24"/>
        </w:rPr>
        <w:t>astrenjan</w:t>
      </w:r>
      <w:proofErr w:type="spellEnd"/>
      <w:r w:rsidR="005C1147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C1147" w:rsidRPr="00E0427E">
        <w:rPr>
          <w:rFonts w:ascii="Minion Pro" w:hAnsi="Minion Pro" w:cs="Times New Roman"/>
          <w:sz w:val="24"/>
          <w:szCs w:val="24"/>
        </w:rPr>
        <w:t>antispazmotik</w:t>
      </w:r>
      <w:proofErr w:type="spellEnd"/>
      <w:r w:rsidR="005C1147" w:rsidRPr="00E0427E">
        <w:rPr>
          <w:rFonts w:ascii="Minion Pro" w:hAnsi="Minion Pro" w:cs="Times New Roman"/>
          <w:sz w:val="24"/>
          <w:szCs w:val="24"/>
        </w:rPr>
        <w:t xml:space="preserve">, </w:t>
      </w:r>
      <w:r w:rsidR="002F3F99" w:rsidRPr="00E0427E">
        <w:rPr>
          <w:rFonts w:ascii="Minion Pro" w:hAnsi="Minion Pro" w:cs="Times New Roman"/>
          <w:sz w:val="24"/>
          <w:szCs w:val="24"/>
        </w:rPr>
        <w:t xml:space="preserve">antioksidan, </w:t>
      </w:r>
      <w:proofErr w:type="spellStart"/>
      <w:r w:rsidR="002F3F99" w:rsidRPr="00E0427E">
        <w:rPr>
          <w:rFonts w:ascii="Minion Pro" w:hAnsi="Minion Pro" w:cs="Times New Roman"/>
          <w:sz w:val="24"/>
          <w:szCs w:val="24"/>
        </w:rPr>
        <w:t>antihiperlipidemik</w:t>
      </w:r>
      <w:proofErr w:type="spellEnd"/>
      <w:r w:rsidR="002F3F99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C1147" w:rsidRPr="00E0427E">
        <w:rPr>
          <w:rFonts w:ascii="Minion Pro" w:hAnsi="Minion Pro" w:cs="Times New Roman"/>
          <w:sz w:val="24"/>
          <w:szCs w:val="24"/>
        </w:rPr>
        <w:t>östrojenik</w:t>
      </w:r>
      <w:proofErr w:type="spellEnd"/>
      <w:r w:rsidR="005C1147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5C1147" w:rsidRPr="00E0427E">
        <w:rPr>
          <w:rFonts w:ascii="Minion Pro" w:hAnsi="Minion Pro" w:cs="Times New Roman"/>
          <w:sz w:val="24"/>
          <w:szCs w:val="24"/>
        </w:rPr>
        <w:t>hipoglisemik</w:t>
      </w:r>
      <w:proofErr w:type="spellEnd"/>
      <w:r w:rsidR="006C6CB8" w:rsidRPr="00E0427E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6C6CB8" w:rsidRPr="00E0427E">
        <w:rPr>
          <w:rFonts w:ascii="Minion Pro" w:hAnsi="Minion Pro" w:cs="Times New Roman"/>
          <w:sz w:val="24"/>
          <w:szCs w:val="24"/>
        </w:rPr>
        <w:t>antidiyabetik</w:t>
      </w:r>
      <w:proofErr w:type="spellEnd"/>
      <w:r w:rsidR="006C6CB8" w:rsidRPr="00E0427E">
        <w:rPr>
          <w:rFonts w:ascii="Minion Pro" w:hAnsi="Minion Pro" w:cs="Times New Roman"/>
          <w:sz w:val="24"/>
          <w:szCs w:val="24"/>
        </w:rPr>
        <w:t xml:space="preserve">), </w:t>
      </w:r>
      <w:proofErr w:type="spellStart"/>
      <w:r w:rsidR="006C6CB8" w:rsidRPr="00E0427E">
        <w:rPr>
          <w:rFonts w:ascii="Minion Pro" w:hAnsi="Minion Pro" w:cs="Times New Roman"/>
          <w:sz w:val="24"/>
          <w:szCs w:val="24"/>
        </w:rPr>
        <w:t>antienflamatuar</w:t>
      </w:r>
      <w:proofErr w:type="spellEnd"/>
      <w:r w:rsidR="006C6CB8" w:rsidRPr="00E0427E">
        <w:rPr>
          <w:rFonts w:ascii="Minion Pro" w:hAnsi="Minion Pro" w:cs="Times New Roman"/>
          <w:sz w:val="24"/>
          <w:szCs w:val="24"/>
        </w:rPr>
        <w:t>,</w:t>
      </w:r>
      <w:r w:rsidR="005C1147" w:rsidRPr="00E0427E">
        <w:rPr>
          <w:rFonts w:ascii="Minion Pro" w:hAnsi="Minion Pro" w:cs="Times New Roman"/>
          <w:sz w:val="24"/>
          <w:szCs w:val="24"/>
        </w:rPr>
        <w:t xml:space="preserve"> ve zindelik kazandırıcı (tonik) olarak kullanılabileceğine dair önemli kanıtlar sunmaktadır.</w:t>
      </w:r>
      <w:r w:rsidR="005C1147" w:rsidRPr="00E0427E">
        <w:rPr>
          <w:rFonts w:ascii="Minion Pro" w:hAnsi="Minion Pro" w:cs="Times New Roman"/>
          <w:sz w:val="24"/>
          <w:szCs w:val="24"/>
          <w:vertAlign w:val="superscript"/>
        </w:rPr>
        <w:t>24</w:t>
      </w:r>
      <w:r w:rsidR="006C6CB8" w:rsidRPr="00E0427E">
        <w:rPr>
          <w:rFonts w:ascii="Minion Pro" w:hAnsi="Minion Pro" w:cs="Times New Roman"/>
          <w:sz w:val="24"/>
          <w:szCs w:val="24"/>
          <w:vertAlign w:val="superscript"/>
        </w:rPr>
        <w:t>-26</w:t>
      </w:r>
      <w:r w:rsidR="005C1147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D64799" w:rsidRPr="00E0427E">
        <w:rPr>
          <w:rFonts w:ascii="Minion Pro" w:hAnsi="Minion Pro" w:cs="Times New Roman"/>
          <w:sz w:val="24"/>
          <w:szCs w:val="24"/>
        </w:rPr>
        <w:t>Adaçayının</w:t>
      </w:r>
      <w:r w:rsidR="00FA40A9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FA40A9" w:rsidRPr="00E0427E">
        <w:rPr>
          <w:rFonts w:ascii="Minion Pro" w:hAnsi="Minion Pro" w:cs="Times New Roman"/>
          <w:sz w:val="24"/>
          <w:szCs w:val="24"/>
        </w:rPr>
        <w:t>antimikrobik</w:t>
      </w:r>
      <w:proofErr w:type="spellEnd"/>
      <w:r w:rsidR="00B967F9" w:rsidRPr="00E0427E">
        <w:rPr>
          <w:rFonts w:ascii="Minion Pro" w:hAnsi="Minion Pro" w:cs="Times New Roman"/>
          <w:sz w:val="24"/>
          <w:szCs w:val="24"/>
        </w:rPr>
        <w:t xml:space="preserve"> etkisini</w:t>
      </w:r>
      <w:r w:rsidR="00D64799" w:rsidRPr="00E0427E">
        <w:rPr>
          <w:rFonts w:ascii="Minion Pro" w:hAnsi="Minion Pro" w:cs="Times New Roman"/>
          <w:sz w:val="24"/>
          <w:szCs w:val="24"/>
        </w:rPr>
        <w:t xml:space="preserve"> bitkinin uçucu yağlarının içerdiği </w:t>
      </w:r>
      <w:proofErr w:type="spellStart"/>
      <w:r w:rsidR="00D64799" w:rsidRPr="00E0427E">
        <w:rPr>
          <w:rFonts w:ascii="Minion Pro" w:hAnsi="Minion Pro" w:cs="Times New Roman"/>
          <w:sz w:val="24"/>
          <w:szCs w:val="24"/>
        </w:rPr>
        <w:t>thujon</w:t>
      </w:r>
      <w:proofErr w:type="spellEnd"/>
      <w:r w:rsidR="00D64799" w:rsidRPr="00E0427E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D64799" w:rsidRPr="00E0427E">
        <w:rPr>
          <w:rFonts w:ascii="Minion Pro" w:hAnsi="Minion Pro" w:cs="Times New Roman"/>
          <w:sz w:val="24"/>
          <w:szCs w:val="24"/>
        </w:rPr>
        <w:t>timol</w:t>
      </w:r>
      <w:proofErr w:type="spellEnd"/>
      <w:r w:rsidR="00D64799"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D64799" w:rsidRPr="00E0427E">
        <w:rPr>
          <w:rFonts w:ascii="Minion Pro" w:hAnsi="Minion Pro" w:cs="Times New Roman"/>
          <w:sz w:val="24"/>
          <w:szCs w:val="24"/>
        </w:rPr>
        <w:t>öjenol</w:t>
      </w:r>
      <w:proofErr w:type="spellEnd"/>
      <w:r w:rsidR="00B967F9"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B967F9" w:rsidRPr="00E0427E">
        <w:rPr>
          <w:rFonts w:ascii="Minion Pro" w:hAnsi="Minion Pro" w:cs="Times New Roman"/>
          <w:sz w:val="24"/>
          <w:szCs w:val="24"/>
        </w:rPr>
        <w:t>rozmarinik</w:t>
      </w:r>
      <w:proofErr w:type="spellEnd"/>
      <w:r w:rsidR="00B967F9" w:rsidRPr="00E0427E">
        <w:rPr>
          <w:rFonts w:ascii="Minion Pro" w:hAnsi="Minion Pro" w:cs="Times New Roman"/>
          <w:sz w:val="24"/>
          <w:szCs w:val="24"/>
        </w:rPr>
        <w:t xml:space="preserve"> asit bileşenlerinden kaynaklanır.</w:t>
      </w:r>
      <w:r w:rsidR="006C6CB8" w:rsidRPr="00E0427E">
        <w:rPr>
          <w:rFonts w:ascii="Minion Pro" w:hAnsi="Minion Pro" w:cs="Times New Roman"/>
          <w:sz w:val="24"/>
          <w:szCs w:val="24"/>
          <w:vertAlign w:val="superscript"/>
        </w:rPr>
        <w:t>27</w:t>
      </w:r>
      <w:r w:rsidR="00B967F9" w:rsidRPr="00E0427E">
        <w:rPr>
          <w:rFonts w:ascii="Minion Pro" w:hAnsi="Minion Pro" w:cs="Times New Roman"/>
          <w:sz w:val="24"/>
          <w:szCs w:val="24"/>
          <w:vertAlign w:val="superscript"/>
        </w:rPr>
        <w:t>-2</w:t>
      </w:r>
      <w:r w:rsidR="006C6CB8" w:rsidRPr="00E0427E">
        <w:rPr>
          <w:rFonts w:ascii="Minion Pro" w:hAnsi="Minion Pro" w:cs="Times New Roman"/>
          <w:sz w:val="24"/>
          <w:szCs w:val="24"/>
          <w:vertAlign w:val="superscript"/>
        </w:rPr>
        <w:t>8</w:t>
      </w:r>
      <w:r w:rsidR="00D64799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CD2EA7" w:rsidRPr="00E0427E">
        <w:rPr>
          <w:rFonts w:ascii="Minion Pro" w:hAnsi="Minion Pro" w:cs="Times New Roman"/>
          <w:sz w:val="24"/>
          <w:szCs w:val="24"/>
        </w:rPr>
        <w:t>Fenolik</w:t>
      </w:r>
      <w:proofErr w:type="spellEnd"/>
      <w:r w:rsidR="00CD2EA7" w:rsidRPr="00E0427E">
        <w:rPr>
          <w:rFonts w:ascii="Minion Pro" w:hAnsi="Minion Pro" w:cs="Times New Roman"/>
          <w:sz w:val="24"/>
          <w:szCs w:val="24"/>
        </w:rPr>
        <w:t xml:space="preserve"> asitler, </w:t>
      </w:r>
      <w:proofErr w:type="spellStart"/>
      <w:r w:rsidR="00CD2EA7" w:rsidRPr="00E0427E">
        <w:rPr>
          <w:rFonts w:ascii="Minion Pro" w:hAnsi="Minion Pro" w:cs="Times New Roman"/>
          <w:sz w:val="24"/>
          <w:szCs w:val="24"/>
        </w:rPr>
        <w:t>salvinler</w:t>
      </w:r>
      <w:proofErr w:type="spellEnd"/>
      <w:r w:rsidR="00CD2EA7"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CD2EA7" w:rsidRPr="00E0427E">
        <w:rPr>
          <w:rFonts w:ascii="Minion Pro" w:hAnsi="Minion Pro" w:cs="Times New Roman"/>
          <w:sz w:val="24"/>
          <w:szCs w:val="24"/>
        </w:rPr>
        <w:t>monometil</w:t>
      </w:r>
      <w:proofErr w:type="spellEnd"/>
      <w:r w:rsidR="00CD2EA7" w:rsidRPr="00E0427E">
        <w:rPr>
          <w:rFonts w:ascii="Minion Pro" w:hAnsi="Minion Pro" w:cs="Times New Roman"/>
          <w:sz w:val="24"/>
          <w:szCs w:val="24"/>
        </w:rPr>
        <w:t xml:space="preserve"> eterler de adaçayının </w:t>
      </w:r>
      <w:proofErr w:type="spellStart"/>
      <w:r w:rsidR="00CD2EA7" w:rsidRPr="00E0427E">
        <w:rPr>
          <w:rFonts w:ascii="Minion Pro" w:hAnsi="Minion Pro" w:cs="Times New Roman"/>
          <w:sz w:val="24"/>
          <w:szCs w:val="24"/>
        </w:rPr>
        <w:t>antimikrobi</w:t>
      </w:r>
      <w:r w:rsidR="00FA40A9" w:rsidRPr="00E0427E">
        <w:rPr>
          <w:rFonts w:ascii="Minion Pro" w:hAnsi="Minion Pro" w:cs="Times New Roman"/>
          <w:sz w:val="24"/>
          <w:szCs w:val="24"/>
        </w:rPr>
        <w:t>k</w:t>
      </w:r>
      <w:proofErr w:type="spellEnd"/>
      <w:r w:rsidR="00CD2EA7" w:rsidRPr="00E0427E">
        <w:rPr>
          <w:rFonts w:ascii="Minion Pro" w:hAnsi="Minion Pro" w:cs="Times New Roman"/>
          <w:sz w:val="24"/>
          <w:szCs w:val="24"/>
        </w:rPr>
        <w:t xml:space="preserve"> etkisine katkı sağlarlar.</w:t>
      </w:r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 Adaçayının içerdiği </w:t>
      </w:r>
      <w:proofErr w:type="spellStart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>fitokimyasalların</w:t>
      </w:r>
      <w:proofErr w:type="spellEnd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Staphylococcus</w:t>
      </w:r>
      <w:proofErr w:type="spellEnd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aureus</w:t>
      </w:r>
      <w:proofErr w:type="spellEnd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Escherichia</w:t>
      </w:r>
      <w:proofErr w:type="spellEnd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coli</w:t>
      </w:r>
      <w:proofErr w:type="spellEnd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Salmonella</w:t>
      </w:r>
      <w:proofErr w:type="spellEnd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>spp</w:t>
      </w:r>
      <w:proofErr w:type="spellEnd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.,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Shigella</w:t>
      </w:r>
      <w:proofErr w:type="spellEnd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sonnei</w:t>
      </w:r>
      <w:proofErr w:type="spellEnd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Klebsiella</w:t>
      </w:r>
      <w:proofErr w:type="spellEnd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ozanae</w:t>
      </w:r>
      <w:proofErr w:type="spellEnd"/>
      <w:r w:rsidR="00A769F0" w:rsidRPr="00E0427E">
        <w:rPr>
          <w:rFonts w:ascii="Minion Pro" w:hAnsi="Minion Pro" w:cs="Times New Roman"/>
          <w:color w:val="020202"/>
          <w:sz w:val="24"/>
          <w:szCs w:val="24"/>
        </w:rPr>
        <w:t xml:space="preserve"> (gram negatif)</w:t>
      </w:r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Bacillus</w:t>
      </w:r>
      <w:proofErr w:type="spellEnd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 </w:t>
      </w:r>
      <w:proofErr w:type="spellStart"/>
      <w:r w:rsidR="00CD2EA7" w:rsidRPr="00E0427E">
        <w:rPr>
          <w:rFonts w:ascii="Minion Pro" w:hAnsi="Minion Pro" w:cs="Times New Roman"/>
          <w:i/>
          <w:color w:val="020202"/>
          <w:sz w:val="24"/>
          <w:szCs w:val="24"/>
        </w:rPr>
        <w:t>subtilis</w:t>
      </w:r>
      <w:proofErr w:type="spellEnd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r w:rsidR="00A769F0" w:rsidRPr="00E0427E">
        <w:rPr>
          <w:rFonts w:ascii="Minion Pro" w:hAnsi="Minion Pro" w:cs="Times New Roman"/>
          <w:color w:val="020202"/>
          <w:sz w:val="24"/>
          <w:szCs w:val="24"/>
        </w:rPr>
        <w:t xml:space="preserve">(gram pozitif) </w:t>
      </w:r>
      <w:proofErr w:type="spellStart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>bakterlerine</w:t>
      </w:r>
      <w:proofErr w:type="spellEnd"/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 ve </w:t>
      </w:r>
      <w:proofErr w:type="spellStart"/>
      <w:r w:rsidR="00A769F0" w:rsidRPr="00E0427E">
        <w:rPr>
          <w:rFonts w:ascii="Minion Pro" w:hAnsi="Minion Pro" w:cs="Times New Roman"/>
          <w:i/>
          <w:color w:val="020202"/>
          <w:sz w:val="24"/>
          <w:szCs w:val="24"/>
        </w:rPr>
        <w:t>Candida</w:t>
      </w:r>
      <w:proofErr w:type="spellEnd"/>
      <w:r w:rsidR="00A769F0"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 </w:t>
      </w:r>
      <w:proofErr w:type="spellStart"/>
      <w:r w:rsidR="00A769F0" w:rsidRPr="00E0427E">
        <w:rPr>
          <w:rFonts w:ascii="Minion Pro" w:hAnsi="Minion Pro" w:cs="Times New Roman"/>
          <w:i/>
          <w:color w:val="020202"/>
          <w:sz w:val="24"/>
          <w:szCs w:val="24"/>
        </w:rPr>
        <w:t>albicans</w:t>
      </w:r>
      <w:proofErr w:type="spellEnd"/>
      <w:r w:rsidR="00A769F0" w:rsidRPr="00E0427E">
        <w:rPr>
          <w:rFonts w:ascii="Minion Pro" w:hAnsi="Minion Pro" w:cs="Times New Roman"/>
          <w:color w:val="020202"/>
          <w:sz w:val="24"/>
          <w:szCs w:val="24"/>
        </w:rPr>
        <w:t xml:space="preserve">, </w:t>
      </w:r>
      <w:proofErr w:type="spellStart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>Candida</w:t>
      </w:r>
      <w:proofErr w:type="spellEnd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 xml:space="preserve"> </w:t>
      </w:r>
      <w:proofErr w:type="spellStart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>krusei</w:t>
      </w:r>
      <w:proofErr w:type="spellEnd"/>
      <w:r w:rsidR="00A769F0"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>Candida</w:t>
      </w:r>
      <w:proofErr w:type="spellEnd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 xml:space="preserve"> </w:t>
      </w:r>
      <w:proofErr w:type="spellStart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>pseudotropicalis</w:t>
      </w:r>
      <w:proofErr w:type="spellEnd"/>
      <w:r w:rsidR="00A769F0"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>Torulopsis</w:t>
      </w:r>
      <w:proofErr w:type="spellEnd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 xml:space="preserve"> </w:t>
      </w:r>
      <w:proofErr w:type="spellStart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>glabrata</w:t>
      </w:r>
      <w:proofErr w:type="spellEnd"/>
      <w:r w:rsidR="00A769F0" w:rsidRPr="00E0427E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>Cryptococcus</w:t>
      </w:r>
      <w:proofErr w:type="spellEnd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 xml:space="preserve"> </w:t>
      </w:r>
      <w:proofErr w:type="spellStart"/>
      <w:r w:rsidR="00A769F0" w:rsidRPr="00E0427E">
        <w:rPr>
          <w:rFonts w:ascii="Minion Pro" w:hAnsi="Minion Pro" w:cs="Times New Roman"/>
          <w:i/>
          <w:color w:val="231F20"/>
          <w:sz w:val="24"/>
          <w:szCs w:val="24"/>
        </w:rPr>
        <w:t>neoformans</w:t>
      </w:r>
      <w:proofErr w:type="spellEnd"/>
      <w:r w:rsidR="00A769F0"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 </w:t>
      </w:r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 xml:space="preserve">gibi mantarlara karşı </w:t>
      </w:r>
      <w:r w:rsidR="00A769F0" w:rsidRPr="00E0427E">
        <w:rPr>
          <w:rFonts w:ascii="Minion Pro" w:hAnsi="Minion Pro" w:cs="Times New Roman"/>
          <w:i/>
          <w:color w:val="020202"/>
          <w:sz w:val="24"/>
          <w:szCs w:val="24"/>
        </w:rPr>
        <w:t xml:space="preserve">in </w:t>
      </w:r>
      <w:proofErr w:type="spellStart"/>
      <w:r w:rsidR="00A769F0" w:rsidRPr="00E0427E">
        <w:rPr>
          <w:rFonts w:ascii="Minion Pro" w:hAnsi="Minion Pro" w:cs="Times New Roman"/>
          <w:i/>
          <w:color w:val="020202"/>
          <w:sz w:val="24"/>
          <w:szCs w:val="24"/>
        </w:rPr>
        <w:t>vitro</w:t>
      </w:r>
      <w:proofErr w:type="spellEnd"/>
      <w:r w:rsidR="00A769F0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r w:rsidR="00CD2EA7" w:rsidRPr="00E0427E">
        <w:rPr>
          <w:rFonts w:ascii="Minion Pro" w:hAnsi="Minion Pro" w:cs="Times New Roman"/>
          <w:color w:val="020202"/>
          <w:sz w:val="24"/>
          <w:szCs w:val="24"/>
        </w:rPr>
        <w:t>etki olduğu kanıtlanmıştır.</w:t>
      </w:r>
      <w:r w:rsidR="006C6CB8" w:rsidRPr="00E0427E">
        <w:rPr>
          <w:rFonts w:ascii="Minion Pro" w:hAnsi="Minion Pro" w:cs="Times New Roman"/>
          <w:color w:val="020202"/>
          <w:sz w:val="24"/>
          <w:szCs w:val="24"/>
          <w:vertAlign w:val="superscript"/>
        </w:rPr>
        <w:t>28</w:t>
      </w:r>
      <w:r w:rsidR="00A769F0" w:rsidRPr="00E0427E">
        <w:rPr>
          <w:rFonts w:ascii="Minion Pro" w:hAnsi="Minion Pro" w:cs="Times New Roman"/>
          <w:color w:val="020202"/>
          <w:sz w:val="24"/>
          <w:szCs w:val="24"/>
          <w:vertAlign w:val="superscript"/>
        </w:rPr>
        <w:t>-2</w:t>
      </w:r>
      <w:r w:rsidR="006C6CB8" w:rsidRPr="00E0427E">
        <w:rPr>
          <w:rFonts w:ascii="Minion Pro" w:hAnsi="Minion Pro" w:cs="Times New Roman"/>
          <w:color w:val="020202"/>
          <w:sz w:val="24"/>
          <w:szCs w:val="24"/>
          <w:vertAlign w:val="superscript"/>
        </w:rPr>
        <w:t>9</w:t>
      </w:r>
      <w:r w:rsidR="00A769F0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proofErr w:type="spellStart"/>
      <w:r w:rsidR="00A769F0" w:rsidRPr="00E0427E">
        <w:rPr>
          <w:rFonts w:ascii="Minion Pro" w:hAnsi="Minion Pro" w:cs="Times New Roman"/>
          <w:color w:val="020202"/>
          <w:sz w:val="24"/>
          <w:szCs w:val="24"/>
        </w:rPr>
        <w:t>Fenolik</w:t>
      </w:r>
      <w:proofErr w:type="spellEnd"/>
      <w:r w:rsidR="00A769F0" w:rsidRPr="00E0427E">
        <w:rPr>
          <w:rFonts w:ascii="Minion Pro" w:hAnsi="Minion Pro" w:cs="Times New Roman"/>
          <w:color w:val="020202"/>
          <w:sz w:val="24"/>
          <w:szCs w:val="24"/>
        </w:rPr>
        <w:t xml:space="preserve"> bileşenlerinin </w:t>
      </w:r>
      <w:proofErr w:type="spellStart"/>
      <w:r w:rsidR="00A769F0" w:rsidRPr="00E0427E">
        <w:rPr>
          <w:rFonts w:ascii="Minion Pro" w:hAnsi="Minion Pro" w:cs="Times New Roman"/>
          <w:i/>
          <w:color w:val="020202"/>
          <w:sz w:val="24"/>
          <w:szCs w:val="24"/>
        </w:rPr>
        <w:t>Enterococcus</w:t>
      </w:r>
      <w:proofErr w:type="spellEnd"/>
      <w:r w:rsidR="00A769F0" w:rsidRPr="00E0427E">
        <w:rPr>
          <w:rFonts w:ascii="Minion Pro" w:hAnsi="Minion Pro" w:cs="Times New Roman"/>
          <w:color w:val="020202"/>
          <w:sz w:val="24"/>
          <w:szCs w:val="24"/>
        </w:rPr>
        <w:t xml:space="preserve"> bakterisine karşı etkili olduğu da gösterilmiştir.</w:t>
      </w:r>
      <w:r w:rsidR="006C6CB8" w:rsidRPr="00E0427E">
        <w:rPr>
          <w:rFonts w:ascii="Minion Pro" w:hAnsi="Minion Pro" w:cs="Times New Roman"/>
          <w:color w:val="020202"/>
          <w:sz w:val="24"/>
          <w:szCs w:val="24"/>
          <w:vertAlign w:val="superscript"/>
        </w:rPr>
        <w:t>30-3</w:t>
      </w:r>
      <w:r w:rsidR="00893AEC" w:rsidRPr="00E0427E">
        <w:rPr>
          <w:rFonts w:ascii="Minion Pro" w:hAnsi="Minion Pro" w:cs="Times New Roman"/>
          <w:color w:val="020202"/>
          <w:sz w:val="24"/>
          <w:szCs w:val="24"/>
          <w:vertAlign w:val="superscript"/>
        </w:rPr>
        <w:t>2</w:t>
      </w:r>
      <w:r w:rsidR="00A769F0" w:rsidRPr="00E0427E">
        <w:rPr>
          <w:rFonts w:ascii="Minion Pro" w:hAnsi="Minion Pro" w:cs="Times New Roman"/>
          <w:color w:val="020202"/>
          <w:sz w:val="24"/>
          <w:szCs w:val="24"/>
        </w:rPr>
        <w:t xml:space="preserve"> </w:t>
      </w:r>
      <w:r w:rsidR="00893AEC" w:rsidRPr="00E0427E">
        <w:rPr>
          <w:rFonts w:ascii="Minion Pro" w:hAnsi="Minion Pro" w:cs="Times New Roman"/>
          <w:bCs/>
          <w:sz w:val="24"/>
          <w:szCs w:val="24"/>
        </w:rPr>
        <w:t xml:space="preserve">Adaçayının </w:t>
      </w:r>
      <w:proofErr w:type="spellStart"/>
      <w:r w:rsidR="00893AEC" w:rsidRPr="00E0427E">
        <w:rPr>
          <w:rFonts w:ascii="Minion Pro" w:hAnsi="Minion Pro" w:cs="Times New Roman"/>
          <w:bCs/>
          <w:sz w:val="24"/>
          <w:szCs w:val="24"/>
        </w:rPr>
        <w:t>labiatik</w:t>
      </w:r>
      <w:proofErr w:type="spellEnd"/>
      <w:r w:rsidR="00893AEC" w:rsidRPr="00E0427E">
        <w:rPr>
          <w:rFonts w:ascii="Minion Pro" w:hAnsi="Minion Pro" w:cs="Times New Roman"/>
          <w:bCs/>
          <w:sz w:val="24"/>
          <w:szCs w:val="24"/>
        </w:rPr>
        <w:t xml:space="preserve"> asit ve </w:t>
      </w:r>
      <w:proofErr w:type="spellStart"/>
      <w:r w:rsidR="00893AEC" w:rsidRPr="00E0427E">
        <w:rPr>
          <w:rFonts w:ascii="Minion Pro" w:hAnsi="Minion Pro" w:cs="Times New Roman"/>
          <w:bCs/>
          <w:sz w:val="24"/>
          <w:szCs w:val="24"/>
        </w:rPr>
        <w:t>karnosik</w:t>
      </w:r>
      <w:proofErr w:type="spellEnd"/>
      <w:r w:rsidR="00893AEC" w:rsidRPr="00E0427E">
        <w:rPr>
          <w:rFonts w:ascii="Minion Pro" w:hAnsi="Minion Pro" w:cs="Times New Roman"/>
          <w:bCs/>
          <w:sz w:val="24"/>
          <w:szCs w:val="24"/>
        </w:rPr>
        <w:t xml:space="preserve"> asit aktif bileşenlerinin antioksidan etki göstermesinde önemli roller oynadığı gösterilmiştir.</w:t>
      </w:r>
      <w:r w:rsidR="002B6F56" w:rsidRPr="00E0427E">
        <w:rPr>
          <w:rFonts w:ascii="Minion Pro" w:hAnsi="Minion Pro" w:cs="Times New Roman"/>
          <w:bCs/>
          <w:sz w:val="24"/>
          <w:szCs w:val="24"/>
          <w:vertAlign w:val="superscript"/>
        </w:rPr>
        <w:t>25,33</w:t>
      </w:r>
      <w:r w:rsidR="002B6F56" w:rsidRPr="00E0427E">
        <w:rPr>
          <w:rFonts w:ascii="Minion Pro" w:hAnsi="Minion Pro" w:cs="Times New Roman"/>
          <w:bCs/>
          <w:sz w:val="24"/>
          <w:szCs w:val="24"/>
        </w:rPr>
        <w:t xml:space="preserve"> </w:t>
      </w:r>
      <w:proofErr w:type="spellStart"/>
      <w:r w:rsidR="001450DD" w:rsidRPr="00E0427E">
        <w:rPr>
          <w:rFonts w:ascii="Minion Pro" w:hAnsi="Minion Pro" w:cs="Times New Roman"/>
          <w:bCs/>
          <w:sz w:val="24"/>
          <w:szCs w:val="24"/>
        </w:rPr>
        <w:t>Karnosik</w:t>
      </w:r>
      <w:proofErr w:type="spellEnd"/>
      <w:r w:rsidR="001450DD" w:rsidRPr="00E0427E">
        <w:rPr>
          <w:rFonts w:ascii="Minion Pro" w:hAnsi="Minion Pro" w:cs="Times New Roman"/>
          <w:bCs/>
          <w:sz w:val="24"/>
          <w:szCs w:val="24"/>
        </w:rPr>
        <w:t xml:space="preserve"> </w:t>
      </w:r>
      <w:proofErr w:type="spellStart"/>
      <w:r w:rsidR="001450DD" w:rsidRPr="00E0427E">
        <w:rPr>
          <w:rFonts w:ascii="Minion Pro" w:hAnsi="Minion Pro" w:cs="Times New Roman"/>
          <w:bCs/>
          <w:sz w:val="24"/>
          <w:szCs w:val="24"/>
        </w:rPr>
        <w:t>asitin</w:t>
      </w:r>
      <w:proofErr w:type="spellEnd"/>
      <w:r w:rsidR="001450DD" w:rsidRPr="00E0427E">
        <w:rPr>
          <w:rFonts w:ascii="Minion Pro" w:hAnsi="Minion Pro" w:cs="Times New Roman"/>
          <w:bCs/>
          <w:sz w:val="24"/>
          <w:szCs w:val="24"/>
        </w:rPr>
        <w:t xml:space="preserve"> </w:t>
      </w:r>
      <w:proofErr w:type="spellStart"/>
      <w:r w:rsidR="00BA66D0" w:rsidRPr="00E0427E">
        <w:rPr>
          <w:rFonts w:ascii="Minion Pro" w:hAnsi="Minion Pro" w:cs="Times New Roman"/>
          <w:bCs/>
          <w:sz w:val="24"/>
          <w:szCs w:val="24"/>
        </w:rPr>
        <w:t>lipid</w:t>
      </w:r>
      <w:proofErr w:type="spellEnd"/>
      <w:r w:rsidR="00BA66D0" w:rsidRPr="00E0427E">
        <w:rPr>
          <w:rFonts w:ascii="Minion Pro" w:hAnsi="Minion Pro" w:cs="Times New Roman"/>
          <w:bCs/>
          <w:sz w:val="24"/>
          <w:szCs w:val="24"/>
        </w:rPr>
        <w:t xml:space="preserve"> </w:t>
      </w:r>
      <w:proofErr w:type="spellStart"/>
      <w:r w:rsidR="00BA66D0" w:rsidRPr="00E0427E">
        <w:rPr>
          <w:rFonts w:ascii="Minion Pro" w:hAnsi="Minion Pro" w:cs="Times New Roman"/>
          <w:bCs/>
          <w:sz w:val="24"/>
          <w:szCs w:val="24"/>
        </w:rPr>
        <w:t>absorbsiyonu</w:t>
      </w:r>
      <w:proofErr w:type="spellEnd"/>
      <w:r w:rsidR="00BA66D0" w:rsidRPr="00E0427E">
        <w:rPr>
          <w:rFonts w:ascii="Minion Pro" w:hAnsi="Minion Pro" w:cs="Times New Roman"/>
          <w:bCs/>
          <w:sz w:val="24"/>
          <w:szCs w:val="24"/>
        </w:rPr>
        <w:t xml:space="preserve"> inhibitörü etkisi göstererek </w:t>
      </w:r>
      <w:r w:rsidR="001450DD" w:rsidRPr="00E0427E">
        <w:rPr>
          <w:rFonts w:ascii="Minion Pro" w:hAnsi="Minion Pro" w:cs="Times New Roman"/>
          <w:bCs/>
          <w:sz w:val="24"/>
          <w:szCs w:val="24"/>
        </w:rPr>
        <w:t xml:space="preserve">kilo kontrolünde de etkili olduğu kanıtlanmıştır. </w:t>
      </w:r>
      <w:r w:rsidR="002B6F56" w:rsidRPr="00E0427E">
        <w:rPr>
          <w:rFonts w:ascii="Minion Pro" w:hAnsi="Minion Pro" w:cs="Times New Roman"/>
          <w:bCs/>
          <w:sz w:val="24"/>
          <w:szCs w:val="24"/>
        </w:rPr>
        <w:t xml:space="preserve">Hayvan modelleri kullanılarak yapılan </w:t>
      </w:r>
      <w:r w:rsidR="002B6F56" w:rsidRPr="00E0427E">
        <w:rPr>
          <w:rFonts w:ascii="Minion Pro" w:hAnsi="Minion Pro" w:cs="Times New Roman"/>
          <w:bCs/>
          <w:i/>
          <w:sz w:val="24"/>
          <w:szCs w:val="24"/>
        </w:rPr>
        <w:t xml:space="preserve">in </w:t>
      </w:r>
      <w:proofErr w:type="spellStart"/>
      <w:r w:rsidR="002B6F56" w:rsidRPr="00E0427E">
        <w:rPr>
          <w:rFonts w:ascii="Minion Pro" w:hAnsi="Minion Pro" w:cs="Times New Roman"/>
          <w:bCs/>
          <w:i/>
          <w:sz w:val="24"/>
          <w:szCs w:val="24"/>
        </w:rPr>
        <w:t>vitro</w:t>
      </w:r>
      <w:proofErr w:type="spellEnd"/>
      <w:r w:rsidR="002B6F56" w:rsidRPr="00E0427E">
        <w:rPr>
          <w:rFonts w:ascii="Minion Pro" w:hAnsi="Minion Pro" w:cs="Times New Roman"/>
          <w:bCs/>
          <w:sz w:val="24"/>
          <w:szCs w:val="24"/>
        </w:rPr>
        <w:t xml:space="preserve"> çalışmalarda adaçayının karaciğerin antioksidan konumunu güçlendirdiği ve </w:t>
      </w:r>
      <w:proofErr w:type="spellStart"/>
      <w:r w:rsidR="002B6F56" w:rsidRPr="00E0427E">
        <w:rPr>
          <w:rFonts w:ascii="Minion Pro" w:hAnsi="Minion Pro" w:cs="Times New Roman"/>
          <w:bCs/>
          <w:sz w:val="24"/>
          <w:szCs w:val="24"/>
        </w:rPr>
        <w:t>azatioprin</w:t>
      </w:r>
      <w:proofErr w:type="spellEnd"/>
      <w:r w:rsidR="002B6F56" w:rsidRPr="00E0427E">
        <w:rPr>
          <w:rFonts w:ascii="Minion Pro" w:hAnsi="Minion Pro" w:cs="Times New Roman"/>
          <w:bCs/>
          <w:sz w:val="24"/>
          <w:szCs w:val="24"/>
        </w:rPr>
        <w:t xml:space="preserve"> kaynaklı </w:t>
      </w:r>
      <w:proofErr w:type="spellStart"/>
      <w:r w:rsidR="002B6F56" w:rsidRPr="00E0427E">
        <w:rPr>
          <w:rFonts w:ascii="Minion Pro" w:hAnsi="Minion Pro" w:cs="Times New Roman"/>
          <w:bCs/>
          <w:sz w:val="24"/>
          <w:szCs w:val="24"/>
        </w:rPr>
        <w:t>toksisiteye</w:t>
      </w:r>
      <w:proofErr w:type="spellEnd"/>
      <w:r w:rsidR="002B6F56" w:rsidRPr="00E0427E">
        <w:rPr>
          <w:rFonts w:ascii="Minion Pro" w:hAnsi="Minion Pro" w:cs="Times New Roman"/>
          <w:bCs/>
          <w:sz w:val="24"/>
          <w:szCs w:val="24"/>
        </w:rPr>
        <w:t xml:space="preserve"> karşı koruduğu bildirilmektedir.</w:t>
      </w:r>
      <w:r w:rsidR="002B6F56" w:rsidRPr="00E0427E">
        <w:rPr>
          <w:rFonts w:ascii="Minion Pro" w:hAnsi="Minion Pro" w:cs="Times New Roman"/>
          <w:bCs/>
          <w:sz w:val="24"/>
          <w:szCs w:val="24"/>
          <w:vertAlign w:val="superscript"/>
        </w:rPr>
        <w:t>34</w:t>
      </w:r>
      <w:r w:rsidR="00A7178B" w:rsidRPr="00E0427E">
        <w:rPr>
          <w:rFonts w:ascii="Minion Pro" w:hAnsi="Minion Pro" w:cs="Times New Roman"/>
          <w:bCs/>
          <w:sz w:val="24"/>
          <w:szCs w:val="24"/>
        </w:rPr>
        <w:t xml:space="preserve"> Yüksek tanen içeriği adaçayının </w:t>
      </w:r>
      <w:proofErr w:type="spellStart"/>
      <w:r w:rsidR="00A7178B" w:rsidRPr="00E0427E">
        <w:rPr>
          <w:rFonts w:ascii="Minion Pro" w:hAnsi="Minion Pro" w:cs="Times New Roman"/>
          <w:bCs/>
          <w:sz w:val="24"/>
          <w:szCs w:val="24"/>
        </w:rPr>
        <w:t>astrenjan</w:t>
      </w:r>
      <w:proofErr w:type="spellEnd"/>
      <w:r w:rsidR="00A7178B" w:rsidRPr="00E0427E">
        <w:rPr>
          <w:rFonts w:ascii="Minion Pro" w:hAnsi="Minion Pro" w:cs="Times New Roman"/>
          <w:bCs/>
          <w:sz w:val="24"/>
          <w:szCs w:val="24"/>
        </w:rPr>
        <w:t xml:space="preserve"> etkisinden sorumludur.</w:t>
      </w:r>
      <w:r w:rsidR="00BA66D0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A7178B" w:rsidRPr="00E0427E">
        <w:rPr>
          <w:rFonts w:ascii="Minion Pro" w:hAnsi="Minion Pro" w:cs="Times New Roman"/>
          <w:bCs/>
          <w:sz w:val="24"/>
          <w:szCs w:val="24"/>
        </w:rPr>
        <w:t xml:space="preserve">Adaçayının bu etkisi uçucu yağlarında bulunan </w:t>
      </w:r>
      <w:proofErr w:type="spellStart"/>
      <w:r w:rsidR="00A7178B" w:rsidRPr="00E0427E">
        <w:rPr>
          <w:rFonts w:ascii="Minion Pro" w:hAnsi="Minion Pro" w:cs="Times New Roman"/>
          <w:bCs/>
          <w:sz w:val="24"/>
          <w:szCs w:val="24"/>
        </w:rPr>
        <w:t>pinen</w:t>
      </w:r>
      <w:proofErr w:type="spellEnd"/>
      <w:r w:rsidR="00A7178B" w:rsidRPr="00E0427E">
        <w:rPr>
          <w:rFonts w:ascii="Minion Pro" w:hAnsi="Minion Pro" w:cs="Times New Roman"/>
          <w:bCs/>
          <w:sz w:val="24"/>
          <w:szCs w:val="24"/>
        </w:rPr>
        <w:t xml:space="preserve"> bileşeninden kaynaklanır.</w:t>
      </w:r>
      <w:r w:rsidR="00A7178B" w:rsidRPr="00E0427E">
        <w:rPr>
          <w:rFonts w:ascii="Minion Pro" w:hAnsi="Minion Pro" w:cs="Times New Roman"/>
          <w:bCs/>
          <w:sz w:val="24"/>
          <w:szCs w:val="24"/>
          <w:vertAlign w:val="superscript"/>
        </w:rPr>
        <w:t>4</w:t>
      </w:r>
      <w:r w:rsidR="00A7178B" w:rsidRPr="00E0427E">
        <w:rPr>
          <w:rFonts w:ascii="Minion Pro" w:hAnsi="Minion Pro" w:cs="Times New Roman"/>
          <w:bCs/>
          <w:sz w:val="24"/>
          <w:szCs w:val="24"/>
        </w:rPr>
        <w:t xml:space="preserve"> </w:t>
      </w:r>
      <w:proofErr w:type="spellStart"/>
      <w:r w:rsidR="003330D6" w:rsidRPr="00E0427E">
        <w:rPr>
          <w:rFonts w:ascii="Minion Pro" w:hAnsi="Minion Pro" w:cs="Times New Roman"/>
          <w:bCs/>
          <w:sz w:val="24"/>
          <w:szCs w:val="24"/>
        </w:rPr>
        <w:t>Laboratuvar</w:t>
      </w:r>
      <w:proofErr w:type="spellEnd"/>
      <w:r w:rsidR="003330D6" w:rsidRPr="00E0427E">
        <w:rPr>
          <w:rFonts w:ascii="Minion Pro" w:hAnsi="Minion Pro" w:cs="Times New Roman"/>
          <w:bCs/>
          <w:sz w:val="24"/>
          <w:szCs w:val="24"/>
        </w:rPr>
        <w:t xml:space="preserve"> hayvanları üzerinde yapılan deneylerde adaçayı uçucu yağlarının </w:t>
      </w:r>
      <w:proofErr w:type="spellStart"/>
      <w:r w:rsidR="003330D6" w:rsidRPr="00E0427E">
        <w:rPr>
          <w:rFonts w:ascii="Minion Pro" w:hAnsi="Minion Pro" w:cs="Times New Roman"/>
          <w:bCs/>
          <w:sz w:val="24"/>
          <w:szCs w:val="24"/>
        </w:rPr>
        <w:t>antispazmotik</w:t>
      </w:r>
      <w:proofErr w:type="spellEnd"/>
      <w:r w:rsidR="003330D6" w:rsidRPr="00E0427E">
        <w:rPr>
          <w:rFonts w:ascii="Minion Pro" w:hAnsi="Minion Pro" w:cs="Times New Roman"/>
          <w:bCs/>
          <w:sz w:val="24"/>
          <w:szCs w:val="24"/>
        </w:rPr>
        <w:t xml:space="preserve"> etki gösterdiği kanıtlanmıştır.</w:t>
      </w:r>
      <w:r w:rsidR="003330D6" w:rsidRPr="00E0427E">
        <w:rPr>
          <w:rFonts w:ascii="Minion Pro" w:hAnsi="Minion Pro" w:cs="Times New Roman"/>
          <w:bCs/>
          <w:sz w:val="24"/>
          <w:szCs w:val="24"/>
          <w:vertAlign w:val="superscript"/>
        </w:rPr>
        <w:t>29</w:t>
      </w:r>
      <w:r w:rsidR="00BA66D0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3330D6" w:rsidRPr="00E0427E">
        <w:rPr>
          <w:rFonts w:ascii="Minion Pro" w:hAnsi="Minion Pro" w:cs="Times New Roman"/>
          <w:sz w:val="24"/>
          <w:szCs w:val="24"/>
        </w:rPr>
        <w:t xml:space="preserve">Adaçayı uçucu yağında bulunan </w:t>
      </w:r>
      <w:proofErr w:type="spellStart"/>
      <w:r w:rsidR="003330D6" w:rsidRPr="00E0427E">
        <w:rPr>
          <w:rFonts w:ascii="Minion Pro" w:hAnsi="Minion Pro" w:cs="Times New Roman"/>
          <w:sz w:val="24"/>
          <w:szCs w:val="24"/>
        </w:rPr>
        <w:t>rozmarinik</w:t>
      </w:r>
      <w:proofErr w:type="spellEnd"/>
      <w:r w:rsidR="003330D6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3330D6" w:rsidRPr="00E0427E">
        <w:rPr>
          <w:rFonts w:ascii="Minion Pro" w:hAnsi="Minion Pro" w:cs="Times New Roman"/>
          <w:sz w:val="24"/>
          <w:szCs w:val="24"/>
        </w:rPr>
        <w:t>asitin</w:t>
      </w:r>
      <w:proofErr w:type="spellEnd"/>
      <w:r w:rsidR="003330D6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3330D6" w:rsidRPr="00E0427E">
        <w:rPr>
          <w:rFonts w:ascii="Minion Pro" w:hAnsi="Minion Pro" w:cs="Times New Roman"/>
          <w:sz w:val="24"/>
          <w:szCs w:val="24"/>
        </w:rPr>
        <w:t>şıçanların</w:t>
      </w:r>
      <w:proofErr w:type="spellEnd"/>
      <w:r w:rsidR="003330D6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3330D6" w:rsidRPr="00E0427E">
        <w:rPr>
          <w:rFonts w:ascii="Minion Pro" w:hAnsi="Minion Pro" w:cs="Times New Roman"/>
          <w:sz w:val="24"/>
          <w:szCs w:val="24"/>
        </w:rPr>
        <w:t>lokomotorlar</w:t>
      </w:r>
      <w:r w:rsidR="00F90836" w:rsidRPr="00E0427E">
        <w:rPr>
          <w:rFonts w:ascii="Minion Pro" w:hAnsi="Minion Pro" w:cs="Times New Roman"/>
          <w:sz w:val="24"/>
          <w:szCs w:val="24"/>
        </w:rPr>
        <w:t>ın</w:t>
      </w:r>
      <w:r w:rsidR="003330D6" w:rsidRPr="00E0427E">
        <w:rPr>
          <w:rFonts w:ascii="Minion Pro" w:hAnsi="Minion Pro" w:cs="Times New Roman"/>
          <w:sz w:val="24"/>
          <w:szCs w:val="24"/>
        </w:rPr>
        <w:t>da</w:t>
      </w:r>
      <w:proofErr w:type="spellEnd"/>
      <w:r w:rsidR="003330D6" w:rsidRPr="00E0427E">
        <w:rPr>
          <w:rFonts w:ascii="Minion Pro" w:hAnsi="Minion Pro" w:cs="Times New Roman"/>
          <w:sz w:val="24"/>
          <w:szCs w:val="24"/>
        </w:rPr>
        <w:t xml:space="preserve"> bir değişiklik yaratmadan veya beyin dokularında herhangi bir DNA değişimine neden olmadan </w:t>
      </w:r>
      <w:proofErr w:type="spellStart"/>
      <w:r w:rsidR="003330D6" w:rsidRPr="00E0427E">
        <w:rPr>
          <w:rFonts w:ascii="Minion Pro" w:hAnsi="Minion Pro" w:cs="Times New Roman"/>
          <w:sz w:val="24"/>
          <w:szCs w:val="24"/>
        </w:rPr>
        <w:t>antikolinesteraz</w:t>
      </w:r>
      <w:proofErr w:type="spellEnd"/>
      <w:r w:rsidR="003330D6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F90836" w:rsidRPr="00E0427E">
        <w:rPr>
          <w:rFonts w:ascii="Minion Pro" w:hAnsi="Minion Pro" w:cs="Times New Roman"/>
          <w:sz w:val="24"/>
          <w:szCs w:val="24"/>
        </w:rPr>
        <w:t xml:space="preserve">bir </w:t>
      </w:r>
      <w:r w:rsidR="003330D6" w:rsidRPr="00E0427E">
        <w:rPr>
          <w:rFonts w:ascii="Minion Pro" w:hAnsi="Minion Pro" w:cs="Times New Roman"/>
          <w:sz w:val="24"/>
          <w:szCs w:val="24"/>
        </w:rPr>
        <w:t>etki gösterdiği bulunmuştur.</w:t>
      </w:r>
      <w:r w:rsidR="003330D6" w:rsidRPr="00E0427E">
        <w:rPr>
          <w:rFonts w:ascii="Minion Pro" w:hAnsi="Minion Pro" w:cs="Times New Roman"/>
          <w:sz w:val="24"/>
          <w:szCs w:val="24"/>
          <w:vertAlign w:val="superscript"/>
        </w:rPr>
        <w:t>35</w:t>
      </w:r>
      <w:r w:rsidR="003330D6" w:rsidRPr="00E0427E">
        <w:rPr>
          <w:rFonts w:ascii="Minion Pro" w:hAnsi="Minion Pro" w:cs="Times New Roman"/>
          <w:sz w:val="24"/>
          <w:szCs w:val="24"/>
        </w:rPr>
        <w:t xml:space="preserve">  </w:t>
      </w:r>
      <w:r w:rsidR="00FF2A81" w:rsidRPr="00E0427E">
        <w:rPr>
          <w:rFonts w:ascii="Minion Pro" w:hAnsi="Minion Pro" w:cs="Times New Roman"/>
          <w:i/>
          <w:sz w:val="24"/>
          <w:szCs w:val="24"/>
        </w:rPr>
        <w:t>İ</w:t>
      </w:r>
      <w:r w:rsidR="001450DD" w:rsidRPr="00E0427E">
        <w:rPr>
          <w:rFonts w:ascii="Minion Pro" w:hAnsi="Minion Pro" w:cs="Times New Roman"/>
          <w:i/>
          <w:sz w:val="24"/>
          <w:szCs w:val="24"/>
        </w:rPr>
        <w:t xml:space="preserve">n </w:t>
      </w:r>
      <w:proofErr w:type="spellStart"/>
      <w:r w:rsidR="001450DD" w:rsidRPr="00E0427E">
        <w:rPr>
          <w:rFonts w:ascii="Minion Pro" w:hAnsi="Minion Pro" w:cs="Times New Roman"/>
          <w:i/>
          <w:sz w:val="24"/>
          <w:szCs w:val="24"/>
        </w:rPr>
        <w:t>vitro</w:t>
      </w:r>
      <w:proofErr w:type="spellEnd"/>
      <w:r w:rsidR="001450DD" w:rsidRPr="00E0427E">
        <w:rPr>
          <w:rFonts w:ascii="Minion Pro" w:hAnsi="Minion Pro" w:cs="Times New Roman"/>
          <w:sz w:val="24"/>
          <w:szCs w:val="24"/>
        </w:rPr>
        <w:t xml:space="preserve"> ve </w:t>
      </w:r>
      <w:r w:rsidR="001450DD" w:rsidRPr="00E0427E">
        <w:rPr>
          <w:rFonts w:ascii="Minion Pro" w:hAnsi="Minion Pro" w:cs="Times New Roman"/>
          <w:i/>
          <w:sz w:val="24"/>
          <w:szCs w:val="24"/>
        </w:rPr>
        <w:t xml:space="preserve">in </w:t>
      </w:r>
      <w:proofErr w:type="spellStart"/>
      <w:r w:rsidR="001450DD" w:rsidRPr="00E0427E">
        <w:rPr>
          <w:rFonts w:ascii="Minion Pro" w:hAnsi="Minion Pro" w:cs="Times New Roman"/>
          <w:i/>
          <w:sz w:val="24"/>
          <w:szCs w:val="24"/>
        </w:rPr>
        <w:t>vivo</w:t>
      </w:r>
      <w:proofErr w:type="spellEnd"/>
      <w:r w:rsidR="001450DD" w:rsidRPr="00E0427E">
        <w:rPr>
          <w:rFonts w:ascii="Minion Pro" w:hAnsi="Minion Pro" w:cs="Times New Roman"/>
          <w:sz w:val="24"/>
          <w:szCs w:val="24"/>
        </w:rPr>
        <w:t xml:space="preserve"> çalışmalarda adaçayının uçucu yağ ve türlü </w:t>
      </w:r>
      <w:proofErr w:type="spellStart"/>
      <w:r w:rsidR="001450DD" w:rsidRPr="00E0427E">
        <w:rPr>
          <w:rFonts w:ascii="Minion Pro" w:hAnsi="Minion Pro" w:cs="Times New Roman"/>
          <w:sz w:val="24"/>
          <w:szCs w:val="24"/>
        </w:rPr>
        <w:t>monoterpenoid</w:t>
      </w:r>
      <w:proofErr w:type="spellEnd"/>
      <w:r w:rsidR="001450DD" w:rsidRPr="00E0427E">
        <w:rPr>
          <w:rFonts w:ascii="Minion Pro" w:hAnsi="Minion Pro" w:cs="Times New Roman"/>
          <w:sz w:val="24"/>
          <w:szCs w:val="24"/>
        </w:rPr>
        <w:t xml:space="preserve"> bileşenlerinin </w:t>
      </w:r>
      <w:proofErr w:type="spellStart"/>
      <w:r w:rsidR="001450DD" w:rsidRPr="00E0427E">
        <w:rPr>
          <w:rFonts w:ascii="Minion Pro" w:hAnsi="Minion Pro" w:cs="Times New Roman"/>
          <w:sz w:val="24"/>
          <w:szCs w:val="24"/>
        </w:rPr>
        <w:t>asetilkolinesteraz</w:t>
      </w:r>
      <w:proofErr w:type="spellEnd"/>
      <w:r w:rsidR="001450DD" w:rsidRPr="00E0427E">
        <w:rPr>
          <w:rFonts w:ascii="Minion Pro" w:hAnsi="Minion Pro" w:cs="Times New Roman"/>
          <w:sz w:val="24"/>
          <w:szCs w:val="24"/>
        </w:rPr>
        <w:t xml:space="preserve"> etkiyi bastırdığı ve ilave olarak antioksidan, </w:t>
      </w:r>
      <w:proofErr w:type="spellStart"/>
      <w:r w:rsidR="001450DD" w:rsidRPr="00E0427E">
        <w:rPr>
          <w:rFonts w:ascii="Minion Pro" w:hAnsi="Minion Pro" w:cs="Times New Roman"/>
          <w:sz w:val="24"/>
          <w:szCs w:val="24"/>
        </w:rPr>
        <w:t>antienflamatuar</w:t>
      </w:r>
      <w:proofErr w:type="spellEnd"/>
      <w:r w:rsidR="001450DD"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1450DD" w:rsidRPr="00E0427E">
        <w:rPr>
          <w:rFonts w:ascii="Minion Pro" w:hAnsi="Minion Pro" w:cs="Times New Roman"/>
          <w:sz w:val="24"/>
          <w:szCs w:val="24"/>
        </w:rPr>
        <w:t>östrojenik</w:t>
      </w:r>
      <w:proofErr w:type="spellEnd"/>
      <w:r w:rsidR="001450DD" w:rsidRPr="00E0427E">
        <w:rPr>
          <w:rFonts w:ascii="Minion Pro" w:hAnsi="Minion Pro" w:cs="Times New Roman"/>
          <w:sz w:val="24"/>
          <w:szCs w:val="24"/>
        </w:rPr>
        <w:t xml:space="preserve"> etki gösterdiği bulunmuştur.</w:t>
      </w:r>
      <w:r w:rsidR="001450DD" w:rsidRPr="00E0427E">
        <w:rPr>
          <w:rFonts w:ascii="Minion Pro" w:hAnsi="Minion Pro" w:cs="Times New Roman"/>
          <w:sz w:val="24"/>
          <w:szCs w:val="24"/>
          <w:vertAlign w:val="superscript"/>
        </w:rPr>
        <w:t>33</w:t>
      </w:r>
      <w:r w:rsidR="00BA66D0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B905A0" w:rsidRPr="00E0427E">
        <w:rPr>
          <w:rFonts w:ascii="Minion Pro" w:hAnsi="Minion Pro" w:cs="Times New Roman"/>
          <w:sz w:val="24"/>
          <w:szCs w:val="24"/>
        </w:rPr>
        <w:t xml:space="preserve">Adaçayı modern herbalistlerin menopozda sık karşılaşılan sıcak basması, gece terlemeleri ve </w:t>
      </w:r>
      <w:proofErr w:type="spellStart"/>
      <w:r w:rsidR="00B905A0" w:rsidRPr="00E0427E">
        <w:rPr>
          <w:rFonts w:ascii="Minion Pro" w:hAnsi="Minion Pro" w:cs="Times New Roman"/>
          <w:sz w:val="24"/>
          <w:szCs w:val="24"/>
        </w:rPr>
        <w:t>östrojenik</w:t>
      </w:r>
      <w:proofErr w:type="spellEnd"/>
      <w:r w:rsidR="00B905A0" w:rsidRPr="00E0427E">
        <w:rPr>
          <w:rFonts w:ascii="Minion Pro" w:hAnsi="Minion Pro" w:cs="Times New Roman"/>
          <w:sz w:val="24"/>
          <w:szCs w:val="24"/>
        </w:rPr>
        <w:t xml:space="preserve"> etkilerinden dolayı sık</w:t>
      </w:r>
      <w:r w:rsidR="00FF2A81" w:rsidRPr="00E0427E">
        <w:rPr>
          <w:rFonts w:ascii="Minion Pro" w:hAnsi="Minion Pro" w:cs="Times New Roman"/>
          <w:sz w:val="24"/>
          <w:szCs w:val="24"/>
        </w:rPr>
        <w:t>lıkla</w:t>
      </w:r>
      <w:r w:rsidR="00B905A0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B905A0" w:rsidRPr="00E0427E">
        <w:rPr>
          <w:rFonts w:ascii="Minion Pro" w:hAnsi="Minion Pro" w:cs="Times New Roman"/>
          <w:sz w:val="24"/>
          <w:szCs w:val="24"/>
        </w:rPr>
        <w:t>reçeteledikleri</w:t>
      </w:r>
      <w:proofErr w:type="spellEnd"/>
      <w:r w:rsidR="00B905A0" w:rsidRPr="00E0427E">
        <w:rPr>
          <w:rFonts w:ascii="Minion Pro" w:hAnsi="Minion Pro" w:cs="Times New Roman"/>
          <w:sz w:val="24"/>
          <w:szCs w:val="24"/>
        </w:rPr>
        <w:t xml:space="preserve"> bir tıbbi </w:t>
      </w:r>
      <w:r w:rsidR="00B905A0" w:rsidRPr="00E0427E">
        <w:rPr>
          <w:rFonts w:ascii="Minion Pro" w:hAnsi="Minion Pro" w:cs="Times New Roman"/>
          <w:sz w:val="24"/>
          <w:szCs w:val="24"/>
        </w:rPr>
        <w:lastRenderedPageBreak/>
        <w:t xml:space="preserve">bitkidir. </w:t>
      </w:r>
      <w:r w:rsidR="00F90836" w:rsidRPr="00E0427E">
        <w:rPr>
          <w:rFonts w:ascii="Minion Pro" w:hAnsi="Minion Pro" w:cs="Times New Roman"/>
          <w:sz w:val="24"/>
          <w:szCs w:val="24"/>
        </w:rPr>
        <w:t>Kadınlarda dölyatağı kaslarını uyardığı ve aybaşı düzensizliklerini ve aşırı sancıları giderdiği ve</w:t>
      </w:r>
      <w:r w:rsidR="00FF2A81" w:rsidRPr="00E0427E">
        <w:rPr>
          <w:rFonts w:ascii="Minion Pro" w:hAnsi="Minion Pro" w:cs="Times New Roman"/>
          <w:sz w:val="24"/>
          <w:szCs w:val="24"/>
        </w:rPr>
        <w:t xml:space="preserve"> ayrıca</w:t>
      </w:r>
      <w:r w:rsidR="00F90836" w:rsidRPr="00E0427E">
        <w:rPr>
          <w:rFonts w:ascii="Minion Pro" w:hAnsi="Minion Pro" w:cs="Times New Roman"/>
          <w:sz w:val="24"/>
          <w:szCs w:val="24"/>
        </w:rPr>
        <w:t xml:space="preserve"> östrojen hormonu içerdiği için menopoz dönemi sıkıntılarını azalttığı kanıtlanmıştır.</w:t>
      </w:r>
      <w:r w:rsidR="00FF2A81" w:rsidRPr="00E0427E">
        <w:rPr>
          <w:rFonts w:ascii="Minion Pro" w:hAnsi="Minion Pro" w:cs="Times New Roman"/>
          <w:sz w:val="24"/>
          <w:szCs w:val="24"/>
          <w:vertAlign w:val="superscript"/>
        </w:rPr>
        <w:t>4-5,24</w:t>
      </w:r>
      <w:r w:rsidR="00F90836" w:rsidRPr="00E0427E">
        <w:rPr>
          <w:rFonts w:ascii="Minion Pro" w:hAnsi="Minion Pro" w:cs="Times New Roman"/>
          <w:sz w:val="24"/>
          <w:szCs w:val="24"/>
        </w:rPr>
        <w:t xml:space="preserve"> 80 hasta üzerinde yapılan bir deneyde adaçayının aşırı terlemeyi azalttığı görülmüştür. Bitkinin yüksek tanen içeriğinin bu fonksiyonu sağladığı bilinmektedir.</w:t>
      </w:r>
      <w:r w:rsidR="00F90836" w:rsidRPr="00E0427E">
        <w:rPr>
          <w:rFonts w:ascii="Minion Pro" w:hAnsi="Minion Pro" w:cs="Times New Roman"/>
          <w:sz w:val="24"/>
          <w:szCs w:val="24"/>
          <w:vertAlign w:val="superscript"/>
        </w:rPr>
        <w:t>11</w:t>
      </w:r>
      <w:r w:rsidR="00F90836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B905A0" w:rsidRPr="00E0427E">
        <w:rPr>
          <w:rFonts w:ascii="Minion Pro" w:hAnsi="Minion Pro" w:cs="Times New Roman"/>
          <w:sz w:val="24"/>
          <w:szCs w:val="24"/>
        </w:rPr>
        <w:t>Diyabetli sıçanlar üzerine yapılan bir deneyde adaçayı</w:t>
      </w:r>
      <w:r w:rsidR="00FF2A81" w:rsidRPr="00E0427E">
        <w:rPr>
          <w:rFonts w:ascii="Minion Pro" w:hAnsi="Minion Pro" w:cs="Times New Roman"/>
          <w:sz w:val="24"/>
          <w:szCs w:val="24"/>
        </w:rPr>
        <w:t>nın</w:t>
      </w:r>
      <w:r w:rsidR="00B905A0" w:rsidRPr="00E0427E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B905A0" w:rsidRPr="00E0427E">
        <w:rPr>
          <w:rFonts w:ascii="Minion Pro" w:hAnsi="Minion Pro" w:cs="Times New Roman"/>
          <w:sz w:val="24"/>
          <w:szCs w:val="24"/>
        </w:rPr>
        <w:t>insülin</w:t>
      </w:r>
      <w:proofErr w:type="spellEnd"/>
      <w:r w:rsidR="00B905A0" w:rsidRPr="00E0427E">
        <w:rPr>
          <w:rFonts w:ascii="Minion Pro" w:hAnsi="Minion Pro" w:cs="Times New Roman"/>
          <w:sz w:val="24"/>
          <w:szCs w:val="24"/>
        </w:rPr>
        <w:t xml:space="preserve"> salgısını etkilemeden serum </w:t>
      </w:r>
      <w:proofErr w:type="spellStart"/>
      <w:r w:rsidR="00B905A0" w:rsidRPr="00E0427E">
        <w:rPr>
          <w:rFonts w:ascii="Minion Pro" w:hAnsi="Minion Pro" w:cs="Times New Roman"/>
          <w:sz w:val="24"/>
          <w:szCs w:val="24"/>
        </w:rPr>
        <w:t>glukoz</w:t>
      </w:r>
      <w:proofErr w:type="spellEnd"/>
      <w:r w:rsidR="00B905A0" w:rsidRPr="00E0427E">
        <w:rPr>
          <w:rFonts w:ascii="Minion Pro" w:hAnsi="Minion Pro" w:cs="Times New Roman"/>
          <w:sz w:val="24"/>
          <w:szCs w:val="24"/>
        </w:rPr>
        <w:t xml:space="preserve"> düzeyini azalttığı kanıtlanmıştır.</w:t>
      </w:r>
      <w:r w:rsidR="007212A1" w:rsidRPr="00E0427E">
        <w:rPr>
          <w:rFonts w:ascii="Minion Pro" w:hAnsi="Minion Pro" w:cs="Times New Roman"/>
          <w:sz w:val="24"/>
          <w:szCs w:val="24"/>
        </w:rPr>
        <w:t xml:space="preserve"> Bazı Doğu Avrupa ülkelerinde adaçayı </w:t>
      </w:r>
      <w:proofErr w:type="spellStart"/>
      <w:r w:rsidR="007212A1" w:rsidRPr="00E0427E">
        <w:rPr>
          <w:rFonts w:ascii="Minion Pro" w:hAnsi="Minion Pro" w:cs="Times New Roman"/>
          <w:sz w:val="24"/>
          <w:szCs w:val="24"/>
        </w:rPr>
        <w:t>antidiyabetik</w:t>
      </w:r>
      <w:proofErr w:type="spellEnd"/>
      <w:r w:rsidR="007212A1" w:rsidRPr="00E0427E">
        <w:rPr>
          <w:rFonts w:ascii="Minion Pro" w:hAnsi="Minion Pro" w:cs="Times New Roman"/>
          <w:sz w:val="24"/>
          <w:szCs w:val="24"/>
        </w:rPr>
        <w:t xml:space="preserve"> ilaç statüsü bile kazanmıştır.</w:t>
      </w:r>
      <w:r w:rsidR="007212A1" w:rsidRPr="00E0427E">
        <w:rPr>
          <w:rFonts w:ascii="Minion Pro" w:hAnsi="Minion Pro" w:cs="Times New Roman"/>
          <w:sz w:val="24"/>
          <w:szCs w:val="24"/>
          <w:vertAlign w:val="superscript"/>
        </w:rPr>
        <w:t>24</w:t>
      </w:r>
      <w:r w:rsidR="007212A1" w:rsidRPr="00E0427E">
        <w:rPr>
          <w:rFonts w:ascii="Minion Pro" w:hAnsi="Minion Pro" w:cs="Times New Roman"/>
          <w:sz w:val="24"/>
          <w:szCs w:val="24"/>
        </w:rPr>
        <w:t xml:space="preserve"> Son dönemlerde diyabetik sıçanlar</w:t>
      </w:r>
      <w:r w:rsidR="00FF2A81" w:rsidRPr="00E0427E">
        <w:rPr>
          <w:rFonts w:ascii="Minion Pro" w:hAnsi="Minion Pro" w:cs="Times New Roman"/>
          <w:sz w:val="24"/>
          <w:szCs w:val="24"/>
        </w:rPr>
        <w:t xml:space="preserve"> üzerine yapılan hayvan deneylerinde ve insanlarda</w:t>
      </w:r>
      <w:r w:rsidR="007212A1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FF2A81" w:rsidRPr="00E0427E">
        <w:rPr>
          <w:rFonts w:ascii="Minion Pro" w:hAnsi="Minion Pro" w:cs="Times New Roman"/>
          <w:sz w:val="24"/>
          <w:szCs w:val="24"/>
        </w:rPr>
        <w:t xml:space="preserve">yapılan klinik deneylerde </w:t>
      </w:r>
      <w:r w:rsidR="007212A1" w:rsidRPr="00E0427E">
        <w:rPr>
          <w:rFonts w:ascii="Minion Pro" w:hAnsi="Minion Pro" w:cs="Times New Roman"/>
          <w:sz w:val="24"/>
          <w:szCs w:val="24"/>
        </w:rPr>
        <w:t xml:space="preserve">tıbbi adaçayının serum </w:t>
      </w:r>
      <w:proofErr w:type="spellStart"/>
      <w:r w:rsidR="007212A1" w:rsidRPr="00E0427E">
        <w:rPr>
          <w:rFonts w:ascii="Minion Pro" w:hAnsi="Minion Pro" w:cs="Times New Roman"/>
          <w:sz w:val="24"/>
          <w:szCs w:val="24"/>
        </w:rPr>
        <w:t>glukoz</w:t>
      </w:r>
      <w:proofErr w:type="spellEnd"/>
      <w:r w:rsidR="007212A1" w:rsidRPr="00E0427E">
        <w:rPr>
          <w:rFonts w:ascii="Minion Pro" w:hAnsi="Minion Pro" w:cs="Times New Roman"/>
          <w:sz w:val="24"/>
          <w:szCs w:val="24"/>
        </w:rPr>
        <w:t xml:space="preserve"> düzeyini düşürmede sentetik bir </w:t>
      </w:r>
      <w:proofErr w:type="spellStart"/>
      <w:r w:rsidR="007212A1" w:rsidRPr="00E0427E">
        <w:rPr>
          <w:rFonts w:ascii="Minion Pro" w:hAnsi="Minion Pro" w:cs="Times New Roman"/>
          <w:sz w:val="24"/>
          <w:szCs w:val="24"/>
        </w:rPr>
        <w:t>antidiyabetik</w:t>
      </w:r>
      <w:proofErr w:type="spellEnd"/>
      <w:r w:rsidR="007212A1" w:rsidRPr="00E0427E">
        <w:rPr>
          <w:rFonts w:ascii="Minion Pro" w:hAnsi="Minion Pro" w:cs="Times New Roman"/>
          <w:sz w:val="24"/>
          <w:szCs w:val="24"/>
        </w:rPr>
        <w:t xml:space="preserve"> ilaç olan </w:t>
      </w:r>
      <w:proofErr w:type="spellStart"/>
      <w:r w:rsidR="007212A1" w:rsidRPr="00E0427E">
        <w:rPr>
          <w:rFonts w:ascii="Minion Pro" w:hAnsi="Minion Pro" w:cs="Times New Roman"/>
          <w:sz w:val="24"/>
          <w:szCs w:val="24"/>
        </w:rPr>
        <w:t>glibenklamid</w:t>
      </w:r>
      <w:proofErr w:type="spellEnd"/>
      <w:r w:rsidR="007212A1" w:rsidRPr="00E0427E">
        <w:rPr>
          <w:rFonts w:ascii="Minion Pro" w:hAnsi="Minion Pro" w:cs="Times New Roman"/>
          <w:sz w:val="24"/>
          <w:szCs w:val="24"/>
        </w:rPr>
        <w:t xml:space="preserve"> kadar etkili olduğu kanıtlanmıştır.</w:t>
      </w:r>
      <w:r w:rsidR="007212A1" w:rsidRPr="00E0427E">
        <w:rPr>
          <w:rFonts w:ascii="Minion Pro" w:hAnsi="Minion Pro" w:cs="Times New Roman"/>
          <w:sz w:val="24"/>
          <w:szCs w:val="24"/>
          <w:vertAlign w:val="superscript"/>
        </w:rPr>
        <w:t>26</w:t>
      </w:r>
      <w:r w:rsidR="00F90836" w:rsidRPr="00E0427E">
        <w:rPr>
          <w:rFonts w:ascii="Minion Pro" w:hAnsi="Minion Pro" w:cs="Times New Roman"/>
          <w:sz w:val="24"/>
          <w:szCs w:val="24"/>
          <w:vertAlign w:val="superscript"/>
        </w:rPr>
        <w:t>,36</w:t>
      </w:r>
      <w:r w:rsidR="007212A1" w:rsidRPr="00E0427E">
        <w:rPr>
          <w:rFonts w:ascii="Minion Pro" w:hAnsi="Minion Pro" w:cs="Times New Roman"/>
          <w:sz w:val="24"/>
          <w:szCs w:val="24"/>
        </w:rPr>
        <w:t xml:space="preserve"> Son dönemlerde yapılan</w:t>
      </w:r>
      <w:r w:rsidR="006C04D0" w:rsidRPr="00E0427E">
        <w:rPr>
          <w:rFonts w:ascii="Minion Pro" w:hAnsi="Minion Pro" w:cs="Times New Roman"/>
          <w:sz w:val="24"/>
          <w:szCs w:val="24"/>
        </w:rPr>
        <w:t xml:space="preserve"> yine benzer bir çalışmada</w:t>
      </w:r>
      <w:r w:rsidR="007212A1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6C04D0" w:rsidRPr="00E0427E">
        <w:rPr>
          <w:rFonts w:ascii="Minion Pro" w:hAnsi="Minion Pro" w:cs="Times New Roman"/>
          <w:sz w:val="24"/>
          <w:szCs w:val="24"/>
        </w:rPr>
        <w:t xml:space="preserve">tıbbi adaçayının </w:t>
      </w:r>
      <w:r w:rsidR="007212A1" w:rsidRPr="00E0427E">
        <w:rPr>
          <w:rFonts w:ascii="Minion Pro" w:hAnsi="Minion Pro" w:cs="Times New Roman"/>
          <w:sz w:val="24"/>
          <w:szCs w:val="24"/>
        </w:rPr>
        <w:t>diyabetik sıçanlar</w:t>
      </w:r>
      <w:r w:rsidR="006C04D0" w:rsidRPr="00E0427E">
        <w:rPr>
          <w:rFonts w:ascii="Minion Pro" w:hAnsi="Minion Pro" w:cs="Times New Roman"/>
          <w:sz w:val="24"/>
          <w:szCs w:val="24"/>
        </w:rPr>
        <w:t xml:space="preserve">ın serum </w:t>
      </w:r>
      <w:proofErr w:type="spellStart"/>
      <w:r w:rsidR="006C04D0" w:rsidRPr="00E0427E">
        <w:rPr>
          <w:rFonts w:ascii="Minion Pro" w:hAnsi="Minion Pro" w:cs="Times New Roman"/>
          <w:sz w:val="24"/>
          <w:szCs w:val="24"/>
        </w:rPr>
        <w:t>glukoz</w:t>
      </w:r>
      <w:proofErr w:type="spellEnd"/>
      <w:r w:rsidR="006C04D0" w:rsidRPr="00E0427E">
        <w:rPr>
          <w:rFonts w:ascii="Minion Pro" w:hAnsi="Minion Pro" w:cs="Times New Roman"/>
          <w:sz w:val="24"/>
          <w:szCs w:val="24"/>
        </w:rPr>
        <w:t xml:space="preserve"> düzeyini </w:t>
      </w:r>
      <w:proofErr w:type="spellStart"/>
      <w:r w:rsidR="006C04D0" w:rsidRPr="00E0427E">
        <w:rPr>
          <w:rFonts w:ascii="Minion Pro" w:hAnsi="Minion Pro" w:cs="Times New Roman"/>
          <w:sz w:val="24"/>
          <w:szCs w:val="24"/>
        </w:rPr>
        <w:t>insülin</w:t>
      </w:r>
      <w:proofErr w:type="spellEnd"/>
      <w:r w:rsidR="006C04D0" w:rsidRPr="00E0427E">
        <w:rPr>
          <w:rFonts w:ascii="Minion Pro" w:hAnsi="Minion Pro" w:cs="Times New Roman"/>
          <w:sz w:val="24"/>
          <w:szCs w:val="24"/>
        </w:rPr>
        <w:t xml:space="preserve"> salgısını etkilemeden belirgin bir şekilde düşürdüğü fakat sağlıklı sıçanlara hiçbir etki göstermediği bulunmuştur.</w:t>
      </w:r>
      <w:r w:rsidR="006C04D0" w:rsidRPr="00E0427E">
        <w:rPr>
          <w:rFonts w:ascii="Minion Pro" w:hAnsi="Minion Pro" w:cs="Times New Roman"/>
          <w:sz w:val="24"/>
          <w:szCs w:val="24"/>
          <w:vertAlign w:val="superscript"/>
        </w:rPr>
        <w:t>37</w:t>
      </w:r>
      <w:r w:rsidR="00BA66D0" w:rsidRPr="00E0427E">
        <w:rPr>
          <w:rFonts w:ascii="Minion Pro" w:hAnsi="Minion Pro" w:cs="Times New Roman"/>
          <w:sz w:val="24"/>
          <w:szCs w:val="24"/>
        </w:rPr>
        <w:t xml:space="preserve"> Adaçayının </w:t>
      </w:r>
      <w:proofErr w:type="spellStart"/>
      <w:r w:rsidR="00BA66D0" w:rsidRPr="00E0427E">
        <w:rPr>
          <w:rFonts w:ascii="Minion Pro" w:hAnsi="Minion Pro" w:cs="Times New Roman"/>
          <w:sz w:val="24"/>
          <w:szCs w:val="24"/>
        </w:rPr>
        <w:t>polisakkarit</w:t>
      </w:r>
      <w:proofErr w:type="spellEnd"/>
      <w:r w:rsidR="00BA66D0" w:rsidRPr="00E0427E">
        <w:rPr>
          <w:rFonts w:ascii="Minion Pro" w:hAnsi="Minion Pro" w:cs="Times New Roman"/>
          <w:sz w:val="24"/>
          <w:szCs w:val="24"/>
        </w:rPr>
        <w:t xml:space="preserve"> kompleksinin </w:t>
      </w:r>
      <w:proofErr w:type="spellStart"/>
      <w:r w:rsidR="00BA66D0" w:rsidRPr="00E0427E">
        <w:rPr>
          <w:rFonts w:ascii="Minion Pro" w:hAnsi="Minion Pro" w:cs="Times New Roman"/>
          <w:sz w:val="24"/>
          <w:szCs w:val="24"/>
        </w:rPr>
        <w:t>immunomodülatör</w:t>
      </w:r>
      <w:proofErr w:type="spellEnd"/>
      <w:r w:rsidR="00BA66D0" w:rsidRPr="00E0427E">
        <w:rPr>
          <w:rFonts w:ascii="Minion Pro" w:hAnsi="Minion Pro" w:cs="Times New Roman"/>
          <w:sz w:val="24"/>
          <w:szCs w:val="24"/>
        </w:rPr>
        <w:t xml:space="preserve"> (bağışıklık sistemi düzenleyicisi) etkisine sahip olduğu gösterilmiştir.</w:t>
      </w:r>
      <w:r w:rsidR="00BA66D0" w:rsidRPr="00E0427E">
        <w:rPr>
          <w:rFonts w:ascii="Minion Pro" w:hAnsi="Minion Pro" w:cs="Times New Roman"/>
          <w:sz w:val="24"/>
          <w:szCs w:val="24"/>
          <w:vertAlign w:val="superscript"/>
        </w:rPr>
        <w:t>38</w:t>
      </w:r>
      <w:r w:rsidR="00934275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B71453" w:rsidRPr="00E0427E">
        <w:rPr>
          <w:rFonts w:ascii="Minion Pro" w:hAnsi="Minion Pro" w:cs="Times New Roman"/>
          <w:sz w:val="24"/>
          <w:szCs w:val="24"/>
        </w:rPr>
        <w:t>Adaçayının</w:t>
      </w:r>
      <w:r w:rsidR="00F90836" w:rsidRPr="00E0427E">
        <w:rPr>
          <w:rFonts w:ascii="Minion Pro" w:hAnsi="Minion Pro" w:cs="Times New Roman"/>
          <w:sz w:val="24"/>
          <w:szCs w:val="24"/>
        </w:rPr>
        <w:t xml:space="preserve"> astım </w:t>
      </w:r>
      <w:r w:rsidR="00BD36EA" w:rsidRPr="00E0427E">
        <w:rPr>
          <w:rFonts w:ascii="Minion Pro" w:hAnsi="Minion Pro" w:cs="Times New Roman"/>
          <w:sz w:val="24"/>
          <w:szCs w:val="24"/>
        </w:rPr>
        <w:t>hasta</w:t>
      </w:r>
      <w:r w:rsidR="00F90836" w:rsidRPr="00E0427E">
        <w:rPr>
          <w:rFonts w:ascii="Minion Pro" w:hAnsi="Minion Pro" w:cs="Times New Roman"/>
          <w:sz w:val="24"/>
          <w:szCs w:val="24"/>
        </w:rPr>
        <w:t xml:space="preserve">lığında </w:t>
      </w:r>
      <w:r w:rsidR="00BD36EA" w:rsidRPr="00E0427E">
        <w:rPr>
          <w:rFonts w:ascii="Minion Pro" w:hAnsi="Minion Pro" w:cs="Times New Roman"/>
          <w:sz w:val="24"/>
          <w:szCs w:val="24"/>
        </w:rPr>
        <w:t>etkili olduğu belirtilmiştir</w:t>
      </w:r>
      <w:r w:rsidR="00F90836" w:rsidRPr="00E0427E">
        <w:rPr>
          <w:rFonts w:ascii="Minion Pro" w:hAnsi="Minion Pro" w:cs="Times New Roman"/>
          <w:sz w:val="24"/>
          <w:szCs w:val="24"/>
        </w:rPr>
        <w:t>.</w:t>
      </w:r>
      <w:r w:rsidR="00F90836" w:rsidRPr="00E0427E">
        <w:rPr>
          <w:rFonts w:ascii="Minion Pro" w:hAnsi="Minion Pro" w:cs="Times New Roman"/>
          <w:sz w:val="24"/>
          <w:szCs w:val="24"/>
          <w:vertAlign w:val="superscript"/>
        </w:rPr>
        <w:t>5</w:t>
      </w:r>
      <w:r w:rsidR="00F90836" w:rsidRPr="00E0427E">
        <w:rPr>
          <w:rFonts w:ascii="Minion Pro" w:hAnsi="Minion Pro" w:cs="Times New Roman"/>
          <w:sz w:val="24"/>
          <w:szCs w:val="24"/>
        </w:rPr>
        <w:t xml:space="preserve"> Antik dönemlerden bu yana adaçayı hafızayı güçlendirmede ve bunama tedavisinde kullanılmaktadır. Adaçayının </w:t>
      </w:r>
      <w:proofErr w:type="spellStart"/>
      <w:r w:rsidR="00F90836" w:rsidRPr="00E0427E">
        <w:rPr>
          <w:rFonts w:ascii="Minion Pro" w:hAnsi="Minion Pro" w:cs="Times New Roman"/>
          <w:sz w:val="24"/>
          <w:szCs w:val="24"/>
        </w:rPr>
        <w:t>kolinerjik</w:t>
      </w:r>
      <w:proofErr w:type="spellEnd"/>
      <w:r w:rsidR="00F90836" w:rsidRPr="00E0427E">
        <w:rPr>
          <w:rFonts w:ascii="Minion Pro" w:hAnsi="Minion Pro" w:cs="Times New Roman"/>
          <w:sz w:val="24"/>
          <w:szCs w:val="24"/>
        </w:rPr>
        <w:t xml:space="preserve"> etkisi </w:t>
      </w:r>
      <w:r w:rsidR="00F90836" w:rsidRPr="00E0427E">
        <w:rPr>
          <w:rFonts w:ascii="Minion Pro" w:hAnsi="Minion Pro" w:cs="Times New Roman"/>
          <w:i/>
          <w:sz w:val="24"/>
          <w:szCs w:val="24"/>
        </w:rPr>
        <w:t xml:space="preserve">in </w:t>
      </w:r>
      <w:proofErr w:type="spellStart"/>
      <w:r w:rsidR="00F90836" w:rsidRPr="00E0427E">
        <w:rPr>
          <w:rFonts w:ascii="Minion Pro" w:hAnsi="Minion Pro" w:cs="Times New Roman"/>
          <w:i/>
          <w:sz w:val="24"/>
          <w:szCs w:val="24"/>
        </w:rPr>
        <w:t>vivo</w:t>
      </w:r>
      <w:proofErr w:type="spellEnd"/>
      <w:r w:rsidR="00F90836" w:rsidRPr="00E0427E">
        <w:rPr>
          <w:rFonts w:ascii="Minion Pro" w:hAnsi="Minion Pro" w:cs="Times New Roman"/>
          <w:sz w:val="24"/>
          <w:szCs w:val="24"/>
        </w:rPr>
        <w:t xml:space="preserve"> ve </w:t>
      </w:r>
      <w:r w:rsidR="00F90836" w:rsidRPr="00E0427E">
        <w:rPr>
          <w:rFonts w:ascii="Minion Pro" w:hAnsi="Minion Pro" w:cs="Times New Roman"/>
          <w:i/>
          <w:sz w:val="24"/>
          <w:szCs w:val="24"/>
        </w:rPr>
        <w:t xml:space="preserve">in </w:t>
      </w:r>
      <w:proofErr w:type="spellStart"/>
      <w:r w:rsidR="00F90836" w:rsidRPr="00E0427E">
        <w:rPr>
          <w:rFonts w:ascii="Minion Pro" w:hAnsi="Minion Pro" w:cs="Times New Roman"/>
          <w:i/>
          <w:sz w:val="24"/>
          <w:szCs w:val="24"/>
        </w:rPr>
        <w:t>vitro</w:t>
      </w:r>
      <w:proofErr w:type="spellEnd"/>
      <w:r w:rsidR="00F90836" w:rsidRPr="00E0427E">
        <w:rPr>
          <w:rFonts w:ascii="Minion Pro" w:hAnsi="Minion Pro" w:cs="Times New Roman"/>
          <w:sz w:val="24"/>
          <w:szCs w:val="24"/>
        </w:rPr>
        <w:t xml:space="preserve"> olarak gösterilmiş ve Alzheimer hastalığının tedavisinde etkili olduğu ispatlanmıştır.</w:t>
      </w:r>
      <w:r w:rsidR="00F90836" w:rsidRPr="00E0427E">
        <w:rPr>
          <w:rFonts w:ascii="Minion Pro" w:hAnsi="Minion Pro" w:cs="Times New Roman"/>
          <w:sz w:val="24"/>
          <w:szCs w:val="24"/>
          <w:vertAlign w:val="superscript"/>
        </w:rPr>
        <w:t>33</w:t>
      </w:r>
      <w:r w:rsidR="00F90836" w:rsidRPr="00E0427E">
        <w:rPr>
          <w:rFonts w:ascii="Minion Pro" w:hAnsi="Minion Pro" w:cs="Times New Roman"/>
          <w:sz w:val="24"/>
          <w:szCs w:val="24"/>
        </w:rPr>
        <w:t xml:space="preserve"> </w:t>
      </w:r>
      <w:r w:rsidR="00A66FAF" w:rsidRPr="00E0427E">
        <w:rPr>
          <w:rFonts w:ascii="Minion Pro" w:hAnsi="Minion Pro" w:cs="Times New Roman"/>
          <w:sz w:val="24"/>
          <w:szCs w:val="24"/>
        </w:rPr>
        <w:t xml:space="preserve">Tarafsız, </w:t>
      </w:r>
      <w:proofErr w:type="spellStart"/>
      <w:r w:rsidR="00A66FAF" w:rsidRPr="00E0427E">
        <w:rPr>
          <w:rFonts w:ascii="Minion Pro" w:hAnsi="Minion Pro" w:cs="Times New Roman"/>
          <w:sz w:val="24"/>
          <w:szCs w:val="24"/>
        </w:rPr>
        <w:t>rassal</w:t>
      </w:r>
      <w:proofErr w:type="spellEnd"/>
      <w:r w:rsidR="00A66FAF" w:rsidRPr="00E0427E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A66FAF" w:rsidRPr="00E0427E">
        <w:rPr>
          <w:rFonts w:ascii="Minion Pro" w:hAnsi="Minion Pro" w:cs="Times New Roman"/>
          <w:sz w:val="24"/>
          <w:szCs w:val="24"/>
        </w:rPr>
        <w:t>plasebo</w:t>
      </w:r>
      <w:proofErr w:type="spellEnd"/>
      <w:r w:rsidR="00A66FAF" w:rsidRPr="00E0427E">
        <w:rPr>
          <w:rFonts w:ascii="Minion Pro" w:hAnsi="Minion Pro" w:cs="Times New Roman"/>
          <w:sz w:val="24"/>
          <w:szCs w:val="24"/>
        </w:rPr>
        <w:t xml:space="preserve"> kontrollü bir deneyde adaçayının </w:t>
      </w:r>
      <w:proofErr w:type="spellStart"/>
      <w:r w:rsidR="00A66FAF" w:rsidRPr="00E0427E">
        <w:rPr>
          <w:rFonts w:ascii="Minion Pro" w:hAnsi="Minion Pro" w:cs="Times New Roman"/>
          <w:sz w:val="24"/>
          <w:szCs w:val="24"/>
        </w:rPr>
        <w:t>Alzhemier</w:t>
      </w:r>
      <w:proofErr w:type="spellEnd"/>
      <w:r w:rsidR="00A66FAF" w:rsidRPr="00E0427E">
        <w:rPr>
          <w:rFonts w:ascii="Minion Pro" w:hAnsi="Minion Pro" w:cs="Times New Roman"/>
          <w:sz w:val="24"/>
          <w:szCs w:val="24"/>
        </w:rPr>
        <w:t xml:space="preserve"> hastalığının kontrolünde çok etkili olduğu görülmüştür.</w:t>
      </w:r>
      <w:r w:rsidR="00A66FAF" w:rsidRPr="00E0427E">
        <w:rPr>
          <w:rFonts w:ascii="Minion Pro" w:hAnsi="Minion Pro" w:cs="Times New Roman"/>
          <w:sz w:val="24"/>
          <w:szCs w:val="24"/>
          <w:vertAlign w:val="superscript"/>
        </w:rPr>
        <w:t>39</w:t>
      </w:r>
      <w:r w:rsidR="00A66FAF" w:rsidRPr="00E0427E">
        <w:rPr>
          <w:rFonts w:ascii="Minion Pro" w:hAnsi="Minion Pro" w:cs="Times New Roman"/>
          <w:sz w:val="24"/>
          <w:szCs w:val="24"/>
        </w:rPr>
        <w:t xml:space="preserve"> Özellikle İspanyol adaçayının (</w:t>
      </w:r>
      <w:r w:rsidR="00A66FAF" w:rsidRPr="00E0427E">
        <w:rPr>
          <w:rFonts w:ascii="Minion Pro" w:hAnsi="Minion Pro" w:cs="Times New Roman"/>
          <w:i/>
          <w:sz w:val="24"/>
          <w:szCs w:val="24"/>
        </w:rPr>
        <w:t xml:space="preserve">S. </w:t>
      </w:r>
      <w:proofErr w:type="spellStart"/>
      <w:r w:rsidR="00A66FAF" w:rsidRPr="00E0427E">
        <w:rPr>
          <w:rFonts w:ascii="Minion Pro" w:hAnsi="Minion Pro" w:cs="Times New Roman"/>
          <w:i/>
          <w:sz w:val="24"/>
          <w:szCs w:val="24"/>
        </w:rPr>
        <w:t>lavandulaefolia</w:t>
      </w:r>
      <w:proofErr w:type="spellEnd"/>
      <w:r w:rsidR="00A66FAF" w:rsidRPr="00E0427E">
        <w:rPr>
          <w:rFonts w:ascii="Minion Pro" w:hAnsi="Minion Pro" w:cs="Times New Roman"/>
          <w:sz w:val="24"/>
          <w:szCs w:val="24"/>
        </w:rPr>
        <w:t>) hafıza güçlendirici ve öğrenme ve anlama yeteneğini güçlendirici etkisi pek çok klinik deneyde kanıtlanmıştır.</w:t>
      </w:r>
      <w:r w:rsidR="00A66FAF" w:rsidRPr="00E0427E">
        <w:rPr>
          <w:rFonts w:ascii="Minion Pro" w:hAnsi="Minion Pro" w:cs="Times New Roman"/>
          <w:sz w:val="24"/>
          <w:szCs w:val="24"/>
          <w:vertAlign w:val="superscript"/>
        </w:rPr>
        <w:t>5</w:t>
      </w:r>
    </w:p>
    <w:p w:rsidR="00A66FAF" w:rsidRPr="00E0427E" w:rsidRDefault="00A66FAF" w:rsidP="00A66FAF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A66FAF" w:rsidRPr="00E0427E" w:rsidRDefault="003437C5" w:rsidP="001F2EA8">
      <w:pPr>
        <w:pStyle w:val="AralkYok"/>
        <w:jc w:val="both"/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</w:pPr>
      <w:r w:rsidRPr="00E0427E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 xml:space="preserve">Yan Etki, </w:t>
      </w:r>
      <w:proofErr w:type="spellStart"/>
      <w:r w:rsidRPr="00E0427E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>Kontraendikasyon</w:t>
      </w:r>
      <w:proofErr w:type="spellEnd"/>
      <w:r w:rsidR="00770AE3" w:rsidRPr="00E0427E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 xml:space="preserve">, </w:t>
      </w:r>
      <w:proofErr w:type="spellStart"/>
      <w:r w:rsidR="00A66FAF" w:rsidRPr="00E0427E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>T</w:t>
      </w:r>
      <w:r w:rsidR="00770AE3" w:rsidRPr="00E0427E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>oksisite</w:t>
      </w:r>
      <w:proofErr w:type="spellEnd"/>
      <w:r w:rsidR="00770AE3" w:rsidRPr="00E0427E">
        <w:rPr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  <w:t xml:space="preserve"> ve İlaç Etkileşimleri</w:t>
      </w:r>
    </w:p>
    <w:p w:rsidR="00770AE3" w:rsidRPr="00E0427E" w:rsidRDefault="00770AE3" w:rsidP="001F2EA8">
      <w:pPr>
        <w:pStyle w:val="AralkYok"/>
        <w:jc w:val="both"/>
        <w:rPr>
          <w:rFonts w:ascii="Minion Pro" w:eastAsia="Times New Roman" w:hAnsi="Minion Pro" w:cs="Times New Roman"/>
          <w:b/>
          <w:color w:val="0070C0"/>
          <w:sz w:val="24"/>
          <w:szCs w:val="24"/>
          <w:vertAlign w:val="superscript"/>
          <w:lang w:eastAsia="tr-TR"/>
        </w:rPr>
      </w:pP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Adaçayı </w:t>
      </w:r>
      <w:r w:rsidR="0060402B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yaprağı güvenlidir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. </w:t>
      </w:r>
      <w:proofErr w:type="spellStart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Farmakope</w:t>
      </w:r>
      <w:proofErr w:type="spellEnd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monografilerin hiçbirisi herhangi bir </w:t>
      </w:r>
      <w:proofErr w:type="spellStart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</w:t>
      </w:r>
      <w:proofErr w:type="spellEnd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veya </w:t>
      </w:r>
      <w:proofErr w:type="spellStart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toksik</w:t>
      </w:r>
      <w:proofErr w:type="spellEnd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 belirtmemektedir. 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Normal</w:t>
      </w:r>
      <w:r w:rsidR="003437C5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dozlarda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gıda olarak tüketildiğinde herhangi bir </w:t>
      </w:r>
      <w:proofErr w:type="spellStart"/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kontraendikasyonu</w:t>
      </w:r>
      <w:proofErr w:type="spellEnd"/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</w:t>
      </w:r>
      <w:r w:rsidR="003437C5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hiçbir 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yan etkisi yoktur.</w:t>
      </w:r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Fakat özellikle tıbbi adaçayının uçucu yağları düşüklere neden olucu (</w:t>
      </w:r>
      <w:proofErr w:type="spellStart"/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abortifacient</w:t>
      </w:r>
      <w:proofErr w:type="spellEnd"/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) ve adet arttırıcı (</w:t>
      </w:r>
      <w:proofErr w:type="spellStart"/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emmenagogic</w:t>
      </w:r>
      <w:proofErr w:type="spellEnd"/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) etkiye sahip yüksek oranda alfa ve beta </w:t>
      </w:r>
      <w:proofErr w:type="spellStart"/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thujan</w:t>
      </w:r>
      <w:proofErr w:type="spellEnd"/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içerdiği için bebek bekleyen bayanların aşırı düzeyde kullanmamaları önerilir.</w:t>
      </w:r>
      <w:r w:rsidR="00871908" w:rsidRPr="00E0427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29</w:t>
      </w:r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Ayrıca emziklilerin de </w:t>
      </w:r>
      <w:r w:rsidR="003437C5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anne </w:t>
      </w:r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sütü</w:t>
      </w:r>
      <w:r w:rsidR="003437C5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nü</w:t>
      </w:r>
      <w:r w:rsidR="0087190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azaltıcı etkisinden dolayı adaçayını kullanmamaları tavsiye edilebilir. 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Aşırı tüketiminde içerdiği </w:t>
      </w:r>
      <w:proofErr w:type="spellStart"/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thujon</w:t>
      </w:r>
      <w:proofErr w:type="spellEnd"/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kafur gibi </w:t>
      </w:r>
      <w:proofErr w:type="spellStart"/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fitokimyasallar</w:t>
      </w:r>
      <w:proofErr w:type="spellEnd"/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nedeniyle </w:t>
      </w:r>
      <w:proofErr w:type="spellStart"/>
      <w:r w:rsidR="003437C5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konvülsiyon</w:t>
      </w:r>
      <w:proofErr w:type="spellEnd"/>
      <w:r w:rsidR="003437C5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yorgunluk belirtileri ortaya çıkabilir</w:t>
      </w:r>
      <w:r w:rsidR="0060402B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.</w:t>
      </w:r>
      <w:r w:rsidRPr="00E0427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11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Klinik deneyler adaçayının çok iyi </w:t>
      </w:r>
      <w:proofErr w:type="spellStart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tolere</w:t>
      </w:r>
      <w:proofErr w:type="spellEnd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edildiğini ve 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hatta </w:t>
      </w:r>
      <w:proofErr w:type="spellStart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plasebodan</w:t>
      </w:r>
      <w:proofErr w:type="spellEnd"/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daha az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yan etki gösterdiğini ortaya koymaktadır.</w:t>
      </w:r>
      <w:r w:rsidRPr="00E0427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20,39</w:t>
      </w:r>
      <w:r w:rsidR="00A66FAF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Adaçayı bitkisinin yaprakları ve adaçayından elde edilen </w:t>
      </w:r>
      <w:r w:rsidR="001F2EA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preparatların hiçbir ilaç ile etkileşimi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yoktur. Adaçayı ekstrelerinin, ilaç-ilaç veya bitki-ilaç etkileşimine dair literatür taramasında hiçbir bilgiye rastlanmamıştır. A</w:t>
      </w:r>
      <w:r w:rsidR="001F2EA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daçayı 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yaprak</w:t>
      </w:r>
      <w:r w:rsidR="001F2EA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larının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besinlerle veya diğer tıbbi bit</w:t>
      </w:r>
      <w:r w:rsidR="00B71453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kilerle herhangi bir etkileşimi</w:t>
      </w:r>
      <w:r w:rsidR="001F2EA8"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de </w:t>
      </w:r>
      <w:r w:rsidRPr="00E0427E">
        <w:rPr>
          <w:rFonts w:ascii="Minion Pro" w:eastAsia="Times New Roman" w:hAnsi="Minion Pro" w:cs="Times New Roman"/>
          <w:sz w:val="24"/>
          <w:szCs w:val="24"/>
          <w:lang w:eastAsia="tr-TR"/>
        </w:rPr>
        <w:t>bildirilmemiştir.</w:t>
      </w:r>
      <w:r w:rsidR="001F2EA8" w:rsidRPr="00E0427E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20</w:t>
      </w:r>
    </w:p>
    <w:p w:rsidR="00871908" w:rsidRPr="00E0427E" w:rsidRDefault="00871908" w:rsidP="00C56010">
      <w:pPr>
        <w:pStyle w:val="AralkYok"/>
        <w:jc w:val="both"/>
        <w:rPr>
          <w:rFonts w:ascii="Minion Pro" w:hAnsi="Minion Pro" w:cs="Times New Roman"/>
          <w:color w:val="0070C0"/>
          <w:sz w:val="24"/>
          <w:szCs w:val="24"/>
        </w:rPr>
      </w:pPr>
    </w:p>
    <w:p w:rsidR="00C56010" w:rsidRPr="00E0427E" w:rsidRDefault="00C56010" w:rsidP="00C56010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E0427E">
        <w:rPr>
          <w:rFonts w:ascii="Minion Pro" w:hAnsi="Minion Pro" w:cs="Times New Roman"/>
          <w:b/>
          <w:color w:val="0070C0"/>
          <w:sz w:val="24"/>
          <w:szCs w:val="24"/>
        </w:rPr>
        <w:t>Kaynakça:</w:t>
      </w:r>
    </w:p>
    <w:p w:rsidR="00C56010" w:rsidRPr="00E0427E" w:rsidRDefault="00C56010" w:rsidP="00C56010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C56010" w:rsidRPr="00E0427E" w:rsidRDefault="00C56010" w:rsidP="00A955D6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  <w:lang w:eastAsia="tr-TR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Sutton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J (2004).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The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Gardener's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Guide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to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Growing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Salvias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.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Workman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Publishing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Company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. p.17. </w:t>
      </w:r>
    </w:p>
    <w:p w:rsidR="00C56010" w:rsidRPr="00E0427E" w:rsidRDefault="00C56010" w:rsidP="00A955D6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  <w:lang w:eastAsia="tr-TR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Clebsch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B &amp;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Carol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DB (2003).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The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New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Book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of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Salvias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.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Timber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Press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>. p.18.</w:t>
      </w:r>
    </w:p>
    <w:p w:rsidR="00A955D6" w:rsidRPr="00E0427E" w:rsidRDefault="00A955D6" w:rsidP="00A955D6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  <w:lang w:eastAsia="tr-TR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Gruenwald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J et al.,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eds</w:t>
      </w:r>
      <w:proofErr w:type="spellEnd"/>
      <w:r w:rsidR="006A56F0" w:rsidRPr="00E0427E">
        <w:rPr>
          <w:rFonts w:ascii="Minion Pro" w:hAnsi="Minion Pro" w:cs="Times New Roman"/>
          <w:sz w:val="20"/>
          <w:szCs w:val="20"/>
        </w:rPr>
        <w:t xml:space="preserve"> (2000)</w:t>
      </w:r>
      <w:r w:rsidRPr="00E0427E">
        <w:rPr>
          <w:rFonts w:ascii="Minion Pro" w:hAnsi="Minion Pro" w:cs="Times New Roman"/>
          <w:sz w:val="20"/>
          <w:szCs w:val="20"/>
        </w:rPr>
        <w:t xml:space="preserve">. </w:t>
      </w:r>
      <w:r w:rsidRPr="00E0427E">
        <w:rPr>
          <w:rFonts w:ascii="Minion Pro" w:hAnsi="Minion Pro" w:cs="Times New Roman"/>
          <w:i/>
          <w:sz w:val="20"/>
          <w:szCs w:val="20"/>
        </w:rPr>
        <w:t xml:space="preserve">PDR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for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Montvale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Medical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Economics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Company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. p.658.</w:t>
      </w:r>
    </w:p>
    <w:p w:rsidR="00C56010" w:rsidRPr="00E0427E" w:rsidRDefault="00C56010" w:rsidP="00A955D6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Barnes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J,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Anderson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LA &amp;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Phillipson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JD</w:t>
      </w:r>
      <w:r w:rsidR="00F43D61" w:rsidRPr="00E0427E">
        <w:rPr>
          <w:rFonts w:ascii="Minion Pro" w:hAnsi="Minion Pro" w:cs="Times New Roman"/>
          <w:sz w:val="20"/>
          <w:szCs w:val="20"/>
        </w:rPr>
        <w:t xml:space="preserve"> (2007)</w:t>
      </w:r>
      <w:r w:rsidRPr="00E0427E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Royal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Pharmace</w:t>
      </w:r>
      <w:r w:rsidR="00F43D61" w:rsidRPr="00E0427E">
        <w:rPr>
          <w:rFonts w:ascii="Minion Pro" w:hAnsi="Minion Pro" w:cs="Times New Roman"/>
          <w:sz w:val="20"/>
          <w:szCs w:val="20"/>
        </w:rPr>
        <w:t>utical</w:t>
      </w:r>
      <w:proofErr w:type="spellEnd"/>
      <w:r w:rsidR="00F43D61"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F43D61" w:rsidRPr="00E0427E">
        <w:rPr>
          <w:rFonts w:ascii="Minion Pro" w:hAnsi="Minion Pro" w:cs="Times New Roman"/>
          <w:sz w:val="20"/>
          <w:szCs w:val="20"/>
        </w:rPr>
        <w:t>Society</w:t>
      </w:r>
      <w:proofErr w:type="spellEnd"/>
      <w:r w:rsidR="00F43D61" w:rsidRPr="00E0427E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="00F43D61" w:rsidRPr="00E0427E">
        <w:rPr>
          <w:rFonts w:ascii="Minion Pro" w:hAnsi="Minion Pro" w:cs="Times New Roman"/>
          <w:sz w:val="20"/>
          <w:szCs w:val="20"/>
        </w:rPr>
        <w:t>Great</w:t>
      </w:r>
      <w:proofErr w:type="spellEnd"/>
      <w:r w:rsidR="00F43D61"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F43D61" w:rsidRPr="00E0427E">
        <w:rPr>
          <w:rFonts w:ascii="Minion Pro" w:hAnsi="Minion Pro" w:cs="Times New Roman"/>
          <w:sz w:val="20"/>
          <w:szCs w:val="20"/>
        </w:rPr>
        <w:t>Britain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. p.512.</w:t>
      </w:r>
    </w:p>
    <w:p w:rsidR="00A955D6" w:rsidRPr="00E0427E" w:rsidRDefault="00A955D6" w:rsidP="00A955D6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lastRenderedPageBreak/>
        <w:t>Braun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L &amp;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Cohen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M</w:t>
      </w:r>
      <w:r w:rsidR="008F3A28" w:rsidRPr="00E0427E">
        <w:rPr>
          <w:rFonts w:ascii="Minion Pro" w:hAnsi="Minion Pro" w:cs="Times New Roman"/>
          <w:sz w:val="20"/>
          <w:szCs w:val="20"/>
        </w:rPr>
        <w:t xml:space="preserve"> (2007)</w:t>
      </w:r>
      <w:r w:rsidRPr="00E0427E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Herbs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&amp;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Supplements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An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Evidence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>-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based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Guide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Marrickville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, NSW: Churchill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Livingstone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Elsevier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Australia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. p.1013.</w:t>
      </w:r>
    </w:p>
    <w:p w:rsidR="00173C84" w:rsidRPr="00E0427E" w:rsidRDefault="00173C84" w:rsidP="00AE621B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Khan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IA &amp;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Abourashed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EA (2010).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Leung’s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Common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Ingredients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used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in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Food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Drugs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Cosmetics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,  John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Wiley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Sons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Hoboken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, New Jersey. p.550.</w:t>
      </w:r>
    </w:p>
    <w:p w:rsidR="00C6165F" w:rsidRPr="00E0427E" w:rsidRDefault="00530AFF" w:rsidP="00446F64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Fisher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C &amp;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Painter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G (1996).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Materia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Medica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for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the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Southern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Hemisphere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Auck</w:t>
      </w:r>
      <w:r w:rsidR="00B8174C" w:rsidRPr="00E0427E">
        <w:rPr>
          <w:rFonts w:ascii="Minion Pro" w:hAnsi="Minion Pro" w:cs="Times New Roman"/>
          <w:color w:val="020202"/>
          <w:sz w:val="20"/>
          <w:szCs w:val="20"/>
        </w:rPr>
        <w:t>land</w:t>
      </w:r>
      <w:proofErr w:type="spellEnd"/>
      <w:r w:rsidR="00B8174C" w:rsidRPr="00E0427E">
        <w:rPr>
          <w:rFonts w:ascii="Minion Pro" w:hAnsi="Minion Pro" w:cs="Times New Roman"/>
          <w:color w:val="020202"/>
          <w:sz w:val="20"/>
          <w:szCs w:val="20"/>
        </w:rPr>
        <w:t xml:space="preserve">: </w:t>
      </w:r>
      <w:proofErr w:type="spellStart"/>
      <w:r w:rsidR="00B8174C" w:rsidRPr="00E0427E">
        <w:rPr>
          <w:rFonts w:ascii="Minion Pro" w:hAnsi="Minion Pro" w:cs="Times New Roman"/>
          <w:color w:val="020202"/>
          <w:sz w:val="20"/>
          <w:szCs w:val="20"/>
        </w:rPr>
        <w:t>Fisher</w:t>
      </w:r>
      <w:proofErr w:type="spellEnd"/>
      <w:r w:rsidR="00B8174C" w:rsidRPr="00E0427E">
        <w:rPr>
          <w:rFonts w:ascii="Minion Pro" w:hAnsi="Minion Pro" w:cs="Times New Roman"/>
          <w:color w:val="020202"/>
          <w:sz w:val="20"/>
          <w:szCs w:val="20"/>
        </w:rPr>
        <w:t>-</w:t>
      </w:r>
      <w:proofErr w:type="spellStart"/>
      <w:r w:rsidR="00B8174C" w:rsidRPr="00E0427E">
        <w:rPr>
          <w:rFonts w:ascii="Minion Pro" w:hAnsi="Minion Pro" w:cs="Times New Roman"/>
          <w:color w:val="020202"/>
          <w:sz w:val="20"/>
          <w:szCs w:val="20"/>
        </w:rPr>
        <w:t>Painter</w:t>
      </w:r>
      <w:proofErr w:type="spellEnd"/>
      <w:r w:rsidR="00B8174C"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="00B8174C" w:rsidRPr="00E0427E">
        <w:rPr>
          <w:rFonts w:ascii="Minion Pro" w:hAnsi="Minion Pro" w:cs="Times New Roman"/>
          <w:color w:val="020202"/>
          <w:sz w:val="20"/>
          <w:szCs w:val="20"/>
        </w:rPr>
        <w:t>Publishers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>.</w:t>
      </w:r>
    </w:p>
    <w:p w:rsidR="00446F64" w:rsidRPr="00E0427E" w:rsidRDefault="00446F64" w:rsidP="00446F64">
      <w:pPr>
        <w:pStyle w:val="AralkYok"/>
        <w:numPr>
          <w:ilvl w:val="0"/>
          <w:numId w:val="3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British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(BP)</w:t>
      </w:r>
      <w:r w:rsidR="008F3A28" w:rsidRPr="00E0427E">
        <w:rPr>
          <w:rFonts w:ascii="Minion Pro" w:hAnsi="Minion Pro" w:cs="Times New Roman"/>
          <w:sz w:val="20"/>
          <w:szCs w:val="20"/>
        </w:rPr>
        <w:t xml:space="preserve"> (2009.</w:t>
      </w:r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Vol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1-4.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The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Stationery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Office.</w:t>
      </w:r>
    </w:p>
    <w:p w:rsidR="00446F64" w:rsidRPr="00E0427E" w:rsidRDefault="00446F64" w:rsidP="00446F64">
      <w:pPr>
        <w:pStyle w:val="AralkYok"/>
        <w:numPr>
          <w:ilvl w:val="0"/>
          <w:numId w:val="3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Supplements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6.1–6.2 (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Ph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Eur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) (2007).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Sixth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Strasbourg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Europe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.</w:t>
      </w:r>
    </w:p>
    <w:p w:rsidR="00446F64" w:rsidRPr="00E0427E" w:rsidRDefault="00446F64" w:rsidP="00446F64">
      <w:pPr>
        <w:pStyle w:val="AralkYok"/>
        <w:numPr>
          <w:ilvl w:val="0"/>
          <w:numId w:val="3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Scientific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Co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-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operative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on Phytotherapy (ESCOP) (2003)</w:t>
      </w:r>
      <w:r w:rsidRPr="00E0427E">
        <w:rPr>
          <w:rFonts w:ascii="Minion Pro" w:hAnsi="Minion Pro" w:cs="Times New Roman"/>
          <w:i/>
          <w:sz w:val="20"/>
          <w:szCs w:val="20"/>
        </w:rPr>
        <w:t xml:space="preserve">. ESCOP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2nd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New York: ESCOP,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Georg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Thieme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Verlag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.</w:t>
      </w:r>
    </w:p>
    <w:p w:rsidR="00446F64" w:rsidRPr="00E0427E" w:rsidRDefault="00446F64" w:rsidP="00446F64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Blumenthal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M,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Goldberg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A,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Brinckmann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J (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eds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) (2000).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Herbal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Medicine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: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Expanded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Commission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E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Monographs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>.</w:t>
      </w:r>
      <w:r w:rsidR="00F43D61" w:rsidRPr="00E0427E">
        <w:rPr>
          <w:rFonts w:ascii="Minion Pro" w:hAnsi="Minion Pro" w:cs="Times New Roman"/>
          <w:sz w:val="20"/>
          <w:szCs w:val="20"/>
        </w:rPr>
        <w:t xml:space="preserve"> </w:t>
      </w:r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Austin, TX: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Integrative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Medicine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Communications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>.</w:t>
      </w:r>
    </w:p>
    <w:p w:rsidR="00094358" w:rsidRPr="00E0427E" w:rsidRDefault="00094358" w:rsidP="00094358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Foster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S (2006).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Medicinal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plants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of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Montenegro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HerbalGram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72:48-54. </w:t>
      </w:r>
    </w:p>
    <w:p w:rsidR="00094358" w:rsidRPr="00E0427E" w:rsidRDefault="00094358" w:rsidP="00094358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European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Herb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Growers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Association</w:t>
      </w:r>
      <w:proofErr w:type="spellEnd"/>
      <w:r w:rsidR="00F43D61" w:rsidRPr="00E0427E">
        <w:rPr>
          <w:rFonts w:ascii="Minion Pro" w:hAnsi="Minion Pro" w:cs="Times New Roman"/>
          <w:sz w:val="20"/>
          <w:szCs w:val="20"/>
          <w:lang w:eastAsia="tr-TR"/>
        </w:rPr>
        <w:t xml:space="preserve"> (2010)</w:t>
      </w:r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.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Production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of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medicinal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and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aromatic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plants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in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Europe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.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Status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. </w:t>
      </w:r>
    </w:p>
    <w:p w:rsidR="00094358" w:rsidRPr="00E0427E" w:rsidRDefault="00094358" w:rsidP="00094358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  <w:lang w:eastAsia="tr-TR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Redzic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S (2010).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Wild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medicinal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plants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and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their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usage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in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traditional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human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therapy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(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Southern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Bosnia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and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Herzegovina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, W. Balkan).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Journal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of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Medicinal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Plants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Research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4(11):1003-1027.</w:t>
      </w:r>
    </w:p>
    <w:p w:rsidR="00094358" w:rsidRPr="00E0427E" w:rsidRDefault="00094358" w:rsidP="00094358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Censkowsky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U,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Helberg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U,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Nowack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A,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Steidle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M (2007).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Overview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of Word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Production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and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Marketing of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Organic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Wild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Collected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  <w:lang w:eastAsia="tr-TR"/>
        </w:rPr>
        <w:t>Products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.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Geneva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,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Switzerland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: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International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Trade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  <w:lang w:eastAsia="tr-TR"/>
        </w:rPr>
        <w:t>Centre</w:t>
      </w:r>
      <w:proofErr w:type="spellEnd"/>
      <w:r w:rsidRPr="00E0427E">
        <w:rPr>
          <w:rFonts w:ascii="Minion Pro" w:hAnsi="Minion Pro" w:cs="Times New Roman"/>
          <w:sz w:val="20"/>
          <w:szCs w:val="20"/>
          <w:lang w:eastAsia="tr-TR"/>
        </w:rPr>
        <w:t xml:space="preserve"> UNCTAD/WTO. </w:t>
      </w:r>
    </w:p>
    <w:p w:rsidR="000318D3" w:rsidRPr="00E0427E" w:rsidRDefault="000318D3" w:rsidP="000318D3">
      <w:pPr>
        <w:pStyle w:val="AralkYok"/>
        <w:numPr>
          <w:ilvl w:val="0"/>
          <w:numId w:val="3"/>
        </w:numPr>
        <w:jc w:val="both"/>
        <w:rPr>
          <w:rStyle w:val="citation"/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Wa</w:t>
      </w:r>
      <w:r w:rsidR="00FD1A76" w:rsidRPr="00E0427E">
        <w:rPr>
          <w:rStyle w:val="citation"/>
          <w:rFonts w:ascii="Minion Pro" w:hAnsi="Minion Pro" w:cs="Times New Roman"/>
          <w:sz w:val="20"/>
          <w:szCs w:val="20"/>
        </w:rPr>
        <w:t>lker</w:t>
      </w:r>
      <w:proofErr w:type="spellEnd"/>
      <w:r w:rsidR="00FD1A76" w:rsidRPr="00E0427E">
        <w:rPr>
          <w:rStyle w:val="citation"/>
          <w:rFonts w:ascii="Minion Pro" w:hAnsi="Minion Pro" w:cs="Times New Roman"/>
          <w:sz w:val="20"/>
          <w:szCs w:val="20"/>
        </w:rPr>
        <w:t xml:space="preserve"> JB, </w:t>
      </w:r>
      <w:proofErr w:type="spellStart"/>
      <w:r w:rsidR="00FD1A76" w:rsidRPr="00E0427E">
        <w:rPr>
          <w:rStyle w:val="citation"/>
          <w:rFonts w:ascii="Minion Pro" w:hAnsi="Minion Pro" w:cs="Times New Roman"/>
          <w:sz w:val="20"/>
          <w:szCs w:val="20"/>
        </w:rPr>
        <w:t>Sytsma</w:t>
      </w:r>
      <w:proofErr w:type="spellEnd"/>
      <w:r w:rsidR="00FD1A76" w:rsidRPr="00E0427E">
        <w:rPr>
          <w:rStyle w:val="citation"/>
          <w:rFonts w:ascii="Minion Pro" w:hAnsi="Minion Pro" w:cs="Times New Roman"/>
          <w:sz w:val="20"/>
          <w:szCs w:val="20"/>
        </w:rPr>
        <w:t xml:space="preserve"> KJ, </w:t>
      </w:r>
      <w:proofErr w:type="spellStart"/>
      <w:r w:rsidR="00FD1A76" w:rsidRPr="00E0427E">
        <w:rPr>
          <w:rStyle w:val="citation"/>
          <w:rFonts w:ascii="Minion Pro" w:hAnsi="Minion Pro" w:cs="Times New Roman"/>
          <w:sz w:val="20"/>
          <w:szCs w:val="20"/>
        </w:rPr>
        <w:t>Treutlein</w:t>
      </w:r>
      <w:proofErr w:type="spellEnd"/>
      <w:r w:rsidR="00FD1A76" w:rsidRPr="00E0427E">
        <w:rPr>
          <w:rStyle w:val="citation"/>
          <w:rFonts w:ascii="Minion Pro" w:hAnsi="Minion Pro" w:cs="Times New Roman"/>
          <w:sz w:val="20"/>
          <w:szCs w:val="20"/>
        </w:rPr>
        <w:t xml:space="preserve"> J &amp;</w:t>
      </w:r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Wink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M (2004). </w:t>
      </w:r>
      <w:proofErr w:type="spellStart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>Salvia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(</w:t>
      </w:r>
      <w:proofErr w:type="spellStart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>Lamiaceae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) is not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monophyletic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implications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for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the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systematics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radiation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and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ecological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specializations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Salvia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and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tribe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Mentheae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>American</w:t>
      </w:r>
      <w:proofErr w:type="spellEnd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>Journal</w:t>
      </w:r>
      <w:proofErr w:type="spellEnd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>Botany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91(7): 1115–1125.</w:t>
      </w:r>
    </w:p>
    <w:p w:rsidR="000318D3" w:rsidRPr="00E0427E" w:rsidRDefault="00310F80" w:rsidP="00094358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r w:rsidRPr="00E0427E">
        <w:rPr>
          <w:rStyle w:val="Vurgu"/>
          <w:rFonts w:ascii="Minion Pro" w:hAnsi="Minion Pro" w:cs="Times New Roman"/>
          <w:i w:val="0"/>
          <w:sz w:val="20"/>
          <w:szCs w:val="20"/>
        </w:rPr>
        <w:t xml:space="preserve">Engels G (2010). </w:t>
      </w:r>
      <w:proofErr w:type="spellStart"/>
      <w:r w:rsidRPr="00E0427E">
        <w:rPr>
          <w:rStyle w:val="Vurgu"/>
          <w:rFonts w:ascii="Minion Pro" w:hAnsi="Minion Pro" w:cs="Times New Roman"/>
          <w:i w:val="0"/>
          <w:sz w:val="20"/>
          <w:szCs w:val="20"/>
        </w:rPr>
        <w:t>Sage</w:t>
      </w:r>
      <w:proofErr w:type="spellEnd"/>
      <w:r w:rsidRPr="00E0427E">
        <w:rPr>
          <w:rStyle w:val="Vurgu"/>
          <w:rFonts w:ascii="Minion Pro" w:hAnsi="Minion Pro" w:cs="Times New Roman"/>
          <w:i w:val="0"/>
          <w:sz w:val="20"/>
          <w:szCs w:val="20"/>
        </w:rPr>
        <w:t xml:space="preserve">. </w:t>
      </w:r>
      <w:proofErr w:type="spellStart"/>
      <w:r w:rsidRPr="00E0427E">
        <w:rPr>
          <w:rStyle w:val="Vurgu"/>
          <w:rFonts w:ascii="Minion Pro" w:hAnsi="Minion Pro" w:cs="Times New Roman"/>
          <w:sz w:val="20"/>
          <w:szCs w:val="20"/>
        </w:rPr>
        <w:t>HerbalGram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89:1-4.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American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Botanical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.</w:t>
      </w:r>
    </w:p>
    <w:p w:rsidR="00C732EB" w:rsidRPr="00E0427E" w:rsidRDefault="006D7445" w:rsidP="00F43D61">
      <w:pPr>
        <w:pStyle w:val="AralkYok"/>
        <w:numPr>
          <w:ilvl w:val="0"/>
          <w:numId w:val="3"/>
        </w:numPr>
        <w:rPr>
          <w:rStyle w:val="citation"/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Sack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K,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McDonald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B (2008).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Popularity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of a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Hallucinogen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May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Thwart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Its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Medical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Uses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. </w:t>
      </w:r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 xml:space="preserve">New York </w:t>
      </w:r>
      <w:proofErr w:type="spellStart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>Times</w:t>
      </w:r>
      <w:proofErr w:type="spellEnd"/>
      <w:r w:rsidR="00F43D61" w:rsidRPr="00E0427E">
        <w:rPr>
          <w:rStyle w:val="printonly"/>
          <w:rFonts w:ascii="Minion Pro" w:hAnsi="Minion Pro" w:cs="Times New Roman"/>
          <w:sz w:val="20"/>
          <w:szCs w:val="20"/>
        </w:rPr>
        <w:t xml:space="preserve">. </w:t>
      </w:r>
      <w:r w:rsidRPr="00E0427E">
        <w:rPr>
          <w:rStyle w:val="printonly"/>
          <w:rFonts w:ascii="Minion Pro" w:hAnsi="Minion Pro" w:cs="Times New Roman"/>
          <w:sz w:val="20"/>
          <w:szCs w:val="20"/>
        </w:rPr>
        <w:t>http://www.nytimes.com/2008/09/09/us/09salvia.html</w:t>
      </w:r>
      <w:r w:rsidRPr="00E0427E">
        <w:rPr>
          <w:rStyle w:val="reference-accessdate"/>
          <w:rFonts w:ascii="Minion Pro" w:hAnsi="Minion Pro" w:cs="Times New Roman"/>
          <w:sz w:val="20"/>
          <w:szCs w:val="20"/>
        </w:rPr>
        <w:t>. Erişim: 08.07.2011</w:t>
      </w:r>
      <w:r w:rsidRPr="00E0427E">
        <w:rPr>
          <w:rStyle w:val="citation"/>
          <w:rFonts w:ascii="Minion Pro" w:hAnsi="Minion Pro" w:cs="Times New Roman"/>
          <w:sz w:val="20"/>
          <w:szCs w:val="20"/>
        </w:rPr>
        <w:t>.</w:t>
      </w:r>
    </w:p>
    <w:p w:rsidR="00C732EB" w:rsidRPr="00E0427E" w:rsidRDefault="00C732EB" w:rsidP="00C732EB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Houghton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PJ (2004).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Activity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constituents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sage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relevant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to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the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potential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treatment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symptoms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Alzheimer’s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disease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</w:rPr>
        <w:t>HerbalGram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r w:rsidRPr="00E0427E">
        <w:rPr>
          <w:rFonts w:ascii="Minion Pro" w:hAnsi="Minion Pro" w:cs="Times New Roman"/>
          <w:sz w:val="20"/>
          <w:szCs w:val="20"/>
        </w:rPr>
        <w:t>61:38.</w:t>
      </w:r>
    </w:p>
    <w:p w:rsidR="000740FA" w:rsidRPr="00E0427E" w:rsidRDefault="005F6632" w:rsidP="000740FA">
      <w:pPr>
        <w:pStyle w:val="AralkYok"/>
        <w:numPr>
          <w:ilvl w:val="0"/>
          <w:numId w:val="3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Williamson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E</w:t>
      </w:r>
      <w:r w:rsidR="000740FA" w:rsidRPr="00E0427E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0740FA" w:rsidRPr="00E0427E">
        <w:rPr>
          <w:rFonts w:ascii="Minion Pro" w:hAnsi="Minion Pro" w:cs="Times New Roman"/>
          <w:sz w:val="20"/>
          <w:szCs w:val="20"/>
        </w:rPr>
        <w:t>Driver</w:t>
      </w:r>
      <w:proofErr w:type="spellEnd"/>
      <w:r w:rsidR="000740FA" w:rsidRPr="00E0427E">
        <w:rPr>
          <w:rFonts w:ascii="Minion Pro" w:hAnsi="Minion Pro" w:cs="Times New Roman"/>
          <w:sz w:val="20"/>
          <w:szCs w:val="20"/>
        </w:rPr>
        <w:t xml:space="preserve"> S </w:t>
      </w:r>
      <w:r w:rsidRPr="00E0427E">
        <w:rPr>
          <w:rFonts w:ascii="Minion Pro" w:hAnsi="Minion Pro" w:cs="Times New Roman"/>
          <w:sz w:val="20"/>
          <w:szCs w:val="20"/>
        </w:rPr>
        <w:t>&amp;</w:t>
      </w:r>
      <w:r w:rsidR="000740FA"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0740FA" w:rsidRPr="00E0427E">
        <w:rPr>
          <w:rFonts w:ascii="Minion Pro" w:hAnsi="Minion Pro" w:cs="Times New Roman"/>
          <w:sz w:val="20"/>
          <w:szCs w:val="20"/>
        </w:rPr>
        <w:t>Baxter</w:t>
      </w:r>
      <w:proofErr w:type="spellEnd"/>
      <w:r w:rsidR="000740FA" w:rsidRPr="00E0427E">
        <w:rPr>
          <w:rFonts w:ascii="Minion Pro" w:hAnsi="Minion Pro" w:cs="Times New Roman"/>
          <w:sz w:val="20"/>
          <w:szCs w:val="20"/>
        </w:rPr>
        <w:t xml:space="preserve"> K (</w:t>
      </w:r>
      <w:proofErr w:type="spellStart"/>
      <w:r w:rsidR="000740FA" w:rsidRPr="00E0427E">
        <w:rPr>
          <w:rFonts w:ascii="Minion Pro" w:hAnsi="Minion Pro" w:cs="Times New Roman"/>
          <w:sz w:val="20"/>
          <w:szCs w:val="20"/>
        </w:rPr>
        <w:t>Eds</w:t>
      </w:r>
      <w:proofErr w:type="spellEnd"/>
      <w:r w:rsidR="000740FA" w:rsidRPr="00E0427E">
        <w:rPr>
          <w:rFonts w:ascii="Minion Pro" w:hAnsi="Minion Pro" w:cs="Times New Roman"/>
          <w:sz w:val="20"/>
          <w:szCs w:val="20"/>
        </w:rPr>
        <w:t xml:space="preserve">.) (2009). </w:t>
      </w:r>
      <w:proofErr w:type="spellStart"/>
      <w:r w:rsidR="000740FA" w:rsidRPr="00E0427E">
        <w:rPr>
          <w:rFonts w:ascii="Minion Pro" w:hAnsi="Minion Pro" w:cs="Times New Roman"/>
          <w:i/>
          <w:sz w:val="20"/>
          <w:szCs w:val="20"/>
        </w:rPr>
        <w:t>Stockley’s</w:t>
      </w:r>
      <w:proofErr w:type="spellEnd"/>
      <w:r w:rsidR="000740FA"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0740FA" w:rsidRPr="00E0427E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="000740FA"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0740FA" w:rsidRPr="00E0427E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="000740FA"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0740FA" w:rsidRPr="00E0427E">
        <w:rPr>
          <w:rFonts w:ascii="Minion Pro" w:hAnsi="Minion Pro" w:cs="Times New Roman"/>
          <w:i/>
          <w:sz w:val="20"/>
          <w:szCs w:val="20"/>
        </w:rPr>
        <w:t>Interactions</w:t>
      </w:r>
      <w:proofErr w:type="spellEnd"/>
      <w:r w:rsidR="00770AE3" w:rsidRPr="00E0427E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="00770AE3" w:rsidRPr="00E0427E">
        <w:rPr>
          <w:rFonts w:ascii="Minion Pro" w:hAnsi="Minion Pro" w:cs="Times New Roman"/>
          <w:sz w:val="20"/>
          <w:szCs w:val="20"/>
        </w:rPr>
        <w:t>London</w:t>
      </w:r>
      <w:proofErr w:type="spellEnd"/>
      <w:r w:rsidR="00770AE3" w:rsidRPr="00E0427E">
        <w:rPr>
          <w:rFonts w:ascii="Minion Pro" w:hAnsi="Minion Pro" w:cs="Times New Roman"/>
          <w:sz w:val="20"/>
          <w:szCs w:val="20"/>
        </w:rPr>
        <w:t xml:space="preserve">, UK. </w:t>
      </w:r>
      <w:proofErr w:type="spellStart"/>
      <w:r w:rsidR="000740FA" w:rsidRPr="00E0427E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="000740FA"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0740FA" w:rsidRPr="00E0427E">
        <w:rPr>
          <w:rFonts w:ascii="Minion Pro" w:hAnsi="Minion Pro" w:cs="Times New Roman"/>
          <w:sz w:val="20"/>
          <w:szCs w:val="20"/>
        </w:rPr>
        <w:t>Press</w:t>
      </w:r>
      <w:proofErr w:type="spellEnd"/>
      <w:r w:rsidR="000740FA" w:rsidRPr="00E0427E">
        <w:rPr>
          <w:rFonts w:ascii="Minion Pro" w:hAnsi="Minion Pro" w:cs="Times New Roman"/>
          <w:sz w:val="20"/>
          <w:szCs w:val="20"/>
        </w:rPr>
        <w:t xml:space="preserve">, RPS </w:t>
      </w:r>
      <w:proofErr w:type="spellStart"/>
      <w:r w:rsidR="000740FA" w:rsidRPr="00E0427E">
        <w:rPr>
          <w:rFonts w:ascii="Minion Pro" w:hAnsi="Minion Pro" w:cs="Times New Roman"/>
          <w:sz w:val="20"/>
          <w:szCs w:val="20"/>
        </w:rPr>
        <w:t>Publishing</w:t>
      </w:r>
      <w:proofErr w:type="spellEnd"/>
      <w:r w:rsidR="000740FA" w:rsidRPr="00E0427E">
        <w:rPr>
          <w:rFonts w:ascii="Minion Pro" w:hAnsi="Minion Pro" w:cs="Times New Roman"/>
          <w:sz w:val="20"/>
          <w:szCs w:val="20"/>
        </w:rPr>
        <w:t>. p.343.</w:t>
      </w:r>
    </w:p>
    <w:p w:rsidR="00C76322" w:rsidRPr="00E0427E" w:rsidRDefault="00C76322" w:rsidP="00C76322">
      <w:pPr>
        <w:pStyle w:val="AralkYok"/>
        <w:numPr>
          <w:ilvl w:val="0"/>
          <w:numId w:val="3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Kraft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K,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Hobbs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C (2004).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Pocket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Guide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to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Medicine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Georg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Thieme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Verlag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, Stuttgart. p.114.</w:t>
      </w:r>
    </w:p>
    <w:p w:rsidR="000740FA" w:rsidRPr="00E0427E" w:rsidRDefault="00F43D61" w:rsidP="00C732EB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DerMarderosian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A &amp; </w:t>
      </w:r>
      <w:r w:rsidR="000F63C3"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sz w:val="20"/>
          <w:szCs w:val="20"/>
        </w:rPr>
        <w:t>Beutler</w:t>
      </w:r>
      <w:proofErr w:type="spellEnd"/>
      <w:r w:rsidR="000F63C3" w:rsidRPr="00E0427E">
        <w:rPr>
          <w:rFonts w:ascii="Minion Pro" w:hAnsi="Minion Pro" w:cs="Times New Roman"/>
          <w:sz w:val="20"/>
          <w:szCs w:val="20"/>
        </w:rPr>
        <w:t xml:space="preserve"> JA (</w:t>
      </w:r>
      <w:proofErr w:type="spellStart"/>
      <w:r w:rsidR="000F63C3" w:rsidRPr="00E0427E">
        <w:rPr>
          <w:rFonts w:ascii="Minion Pro" w:hAnsi="Minion Pro" w:cs="Times New Roman"/>
          <w:sz w:val="20"/>
          <w:szCs w:val="20"/>
        </w:rPr>
        <w:t>Eds</w:t>
      </w:r>
      <w:proofErr w:type="spellEnd"/>
      <w:r w:rsidR="000F63C3" w:rsidRPr="00E0427E">
        <w:rPr>
          <w:rFonts w:ascii="Minion Pro" w:hAnsi="Minion Pro" w:cs="Times New Roman"/>
          <w:sz w:val="20"/>
          <w:szCs w:val="20"/>
        </w:rPr>
        <w:t xml:space="preserve">) (2002).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The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Review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 of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Natural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Products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: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The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Most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Complete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Source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 of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Natural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Product</w:t>
      </w:r>
      <w:proofErr w:type="spellEnd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i/>
          <w:iCs/>
          <w:sz w:val="20"/>
          <w:szCs w:val="20"/>
        </w:rPr>
        <w:t>Information</w:t>
      </w:r>
      <w:proofErr w:type="spellEnd"/>
      <w:r w:rsidR="000F63C3" w:rsidRPr="00E0427E">
        <w:rPr>
          <w:rFonts w:ascii="Minion Pro" w:hAnsi="Minion Pro" w:cs="Times New Roman"/>
          <w:sz w:val="20"/>
          <w:szCs w:val="20"/>
        </w:rPr>
        <w:t xml:space="preserve">. 3rd ed. </w:t>
      </w:r>
      <w:proofErr w:type="spellStart"/>
      <w:r w:rsidR="000F63C3" w:rsidRPr="00E0427E">
        <w:rPr>
          <w:rFonts w:ascii="Minion Pro" w:hAnsi="Minion Pro" w:cs="Times New Roman"/>
          <w:sz w:val="20"/>
          <w:szCs w:val="20"/>
        </w:rPr>
        <w:t>St</w:t>
      </w:r>
      <w:proofErr w:type="spellEnd"/>
      <w:r w:rsidR="000F63C3" w:rsidRPr="00E0427E">
        <w:rPr>
          <w:rFonts w:ascii="Minion Pro" w:hAnsi="Minion Pro" w:cs="Times New Roman"/>
          <w:sz w:val="20"/>
          <w:szCs w:val="20"/>
        </w:rPr>
        <w:t xml:space="preserve">. Louis, MO: </w:t>
      </w:r>
      <w:proofErr w:type="spellStart"/>
      <w:r w:rsidR="000F63C3" w:rsidRPr="00E0427E">
        <w:rPr>
          <w:rFonts w:ascii="Minion Pro" w:hAnsi="Minion Pro" w:cs="Times New Roman"/>
          <w:sz w:val="20"/>
          <w:szCs w:val="20"/>
        </w:rPr>
        <w:t>Facts</w:t>
      </w:r>
      <w:proofErr w:type="spellEnd"/>
      <w:r w:rsidR="000F63C3"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sz w:val="20"/>
          <w:szCs w:val="20"/>
        </w:rPr>
        <w:t>and</w:t>
      </w:r>
      <w:proofErr w:type="spellEnd"/>
      <w:r w:rsidR="000F63C3"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0F63C3" w:rsidRPr="00E0427E">
        <w:rPr>
          <w:rFonts w:ascii="Minion Pro" w:hAnsi="Minion Pro" w:cs="Times New Roman"/>
          <w:sz w:val="20"/>
          <w:szCs w:val="20"/>
        </w:rPr>
        <w:t>Comparisons</w:t>
      </w:r>
      <w:proofErr w:type="spellEnd"/>
      <w:r w:rsidR="000F63C3" w:rsidRPr="00E0427E">
        <w:rPr>
          <w:rFonts w:ascii="Minion Pro" w:hAnsi="Minion Pro" w:cs="Times New Roman"/>
          <w:sz w:val="20"/>
          <w:szCs w:val="20"/>
        </w:rPr>
        <w:t>.</w:t>
      </w:r>
    </w:p>
    <w:p w:rsidR="000F63C3" w:rsidRPr="00E0427E" w:rsidRDefault="000F63C3" w:rsidP="00C732EB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Wichtl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M,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Brinckmann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J (2004).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</w:rPr>
        <w:t>Herbal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</w:rPr>
        <w:t>Drugs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iCs/>
          <w:sz w:val="20"/>
          <w:szCs w:val="20"/>
        </w:rPr>
        <w:t>Phytopharmaceuticals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3rd ed. Stuttgart: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Medpharm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GmbH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Scientific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Publishers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.</w:t>
      </w:r>
    </w:p>
    <w:p w:rsidR="005C1147" w:rsidRPr="00E0427E" w:rsidRDefault="005C1147" w:rsidP="00C732EB">
      <w:pPr>
        <w:pStyle w:val="AralkYok"/>
        <w:numPr>
          <w:ilvl w:val="0"/>
          <w:numId w:val="3"/>
        </w:numPr>
        <w:jc w:val="both"/>
        <w:rPr>
          <w:rStyle w:val="reference-accessdate"/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Sage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>OBeWise</w:t>
      </w:r>
      <w:proofErr w:type="spellEnd"/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>Nutriceutica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Applied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Health</w:t>
      </w:r>
      <w:proofErr w:type="spellEnd"/>
      <w:r w:rsidRPr="00E0427E">
        <w:rPr>
          <w:rStyle w:val="printonly"/>
          <w:rFonts w:ascii="Minion Pro" w:hAnsi="Minion Pro" w:cs="Times New Roman"/>
          <w:sz w:val="20"/>
          <w:szCs w:val="20"/>
        </w:rPr>
        <w:t>. http://www.appliedhealth.com/nutri/page8453.php</w:t>
      </w:r>
      <w:r w:rsidRPr="00E0427E">
        <w:rPr>
          <w:rStyle w:val="reference-accessdate"/>
          <w:rFonts w:ascii="Minion Pro" w:hAnsi="Minion Pro" w:cs="Times New Roman"/>
          <w:sz w:val="20"/>
          <w:szCs w:val="20"/>
        </w:rPr>
        <w:t>. Erişim: 08.06.20</w:t>
      </w:r>
      <w:r w:rsidR="00F43D61" w:rsidRPr="00E0427E">
        <w:rPr>
          <w:rStyle w:val="reference-accessdate"/>
          <w:rFonts w:ascii="Minion Pro" w:hAnsi="Minion Pro" w:cs="Times New Roman"/>
          <w:sz w:val="20"/>
          <w:szCs w:val="20"/>
        </w:rPr>
        <w:t>11</w:t>
      </w:r>
      <w:r w:rsidRPr="00E0427E">
        <w:rPr>
          <w:rStyle w:val="reference-accessdate"/>
          <w:rFonts w:ascii="Minion Pro" w:hAnsi="Minion Pro" w:cs="Times New Roman"/>
          <w:sz w:val="20"/>
          <w:szCs w:val="20"/>
        </w:rPr>
        <w:t>.</w:t>
      </w:r>
    </w:p>
    <w:p w:rsidR="006C6CB8" w:rsidRPr="00E0427E" w:rsidRDefault="006C6CB8" w:rsidP="006C6CB8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reference-accessdate"/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Hsiu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-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Hui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Chan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et al (2011). Anti-inﬂ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ammatory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,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anticholinesterase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antioxidative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constituents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from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the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roots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the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leaves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of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Salvia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nipponica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Miq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. var.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formosana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. </w:t>
      </w:r>
      <w:proofErr w:type="spellStart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>Phytomedicine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18:148–150.</w:t>
      </w:r>
    </w:p>
    <w:p w:rsidR="006C6CB8" w:rsidRPr="00E0427E" w:rsidRDefault="006C6CB8" w:rsidP="006C6CB8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reference-accessdate"/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Eidi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A &amp;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Eidi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M (2009).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Antidiabetic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effects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of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sage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(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Salvia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ofﬁ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cinalis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L.)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leaves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in normal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streptoz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otocin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-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induced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diabetic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>rats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. </w:t>
      </w:r>
      <w:proofErr w:type="spellStart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>Diabetes</w:t>
      </w:r>
      <w:proofErr w:type="spellEnd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 xml:space="preserve"> &amp; </w:t>
      </w:r>
      <w:proofErr w:type="spellStart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>Metabolic</w:t>
      </w:r>
      <w:proofErr w:type="spellEnd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>Syndrome</w:t>
      </w:r>
      <w:proofErr w:type="spellEnd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 xml:space="preserve">: </w:t>
      </w:r>
      <w:proofErr w:type="spellStart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>Clinical</w:t>
      </w:r>
      <w:proofErr w:type="spellEnd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>Research</w:t>
      </w:r>
      <w:proofErr w:type="spellEnd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 xml:space="preserve"> &amp; </w:t>
      </w:r>
      <w:proofErr w:type="spellStart"/>
      <w:r w:rsidRPr="00E0427E">
        <w:rPr>
          <w:rStyle w:val="reference-accessdate"/>
          <w:rFonts w:ascii="Minion Pro" w:hAnsi="Minion Pro" w:cs="Times New Roman"/>
          <w:i/>
          <w:color w:val="020202"/>
          <w:sz w:val="20"/>
          <w:szCs w:val="20"/>
        </w:rPr>
        <w:t>Reviews</w:t>
      </w:r>
      <w:proofErr w:type="spellEnd"/>
      <w:r w:rsidRPr="00E0427E">
        <w:rPr>
          <w:rStyle w:val="reference-accessdate"/>
          <w:rFonts w:ascii="Minion Pro" w:hAnsi="Minion Pro" w:cs="Times New Roman"/>
          <w:color w:val="020202"/>
          <w:sz w:val="20"/>
          <w:szCs w:val="20"/>
        </w:rPr>
        <w:t xml:space="preserve"> 3:40–44.</w:t>
      </w:r>
    </w:p>
    <w:p w:rsidR="006C6CB8" w:rsidRPr="00E0427E" w:rsidRDefault="00215237" w:rsidP="006C6CB8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Petersen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M &amp;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Simmonds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MSJ (2003).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Rosmarinic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acid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Phytochemistry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62(2):121-125.</w:t>
      </w:r>
    </w:p>
    <w:p w:rsidR="00CD2EA7" w:rsidRPr="00E0427E" w:rsidRDefault="00B967F9" w:rsidP="00CD2EA7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Petri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G et al (1988).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Tannins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other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polyphenolic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compounds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in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the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genus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Salvia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color w:val="231F20"/>
          <w:sz w:val="20"/>
          <w:szCs w:val="20"/>
        </w:rPr>
        <w:t>Planta</w:t>
      </w:r>
      <w:proofErr w:type="spellEnd"/>
      <w:r w:rsidRPr="00E0427E">
        <w:rPr>
          <w:rFonts w:ascii="Minion Pro" w:hAnsi="Minion Pro" w:cs="Times New Roman"/>
          <w:i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231F20"/>
          <w:sz w:val="20"/>
          <w:szCs w:val="20"/>
        </w:rPr>
        <w:t>Med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54:575.</w:t>
      </w:r>
    </w:p>
    <w:p w:rsidR="00A769F0" w:rsidRPr="00E0427E" w:rsidRDefault="00A769F0" w:rsidP="00A769F0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Newell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CA,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Anderson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LA &amp;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Phillipson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JD (1996).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Herbal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Medicines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: A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Guide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for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Health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Care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Professionals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London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>,</w:t>
      </w:r>
    </w:p>
    <w:p w:rsidR="00A769F0" w:rsidRPr="00E0427E" w:rsidRDefault="00A769F0" w:rsidP="00A769F0">
      <w:pPr>
        <w:pStyle w:val="AralkYok"/>
        <w:ind w:left="720"/>
        <w:jc w:val="both"/>
        <w:rPr>
          <w:rFonts w:ascii="Minion Pro" w:hAnsi="Minion Pro" w:cs="Times New Roman"/>
          <w:color w:val="020202"/>
          <w:sz w:val="20"/>
          <w:szCs w:val="20"/>
        </w:rPr>
      </w:pPr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UK: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The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Pharmaceutical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Press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>.</w:t>
      </w:r>
    </w:p>
    <w:p w:rsidR="00A769F0" w:rsidRPr="00E0427E" w:rsidRDefault="00A769F0" w:rsidP="00A769F0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Minion Pro" w:hAnsi="Minion Pro" w:cs="Times New Roman"/>
          <w:color w:val="231F20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Recio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MC et al (1989).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Antimicrobial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activity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selected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plants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employed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in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the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Spanish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Mediterranean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area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color w:val="231F20"/>
          <w:sz w:val="20"/>
          <w:szCs w:val="20"/>
        </w:rPr>
        <w:t>Part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II. </w:t>
      </w:r>
      <w:proofErr w:type="spellStart"/>
      <w:r w:rsidRPr="00E0427E">
        <w:rPr>
          <w:rFonts w:ascii="Minion Pro" w:hAnsi="Minion Pro" w:cs="Times New Roman"/>
          <w:i/>
          <w:color w:val="231F20"/>
          <w:sz w:val="20"/>
          <w:szCs w:val="20"/>
        </w:rPr>
        <w:t>Phytother</w:t>
      </w:r>
      <w:proofErr w:type="spellEnd"/>
      <w:r w:rsidRPr="00E0427E">
        <w:rPr>
          <w:rFonts w:ascii="Minion Pro" w:hAnsi="Minion Pro" w:cs="Times New Roman"/>
          <w:i/>
          <w:color w:val="231F20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231F20"/>
          <w:sz w:val="20"/>
          <w:szCs w:val="20"/>
        </w:rPr>
        <w:t>Res</w:t>
      </w:r>
      <w:proofErr w:type="spellEnd"/>
      <w:r w:rsidRPr="00E0427E">
        <w:rPr>
          <w:rFonts w:ascii="Minion Pro" w:hAnsi="Minion Pro" w:cs="Times New Roman"/>
          <w:color w:val="231F20"/>
          <w:sz w:val="20"/>
          <w:szCs w:val="20"/>
        </w:rPr>
        <w:t xml:space="preserve"> 3:77.</w:t>
      </w:r>
    </w:p>
    <w:p w:rsidR="00893AEC" w:rsidRPr="00E0427E" w:rsidRDefault="00A769F0" w:rsidP="00893AEC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Feres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ML et al (2005).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In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vitro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antimicrobial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activity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plant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extracts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propolis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in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saliva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samples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healthy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periodontally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>-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involved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subjects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J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Int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Acad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Periodontol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7(3):90-96.</w:t>
      </w:r>
    </w:p>
    <w:p w:rsidR="002B6F56" w:rsidRPr="00E0427E" w:rsidRDefault="00893AEC" w:rsidP="002B6F56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lastRenderedPageBreak/>
        <w:t>Cardile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V,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Russo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A,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Formisano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C,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Rigano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D,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Senatore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F,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Arnold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NA &amp;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Piozzi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F (2009).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Essential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oils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Salvia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bracteata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Salvia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rubifolia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from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Lebanon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: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chemical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composition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antimicrobial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activity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inhibitory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effect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on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human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melanoma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cells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J.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Ethnopharmacol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126:265–272.</w:t>
      </w:r>
    </w:p>
    <w:p w:rsidR="002B6F56" w:rsidRPr="00E0427E" w:rsidRDefault="002B6F56" w:rsidP="002B6F56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Perry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N et al (2003).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Salvia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for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dementia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therapy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: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review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pharmacological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activity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pilot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tolerability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clinical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trial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Pharmacol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Biochem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Behav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75(3):651-659.</w:t>
      </w:r>
    </w:p>
    <w:p w:rsidR="00D404B7" w:rsidRPr="00E0427E" w:rsidRDefault="002B6F56" w:rsidP="002B6F56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Minion Pro" w:hAnsi="Minion Pro" w:cs="Times New Roman"/>
          <w:color w:val="020202"/>
          <w:sz w:val="20"/>
          <w:szCs w:val="20"/>
        </w:rPr>
      </w:pPr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Amin A &amp; Hamza AA (2005).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Hepatoprotective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effects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Hibiscus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Rosmarinus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Salvia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on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azathioprine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>-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induced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toxicity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in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rats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Life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Sci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77(3):266-278.</w:t>
      </w:r>
    </w:p>
    <w:p w:rsidR="00D404B7" w:rsidRPr="00E0427E" w:rsidRDefault="003330D6" w:rsidP="003330D6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Pereira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P et al (2005).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Neurobehavioral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genotoxic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aspects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rosmarinic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acid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Pharmacol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Res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52 (3):199-203.</w:t>
      </w:r>
    </w:p>
    <w:p w:rsidR="007212A1" w:rsidRPr="00E0427E" w:rsidRDefault="007212A1" w:rsidP="007212A1">
      <w:pPr>
        <w:pStyle w:val="AralkYok"/>
        <w:numPr>
          <w:ilvl w:val="0"/>
          <w:numId w:val="3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sz w:val="20"/>
          <w:szCs w:val="20"/>
        </w:rPr>
        <w:t>Kianbakht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S,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Abasi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B,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Perham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M &amp;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Hashem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-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Dabaghian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F (2011).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Antihyperlipidemic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Effects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Salvia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officinalis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r w:rsidRPr="00E0427E">
        <w:rPr>
          <w:rFonts w:ascii="Minion Pro" w:hAnsi="Minion Pro" w:cs="Times New Roman"/>
          <w:sz w:val="20"/>
          <w:szCs w:val="20"/>
        </w:rPr>
        <w:t xml:space="preserve">L.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Leaf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Extract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in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Patients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with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Hyperlipidemia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: A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Randomized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Double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-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Blind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Placebo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-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Controlled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Clinical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Trial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Phytother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sz w:val="20"/>
          <w:szCs w:val="20"/>
        </w:rPr>
        <w:t>Res</w:t>
      </w:r>
      <w:proofErr w:type="spellEnd"/>
      <w:r w:rsidRPr="00E0427E">
        <w:rPr>
          <w:rFonts w:ascii="Minion Pro" w:hAnsi="Minion Pro" w:cs="Times New Roman"/>
          <w:i/>
          <w:sz w:val="20"/>
          <w:szCs w:val="20"/>
        </w:rPr>
        <w:t>.</w:t>
      </w:r>
      <w:r w:rsidRPr="00E0427E">
        <w:rPr>
          <w:rFonts w:ascii="Minion Pro" w:hAnsi="Minion Pro" w:cs="Times New Roman"/>
          <w:sz w:val="20"/>
          <w:szCs w:val="20"/>
        </w:rPr>
        <w:t xml:space="preserve"> (</w:t>
      </w:r>
      <w:proofErr w:type="spellStart"/>
      <w:r w:rsidRPr="00E0427E">
        <w:rPr>
          <w:rFonts w:ascii="Minion Pro" w:hAnsi="Minion Pro" w:cs="Times New Roman"/>
          <w:sz w:val="20"/>
          <w:szCs w:val="20"/>
        </w:rPr>
        <w:t>Apr</w:t>
      </w:r>
      <w:proofErr w:type="spellEnd"/>
      <w:r w:rsidRPr="00E0427E">
        <w:rPr>
          <w:rFonts w:ascii="Minion Pro" w:hAnsi="Minion Pro" w:cs="Times New Roman"/>
          <w:sz w:val="20"/>
          <w:szCs w:val="20"/>
        </w:rPr>
        <w:t>):19.</w:t>
      </w:r>
    </w:p>
    <w:p w:rsidR="007212A1" w:rsidRPr="00E0427E" w:rsidRDefault="007212A1" w:rsidP="003330D6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reference-accessdate"/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Style w:val="citation"/>
          <w:rFonts w:ascii="Minion Pro" w:hAnsi="Minion Pro" w:cs="Times New Roman"/>
          <w:color w:val="020202"/>
          <w:sz w:val="20"/>
          <w:szCs w:val="20"/>
        </w:rPr>
        <w:t>Eidi</w:t>
      </w:r>
      <w:proofErr w:type="spellEnd"/>
      <w:r w:rsidRPr="00E0427E">
        <w:rPr>
          <w:rStyle w:val="citation"/>
          <w:rFonts w:ascii="Minion Pro" w:hAnsi="Minion Pro" w:cs="Times New Roman"/>
          <w:color w:val="020202"/>
          <w:sz w:val="20"/>
          <w:szCs w:val="20"/>
        </w:rPr>
        <w:t xml:space="preserve"> M, </w:t>
      </w:r>
      <w:proofErr w:type="spellStart"/>
      <w:r w:rsidRPr="00E0427E">
        <w:rPr>
          <w:rStyle w:val="citation"/>
          <w:rFonts w:ascii="Minion Pro" w:hAnsi="Minion Pro" w:cs="Times New Roman"/>
          <w:color w:val="020202"/>
          <w:sz w:val="20"/>
          <w:szCs w:val="20"/>
        </w:rPr>
        <w:t>Eidi</w:t>
      </w:r>
      <w:proofErr w:type="spellEnd"/>
      <w:r w:rsidRPr="00E0427E">
        <w:rPr>
          <w:rStyle w:val="citation"/>
          <w:rFonts w:ascii="Minion Pro" w:hAnsi="Minion Pro" w:cs="Times New Roman"/>
          <w:color w:val="020202"/>
          <w:sz w:val="20"/>
          <w:szCs w:val="20"/>
        </w:rPr>
        <w:t xml:space="preserve"> A &amp; </w:t>
      </w:r>
      <w:proofErr w:type="spellStart"/>
      <w:r w:rsidRPr="00E0427E">
        <w:rPr>
          <w:rStyle w:val="citation"/>
          <w:rFonts w:ascii="Minion Pro" w:hAnsi="Minion Pro" w:cs="Times New Roman"/>
          <w:color w:val="020202"/>
          <w:sz w:val="20"/>
          <w:szCs w:val="20"/>
        </w:rPr>
        <w:t>Zamanizadeh</w:t>
      </w:r>
      <w:proofErr w:type="spellEnd"/>
      <w:r w:rsidRPr="00E0427E">
        <w:rPr>
          <w:rStyle w:val="citation"/>
          <w:rFonts w:ascii="Minion Pro" w:hAnsi="Minion Pro" w:cs="Times New Roman"/>
          <w:color w:val="020202"/>
          <w:sz w:val="20"/>
          <w:szCs w:val="20"/>
        </w:rPr>
        <w:t xml:space="preserve"> H (2005).</w:t>
      </w:r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Effect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Salvia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ofﬁ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cinalis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L.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leaves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on serum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glucose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and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insulin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in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healthy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and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streptozotocin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-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induced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diabetic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rats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>.</w:t>
      </w:r>
      <w:r w:rsidRPr="00E0427E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reference-accessdate"/>
          <w:rFonts w:ascii="Minion Pro" w:hAnsi="Minion Pro" w:cs="Times New Roman"/>
          <w:i/>
          <w:sz w:val="20"/>
          <w:szCs w:val="20"/>
        </w:rPr>
        <w:t>Journal</w:t>
      </w:r>
      <w:proofErr w:type="spellEnd"/>
      <w:r w:rsidRPr="00E0427E">
        <w:rPr>
          <w:rStyle w:val="reference-accessdate"/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E0427E">
        <w:rPr>
          <w:rStyle w:val="reference-accessdate"/>
          <w:rFonts w:ascii="Minion Pro" w:hAnsi="Minion Pro" w:cs="Times New Roman"/>
          <w:i/>
          <w:sz w:val="20"/>
          <w:szCs w:val="20"/>
        </w:rPr>
        <w:t>Ethnopharmacology</w:t>
      </w:r>
      <w:proofErr w:type="spellEnd"/>
      <w:r w:rsidRPr="00E0427E">
        <w:rPr>
          <w:rStyle w:val="reference-accessdate"/>
          <w:rFonts w:ascii="Minion Pro" w:hAnsi="Minion Pro" w:cs="Times New Roman"/>
          <w:sz w:val="20"/>
          <w:szCs w:val="20"/>
        </w:rPr>
        <w:t xml:space="preserve"> 100:310–313.</w:t>
      </w:r>
    </w:p>
    <w:p w:rsidR="00BA66D0" w:rsidRPr="00E0427E" w:rsidRDefault="00BA66D0" w:rsidP="00BA66D0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reference-accessdate"/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Capek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P &amp;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Hribalova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V (2004).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Water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>-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soluble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polysaccharides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from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Salvia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officinalis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L.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possessing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immunomodulatory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activity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Phytochemistry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65(13):1983-1992.</w:t>
      </w:r>
    </w:p>
    <w:p w:rsidR="00D404B7" w:rsidRPr="00E0427E" w:rsidRDefault="00D404B7" w:rsidP="00F90836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citation"/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Akhondzadeh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S,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Noroozian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M,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Mohammadi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M,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Ohadinia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S,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Jamshidi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AH &amp;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Khani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M (2003). </w:t>
      </w:r>
      <w:proofErr w:type="spellStart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>Salvia</w:t>
      </w:r>
      <w:proofErr w:type="spellEnd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i/>
          <w:sz w:val="20"/>
          <w:szCs w:val="20"/>
        </w:rPr>
        <w:t>officinalis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extract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in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the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treatment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patients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with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mild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to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moderate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Alzheimer's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disease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: a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double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blind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randomized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and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placebo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>-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controlled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sz w:val="20"/>
          <w:szCs w:val="20"/>
        </w:rPr>
        <w:t>trial</w:t>
      </w:r>
      <w:proofErr w:type="spellEnd"/>
      <w:r w:rsidRPr="00E0427E">
        <w:rPr>
          <w:rStyle w:val="citation"/>
          <w:rFonts w:ascii="Minion Pro" w:hAnsi="Minion Pro" w:cs="Times New Roman"/>
          <w:sz w:val="20"/>
          <w:szCs w:val="20"/>
        </w:rPr>
        <w:t xml:space="preserve">. </w:t>
      </w:r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 xml:space="preserve">J </w:t>
      </w:r>
      <w:proofErr w:type="spellStart"/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>Clin</w:t>
      </w:r>
      <w:proofErr w:type="spellEnd"/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>Pharm</w:t>
      </w:r>
      <w:proofErr w:type="spellEnd"/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 xml:space="preserve"> </w:t>
      </w:r>
      <w:proofErr w:type="spellStart"/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>Ther</w:t>
      </w:r>
      <w:proofErr w:type="spellEnd"/>
      <w:r w:rsidRPr="00E0427E">
        <w:rPr>
          <w:rStyle w:val="citation"/>
          <w:rFonts w:ascii="Minion Pro" w:hAnsi="Minion Pro" w:cs="Times New Roman"/>
          <w:i/>
          <w:iCs/>
          <w:sz w:val="20"/>
          <w:szCs w:val="20"/>
        </w:rPr>
        <w:t xml:space="preserve"> </w:t>
      </w:r>
      <w:r w:rsidRPr="00E0427E">
        <w:rPr>
          <w:rStyle w:val="citation"/>
          <w:rFonts w:ascii="Minion Pro" w:hAnsi="Minion Pro" w:cs="Times New Roman"/>
          <w:bCs/>
          <w:sz w:val="20"/>
          <w:szCs w:val="20"/>
        </w:rPr>
        <w:t>28</w:t>
      </w:r>
      <w:r w:rsidRPr="00E0427E">
        <w:rPr>
          <w:rStyle w:val="citation"/>
          <w:rFonts w:ascii="Minion Pro" w:hAnsi="Minion Pro" w:cs="Times New Roman"/>
          <w:sz w:val="20"/>
          <w:szCs w:val="20"/>
        </w:rPr>
        <w:t>(1):53–59.</w:t>
      </w:r>
    </w:p>
    <w:p w:rsidR="00770AE3" w:rsidRPr="00E0427E" w:rsidRDefault="00770AE3" w:rsidP="00770AE3">
      <w:pPr>
        <w:pStyle w:val="ListeParagraf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reference-accessdate"/>
          <w:rFonts w:ascii="Minion Pro" w:hAnsi="Minion Pro" w:cs="Times New Roman"/>
          <w:color w:val="020202"/>
          <w:sz w:val="20"/>
          <w:szCs w:val="20"/>
        </w:rPr>
      </w:pP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Akhondzadeh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S et al (2003).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Salvia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officinalis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extract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in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the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treatment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of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patients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with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mild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to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moderate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Alzheimer’s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disease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: a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double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blind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,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randomized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and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placebo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>-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controlled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color w:val="020202"/>
          <w:sz w:val="20"/>
          <w:szCs w:val="20"/>
        </w:rPr>
        <w:t>trial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. </w:t>
      </w:r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J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Clin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Pharm</w:t>
      </w:r>
      <w:proofErr w:type="spellEnd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 xml:space="preserve"> </w:t>
      </w:r>
      <w:proofErr w:type="spellStart"/>
      <w:r w:rsidRPr="00E0427E">
        <w:rPr>
          <w:rFonts w:ascii="Minion Pro" w:hAnsi="Minion Pro" w:cs="Times New Roman"/>
          <w:i/>
          <w:color w:val="020202"/>
          <w:sz w:val="20"/>
          <w:szCs w:val="20"/>
        </w:rPr>
        <w:t>Ther</w:t>
      </w:r>
      <w:proofErr w:type="spellEnd"/>
      <w:r w:rsidRPr="00E0427E">
        <w:rPr>
          <w:rFonts w:ascii="Minion Pro" w:hAnsi="Minion Pro" w:cs="Times New Roman"/>
          <w:color w:val="020202"/>
          <w:sz w:val="20"/>
          <w:szCs w:val="20"/>
        </w:rPr>
        <w:t xml:space="preserve"> 28(1):53-59.</w:t>
      </w:r>
    </w:p>
    <w:p w:rsidR="00770AE3" w:rsidRPr="00E0427E" w:rsidRDefault="00770AE3" w:rsidP="001F2EA8">
      <w:pPr>
        <w:pStyle w:val="ListeParagraf"/>
        <w:autoSpaceDE w:val="0"/>
        <w:autoSpaceDN w:val="0"/>
        <w:adjustRightInd w:val="0"/>
        <w:spacing w:after="0" w:line="240" w:lineRule="auto"/>
        <w:rPr>
          <w:rStyle w:val="citation"/>
          <w:rFonts w:ascii="Minion Pro" w:hAnsi="Minion Pro" w:cs="Times New Roman"/>
          <w:color w:val="020202"/>
          <w:sz w:val="24"/>
          <w:szCs w:val="24"/>
        </w:rPr>
      </w:pPr>
    </w:p>
    <w:p w:rsidR="00123E47" w:rsidRPr="00E0427E" w:rsidRDefault="00123E47">
      <w:pPr>
        <w:pStyle w:val="ListeParagraf"/>
        <w:autoSpaceDE w:val="0"/>
        <w:autoSpaceDN w:val="0"/>
        <w:adjustRightInd w:val="0"/>
        <w:spacing w:after="0" w:line="240" w:lineRule="auto"/>
        <w:rPr>
          <w:rStyle w:val="citation"/>
          <w:rFonts w:ascii="Minion Pro" w:hAnsi="Minion Pro" w:cs="Times New Roman"/>
          <w:color w:val="020202"/>
          <w:sz w:val="24"/>
          <w:szCs w:val="24"/>
        </w:rPr>
      </w:pPr>
    </w:p>
    <w:sectPr w:rsidR="00123E47" w:rsidRPr="00E0427E" w:rsidSect="00A61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vP41153C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247C2"/>
    <w:multiLevelType w:val="hybridMultilevel"/>
    <w:tmpl w:val="F33628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C30FBE"/>
    <w:multiLevelType w:val="hybridMultilevel"/>
    <w:tmpl w:val="254EA55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23137B"/>
    <w:multiLevelType w:val="hybridMultilevel"/>
    <w:tmpl w:val="F33628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7258A1"/>
    <w:multiLevelType w:val="hybridMultilevel"/>
    <w:tmpl w:val="DF28B50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A5748C"/>
    <w:multiLevelType w:val="hybridMultilevel"/>
    <w:tmpl w:val="F33628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506BCC"/>
    <w:multiLevelType w:val="multilevel"/>
    <w:tmpl w:val="94E4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011641"/>
    <w:multiLevelType w:val="multilevel"/>
    <w:tmpl w:val="C7D2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AD19F9"/>
    <w:multiLevelType w:val="hybridMultilevel"/>
    <w:tmpl w:val="F33628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D960B5"/>
    <w:multiLevelType w:val="hybridMultilevel"/>
    <w:tmpl w:val="F33628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216E11"/>
    <w:rsid w:val="000109C9"/>
    <w:rsid w:val="00023C0B"/>
    <w:rsid w:val="000318D3"/>
    <w:rsid w:val="00036082"/>
    <w:rsid w:val="000366AA"/>
    <w:rsid w:val="000556D0"/>
    <w:rsid w:val="000565B5"/>
    <w:rsid w:val="00056DC8"/>
    <w:rsid w:val="00056EC6"/>
    <w:rsid w:val="000740FA"/>
    <w:rsid w:val="00075534"/>
    <w:rsid w:val="00084074"/>
    <w:rsid w:val="00085C47"/>
    <w:rsid w:val="000876D5"/>
    <w:rsid w:val="000939C1"/>
    <w:rsid w:val="00094358"/>
    <w:rsid w:val="000A0824"/>
    <w:rsid w:val="000A0BFF"/>
    <w:rsid w:val="000A0D79"/>
    <w:rsid w:val="000C0503"/>
    <w:rsid w:val="000C2845"/>
    <w:rsid w:val="000C687F"/>
    <w:rsid w:val="000D10B7"/>
    <w:rsid w:val="000D5581"/>
    <w:rsid w:val="000D7BFE"/>
    <w:rsid w:val="000E05D9"/>
    <w:rsid w:val="000E766D"/>
    <w:rsid w:val="000F3B8C"/>
    <w:rsid w:val="000F63C3"/>
    <w:rsid w:val="000F6E35"/>
    <w:rsid w:val="0012285A"/>
    <w:rsid w:val="00123E47"/>
    <w:rsid w:val="00135162"/>
    <w:rsid w:val="00136BDE"/>
    <w:rsid w:val="001450DD"/>
    <w:rsid w:val="001451B5"/>
    <w:rsid w:val="00167AAB"/>
    <w:rsid w:val="00170444"/>
    <w:rsid w:val="00173C84"/>
    <w:rsid w:val="001860AF"/>
    <w:rsid w:val="00190B91"/>
    <w:rsid w:val="00193483"/>
    <w:rsid w:val="00195775"/>
    <w:rsid w:val="001A0D57"/>
    <w:rsid w:val="001A3E98"/>
    <w:rsid w:val="001A6BBA"/>
    <w:rsid w:val="001B0A53"/>
    <w:rsid w:val="001C0687"/>
    <w:rsid w:val="001D07F8"/>
    <w:rsid w:val="001E1B55"/>
    <w:rsid w:val="001E211E"/>
    <w:rsid w:val="001E282D"/>
    <w:rsid w:val="001F02D6"/>
    <w:rsid w:val="001F2EA8"/>
    <w:rsid w:val="001F3111"/>
    <w:rsid w:val="002021B2"/>
    <w:rsid w:val="00202D4F"/>
    <w:rsid w:val="0020481C"/>
    <w:rsid w:val="00207E6C"/>
    <w:rsid w:val="00215237"/>
    <w:rsid w:val="002158BB"/>
    <w:rsid w:val="00216E11"/>
    <w:rsid w:val="002250AD"/>
    <w:rsid w:val="00227A66"/>
    <w:rsid w:val="0023308E"/>
    <w:rsid w:val="00236D8D"/>
    <w:rsid w:val="002379C9"/>
    <w:rsid w:val="00241C73"/>
    <w:rsid w:val="00244687"/>
    <w:rsid w:val="00244F2D"/>
    <w:rsid w:val="00246E24"/>
    <w:rsid w:val="00247DF2"/>
    <w:rsid w:val="002566A4"/>
    <w:rsid w:val="002603DE"/>
    <w:rsid w:val="00270AC7"/>
    <w:rsid w:val="0027400C"/>
    <w:rsid w:val="00284F80"/>
    <w:rsid w:val="0028666D"/>
    <w:rsid w:val="002941EC"/>
    <w:rsid w:val="002A5161"/>
    <w:rsid w:val="002B6F56"/>
    <w:rsid w:val="002C50A7"/>
    <w:rsid w:val="002D5F2A"/>
    <w:rsid w:val="002E14D3"/>
    <w:rsid w:val="002E3D86"/>
    <w:rsid w:val="002E53E6"/>
    <w:rsid w:val="002E71FE"/>
    <w:rsid w:val="002F3F99"/>
    <w:rsid w:val="002F4675"/>
    <w:rsid w:val="00300A45"/>
    <w:rsid w:val="00310F80"/>
    <w:rsid w:val="00321C85"/>
    <w:rsid w:val="00323CEF"/>
    <w:rsid w:val="00324D00"/>
    <w:rsid w:val="00331693"/>
    <w:rsid w:val="003316DC"/>
    <w:rsid w:val="003330D6"/>
    <w:rsid w:val="003410FC"/>
    <w:rsid w:val="003437C5"/>
    <w:rsid w:val="00343CDA"/>
    <w:rsid w:val="0034463D"/>
    <w:rsid w:val="00346385"/>
    <w:rsid w:val="00350F50"/>
    <w:rsid w:val="003521B8"/>
    <w:rsid w:val="00352BC0"/>
    <w:rsid w:val="003625A9"/>
    <w:rsid w:val="00365D45"/>
    <w:rsid w:val="0036624B"/>
    <w:rsid w:val="0037063A"/>
    <w:rsid w:val="003721D0"/>
    <w:rsid w:val="003729F2"/>
    <w:rsid w:val="003739EB"/>
    <w:rsid w:val="00386FBA"/>
    <w:rsid w:val="00391A00"/>
    <w:rsid w:val="00391B20"/>
    <w:rsid w:val="003A5DF7"/>
    <w:rsid w:val="003B65E2"/>
    <w:rsid w:val="003B6A41"/>
    <w:rsid w:val="003C56B4"/>
    <w:rsid w:val="003C5F97"/>
    <w:rsid w:val="003D6881"/>
    <w:rsid w:val="003E1245"/>
    <w:rsid w:val="003E6F63"/>
    <w:rsid w:val="003F1236"/>
    <w:rsid w:val="003F17CF"/>
    <w:rsid w:val="003F41DB"/>
    <w:rsid w:val="00421F90"/>
    <w:rsid w:val="00432B9F"/>
    <w:rsid w:val="00433275"/>
    <w:rsid w:val="004339F2"/>
    <w:rsid w:val="00433A1E"/>
    <w:rsid w:val="00436266"/>
    <w:rsid w:val="00443BD4"/>
    <w:rsid w:val="00446F64"/>
    <w:rsid w:val="00454C9B"/>
    <w:rsid w:val="00455F63"/>
    <w:rsid w:val="00456210"/>
    <w:rsid w:val="0046237F"/>
    <w:rsid w:val="00463BFB"/>
    <w:rsid w:val="004709DC"/>
    <w:rsid w:val="00470F1C"/>
    <w:rsid w:val="00471755"/>
    <w:rsid w:val="00474D2E"/>
    <w:rsid w:val="00474FF7"/>
    <w:rsid w:val="00475AC0"/>
    <w:rsid w:val="0047690B"/>
    <w:rsid w:val="0048023F"/>
    <w:rsid w:val="00490792"/>
    <w:rsid w:val="00490D29"/>
    <w:rsid w:val="004B201A"/>
    <w:rsid w:val="004B2568"/>
    <w:rsid w:val="004B601E"/>
    <w:rsid w:val="004E67AA"/>
    <w:rsid w:val="004F75DD"/>
    <w:rsid w:val="00502ECC"/>
    <w:rsid w:val="00505188"/>
    <w:rsid w:val="00505997"/>
    <w:rsid w:val="00506077"/>
    <w:rsid w:val="0050651E"/>
    <w:rsid w:val="00506F44"/>
    <w:rsid w:val="00507888"/>
    <w:rsid w:val="00510DB6"/>
    <w:rsid w:val="00514FC8"/>
    <w:rsid w:val="00515003"/>
    <w:rsid w:val="0051552B"/>
    <w:rsid w:val="00516709"/>
    <w:rsid w:val="005207BA"/>
    <w:rsid w:val="00526E55"/>
    <w:rsid w:val="00530AFF"/>
    <w:rsid w:val="005325AE"/>
    <w:rsid w:val="00545222"/>
    <w:rsid w:val="00545D8D"/>
    <w:rsid w:val="00557C27"/>
    <w:rsid w:val="00564D9A"/>
    <w:rsid w:val="0056716C"/>
    <w:rsid w:val="00571CD8"/>
    <w:rsid w:val="00581E7D"/>
    <w:rsid w:val="00585729"/>
    <w:rsid w:val="005900DF"/>
    <w:rsid w:val="00591856"/>
    <w:rsid w:val="005B0283"/>
    <w:rsid w:val="005B11BA"/>
    <w:rsid w:val="005B1518"/>
    <w:rsid w:val="005B7E46"/>
    <w:rsid w:val="005C0CBF"/>
    <w:rsid w:val="005C1147"/>
    <w:rsid w:val="005C139F"/>
    <w:rsid w:val="005C1F60"/>
    <w:rsid w:val="005C71D5"/>
    <w:rsid w:val="005C7637"/>
    <w:rsid w:val="005E0BF2"/>
    <w:rsid w:val="005E0F82"/>
    <w:rsid w:val="005E1E08"/>
    <w:rsid w:val="005E54D2"/>
    <w:rsid w:val="005E5C58"/>
    <w:rsid w:val="005E703D"/>
    <w:rsid w:val="005F091C"/>
    <w:rsid w:val="005F5AB7"/>
    <w:rsid w:val="005F6632"/>
    <w:rsid w:val="0060402B"/>
    <w:rsid w:val="00606F19"/>
    <w:rsid w:val="00607ECB"/>
    <w:rsid w:val="00612DDC"/>
    <w:rsid w:val="0062598C"/>
    <w:rsid w:val="00632EBC"/>
    <w:rsid w:val="006330B2"/>
    <w:rsid w:val="0063506E"/>
    <w:rsid w:val="0063512E"/>
    <w:rsid w:val="006478F5"/>
    <w:rsid w:val="00661F3B"/>
    <w:rsid w:val="006622B3"/>
    <w:rsid w:val="00664560"/>
    <w:rsid w:val="00670522"/>
    <w:rsid w:val="00671C8C"/>
    <w:rsid w:val="00675376"/>
    <w:rsid w:val="0067619C"/>
    <w:rsid w:val="0068389C"/>
    <w:rsid w:val="006847A8"/>
    <w:rsid w:val="006856FF"/>
    <w:rsid w:val="0069092E"/>
    <w:rsid w:val="006943C8"/>
    <w:rsid w:val="00694E6A"/>
    <w:rsid w:val="00697C67"/>
    <w:rsid w:val="006A1743"/>
    <w:rsid w:val="006A56F0"/>
    <w:rsid w:val="006B4334"/>
    <w:rsid w:val="006B56AC"/>
    <w:rsid w:val="006B6341"/>
    <w:rsid w:val="006C04D0"/>
    <w:rsid w:val="006C1ED6"/>
    <w:rsid w:val="006C2A93"/>
    <w:rsid w:val="006C3690"/>
    <w:rsid w:val="006C6CB8"/>
    <w:rsid w:val="006D2011"/>
    <w:rsid w:val="006D2DFC"/>
    <w:rsid w:val="006D7445"/>
    <w:rsid w:val="006E08D5"/>
    <w:rsid w:val="006E2F61"/>
    <w:rsid w:val="006E425F"/>
    <w:rsid w:val="006E535A"/>
    <w:rsid w:val="006F0E7A"/>
    <w:rsid w:val="0070233C"/>
    <w:rsid w:val="007028F0"/>
    <w:rsid w:val="007053EB"/>
    <w:rsid w:val="007212A1"/>
    <w:rsid w:val="00726892"/>
    <w:rsid w:val="00731E5E"/>
    <w:rsid w:val="007325A4"/>
    <w:rsid w:val="00734006"/>
    <w:rsid w:val="007370B8"/>
    <w:rsid w:val="00745145"/>
    <w:rsid w:val="00750B31"/>
    <w:rsid w:val="00762643"/>
    <w:rsid w:val="00762E99"/>
    <w:rsid w:val="00767005"/>
    <w:rsid w:val="00770AE3"/>
    <w:rsid w:val="00777572"/>
    <w:rsid w:val="007815F6"/>
    <w:rsid w:val="007825DE"/>
    <w:rsid w:val="007929C9"/>
    <w:rsid w:val="00792F92"/>
    <w:rsid w:val="00795F88"/>
    <w:rsid w:val="007A180B"/>
    <w:rsid w:val="007A6635"/>
    <w:rsid w:val="007B3A66"/>
    <w:rsid w:val="007B4284"/>
    <w:rsid w:val="007B483A"/>
    <w:rsid w:val="007B57F4"/>
    <w:rsid w:val="007B5F15"/>
    <w:rsid w:val="007C112B"/>
    <w:rsid w:val="007C7C44"/>
    <w:rsid w:val="007D45A6"/>
    <w:rsid w:val="007D7227"/>
    <w:rsid w:val="00804A87"/>
    <w:rsid w:val="008146D1"/>
    <w:rsid w:val="008170BB"/>
    <w:rsid w:val="008225A6"/>
    <w:rsid w:val="00825126"/>
    <w:rsid w:val="00825EF4"/>
    <w:rsid w:val="00826CA5"/>
    <w:rsid w:val="0083307E"/>
    <w:rsid w:val="00833951"/>
    <w:rsid w:val="00834D15"/>
    <w:rsid w:val="00850B09"/>
    <w:rsid w:val="00852379"/>
    <w:rsid w:val="00855417"/>
    <w:rsid w:val="008652BD"/>
    <w:rsid w:val="008657CE"/>
    <w:rsid w:val="00865DC6"/>
    <w:rsid w:val="00871908"/>
    <w:rsid w:val="008776BD"/>
    <w:rsid w:val="00884650"/>
    <w:rsid w:val="008870D2"/>
    <w:rsid w:val="00887A26"/>
    <w:rsid w:val="00893AEC"/>
    <w:rsid w:val="00896C0E"/>
    <w:rsid w:val="008A0B9E"/>
    <w:rsid w:val="008A28C6"/>
    <w:rsid w:val="008A45C2"/>
    <w:rsid w:val="008A5460"/>
    <w:rsid w:val="008B599A"/>
    <w:rsid w:val="008B70F8"/>
    <w:rsid w:val="008C0180"/>
    <w:rsid w:val="008C0672"/>
    <w:rsid w:val="008C1BF1"/>
    <w:rsid w:val="008C62B5"/>
    <w:rsid w:val="008D3EE8"/>
    <w:rsid w:val="008D4832"/>
    <w:rsid w:val="008D7765"/>
    <w:rsid w:val="008F3A28"/>
    <w:rsid w:val="008F7CF4"/>
    <w:rsid w:val="00912875"/>
    <w:rsid w:val="00914355"/>
    <w:rsid w:val="00915640"/>
    <w:rsid w:val="00916B0A"/>
    <w:rsid w:val="009249ED"/>
    <w:rsid w:val="00932648"/>
    <w:rsid w:val="00934275"/>
    <w:rsid w:val="00943D58"/>
    <w:rsid w:val="00955020"/>
    <w:rsid w:val="00957D5D"/>
    <w:rsid w:val="00962F98"/>
    <w:rsid w:val="00963DF2"/>
    <w:rsid w:val="00967CA0"/>
    <w:rsid w:val="00970ED6"/>
    <w:rsid w:val="00975EFD"/>
    <w:rsid w:val="009836F2"/>
    <w:rsid w:val="009934CA"/>
    <w:rsid w:val="009954ED"/>
    <w:rsid w:val="009A4251"/>
    <w:rsid w:val="009B4AD7"/>
    <w:rsid w:val="009B7703"/>
    <w:rsid w:val="009C117E"/>
    <w:rsid w:val="009D1E55"/>
    <w:rsid w:val="009D7561"/>
    <w:rsid w:val="009E0F11"/>
    <w:rsid w:val="009E7F9C"/>
    <w:rsid w:val="009F1040"/>
    <w:rsid w:val="009F1D80"/>
    <w:rsid w:val="009F4431"/>
    <w:rsid w:val="009F4647"/>
    <w:rsid w:val="00A1578E"/>
    <w:rsid w:val="00A16321"/>
    <w:rsid w:val="00A16AEC"/>
    <w:rsid w:val="00A2129D"/>
    <w:rsid w:val="00A25A0F"/>
    <w:rsid w:val="00A322FB"/>
    <w:rsid w:val="00A41169"/>
    <w:rsid w:val="00A4166D"/>
    <w:rsid w:val="00A46F18"/>
    <w:rsid w:val="00A5074A"/>
    <w:rsid w:val="00A566D6"/>
    <w:rsid w:val="00A61A03"/>
    <w:rsid w:val="00A61A6D"/>
    <w:rsid w:val="00A66FAF"/>
    <w:rsid w:val="00A7178B"/>
    <w:rsid w:val="00A769F0"/>
    <w:rsid w:val="00A906EE"/>
    <w:rsid w:val="00A94C56"/>
    <w:rsid w:val="00A955D6"/>
    <w:rsid w:val="00A95687"/>
    <w:rsid w:val="00A96341"/>
    <w:rsid w:val="00AB2D6C"/>
    <w:rsid w:val="00AC4D05"/>
    <w:rsid w:val="00AD0083"/>
    <w:rsid w:val="00AD61D9"/>
    <w:rsid w:val="00AE49FC"/>
    <w:rsid w:val="00AE621B"/>
    <w:rsid w:val="00AF158E"/>
    <w:rsid w:val="00AF2AB4"/>
    <w:rsid w:val="00AF5B4B"/>
    <w:rsid w:val="00AF7751"/>
    <w:rsid w:val="00B10D98"/>
    <w:rsid w:val="00B216DE"/>
    <w:rsid w:val="00B2354E"/>
    <w:rsid w:val="00B277CF"/>
    <w:rsid w:val="00B37708"/>
    <w:rsid w:val="00B4020B"/>
    <w:rsid w:val="00B43B80"/>
    <w:rsid w:val="00B44F36"/>
    <w:rsid w:val="00B45A54"/>
    <w:rsid w:val="00B46F40"/>
    <w:rsid w:val="00B515D2"/>
    <w:rsid w:val="00B53854"/>
    <w:rsid w:val="00B633FC"/>
    <w:rsid w:val="00B64865"/>
    <w:rsid w:val="00B65716"/>
    <w:rsid w:val="00B71453"/>
    <w:rsid w:val="00B75754"/>
    <w:rsid w:val="00B773C0"/>
    <w:rsid w:val="00B8174C"/>
    <w:rsid w:val="00B82801"/>
    <w:rsid w:val="00B83568"/>
    <w:rsid w:val="00B83B3C"/>
    <w:rsid w:val="00B905A0"/>
    <w:rsid w:val="00B91619"/>
    <w:rsid w:val="00B967F9"/>
    <w:rsid w:val="00BA1CA6"/>
    <w:rsid w:val="00BA2760"/>
    <w:rsid w:val="00BA66D0"/>
    <w:rsid w:val="00BB0CBE"/>
    <w:rsid w:val="00BC1A48"/>
    <w:rsid w:val="00BD1612"/>
    <w:rsid w:val="00BD2121"/>
    <w:rsid w:val="00BD2F06"/>
    <w:rsid w:val="00BD36EA"/>
    <w:rsid w:val="00BE0EAD"/>
    <w:rsid w:val="00BF436F"/>
    <w:rsid w:val="00BF4409"/>
    <w:rsid w:val="00C12657"/>
    <w:rsid w:val="00C128D9"/>
    <w:rsid w:val="00C208EB"/>
    <w:rsid w:val="00C26516"/>
    <w:rsid w:val="00C44A3D"/>
    <w:rsid w:val="00C50822"/>
    <w:rsid w:val="00C50BD5"/>
    <w:rsid w:val="00C548EA"/>
    <w:rsid w:val="00C56010"/>
    <w:rsid w:val="00C562BF"/>
    <w:rsid w:val="00C57C0E"/>
    <w:rsid w:val="00C6165F"/>
    <w:rsid w:val="00C732EB"/>
    <w:rsid w:val="00C749AF"/>
    <w:rsid w:val="00C76322"/>
    <w:rsid w:val="00C84773"/>
    <w:rsid w:val="00C9652B"/>
    <w:rsid w:val="00CA0BC4"/>
    <w:rsid w:val="00CA159E"/>
    <w:rsid w:val="00CA2F87"/>
    <w:rsid w:val="00CA7098"/>
    <w:rsid w:val="00CD138F"/>
    <w:rsid w:val="00CD1988"/>
    <w:rsid w:val="00CD2EA7"/>
    <w:rsid w:val="00CD3B8A"/>
    <w:rsid w:val="00CD54ED"/>
    <w:rsid w:val="00CE4F58"/>
    <w:rsid w:val="00CE7E9F"/>
    <w:rsid w:val="00D01300"/>
    <w:rsid w:val="00D16FD5"/>
    <w:rsid w:val="00D17912"/>
    <w:rsid w:val="00D222A6"/>
    <w:rsid w:val="00D348B2"/>
    <w:rsid w:val="00D404B7"/>
    <w:rsid w:val="00D41FFD"/>
    <w:rsid w:val="00D50A99"/>
    <w:rsid w:val="00D5156B"/>
    <w:rsid w:val="00D54ED3"/>
    <w:rsid w:val="00D552A7"/>
    <w:rsid w:val="00D64799"/>
    <w:rsid w:val="00D71EBA"/>
    <w:rsid w:val="00D75F1C"/>
    <w:rsid w:val="00D80A5A"/>
    <w:rsid w:val="00D90BAF"/>
    <w:rsid w:val="00DA4EE9"/>
    <w:rsid w:val="00DA7BD3"/>
    <w:rsid w:val="00DB2704"/>
    <w:rsid w:val="00DB45C9"/>
    <w:rsid w:val="00DC4740"/>
    <w:rsid w:val="00DC5607"/>
    <w:rsid w:val="00DC60B4"/>
    <w:rsid w:val="00DE4058"/>
    <w:rsid w:val="00DE55BC"/>
    <w:rsid w:val="00DE6177"/>
    <w:rsid w:val="00DE6959"/>
    <w:rsid w:val="00DF3012"/>
    <w:rsid w:val="00DF3E59"/>
    <w:rsid w:val="00DF5B9A"/>
    <w:rsid w:val="00E0427E"/>
    <w:rsid w:val="00E04453"/>
    <w:rsid w:val="00E057C9"/>
    <w:rsid w:val="00E10F48"/>
    <w:rsid w:val="00E11DFC"/>
    <w:rsid w:val="00E126BF"/>
    <w:rsid w:val="00E2118C"/>
    <w:rsid w:val="00E23A64"/>
    <w:rsid w:val="00E31E0F"/>
    <w:rsid w:val="00E36B90"/>
    <w:rsid w:val="00E4108E"/>
    <w:rsid w:val="00E4412E"/>
    <w:rsid w:val="00E55F43"/>
    <w:rsid w:val="00E62D2F"/>
    <w:rsid w:val="00E7301A"/>
    <w:rsid w:val="00E7457C"/>
    <w:rsid w:val="00E7776D"/>
    <w:rsid w:val="00E80D21"/>
    <w:rsid w:val="00E833DE"/>
    <w:rsid w:val="00E920FD"/>
    <w:rsid w:val="00E96EB0"/>
    <w:rsid w:val="00E9761C"/>
    <w:rsid w:val="00EA6228"/>
    <w:rsid w:val="00EA6DA6"/>
    <w:rsid w:val="00EA7A6B"/>
    <w:rsid w:val="00EB20C7"/>
    <w:rsid w:val="00EB340C"/>
    <w:rsid w:val="00EB38B7"/>
    <w:rsid w:val="00EB5974"/>
    <w:rsid w:val="00EC1E7E"/>
    <w:rsid w:val="00EC26FA"/>
    <w:rsid w:val="00EC3726"/>
    <w:rsid w:val="00EC5FEB"/>
    <w:rsid w:val="00ED1C14"/>
    <w:rsid w:val="00ED2A3E"/>
    <w:rsid w:val="00F02B86"/>
    <w:rsid w:val="00F23371"/>
    <w:rsid w:val="00F27211"/>
    <w:rsid w:val="00F3020D"/>
    <w:rsid w:val="00F34325"/>
    <w:rsid w:val="00F349FF"/>
    <w:rsid w:val="00F43D61"/>
    <w:rsid w:val="00F47816"/>
    <w:rsid w:val="00F51B56"/>
    <w:rsid w:val="00F525F0"/>
    <w:rsid w:val="00F5275C"/>
    <w:rsid w:val="00F53284"/>
    <w:rsid w:val="00F6751D"/>
    <w:rsid w:val="00F90836"/>
    <w:rsid w:val="00F92EFC"/>
    <w:rsid w:val="00F9497C"/>
    <w:rsid w:val="00F9497F"/>
    <w:rsid w:val="00F9598B"/>
    <w:rsid w:val="00FA40A9"/>
    <w:rsid w:val="00FA4117"/>
    <w:rsid w:val="00FA4A18"/>
    <w:rsid w:val="00FA788D"/>
    <w:rsid w:val="00FB5A58"/>
    <w:rsid w:val="00FC4A54"/>
    <w:rsid w:val="00FC7444"/>
    <w:rsid w:val="00FD1A76"/>
    <w:rsid w:val="00FE0EAB"/>
    <w:rsid w:val="00FE3500"/>
    <w:rsid w:val="00FE43A3"/>
    <w:rsid w:val="00FE59B5"/>
    <w:rsid w:val="00FF2A81"/>
    <w:rsid w:val="00FF4201"/>
    <w:rsid w:val="00FF6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6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216E11"/>
    <w:pPr>
      <w:spacing w:after="0" w:line="240" w:lineRule="auto"/>
    </w:pPr>
  </w:style>
  <w:style w:type="character" w:styleId="Kpr">
    <w:name w:val="Hyperlink"/>
    <w:basedOn w:val="VarsaylanParagrafYazTipi"/>
    <w:uiPriority w:val="99"/>
    <w:semiHidden/>
    <w:unhideWhenUsed/>
    <w:rsid w:val="000A0824"/>
    <w:rPr>
      <w:color w:val="0000FF"/>
      <w:u w:val="single"/>
    </w:rPr>
  </w:style>
  <w:style w:type="character" w:customStyle="1" w:styleId="citation">
    <w:name w:val="citation"/>
    <w:basedOn w:val="VarsaylanParagrafYazTipi"/>
    <w:rsid w:val="00C56010"/>
  </w:style>
  <w:style w:type="character" w:customStyle="1" w:styleId="z3988">
    <w:name w:val="z3988"/>
    <w:basedOn w:val="VarsaylanParagrafYazTipi"/>
    <w:rsid w:val="00C56010"/>
  </w:style>
  <w:style w:type="paragraph" w:styleId="NormalWeb">
    <w:name w:val="Normal (Web)"/>
    <w:basedOn w:val="Normal"/>
    <w:uiPriority w:val="99"/>
    <w:semiHidden/>
    <w:unhideWhenUsed/>
    <w:rsid w:val="007A6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310F80"/>
    <w:rPr>
      <w:i/>
      <w:i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35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3506E"/>
    <w:rPr>
      <w:rFonts w:ascii="Tahoma" w:hAnsi="Tahoma" w:cs="Tahoma"/>
      <w:sz w:val="16"/>
      <w:szCs w:val="16"/>
    </w:rPr>
  </w:style>
  <w:style w:type="character" w:customStyle="1" w:styleId="printonly">
    <w:name w:val="printonly"/>
    <w:basedOn w:val="VarsaylanParagrafYazTipi"/>
    <w:rsid w:val="006D7445"/>
  </w:style>
  <w:style w:type="character" w:customStyle="1" w:styleId="reference-accessdate">
    <w:name w:val="reference-accessdate"/>
    <w:basedOn w:val="VarsaylanParagrafYazTipi"/>
    <w:rsid w:val="006D7445"/>
  </w:style>
  <w:style w:type="paragraph" w:styleId="ListeParagraf">
    <w:name w:val="List Paragraph"/>
    <w:basedOn w:val="Normal"/>
    <w:uiPriority w:val="34"/>
    <w:qFormat/>
    <w:rsid w:val="00A769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0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7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8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6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3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r.wikipedia.org/w/index.php?title=Salvia_verbenaca&amp;action=edit&amp;redlink=1" TargetMode="External"/><Relationship Id="rId5" Type="http://schemas.openxmlformats.org/officeDocument/2006/relationships/hyperlink" Target="http://tr.wikipedia.org/w/index.php?title=Salvia_sclarea&amp;action=edit&amp;redlink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7</Pages>
  <Words>3369</Words>
  <Characters>19204</Characters>
  <Application>Microsoft Office Word</Application>
  <DocSecurity>0</DocSecurity>
  <Lines>160</Lines>
  <Paragraphs>45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Baby Yusuf</dc:creator>
  <cp:lastModifiedBy>Minik Yusuf Baba</cp:lastModifiedBy>
  <cp:revision>39</cp:revision>
  <dcterms:created xsi:type="dcterms:W3CDTF">2011-12-31T16:08:00Z</dcterms:created>
  <dcterms:modified xsi:type="dcterms:W3CDTF">2012-04-02T08:41:00Z</dcterms:modified>
</cp:coreProperties>
</file>