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AT KESTANESİ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color w:val="002060"/>
          <w:sz w:val="20"/>
          <w:szCs w:val="20"/>
        </w:rPr>
      </w:pP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b/>
          <w:color w:val="0070C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Bilimsel Sınıflandırması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Alemi: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sz w:val="20"/>
          <w:szCs w:val="20"/>
        </w:rPr>
        <w:t>Plantae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(Bitkiler)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Bölümü: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sz w:val="20"/>
          <w:szCs w:val="20"/>
        </w:rPr>
        <w:t>Magnoliophyta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(Kapalı tohumlular) 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Sınıfı: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sz w:val="20"/>
          <w:szCs w:val="20"/>
        </w:rPr>
        <w:t>Magnoliopsida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(İki çenekliler)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Takımı: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sz w:val="20"/>
          <w:szCs w:val="20"/>
        </w:rPr>
        <w:t>Sapindales</w:t>
      </w:r>
      <w:proofErr w:type="spellEnd"/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Familyası: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sz w:val="20"/>
          <w:szCs w:val="20"/>
        </w:rPr>
        <w:t>Sapindaceae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</w:t>
      </w:r>
    </w:p>
    <w:p w:rsidR="00B50F6C" w:rsidRPr="004A7F4B" w:rsidRDefault="00B50F6C" w:rsidP="001447DF">
      <w:pPr>
        <w:pStyle w:val="AralkYok"/>
        <w:jc w:val="both"/>
        <w:rPr>
          <w:rFonts w:ascii="Minion Pro" w:hAnsi="Minion Pro" w:cstheme="minorHAnsi"/>
          <w:color w:val="0070C0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 xml:space="preserve">Alt familyası: </w:t>
      </w:r>
      <w:proofErr w:type="spellStart"/>
      <w:r w:rsidRPr="004A7F4B">
        <w:rPr>
          <w:rFonts w:ascii="Minion Pro" w:hAnsi="Minion Pro" w:cstheme="minorHAnsi"/>
          <w:sz w:val="20"/>
          <w:szCs w:val="20"/>
        </w:rPr>
        <w:t>Hippocastanaceae</w:t>
      </w:r>
      <w:proofErr w:type="spellEnd"/>
      <w:r w:rsidR="00421E92" w:rsidRPr="004A7F4B">
        <w:rPr>
          <w:rFonts w:ascii="Minion Pro" w:hAnsi="Minion Pro" w:cstheme="minorHAnsi"/>
          <w:sz w:val="20"/>
          <w:szCs w:val="20"/>
        </w:rPr>
        <w:t xml:space="preserve"> (</w:t>
      </w:r>
      <w:proofErr w:type="spellStart"/>
      <w:r w:rsidR="00421E92" w:rsidRPr="004A7F4B">
        <w:rPr>
          <w:rFonts w:ascii="Minion Pro" w:hAnsi="Minion Pro" w:cstheme="minorHAnsi"/>
          <w:sz w:val="20"/>
          <w:szCs w:val="20"/>
        </w:rPr>
        <w:t>Atkestanesigiller</w:t>
      </w:r>
      <w:proofErr w:type="spellEnd"/>
      <w:r w:rsidR="00421E92" w:rsidRPr="004A7F4B">
        <w:rPr>
          <w:rFonts w:ascii="Minion Pro" w:hAnsi="Minion Pro" w:cstheme="minorHAnsi"/>
          <w:sz w:val="20"/>
          <w:szCs w:val="20"/>
        </w:rPr>
        <w:t>)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Cinsi: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i/>
          <w:sz w:val="20"/>
          <w:szCs w:val="20"/>
        </w:rPr>
        <w:t>Aesculus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L.</w:t>
      </w:r>
      <w:r w:rsidR="00403B0B" w:rsidRPr="004A7F4B">
        <w:rPr>
          <w:rFonts w:ascii="Minion Pro" w:hAnsi="Minion Pro" w:cstheme="minorHAnsi"/>
          <w:sz w:val="20"/>
          <w:szCs w:val="20"/>
        </w:rPr>
        <w:t xml:space="preserve"> (At kestanesi)</w:t>
      </w: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color w:val="0070C0"/>
          <w:sz w:val="20"/>
          <w:szCs w:val="20"/>
        </w:rPr>
        <w:t>Botanik Türü: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i/>
          <w:sz w:val="20"/>
          <w:szCs w:val="20"/>
        </w:rPr>
        <w:t>Aesculus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theme="minorHAnsi"/>
          <w:i/>
          <w:sz w:val="20"/>
          <w:szCs w:val="20"/>
        </w:rPr>
        <w:t>hippocastanum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L. (Beyaz çiçekli at kestanesi)</w:t>
      </w:r>
    </w:p>
    <w:p w:rsidR="00AB2D6C" w:rsidRPr="004A7F4B" w:rsidRDefault="00AB2D6C" w:rsidP="001447DF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1447DF" w:rsidRPr="004A7F4B" w:rsidRDefault="001447DF" w:rsidP="001447DF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Diğer Botanik Türleri</w:t>
      </w:r>
    </w:p>
    <w:p w:rsidR="008319C1" w:rsidRPr="004A7F4B" w:rsidRDefault="008319C1" w:rsidP="008319C1">
      <w:pPr>
        <w:pStyle w:val="AralkYok"/>
        <w:jc w:val="both"/>
        <w:rPr>
          <w:rFonts w:ascii="Minion Pro" w:hAnsi="Minion Pro" w:cstheme="minorHAnsi"/>
          <w:sz w:val="20"/>
          <w:szCs w:val="20"/>
          <w:vertAlign w:val="superscript"/>
        </w:rPr>
      </w:pPr>
      <w:r w:rsidRPr="004A7F4B">
        <w:rPr>
          <w:rFonts w:ascii="Minion Pro" w:hAnsi="Minion Pro" w:cstheme="minorHAnsi"/>
          <w:sz w:val="20"/>
          <w:szCs w:val="20"/>
        </w:rPr>
        <w:t>At kestanesinin (</w:t>
      </w:r>
      <w:proofErr w:type="spellStart"/>
      <w:r w:rsidRPr="004A7F4B">
        <w:rPr>
          <w:rFonts w:ascii="Minion Pro" w:hAnsi="Minion Pro" w:cstheme="minorHAnsi"/>
          <w:i/>
          <w:sz w:val="20"/>
          <w:szCs w:val="20"/>
        </w:rPr>
        <w:t>Aesculus</w:t>
      </w:r>
      <w:proofErr w:type="spellEnd"/>
      <w:r w:rsidRPr="004A7F4B">
        <w:rPr>
          <w:rFonts w:ascii="Minion Pro" w:hAnsi="Minion Pro" w:cstheme="minorHAnsi"/>
          <w:sz w:val="20"/>
          <w:szCs w:val="20"/>
        </w:rPr>
        <w:t xml:space="preserve"> L.)</w:t>
      </w:r>
      <w:r w:rsidR="00BC33B1" w:rsidRPr="004A7F4B">
        <w:rPr>
          <w:rFonts w:ascii="Minion Pro" w:hAnsi="Minion Pro" w:cstheme="minorHAnsi"/>
          <w:sz w:val="20"/>
          <w:szCs w:val="20"/>
        </w:rPr>
        <w:t xml:space="preserve"> </w:t>
      </w:r>
      <w:r w:rsidRPr="004A7F4B">
        <w:rPr>
          <w:rFonts w:ascii="Minion Pro" w:hAnsi="Minion Pro" w:cstheme="minorHAnsi"/>
          <w:sz w:val="20"/>
          <w:szCs w:val="20"/>
        </w:rPr>
        <w:t xml:space="preserve">13-19 kadar farklı botanik türü bulunur. Bunlardan bazıları şunlardır: </w:t>
      </w:r>
      <w:r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Pr="004A7F4B">
        <w:rPr>
          <w:rFonts w:ascii="Minion Pro" w:hAnsi="Minion Pro"/>
          <w:i/>
          <w:sz w:val="20"/>
          <w:szCs w:val="20"/>
          <w:lang w:eastAsia="tr-TR"/>
        </w:rPr>
        <w:t>californica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(Kaliforniya at kestanesi),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glabra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(Ohio at kestanesi),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arguta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</w:t>
      </w:r>
      <w:proofErr w:type="spellStart"/>
      <w:r w:rsidR="00BC33B1" w:rsidRPr="004A7F4B">
        <w:rPr>
          <w:rFonts w:ascii="Minion Pro" w:hAnsi="Minion Pro"/>
          <w:sz w:val="20"/>
          <w:szCs w:val="20"/>
          <w:lang w:eastAsia="tr-TR"/>
        </w:rPr>
        <w:t>Teksas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at kestanesi),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chinensis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(Çin at ke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>s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flava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(sarı at kestanesi),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indica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(Hint at kestanesi),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neglecta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(cüce at kestanesi),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parviflora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(şişe fırçası veya çalı at kestanesi), </w:t>
      </w:r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A</w:t>
      </w:r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="00BC33B1" w:rsidRPr="004A7F4B">
        <w:rPr>
          <w:rFonts w:ascii="Minion Pro" w:hAnsi="Minion Pro"/>
          <w:i/>
          <w:sz w:val="20"/>
          <w:szCs w:val="20"/>
          <w:lang w:eastAsia="tr-TR"/>
        </w:rPr>
        <w:t>pavia</w:t>
      </w:r>
      <w:proofErr w:type="spellEnd"/>
      <w:r w:rsidR="00BC33B1" w:rsidRPr="004A7F4B">
        <w:rPr>
          <w:rFonts w:ascii="Minion Pro" w:hAnsi="Minion Pro"/>
          <w:sz w:val="20"/>
          <w:szCs w:val="20"/>
          <w:lang w:eastAsia="tr-TR"/>
        </w:rPr>
        <w:t xml:space="preserve"> (kırmızı at kestanesi).</w:t>
      </w:r>
      <w:r w:rsidR="00B50F6C" w:rsidRPr="004A7F4B">
        <w:rPr>
          <w:rFonts w:ascii="Minion Pro" w:hAnsi="Minion Pro"/>
          <w:sz w:val="20"/>
          <w:szCs w:val="20"/>
          <w:lang w:eastAsia="tr-TR"/>
        </w:rPr>
        <w:t xml:space="preserve"> At kestanesi</w:t>
      </w:r>
      <w:r w:rsidR="00A53FA6" w:rsidRPr="004A7F4B">
        <w:rPr>
          <w:rFonts w:ascii="Minion Pro" w:hAnsi="Minion Pro"/>
          <w:sz w:val="20"/>
          <w:szCs w:val="20"/>
          <w:lang w:eastAsia="tr-TR"/>
        </w:rPr>
        <w:t>nin,</w:t>
      </w:r>
      <w:r w:rsidR="00622B52" w:rsidRPr="004A7F4B">
        <w:rPr>
          <w:rFonts w:ascii="Minion Pro" w:hAnsi="Minion Pro"/>
          <w:sz w:val="20"/>
          <w:szCs w:val="20"/>
          <w:lang w:eastAsia="tr-TR"/>
        </w:rPr>
        <w:t xml:space="preserve"> tatlı kestanenin </w:t>
      </w:r>
      <w:r w:rsidR="00B50F6C" w:rsidRPr="004A7F4B">
        <w:rPr>
          <w:rFonts w:ascii="Minion Pro" w:hAnsi="Minion Pro"/>
          <w:sz w:val="20"/>
          <w:szCs w:val="20"/>
          <w:lang w:eastAsia="tr-TR"/>
        </w:rPr>
        <w:t>(</w:t>
      </w:r>
      <w:proofErr w:type="spellStart"/>
      <w:r w:rsidR="00B50F6C" w:rsidRPr="004A7F4B">
        <w:rPr>
          <w:rFonts w:ascii="Minion Pro" w:hAnsi="Minion Pro"/>
          <w:i/>
          <w:sz w:val="20"/>
          <w:szCs w:val="20"/>
          <w:lang w:eastAsia="tr-TR"/>
        </w:rPr>
        <w:t>Castanea</w:t>
      </w:r>
      <w:proofErr w:type="spellEnd"/>
      <w:r w:rsidR="004F5B91" w:rsidRPr="004A7F4B">
        <w:rPr>
          <w:rFonts w:ascii="Minion Pro" w:hAnsi="Minion Pro"/>
          <w:i/>
          <w:sz w:val="20"/>
          <w:szCs w:val="20"/>
          <w:lang w:eastAsia="tr-TR"/>
        </w:rPr>
        <w:t xml:space="preserve"> </w:t>
      </w:r>
      <w:proofErr w:type="spellStart"/>
      <w:r w:rsidR="004F5B91" w:rsidRPr="004A7F4B">
        <w:rPr>
          <w:rFonts w:ascii="Minion Pro" w:hAnsi="Minion Pro"/>
          <w:i/>
          <w:sz w:val="20"/>
          <w:szCs w:val="20"/>
          <w:lang w:eastAsia="tr-TR"/>
        </w:rPr>
        <w:t>dentata</w:t>
      </w:r>
      <w:proofErr w:type="spellEnd"/>
      <w:r w:rsidR="004F5B91" w:rsidRPr="004A7F4B">
        <w:rPr>
          <w:rFonts w:ascii="Minion Pro" w:hAnsi="Minion Pro"/>
          <w:sz w:val="20"/>
          <w:szCs w:val="20"/>
          <w:lang w:eastAsia="tr-TR"/>
        </w:rPr>
        <w:t>,</w:t>
      </w:r>
      <w:r w:rsidR="004F5B91" w:rsidRPr="004A7F4B">
        <w:rPr>
          <w:rFonts w:ascii="Minion Pro" w:hAnsi="Minion Pro"/>
          <w:i/>
          <w:sz w:val="20"/>
          <w:szCs w:val="20"/>
          <w:lang w:eastAsia="tr-TR"/>
        </w:rPr>
        <w:t xml:space="preserve"> C. </w:t>
      </w:r>
      <w:proofErr w:type="spellStart"/>
      <w:r w:rsidR="004F5B91" w:rsidRPr="004A7F4B">
        <w:rPr>
          <w:rFonts w:ascii="Minion Pro" w:hAnsi="Minion Pro"/>
          <w:i/>
          <w:sz w:val="20"/>
          <w:szCs w:val="20"/>
          <w:lang w:eastAsia="tr-TR"/>
        </w:rPr>
        <w:t>sativa</w:t>
      </w:r>
      <w:proofErr w:type="spellEnd"/>
      <w:r w:rsidR="004F5B91" w:rsidRPr="004A7F4B">
        <w:rPr>
          <w:rFonts w:ascii="Minion Pro" w:hAnsi="Minion Pro"/>
          <w:sz w:val="20"/>
          <w:szCs w:val="20"/>
          <w:lang w:eastAsia="tr-TR"/>
        </w:rPr>
        <w:t xml:space="preserve"> veya diğer türlerinin</w:t>
      </w:r>
      <w:r w:rsidR="00876019" w:rsidRPr="004A7F4B">
        <w:rPr>
          <w:rFonts w:ascii="Minion Pro" w:hAnsi="Minion Pro"/>
          <w:sz w:val="20"/>
          <w:szCs w:val="20"/>
          <w:lang w:eastAsia="tr-TR"/>
        </w:rPr>
        <w:t>)</w:t>
      </w:r>
      <w:r w:rsidR="00B50F6C" w:rsidRPr="004A7F4B">
        <w:rPr>
          <w:rFonts w:ascii="Minion Pro" w:hAnsi="Minion Pro"/>
          <w:sz w:val="20"/>
          <w:szCs w:val="20"/>
          <w:lang w:eastAsia="tr-TR"/>
        </w:rPr>
        <w:t xml:space="preserve"> bir türü olduğu şeklinde </w:t>
      </w:r>
      <w:r w:rsidR="00876019" w:rsidRPr="004A7F4B">
        <w:rPr>
          <w:rFonts w:ascii="Minion Pro" w:hAnsi="Minion Pro"/>
          <w:sz w:val="20"/>
          <w:szCs w:val="20"/>
          <w:lang w:eastAsia="tr-TR"/>
        </w:rPr>
        <w:t xml:space="preserve">yaygın </w:t>
      </w:r>
      <w:r w:rsidR="00B50F6C" w:rsidRPr="004A7F4B">
        <w:rPr>
          <w:rFonts w:ascii="Minion Pro" w:hAnsi="Minion Pro"/>
          <w:sz w:val="20"/>
          <w:szCs w:val="20"/>
          <w:lang w:eastAsia="tr-TR"/>
        </w:rPr>
        <w:t>bir y</w:t>
      </w:r>
      <w:r w:rsidR="00B50F6C" w:rsidRPr="004A7F4B">
        <w:rPr>
          <w:rFonts w:ascii="Minion Pro" w:hAnsi="Minion Pro"/>
          <w:sz w:val="20"/>
          <w:szCs w:val="20"/>
          <w:lang w:eastAsia="tr-TR"/>
        </w:rPr>
        <w:t>a</w:t>
      </w:r>
      <w:r w:rsidR="00B50F6C" w:rsidRPr="004A7F4B">
        <w:rPr>
          <w:rFonts w:ascii="Minion Pro" w:hAnsi="Minion Pro"/>
          <w:sz w:val="20"/>
          <w:szCs w:val="20"/>
          <w:lang w:eastAsia="tr-TR"/>
        </w:rPr>
        <w:t>nılgı</w:t>
      </w:r>
      <w:r w:rsidR="00876019" w:rsidRPr="004A7F4B">
        <w:rPr>
          <w:rFonts w:ascii="Minion Pro" w:hAnsi="Minion Pro"/>
          <w:sz w:val="20"/>
          <w:szCs w:val="20"/>
          <w:lang w:eastAsia="tr-TR"/>
        </w:rPr>
        <w:t xml:space="preserve"> vardır.</w:t>
      </w:r>
      <w:r w:rsidR="00A53FA6" w:rsidRPr="004A7F4B">
        <w:rPr>
          <w:rFonts w:ascii="Minion Pro" w:hAnsi="Minion Pro"/>
          <w:sz w:val="20"/>
          <w:szCs w:val="20"/>
          <w:vertAlign w:val="superscript"/>
          <w:lang w:eastAsia="tr-TR"/>
        </w:rPr>
        <w:t>1</w:t>
      </w:r>
    </w:p>
    <w:p w:rsidR="00DC546F" w:rsidRPr="004A7F4B" w:rsidRDefault="00DC546F" w:rsidP="00DC546F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</w:p>
    <w:p w:rsidR="00DC546F" w:rsidRPr="004A7F4B" w:rsidRDefault="00DC546F" w:rsidP="00DC546F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Diğer Adları</w:t>
      </w:r>
    </w:p>
    <w:p w:rsidR="00DC546F" w:rsidRPr="004A7F4B" w:rsidRDefault="00DC546F" w:rsidP="00DC546F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sz w:val="20"/>
          <w:szCs w:val="20"/>
        </w:rPr>
        <w:t>Eşek kestanesi, acı kestane, yabani kestane</w:t>
      </w:r>
    </w:p>
    <w:p w:rsidR="00DC546F" w:rsidRPr="004A7F4B" w:rsidRDefault="00DC546F" w:rsidP="00DC546F">
      <w:pPr>
        <w:pStyle w:val="AralkYok"/>
        <w:jc w:val="both"/>
        <w:rPr>
          <w:rFonts w:ascii="Minion Pro" w:hAnsi="Minion Pro" w:cstheme="minorHAnsi"/>
          <w:b/>
          <w:color w:val="0070C0"/>
          <w:sz w:val="20"/>
          <w:szCs w:val="20"/>
        </w:rPr>
      </w:pPr>
    </w:p>
    <w:p w:rsidR="00DC546F" w:rsidRPr="004A7F4B" w:rsidRDefault="00DC546F" w:rsidP="00DC546F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İngilizce Adları</w:t>
      </w:r>
    </w:p>
    <w:p w:rsidR="00DC546F" w:rsidRPr="004A7F4B" w:rsidRDefault="00DC546F" w:rsidP="00DC546F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/>
          <w:sz w:val="20"/>
          <w:szCs w:val="20"/>
        </w:rPr>
        <w:t xml:space="preserve">California </w:t>
      </w:r>
      <w:proofErr w:type="spellStart"/>
      <w:r w:rsidRPr="004A7F4B">
        <w:rPr>
          <w:rFonts w:ascii="Minion Pro" w:hAnsi="Minion Pro"/>
          <w:sz w:val="20"/>
          <w:szCs w:val="20"/>
        </w:rPr>
        <w:t>buckeye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Ohio </w:t>
      </w:r>
      <w:proofErr w:type="spellStart"/>
      <w:r w:rsidRPr="004A7F4B">
        <w:rPr>
          <w:rFonts w:ascii="Minion Pro" w:hAnsi="Minion Pro"/>
          <w:sz w:val="20"/>
          <w:szCs w:val="20"/>
        </w:rPr>
        <w:t>buckeye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/>
          <w:sz w:val="20"/>
          <w:szCs w:val="20"/>
        </w:rPr>
        <w:t>buckeye</w:t>
      </w:r>
      <w:proofErr w:type="spellEnd"/>
      <w:r w:rsidRPr="004A7F4B">
        <w:rPr>
          <w:rFonts w:ascii="Minion Pro" w:hAnsi="Minion Pro"/>
          <w:sz w:val="20"/>
          <w:szCs w:val="20"/>
        </w:rPr>
        <w:t>,</w:t>
      </w:r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chestnut</w:t>
      </w:r>
      <w:proofErr w:type="spellEnd"/>
      <w:r w:rsidRPr="004A7F4B">
        <w:rPr>
          <w:rFonts w:ascii="Minion Pro" w:hAnsi="Minion Pro" w:cs="Humanist777BT-LightB"/>
          <w:color w:val="020202"/>
          <w:sz w:val="20"/>
          <w:szCs w:val="20"/>
        </w:rPr>
        <w:t>,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Spanish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chestnut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/>
          <w:sz w:val="20"/>
          <w:szCs w:val="20"/>
        </w:rPr>
        <w:t>common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horse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chestnut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conkers</w:t>
      </w:r>
      <w:proofErr w:type="spellEnd"/>
      <w:r w:rsidRPr="004A7F4B">
        <w:rPr>
          <w:rFonts w:ascii="Minion Pro" w:hAnsi="Minion Pro" w:cs="Humanist777BT-LightB"/>
          <w:color w:val="020202"/>
          <w:sz w:val="20"/>
          <w:szCs w:val="20"/>
        </w:rPr>
        <w:t>,</w:t>
      </w:r>
      <w:r w:rsidR="00F1510A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conqueror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tree</w:t>
      </w:r>
      <w:proofErr w:type="spellEnd"/>
      <w:r w:rsidRPr="004A7F4B">
        <w:rPr>
          <w:rFonts w:ascii="Minion Pro" w:hAnsi="Minion Pro"/>
          <w:sz w:val="20"/>
          <w:szCs w:val="20"/>
        </w:rPr>
        <w:t>,</w:t>
      </w:r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aescule</w:t>
      </w:r>
      <w:proofErr w:type="spellEnd"/>
    </w:p>
    <w:p w:rsidR="00DC546F" w:rsidRPr="004A7F4B" w:rsidRDefault="00DC546F" w:rsidP="00DC546F">
      <w:pPr>
        <w:pStyle w:val="AralkYok"/>
        <w:jc w:val="both"/>
        <w:rPr>
          <w:rFonts w:ascii="Minion Pro" w:hAnsi="Minion Pro" w:cstheme="minorHAnsi"/>
          <w:b/>
          <w:color w:val="0070C0"/>
          <w:sz w:val="20"/>
          <w:szCs w:val="20"/>
        </w:rPr>
      </w:pPr>
    </w:p>
    <w:p w:rsidR="00DC546F" w:rsidRPr="004A7F4B" w:rsidRDefault="00DC546F" w:rsidP="00DC546F">
      <w:pPr>
        <w:pStyle w:val="AralkYok"/>
        <w:jc w:val="both"/>
        <w:rPr>
          <w:rFonts w:ascii="Minion Pro" w:hAnsi="Minion Pro"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Terapide Kullanılan Kısımları</w:t>
      </w:r>
    </w:p>
    <w:p w:rsidR="00DC546F" w:rsidRPr="004A7F4B" w:rsidRDefault="00DC546F" w:rsidP="00DC546F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/>
          <w:sz w:val="20"/>
          <w:szCs w:val="20"/>
        </w:rPr>
        <w:t>Olgunlaşmış ve kurutulmuş at kestanesi tohumları (meyveleri) (</w:t>
      </w:r>
      <w:r w:rsidR="008C4F57" w:rsidRPr="004A7F4B">
        <w:rPr>
          <w:rFonts w:ascii="Minion Pro" w:hAnsi="Minion Pro"/>
          <w:i/>
          <w:sz w:val="20"/>
          <w:szCs w:val="20"/>
        </w:rPr>
        <w:t xml:space="preserve">Semen </w:t>
      </w:r>
      <w:proofErr w:type="spellStart"/>
      <w:r w:rsidR="008C4F57" w:rsidRPr="004A7F4B">
        <w:rPr>
          <w:rFonts w:ascii="Minion Pro" w:hAnsi="Minion Pro"/>
          <w:i/>
          <w:sz w:val="20"/>
          <w:szCs w:val="20"/>
        </w:rPr>
        <w:t>h</w:t>
      </w:r>
      <w:r w:rsidRPr="004A7F4B">
        <w:rPr>
          <w:rFonts w:ascii="Minion Pro" w:hAnsi="Minion Pro"/>
          <w:i/>
          <w:sz w:val="20"/>
          <w:szCs w:val="20"/>
        </w:rPr>
        <w:t>ippocastani</w:t>
      </w:r>
      <w:proofErr w:type="spellEnd"/>
      <w:r w:rsidRPr="004A7F4B">
        <w:rPr>
          <w:rFonts w:ascii="Minion Pro" w:hAnsi="Minion Pro"/>
          <w:sz w:val="20"/>
          <w:szCs w:val="20"/>
        </w:rPr>
        <w:t>)</w:t>
      </w:r>
      <w:r w:rsidRPr="004A7F4B">
        <w:rPr>
          <w:rFonts w:ascii="Minion Pro" w:hAnsi="Minion Pro"/>
          <w:sz w:val="20"/>
          <w:szCs w:val="20"/>
          <w:vertAlign w:val="superscript"/>
        </w:rPr>
        <w:t>1</w:t>
      </w:r>
      <w:r w:rsidRPr="004A7F4B">
        <w:rPr>
          <w:rFonts w:ascii="Minion Pro" w:hAnsi="Minion Pro"/>
          <w:sz w:val="20"/>
          <w:szCs w:val="20"/>
        </w:rPr>
        <w:t xml:space="preserve"> </w:t>
      </w:r>
    </w:p>
    <w:p w:rsidR="00324001" w:rsidRPr="004A7F4B" w:rsidRDefault="00324001" w:rsidP="00BC33B1">
      <w:pPr>
        <w:pStyle w:val="AralkYok"/>
        <w:jc w:val="both"/>
        <w:rPr>
          <w:rFonts w:ascii="Minion Pro" w:hAnsi="Minion Pro" w:cs="Times New Roman"/>
          <w:b/>
          <w:color w:val="002060"/>
          <w:sz w:val="20"/>
          <w:szCs w:val="20"/>
        </w:rPr>
      </w:pPr>
    </w:p>
    <w:p w:rsidR="00DC546F" w:rsidRPr="004A7F4B" w:rsidRDefault="00324001" w:rsidP="00BC33B1">
      <w:pPr>
        <w:pStyle w:val="AralkYok"/>
        <w:jc w:val="both"/>
        <w:rPr>
          <w:rFonts w:ascii="Minion Pro" w:hAnsi="Minion Pro" w:cstheme="minorHAnsi"/>
          <w:b/>
          <w:color w:val="0070C0"/>
          <w:sz w:val="20"/>
          <w:szCs w:val="20"/>
        </w:rPr>
      </w:pPr>
      <w:proofErr w:type="spellStart"/>
      <w:r w:rsidRPr="004A7F4B">
        <w:rPr>
          <w:rFonts w:ascii="Minion Pro" w:hAnsi="Minion Pro" w:cs="Times New Roman"/>
          <w:b/>
          <w:color w:val="002060"/>
          <w:sz w:val="20"/>
          <w:szCs w:val="20"/>
        </w:rPr>
        <w:t>Farmakope</w:t>
      </w:r>
      <w:proofErr w:type="spellEnd"/>
      <w:r w:rsidRPr="004A7F4B">
        <w:rPr>
          <w:rFonts w:ascii="Minion Pro" w:hAnsi="Minion Pro" w:cs="Times New Roman"/>
          <w:b/>
          <w:color w:val="002060"/>
          <w:sz w:val="20"/>
          <w:szCs w:val="20"/>
        </w:rPr>
        <w:t xml:space="preserve"> ve Monografiler</w:t>
      </w:r>
    </w:p>
    <w:p w:rsidR="00324001" w:rsidRPr="004A7F4B" w:rsidRDefault="00324001" w:rsidP="00BC33B1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="Times New Roman"/>
          <w:color w:val="231F20"/>
          <w:sz w:val="20"/>
          <w:szCs w:val="20"/>
        </w:rPr>
        <w:t>WHO (2002)</w:t>
      </w:r>
      <w:r w:rsidRPr="004A7F4B">
        <w:rPr>
          <w:rFonts w:ascii="Minion Pro" w:hAnsi="Minion Pro" w:cs="Times New Roman"/>
          <w:color w:val="231F20"/>
          <w:sz w:val="20"/>
          <w:szCs w:val="20"/>
          <w:vertAlign w:val="superscript"/>
        </w:rPr>
        <w:t>1</w:t>
      </w:r>
      <w:r w:rsidRPr="004A7F4B">
        <w:rPr>
          <w:rFonts w:ascii="Minion Pro" w:hAnsi="Minion Pro" w:cs="Times New Roman"/>
          <w:color w:val="231F20"/>
          <w:sz w:val="20"/>
          <w:szCs w:val="20"/>
        </w:rPr>
        <w:t>, ESCOP (2003)</w:t>
      </w:r>
      <w:r w:rsidRPr="004A7F4B">
        <w:rPr>
          <w:rFonts w:ascii="Minion Pro" w:hAnsi="Minion Pro" w:cs="Times New Roman"/>
          <w:color w:val="231F20"/>
          <w:sz w:val="20"/>
          <w:szCs w:val="20"/>
          <w:vertAlign w:val="superscript"/>
        </w:rPr>
        <w:t>6</w:t>
      </w:r>
      <w:r w:rsidRPr="004A7F4B">
        <w:rPr>
          <w:rFonts w:ascii="Minion Pro" w:hAnsi="Minion Pro" w:cs="Times New Roman"/>
          <w:color w:val="231F20"/>
          <w:sz w:val="20"/>
          <w:szCs w:val="20"/>
        </w:rPr>
        <w:t>, Alman Komisyon E (2000)</w:t>
      </w:r>
      <w:r w:rsidRPr="004A7F4B">
        <w:rPr>
          <w:rFonts w:ascii="Minion Pro" w:hAnsi="Minion Pro" w:cs="Times New Roman"/>
          <w:color w:val="231F20"/>
          <w:sz w:val="20"/>
          <w:szCs w:val="20"/>
          <w:vertAlign w:val="superscript"/>
        </w:rPr>
        <w:t>7</w:t>
      </w:r>
      <w:r w:rsidRPr="004A7F4B">
        <w:rPr>
          <w:rFonts w:ascii="Minion Pro" w:hAnsi="Minion Pro" w:cs="Times New Roman"/>
          <w:color w:val="231F20"/>
          <w:sz w:val="20"/>
          <w:szCs w:val="20"/>
        </w:rPr>
        <w:t>.</w:t>
      </w:r>
    </w:p>
    <w:p w:rsidR="00324001" w:rsidRPr="004A7F4B" w:rsidRDefault="00324001" w:rsidP="00BC33B1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</w:p>
    <w:p w:rsidR="008319C1" w:rsidRPr="004A7F4B" w:rsidRDefault="00DC546F" w:rsidP="00BC33B1">
      <w:pPr>
        <w:pStyle w:val="AralkYok"/>
        <w:jc w:val="both"/>
        <w:rPr>
          <w:rFonts w:ascii="Minion Pro" w:hAnsi="Minion Pro"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Kimyasal Bileşenleri</w:t>
      </w:r>
    </w:p>
    <w:p w:rsidR="00DC546F" w:rsidRPr="004A7F4B" w:rsidRDefault="008C4F57" w:rsidP="00DC546F">
      <w:pPr>
        <w:pStyle w:val="AralkYok"/>
        <w:jc w:val="both"/>
        <w:rPr>
          <w:rFonts w:ascii="Minion Pro" w:hAnsi="Minion Pro"/>
          <w:sz w:val="20"/>
          <w:szCs w:val="20"/>
        </w:rPr>
      </w:pPr>
      <w:proofErr w:type="spellStart"/>
      <w:r w:rsidRPr="004A7F4B">
        <w:rPr>
          <w:rFonts w:ascii="Minion Pro" w:hAnsi="Minion Pro"/>
          <w:color w:val="00B0F0"/>
          <w:sz w:val="20"/>
          <w:szCs w:val="20"/>
        </w:rPr>
        <w:t>Triterpen</w:t>
      </w:r>
      <w:proofErr w:type="spellEnd"/>
      <w:r w:rsidRPr="004A7F4B">
        <w:rPr>
          <w:rFonts w:ascii="Minion Pro" w:hAnsi="Minion Pro"/>
          <w:color w:val="00B0F0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color w:val="00B0F0"/>
          <w:sz w:val="20"/>
          <w:szCs w:val="20"/>
        </w:rPr>
        <w:t>saponinleri</w:t>
      </w:r>
      <w:proofErr w:type="spellEnd"/>
      <w:r w:rsidR="003A3046" w:rsidRPr="004A7F4B">
        <w:rPr>
          <w:rFonts w:ascii="Minion Pro" w:hAnsi="Minion Pro"/>
          <w:color w:val="00B0F0"/>
          <w:sz w:val="20"/>
          <w:szCs w:val="20"/>
        </w:rPr>
        <w:t xml:space="preserve"> (%3-10):</w:t>
      </w:r>
      <w:r w:rsidR="003A3046" w:rsidRPr="004A7F4B">
        <w:rPr>
          <w:rFonts w:ascii="Minion Pro" w:hAnsi="Minion Pro"/>
          <w:sz w:val="20"/>
          <w:szCs w:val="20"/>
        </w:rPr>
        <w:t xml:space="preserve"> At kestanesinde bulunan </w:t>
      </w:r>
      <w:proofErr w:type="spellStart"/>
      <w:r w:rsidRPr="004A7F4B">
        <w:rPr>
          <w:rFonts w:ascii="Minion Pro" w:hAnsi="Minion Pro"/>
          <w:sz w:val="20"/>
          <w:szCs w:val="20"/>
        </w:rPr>
        <w:t>triterpen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saponin</w:t>
      </w:r>
      <w:r w:rsidR="003A3046" w:rsidRPr="004A7F4B">
        <w:rPr>
          <w:rFonts w:ascii="Minion Pro" w:hAnsi="Minion Pro"/>
          <w:sz w:val="20"/>
          <w:szCs w:val="20"/>
        </w:rPr>
        <w:t>leri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kollektif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bir şekilde</w:t>
      </w:r>
      <w:r w:rsidR="003A3046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3A3046" w:rsidRPr="004A7F4B">
        <w:rPr>
          <w:rFonts w:ascii="Minion Pro" w:hAnsi="Minion Pro"/>
          <w:sz w:val="20"/>
          <w:szCs w:val="20"/>
        </w:rPr>
        <w:t>aeskin</w:t>
      </w:r>
      <w:proofErr w:type="spellEnd"/>
      <w:r w:rsidR="003A3046" w:rsidRPr="004A7F4B">
        <w:rPr>
          <w:rFonts w:ascii="Minion Pro" w:hAnsi="Minion Pro"/>
          <w:sz w:val="20"/>
          <w:szCs w:val="20"/>
        </w:rPr>
        <w:t xml:space="preserve"> veya eskin olarak adlandırılır. </w:t>
      </w:r>
      <w:proofErr w:type="spellStart"/>
      <w:r w:rsidR="003A3046" w:rsidRPr="004A7F4B">
        <w:rPr>
          <w:rFonts w:ascii="Minion Pro" w:hAnsi="Minion Pro"/>
          <w:sz w:val="20"/>
          <w:szCs w:val="20"/>
        </w:rPr>
        <w:t>Triterpen</w:t>
      </w:r>
      <w:proofErr w:type="spellEnd"/>
      <w:r w:rsidR="003A3046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3A3046" w:rsidRPr="004A7F4B">
        <w:rPr>
          <w:rFonts w:ascii="Minion Pro" w:hAnsi="Minion Pro"/>
          <w:sz w:val="20"/>
          <w:szCs w:val="20"/>
        </w:rPr>
        <w:t>saponinleri</w:t>
      </w:r>
      <w:proofErr w:type="spellEnd"/>
      <w:r w:rsidR="003A3046" w:rsidRPr="004A7F4B">
        <w:rPr>
          <w:rFonts w:ascii="Minion Pro" w:hAnsi="Minion Pro"/>
          <w:sz w:val="20"/>
          <w:szCs w:val="20"/>
        </w:rPr>
        <w:t xml:space="preserve"> at</w:t>
      </w:r>
      <w:r w:rsidR="00F1510A" w:rsidRPr="004A7F4B">
        <w:rPr>
          <w:rFonts w:ascii="Minion Pro" w:hAnsi="Minion Pro"/>
          <w:sz w:val="20"/>
          <w:szCs w:val="20"/>
        </w:rPr>
        <w:t xml:space="preserve"> </w:t>
      </w:r>
      <w:r w:rsidR="003A3046" w:rsidRPr="004A7F4B">
        <w:rPr>
          <w:rFonts w:ascii="Minion Pro" w:hAnsi="Minion Pro"/>
          <w:sz w:val="20"/>
          <w:szCs w:val="20"/>
        </w:rPr>
        <w:t xml:space="preserve">kestanesinin temel aktif </w:t>
      </w:r>
      <w:proofErr w:type="spellStart"/>
      <w:r w:rsidR="003A3046" w:rsidRPr="004A7F4B">
        <w:rPr>
          <w:rFonts w:ascii="Minion Pro" w:hAnsi="Minion Pro"/>
          <w:sz w:val="20"/>
          <w:szCs w:val="20"/>
        </w:rPr>
        <w:t>terapötik</w:t>
      </w:r>
      <w:proofErr w:type="spellEnd"/>
      <w:r w:rsidR="003A3046" w:rsidRPr="004A7F4B">
        <w:rPr>
          <w:rFonts w:ascii="Minion Pro" w:hAnsi="Minion Pro"/>
          <w:sz w:val="20"/>
          <w:szCs w:val="20"/>
        </w:rPr>
        <w:t xml:space="preserve"> bileşenleridir.</w:t>
      </w:r>
      <w:r w:rsidR="003A3046" w:rsidRPr="004A7F4B">
        <w:rPr>
          <w:rFonts w:ascii="Minion Pro" w:hAnsi="Minion Pro"/>
          <w:sz w:val="20"/>
          <w:szCs w:val="20"/>
          <w:vertAlign w:val="superscript"/>
        </w:rPr>
        <w:t>1-5</w:t>
      </w:r>
      <w:r w:rsidR="003A3046" w:rsidRPr="004A7F4B">
        <w:rPr>
          <w:rFonts w:ascii="Minion Pro" w:hAnsi="Minion Pro"/>
          <w:sz w:val="20"/>
          <w:szCs w:val="20"/>
        </w:rPr>
        <w:t xml:space="preserve"> Fransız </w:t>
      </w:r>
      <w:proofErr w:type="spellStart"/>
      <w:r w:rsidR="003A3046" w:rsidRPr="004A7F4B">
        <w:rPr>
          <w:rFonts w:ascii="Minion Pro" w:hAnsi="Minion Pro"/>
          <w:sz w:val="20"/>
          <w:szCs w:val="20"/>
        </w:rPr>
        <w:t>farmakope</w:t>
      </w:r>
      <w:proofErr w:type="spellEnd"/>
      <w:r w:rsidR="003A3046" w:rsidRPr="004A7F4B">
        <w:rPr>
          <w:rFonts w:ascii="Minion Pro" w:hAnsi="Minion Pro"/>
          <w:sz w:val="20"/>
          <w:szCs w:val="20"/>
        </w:rPr>
        <w:t xml:space="preserve"> standartlarına göre at</w:t>
      </w:r>
      <w:r w:rsidR="00F1510A" w:rsidRPr="004A7F4B">
        <w:rPr>
          <w:rFonts w:ascii="Minion Pro" w:hAnsi="Minion Pro"/>
          <w:sz w:val="20"/>
          <w:szCs w:val="20"/>
        </w:rPr>
        <w:t xml:space="preserve"> </w:t>
      </w:r>
      <w:r w:rsidR="003A3046" w:rsidRPr="004A7F4B">
        <w:rPr>
          <w:rFonts w:ascii="Minion Pro" w:hAnsi="Minion Pro"/>
          <w:sz w:val="20"/>
          <w:szCs w:val="20"/>
        </w:rPr>
        <w:t>kestanesinin eskin içeriği %3'ten az olmamalıdır.</w:t>
      </w:r>
      <w:r w:rsidR="00C92505" w:rsidRPr="004A7F4B">
        <w:rPr>
          <w:rFonts w:ascii="Minion Pro" w:hAnsi="Minion Pro"/>
          <w:sz w:val="20"/>
          <w:szCs w:val="20"/>
          <w:vertAlign w:val="superscript"/>
        </w:rPr>
        <w:t>2</w:t>
      </w:r>
      <w:r w:rsidR="00C92505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Aeskin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fizi</w:t>
      </w:r>
      <w:r w:rsidR="00C92505" w:rsidRPr="004A7F4B">
        <w:rPr>
          <w:rFonts w:ascii="Minion Pro" w:hAnsi="Minion Pro"/>
          <w:sz w:val="20"/>
          <w:szCs w:val="20"/>
        </w:rPr>
        <w:t>k</w:t>
      </w:r>
      <w:r w:rsidR="00C92505" w:rsidRPr="004A7F4B">
        <w:rPr>
          <w:rFonts w:ascii="Minion Pro" w:hAnsi="Minion Pro"/>
          <w:sz w:val="20"/>
          <w:szCs w:val="20"/>
        </w:rPr>
        <w:t>sel özellikleri nedeniyle farklılaşan alfa-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aeskin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>, beta-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aeskin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kriptoaeskin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gibi bileşenlerden oluşur.</w:t>
      </w:r>
      <w:r w:rsidRPr="004A7F4B">
        <w:rPr>
          <w:rFonts w:ascii="Minion Pro" w:hAnsi="Minion Pro"/>
          <w:sz w:val="20"/>
          <w:szCs w:val="20"/>
        </w:rPr>
        <w:t xml:space="preserve"> </w:t>
      </w:r>
      <w:r w:rsidR="00C92505" w:rsidRPr="004A7F4B">
        <w:rPr>
          <w:rFonts w:ascii="Minion Pro" w:hAnsi="Minion Pro"/>
          <w:sz w:val="20"/>
          <w:szCs w:val="20"/>
        </w:rPr>
        <w:t>B</w:t>
      </w:r>
      <w:r w:rsidR="00C92505" w:rsidRPr="004A7F4B">
        <w:rPr>
          <w:rFonts w:ascii="Minion Pro" w:hAnsi="Minion Pro"/>
          <w:sz w:val="20"/>
          <w:szCs w:val="20"/>
        </w:rPr>
        <w:t>e</w:t>
      </w:r>
      <w:r w:rsidR="00C92505" w:rsidRPr="004A7F4B">
        <w:rPr>
          <w:rFonts w:ascii="Minion Pro" w:hAnsi="Minion Pro"/>
          <w:sz w:val="20"/>
          <w:szCs w:val="20"/>
        </w:rPr>
        <w:t>ta-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aeskin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, 30 farklı glikozitlerden türetilmiş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barringtogenol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C</w:t>
      </w:r>
      <w:r w:rsidR="00302DA6" w:rsidRPr="004A7F4B">
        <w:rPr>
          <w:rFonts w:ascii="Minion Pro" w:hAnsi="Minion Pro"/>
          <w:sz w:val="20"/>
          <w:szCs w:val="20"/>
        </w:rPr>
        <w:t>,</w:t>
      </w:r>
      <w:r w:rsidR="00C92505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protoeskigenin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olarak ta bilinen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triterpen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aglikon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C92505" w:rsidRPr="004A7F4B">
        <w:rPr>
          <w:rFonts w:ascii="Minion Pro" w:hAnsi="Minion Pro"/>
          <w:sz w:val="20"/>
          <w:szCs w:val="20"/>
        </w:rPr>
        <w:t>protoaeskigenin</w:t>
      </w:r>
      <w:proofErr w:type="spellEnd"/>
      <w:r w:rsidR="00C13529" w:rsidRPr="004A7F4B">
        <w:rPr>
          <w:rFonts w:ascii="Minion Pro" w:hAnsi="Minion Pro"/>
          <w:sz w:val="20"/>
          <w:szCs w:val="20"/>
        </w:rPr>
        <w:t xml:space="preserve"> ve</w:t>
      </w:r>
      <w:r w:rsidR="00302DA6"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="00302DA6" w:rsidRPr="004A7F4B">
        <w:rPr>
          <w:rFonts w:ascii="Minion Pro" w:hAnsi="Minion Pro"/>
          <w:sz w:val="20"/>
          <w:szCs w:val="20"/>
        </w:rPr>
        <w:t>hippoaeskulin</w:t>
      </w:r>
      <w:proofErr w:type="spellEnd"/>
      <w:r w:rsidR="00C92505" w:rsidRPr="004A7F4B">
        <w:rPr>
          <w:rFonts w:ascii="Minion Pro" w:hAnsi="Minion Pro"/>
          <w:sz w:val="20"/>
          <w:szCs w:val="20"/>
        </w:rPr>
        <w:t xml:space="preserve"> gibi bileşenlerden oluşur.</w:t>
      </w:r>
      <w:r w:rsidR="00C92505" w:rsidRPr="004A7F4B">
        <w:rPr>
          <w:rFonts w:ascii="Minion Pro" w:hAnsi="Minion Pro"/>
          <w:sz w:val="20"/>
          <w:szCs w:val="20"/>
          <w:vertAlign w:val="superscript"/>
        </w:rPr>
        <w:t>1</w:t>
      </w:r>
      <w:r w:rsidR="00C92505" w:rsidRPr="004A7F4B">
        <w:rPr>
          <w:rFonts w:ascii="Minion Pro" w:hAnsi="Minion Pro"/>
          <w:sz w:val="20"/>
          <w:szCs w:val="20"/>
        </w:rPr>
        <w:t xml:space="preserve"> </w:t>
      </w:r>
    </w:p>
    <w:p w:rsidR="00C92505" w:rsidRPr="004A7F4B" w:rsidRDefault="00302DA6" w:rsidP="008C4F57">
      <w:pPr>
        <w:pStyle w:val="AralkYok"/>
        <w:jc w:val="both"/>
        <w:rPr>
          <w:rFonts w:ascii="Minion Pro" w:hAnsi="Minion Pro"/>
          <w:sz w:val="20"/>
          <w:szCs w:val="20"/>
        </w:rPr>
      </w:pPr>
      <w:proofErr w:type="spellStart"/>
      <w:r w:rsidRPr="004A7F4B">
        <w:rPr>
          <w:rFonts w:ascii="Minion Pro" w:hAnsi="Minion Pro"/>
          <w:color w:val="00B0F0"/>
          <w:sz w:val="20"/>
          <w:szCs w:val="20"/>
        </w:rPr>
        <w:t>Kumarinler</w:t>
      </w:r>
      <w:proofErr w:type="spellEnd"/>
      <w:r w:rsidRPr="004A7F4B">
        <w:rPr>
          <w:rFonts w:ascii="Minion Pro" w:hAnsi="Minion Pro"/>
          <w:color w:val="00B0F0"/>
          <w:sz w:val="20"/>
          <w:szCs w:val="20"/>
        </w:rPr>
        <w:t>: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Aeskuletin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/>
          <w:sz w:val="20"/>
          <w:szCs w:val="20"/>
        </w:rPr>
        <w:t>fraksin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4A7F4B">
        <w:rPr>
          <w:rFonts w:ascii="Minion Pro" w:hAnsi="Minion Pro"/>
          <w:sz w:val="20"/>
          <w:szCs w:val="20"/>
        </w:rPr>
        <w:t>fraksetin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glukozid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), </w:t>
      </w:r>
      <w:proofErr w:type="spellStart"/>
      <w:r w:rsidRPr="004A7F4B">
        <w:rPr>
          <w:rFonts w:ascii="Minion Pro" w:hAnsi="Minion Pro"/>
          <w:sz w:val="20"/>
          <w:szCs w:val="20"/>
        </w:rPr>
        <w:t>skopolin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4A7F4B">
        <w:rPr>
          <w:rFonts w:ascii="Minion Pro" w:hAnsi="Minion Pro"/>
          <w:sz w:val="20"/>
          <w:szCs w:val="20"/>
        </w:rPr>
        <w:t>skopoletin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glukozid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). </w:t>
      </w:r>
      <w:proofErr w:type="spellStart"/>
      <w:r w:rsidRPr="004A7F4B">
        <w:rPr>
          <w:rFonts w:ascii="Minion Pro" w:hAnsi="Minion Pro"/>
          <w:sz w:val="20"/>
          <w:szCs w:val="20"/>
        </w:rPr>
        <w:t>Glikozid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aeskulin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(7-</w:t>
      </w:r>
      <w:proofErr w:type="spellStart"/>
      <w:r w:rsidRPr="004A7F4B">
        <w:rPr>
          <w:rFonts w:ascii="Minion Pro" w:hAnsi="Minion Pro"/>
          <w:sz w:val="20"/>
          <w:szCs w:val="20"/>
        </w:rPr>
        <w:t>hidroksikumarin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6-b-</w:t>
      </w:r>
      <w:proofErr w:type="spellStart"/>
      <w:r w:rsidRPr="004A7F4B">
        <w:rPr>
          <w:rFonts w:ascii="Minion Pro" w:hAnsi="Minion Pro"/>
          <w:sz w:val="20"/>
          <w:szCs w:val="20"/>
        </w:rPr>
        <w:t>glukozid</w:t>
      </w:r>
      <w:proofErr w:type="spellEnd"/>
      <w:r w:rsidRPr="004A7F4B">
        <w:rPr>
          <w:rFonts w:ascii="Minion Pro" w:hAnsi="Minion Pro"/>
          <w:sz w:val="20"/>
          <w:szCs w:val="20"/>
        </w:rPr>
        <w:t>) bileşeninin at kestanesinin en zehirli bileşeni olduğu bildirilmiştir.</w:t>
      </w:r>
      <w:r w:rsidRPr="004A7F4B">
        <w:rPr>
          <w:rFonts w:ascii="Minion Pro" w:hAnsi="Minion Pro"/>
          <w:sz w:val="20"/>
          <w:szCs w:val="20"/>
          <w:vertAlign w:val="superscript"/>
        </w:rPr>
        <w:t>4</w:t>
      </w:r>
      <w:r w:rsidRPr="004A7F4B">
        <w:rPr>
          <w:rFonts w:ascii="Minion Pro" w:hAnsi="Minion Pro"/>
          <w:sz w:val="20"/>
          <w:szCs w:val="20"/>
        </w:rPr>
        <w:t xml:space="preserve"> </w:t>
      </w:r>
    </w:p>
    <w:p w:rsidR="007C2C2C" w:rsidRPr="004A7F4B" w:rsidRDefault="007C2C2C" w:rsidP="007C2C2C">
      <w:pPr>
        <w:pStyle w:val="AralkYok"/>
        <w:jc w:val="both"/>
        <w:rPr>
          <w:rFonts w:ascii="Minion Pro" w:hAnsi="Minion Pro"/>
          <w:sz w:val="20"/>
          <w:szCs w:val="20"/>
        </w:rPr>
      </w:pPr>
      <w:proofErr w:type="spellStart"/>
      <w:r w:rsidRPr="004A7F4B">
        <w:rPr>
          <w:rFonts w:ascii="Minion Pro" w:hAnsi="Minion Pro"/>
          <w:color w:val="00B0F0"/>
          <w:sz w:val="20"/>
          <w:szCs w:val="20"/>
        </w:rPr>
        <w:t>Flavonoidler</w:t>
      </w:r>
      <w:proofErr w:type="spellEnd"/>
      <w:r w:rsidRPr="004A7F4B">
        <w:rPr>
          <w:rFonts w:ascii="Minion Pro" w:hAnsi="Minion Pro"/>
          <w:color w:val="00B0F0"/>
          <w:sz w:val="20"/>
          <w:szCs w:val="20"/>
        </w:rPr>
        <w:t>: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Kaempferol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ve </w:t>
      </w:r>
      <w:proofErr w:type="spellStart"/>
      <w:r w:rsidRPr="004A7F4B">
        <w:rPr>
          <w:rFonts w:ascii="Minion Pro" w:hAnsi="Minion Pro"/>
          <w:sz w:val="20"/>
          <w:szCs w:val="20"/>
        </w:rPr>
        <w:t>kuersetin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gibi </w:t>
      </w:r>
      <w:proofErr w:type="spellStart"/>
      <w:r w:rsidRPr="004A7F4B">
        <w:rPr>
          <w:rFonts w:ascii="Minion Pro" w:hAnsi="Minion Pro"/>
          <w:sz w:val="20"/>
          <w:szCs w:val="20"/>
        </w:rPr>
        <w:t>flavonol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glikozidleri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ve ayrıca </w:t>
      </w:r>
      <w:proofErr w:type="spellStart"/>
      <w:r w:rsidRPr="004A7F4B">
        <w:rPr>
          <w:rFonts w:ascii="Minion Pro" w:hAnsi="Minion Pro"/>
          <w:sz w:val="20"/>
          <w:szCs w:val="20"/>
        </w:rPr>
        <w:t>astragalin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/>
          <w:sz w:val="20"/>
          <w:szCs w:val="20"/>
        </w:rPr>
        <w:t>izokuersetrin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rutin ve bir </w:t>
      </w:r>
      <w:proofErr w:type="spellStart"/>
      <w:r w:rsidRPr="004A7F4B">
        <w:rPr>
          <w:rFonts w:ascii="Minion Pro" w:hAnsi="Minion Pro"/>
          <w:sz w:val="20"/>
          <w:szCs w:val="20"/>
        </w:rPr>
        <w:t>kuersetin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türevi olan </w:t>
      </w:r>
      <w:proofErr w:type="spellStart"/>
      <w:r w:rsidRPr="004A7F4B">
        <w:rPr>
          <w:rFonts w:ascii="Minion Pro" w:hAnsi="Minion Pro"/>
          <w:sz w:val="20"/>
          <w:szCs w:val="20"/>
        </w:rPr>
        <w:t>lökosiyanidin</w:t>
      </w:r>
      <w:proofErr w:type="spellEnd"/>
      <w:r w:rsidRPr="004A7F4B">
        <w:rPr>
          <w:rFonts w:ascii="Minion Pro" w:hAnsi="Minion Pro"/>
          <w:sz w:val="20"/>
          <w:szCs w:val="20"/>
        </w:rPr>
        <w:t>.</w:t>
      </w:r>
      <w:r w:rsidRPr="004A7F4B">
        <w:rPr>
          <w:rFonts w:ascii="Minion Pro" w:hAnsi="Minion Pro"/>
          <w:sz w:val="20"/>
          <w:szCs w:val="20"/>
          <w:vertAlign w:val="superscript"/>
        </w:rPr>
        <w:t>1,4-5</w:t>
      </w:r>
    </w:p>
    <w:p w:rsidR="00C13529" w:rsidRPr="004A7F4B" w:rsidRDefault="00C13529" w:rsidP="007C2C2C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/>
          <w:color w:val="00B0F0"/>
          <w:sz w:val="20"/>
          <w:szCs w:val="20"/>
        </w:rPr>
        <w:t>Tanenler: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Oligomerik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proantosiyanidinler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ve yoğunlaşmış tanenler olası olarak yalnızca meyve kabuğunda bul</w:t>
      </w:r>
      <w:r w:rsidRPr="004A7F4B">
        <w:rPr>
          <w:rFonts w:ascii="Minion Pro" w:hAnsi="Minion Pro"/>
          <w:sz w:val="20"/>
          <w:szCs w:val="20"/>
        </w:rPr>
        <w:t>u</w:t>
      </w:r>
      <w:r w:rsidRPr="004A7F4B">
        <w:rPr>
          <w:rFonts w:ascii="Minion Pro" w:hAnsi="Minion Pro"/>
          <w:sz w:val="20"/>
          <w:szCs w:val="20"/>
        </w:rPr>
        <w:t>nur.</w:t>
      </w:r>
      <w:r w:rsidRPr="004A7F4B">
        <w:rPr>
          <w:rFonts w:ascii="Minion Pro" w:hAnsi="Minion Pro"/>
          <w:sz w:val="20"/>
          <w:szCs w:val="20"/>
          <w:vertAlign w:val="superscript"/>
        </w:rPr>
        <w:t>3-4</w:t>
      </w:r>
    </w:p>
    <w:p w:rsidR="006D67C4" w:rsidRPr="004A7F4B" w:rsidRDefault="006D67C4" w:rsidP="007C2C2C">
      <w:pPr>
        <w:pStyle w:val="AralkYok"/>
        <w:jc w:val="both"/>
        <w:rPr>
          <w:rFonts w:ascii="Minion Pro" w:hAnsi="Minion Pro"/>
          <w:sz w:val="20"/>
          <w:szCs w:val="20"/>
        </w:rPr>
      </w:pPr>
      <w:proofErr w:type="spellStart"/>
      <w:r w:rsidRPr="004A7F4B">
        <w:rPr>
          <w:rFonts w:ascii="Minion Pro" w:hAnsi="Minion Pro"/>
          <w:color w:val="00B0F0"/>
          <w:sz w:val="20"/>
          <w:szCs w:val="20"/>
        </w:rPr>
        <w:t>Fitosteroller</w:t>
      </w:r>
      <w:proofErr w:type="spellEnd"/>
      <w:r w:rsidRPr="004A7F4B">
        <w:rPr>
          <w:rFonts w:ascii="Minion Pro" w:hAnsi="Minion Pro"/>
          <w:color w:val="00B0F0"/>
          <w:sz w:val="20"/>
          <w:szCs w:val="20"/>
        </w:rPr>
        <w:t>: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Stigmasterol</w:t>
      </w:r>
      <w:proofErr w:type="spellEnd"/>
      <w:r w:rsidRPr="004A7F4B">
        <w:rPr>
          <w:rFonts w:ascii="Minion Pro" w:hAnsi="Minion Pro"/>
          <w:sz w:val="20"/>
          <w:szCs w:val="20"/>
        </w:rPr>
        <w:t>, alfa-</w:t>
      </w:r>
      <w:proofErr w:type="spellStart"/>
      <w:r w:rsidRPr="004A7F4B">
        <w:rPr>
          <w:rFonts w:ascii="Minion Pro" w:hAnsi="Minion Pro"/>
          <w:sz w:val="20"/>
          <w:szCs w:val="20"/>
        </w:rPr>
        <w:t>spinasterol</w:t>
      </w:r>
      <w:proofErr w:type="spellEnd"/>
      <w:r w:rsidRPr="004A7F4B">
        <w:rPr>
          <w:rFonts w:ascii="Minion Pro" w:hAnsi="Minion Pro"/>
          <w:sz w:val="20"/>
          <w:szCs w:val="20"/>
        </w:rPr>
        <w:t>, beta-</w:t>
      </w:r>
      <w:proofErr w:type="spellStart"/>
      <w:r w:rsidRPr="004A7F4B">
        <w:rPr>
          <w:rFonts w:ascii="Minion Pro" w:hAnsi="Minion Pro"/>
          <w:sz w:val="20"/>
          <w:szCs w:val="20"/>
        </w:rPr>
        <w:t>sitosterol</w:t>
      </w:r>
      <w:proofErr w:type="spellEnd"/>
      <w:r w:rsidRPr="004A7F4B">
        <w:rPr>
          <w:rFonts w:ascii="Minion Pro" w:hAnsi="Minion Pro"/>
          <w:sz w:val="20"/>
          <w:szCs w:val="20"/>
        </w:rPr>
        <w:t>.</w:t>
      </w:r>
      <w:r w:rsidRPr="004A7F4B">
        <w:rPr>
          <w:rFonts w:ascii="Minion Pro" w:hAnsi="Minion Pro"/>
          <w:sz w:val="20"/>
          <w:szCs w:val="20"/>
          <w:vertAlign w:val="superscript"/>
        </w:rPr>
        <w:t>4-5</w:t>
      </w:r>
    </w:p>
    <w:p w:rsidR="00C13529" w:rsidRPr="004A7F4B" w:rsidRDefault="006D67C4" w:rsidP="006D67C4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/>
          <w:color w:val="00B0F0"/>
          <w:sz w:val="20"/>
          <w:szCs w:val="20"/>
        </w:rPr>
        <w:t>Şekerler: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Glukoz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/>
          <w:sz w:val="20"/>
          <w:szCs w:val="20"/>
        </w:rPr>
        <w:t>sikloz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ve </w:t>
      </w:r>
      <w:proofErr w:type="spellStart"/>
      <w:r w:rsidRPr="004A7F4B">
        <w:rPr>
          <w:rFonts w:ascii="Minion Pro" w:hAnsi="Minion Pro"/>
          <w:sz w:val="20"/>
          <w:szCs w:val="20"/>
        </w:rPr>
        <w:t>ramnoz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gibi </w:t>
      </w:r>
      <w:proofErr w:type="spellStart"/>
      <w:r w:rsidRPr="004A7F4B">
        <w:rPr>
          <w:rFonts w:ascii="Minion Pro" w:hAnsi="Minion Pro"/>
          <w:sz w:val="20"/>
          <w:szCs w:val="20"/>
        </w:rPr>
        <w:t>monosakkaritler</w:t>
      </w:r>
      <w:proofErr w:type="spellEnd"/>
      <w:r w:rsidRPr="004A7F4B">
        <w:rPr>
          <w:rFonts w:ascii="Minion Pro" w:hAnsi="Minion Pro"/>
          <w:sz w:val="20"/>
          <w:szCs w:val="20"/>
        </w:rPr>
        <w:t>.</w:t>
      </w:r>
      <w:r w:rsidR="00C13529" w:rsidRPr="004A7F4B">
        <w:rPr>
          <w:rFonts w:ascii="Minion Pro" w:hAnsi="Minion Pro"/>
          <w:sz w:val="20"/>
          <w:szCs w:val="20"/>
        </w:rPr>
        <w:t xml:space="preserve"> </w:t>
      </w:r>
      <w:r w:rsidRPr="004A7F4B">
        <w:rPr>
          <w:rFonts w:ascii="Minion Pro" w:hAnsi="Minion Pro"/>
          <w:sz w:val="20"/>
          <w:szCs w:val="20"/>
        </w:rPr>
        <w:t>Ayrıca, 1-</w:t>
      </w:r>
      <w:proofErr w:type="spellStart"/>
      <w:r w:rsidRPr="004A7F4B">
        <w:rPr>
          <w:rFonts w:ascii="Minion Pro" w:hAnsi="Minion Pro"/>
          <w:sz w:val="20"/>
          <w:szCs w:val="20"/>
        </w:rPr>
        <w:t>kestoz</w:t>
      </w:r>
      <w:proofErr w:type="spellEnd"/>
      <w:r w:rsidRPr="004A7F4B">
        <w:rPr>
          <w:rFonts w:ascii="Minion Pro" w:hAnsi="Minion Pro"/>
          <w:sz w:val="20"/>
          <w:szCs w:val="20"/>
        </w:rPr>
        <w:t>, 2-</w:t>
      </w:r>
      <w:proofErr w:type="spellStart"/>
      <w:r w:rsidRPr="004A7F4B">
        <w:rPr>
          <w:rFonts w:ascii="Minion Pro" w:hAnsi="Minion Pro"/>
          <w:sz w:val="20"/>
          <w:szCs w:val="20"/>
        </w:rPr>
        <w:t>kestoz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ve </w:t>
      </w:r>
      <w:proofErr w:type="spellStart"/>
      <w:r w:rsidRPr="004A7F4B">
        <w:rPr>
          <w:rFonts w:ascii="Minion Pro" w:hAnsi="Minion Pro"/>
          <w:sz w:val="20"/>
          <w:szCs w:val="20"/>
        </w:rPr>
        <w:t>stakiyoz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gibi </w:t>
      </w:r>
      <w:proofErr w:type="spellStart"/>
      <w:r w:rsidRPr="004A7F4B">
        <w:rPr>
          <w:rFonts w:ascii="Minion Pro" w:hAnsi="Minion Pro"/>
          <w:sz w:val="20"/>
          <w:szCs w:val="20"/>
        </w:rPr>
        <w:t>oligosakkaritler</w:t>
      </w:r>
      <w:proofErr w:type="spellEnd"/>
      <w:r w:rsidRPr="004A7F4B">
        <w:rPr>
          <w:rFonts w:ascii="Minion Pro" w:hAnsi="Minion Pro"/>
          <w:sz w:val="20"/>
          <w:szCs w:val="20"/>
        </w:rPr>
        <w:t xml:space="preserve"> ve nişasta (%50) gibi </w:t>
      </w:r>
      <w:proofErr w:type="spellStart"/>
      <w:r w:rsidRPr="004A7F4B">
        <w:rPr>
          <w:rFonts w:ascii="Minion Pro" w:hAnsi="Minion Pro"/>
          <w:sz w:val="20"/>
          <w:szCs w:val="20"/>
        </w:rPr>
        <w:t>polisakkaritler</w:t>
      </w:r>
      <w:proofErr w:type="spellEnd"/>
      <w:r w:rsidRPr="004A7F4B">
        <w:rPr>
          <w:rFonts w:ascii="Minion Pro" w:hAnsi="Minion Pro"/>
          <w:sz w:val="20"/>
          <w:szCs w:val="20"/>
        </w:rPr>
        <w:t>.</w:t>
      </w:r>
      <w:r w:rsidRPr="004A7F4B">
        <w:rPr>
          <w:rFonts w:ascii="Minion Pro" w:hAnsi="Minion Pro"/>
          <w:sz w:val="20"/>
          <w:szCs w:val="20"/>
          <w:vertAlign w:val="superscript"/>
        </w:rPr>
        <w:t>3,5</w:t>
      </w:r>
      <w:r w:rsidRPr="004A7F4B">
        <w:rPr>
          <w:rFonts w:ascii="Minion Pro" w:hAnsi="Minion Pro"/>
          <w:sz w:val="20"/>
          <w:szCs w:val="20"/>
        </w:rPr>
        <w:t xml:space="preserve"> </w:t>
      </w:r>
    </w:p>
    <w:p w:rsidR="00C92505" w:rsidRPr="004A7F4B" w:rsidRDefault="006D67C4" w:rsidP="00DC546F">
      <w:pPr>
        <w:pStyle w:val="AralkYok"/>
        <w:jc w:val="both"/>
        <w:rPr>
          <w:rFonts w:ascii="Minion Pro" w:hAnsi="Minion Pro"/>
          <w:sz w:val="20"/>
          <w:szCs w:val="20"/>
          <w:vertAlign w:val="superscript"/>
        </w:rPr>
      </w:pPr>
      <w:r w:rsidRPr="004A7F4B">
        <w:rPr>
          <w:rFonts w:ascii="Minion Pro" w:hAnsi="Minion Pro"/>
          <w:color w:val="00B0F0"/>
          <w:sz w:val="20"/>
          <w:szCs w:val="20"/>
        </w:rPr>
        <w:t>Yağ asitleri (%2-3):</w:t>
      </w:r>
      <w:r w:rsidRPr="004A7F4B">
        <w:rPr>
          <w:rFonts w:ascii="Minion Pro" w:hAnsi="Minion Pro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/>
          <w:sz w:val="20"/>
          <w:szCs w:val="20"/>
        </w:rPr>
        <w:t>Linolenik</w:t>
      </w:r>
      <w:proofErr w:type="spellEnd"/>
      <w:r w:rsidRPr="004A7F4B">
        <w:rPr>
          <w:rFonts w:ascii="Minion Pro" w:hAnsi="Minion Pro"/>
          <w:sz w:val="20"/>
          <w:szCs w:val="20"/>
        </w:rPr>
        <w:t>, palmitik ve stearik asitler.</w:t>
      </w:r>
      <w:r w:rsidRPr="004A7F4B">
        <w:rPr>
          <w:rFonts w:ascii="Minion Pro" w:hAnsi="Minion Pro"/>
          <w:sz w:val="20"/>
          <w:szCs w:val="20"/>
          <w:vertAlign w:val="superscript"/>
        </w:rPr>
        <w:t>2-4</w:t>
      </w:r>
    </w:p>
    <w:p w:rsidR="006D67C4" w:rsidRPr="004A7F4B" w:rsidRDefault="00E94EB3" w:rsidP="004F5B91">
      <w:pPr>
        <w:autoSpaceDE w:val="0"/>
        <w:autoSpaceDN w:val="0"/>
        <w:adjustRightInd w:val="0"/>
        <w:spacing w:after="0" w:line="240" w:lineRule="auto"/>
        <w:rPr>
          <w:rFonts w:ascii="Minion Pro" w:hAnsi="Minion Pro" w:cs="Humanist777BT-LightB"/>
          <w:color w:val="020202"/>
          <w:sz w:val="20"/>
          <w:szCs w:val="20"/>
        </w:rPr>
      </w:pPr>
      <w:r w:rsidRPr="004A7F4B">
        <w:rPr>
          <w:rFonts w:ascii="Minion Pro" w:hAnsi="Minion Pro" w:cs="Humanist777BT-LightB"/>
          <w:color w:val="00B0F0"/>
          <w:sz w:val="20"/>
          <w:szCs w:val="20"/>
        </w:rPr>
        <w:t>Diğer bileşenler:</w:t>
      </w:r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Allantoin</w:t>
      </w:r>
      <w:proofErr w:type="spellEnd"/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;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adenin</w:t>
      </w:r>
      <w:proofErr w:type="spellEnd"/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adenozin</w:t>
      </w:r>
      <w:proofErr w:type="spellEnd"/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 ve </w:t>
      </w:r>
      <w:proofErr w:type="spellStart"/>
      <w:r w:rsidRPr="004A7F4B">
        <w:rPr>
          <w:rFonts w:ascii="Minion Pro" w:hAnsi="Minion Pro" w:cs="Humanist777BT-LightB"/>
          <w:color w:val="020202"/>
          <w:sz w:val="20"/>
          <w:szCs w:val="20"/>
        </w:rPr>
        <w:t>guanin</w:t>
      </w:r>
      <w:proofErr w:type="spellEnd"/>
      <w:r w:rsidRPr="004A7F4B">
        <w:rPr>
          <w:rFonts w:ascii="Minion Pro" w:hAnsi="Minion Pro" w:cs="Humanist777BT-LightB"/>
          <w:color w:val="020202"/>
          <w:sz w:val="20"/>
          <w:szCs w:val="20"/>
        </w:rPr>
        <w:t xml:space="preserve"> gibi amino asitler; kolin, sitrik asit</w:t>
      </w:r>
      <w:r w:rsidR="00324001" w:rsidRPr="004A7F4B">
        <w:rPr>
          <w:rFonts w:ascii="Minion Pro" w:hAnsi="Minion Pro" w:cs="Humanist777BT-LightB"/>
          <w:color w:val="020202"/>
          <w:sz w:val="20"/>
          <w:szCs w:val="20"/>
        </w:rPr>
        <w:t>.</w:t>
      </w:r>
      <w:r w:rsidR="00324001" w:rsidRPr="004A7F4B">
        <w:rPr>
          <w:rFonts w:ascii="Minion Pro" w:hAnsi="Minion Pro" w:cs="Humanist777BT-LightB"/>
          <w:color w:val="020202"/>
          <w:sz w:val="20"/>
          <w:szCs w:val="20"/>
          <w:vertAlign w:val="superscript"/>
        </w:rPr>
        <w:t>2</w:t>
      </w:r>
    </w:p>
    <w:p w:rsidR="00324001" w:rsidRPr="004A7F4B" w:rsidRDefault="00324001" w:rsidP="003B2611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324001" w:rsidRPr="004A7F4B" w:rsidRDefault="003B2611" w:rsidP="003B2611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lastRenderedPageBreak/>
        <w:t>Bitkinin Botanik Özellikleri ve Yetiştiği Yerler</w:t>
      </w:r>
    </w:p>
    <w:p w:rsidR="003B2611" w:rsidRPr="004A7F4B" w:rsidRDefault="003B2611" w:rsidP="003B2611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/>
          <w:sz w:val="20"/>
          <w:szCs w:val="20"/>
        </w:rPr>
        <w:t>At kestanesi ağacının anavatanı</w:t>
      </w:r>
      <w:r w:rsidR="00D71D93" w:rsidRPr="004A7F4B">
        <w:rPr>
          <w:rFonts w:ascii="Minion Pro" w:hAnsi="Minion Pro"/>
          <w:sz w:val="20"/>
          <w:szCs w:val="20"/>
        </w:rPr>
        <w:t xml:space="preserve"> Balkanlar</w:t>
      </w:r>
      <w:r w:rsidRPr="004A7F4B">
        <w:rPr>
          <w:rFonts w:ascii="Minion Pro" w:hAnsi="Minion Pro"/>
          <w:sz w:val="20"/>
          <w:szCs w:val="20"/>
        </w:rPr>
        <w:t xml:space="preserve"> </w:t>
      </w:r>
      <w:r w:rsidR="00D71D93" w:rsidRPr="004A7F4B">
        <w:rPr>
          <w:rFonts w:ascii="Minion Pro" w:hAnsi="Minion Pro"/>
          <w:sz w:val="20"/>
          <w:szCs w:val="20"/>
        </w:rPr>
        <w:t>(</w:t>
      </w:r>
      <w:r w:rsidR="007B594D" w:rsidRPr="004A7F4B">
        <w:rPr>
          <w:rFonts w:ascii="Minion Pro" w:hAnsi="Minion Pro"/>
          <w:sz w:val="20"/>
          <w:szCs w:val="20"/>
        </w:rPr>
        <w:t>Yunanistan,</w:t>
      </w:r>
      <w:r w:rsidR="00D71D93" w:rsidRPr="004A7F4B">
        <w:rPr>
          <w:rFonts w:ascii="Minion Pro" w:hAnsi="Minion Pro"/>
          <w:sz w:val="20"/>
          <w:szCs w:val="20"/>
        </w:rPr>
        <w:t xml:space="preserve"> Makedonya,</w:t>
      </w:r>
      <w:r w:rsidR="007B594D" w:rsidRPr="004A7F4B">
        <w:rPr>
          <w:rFonts w:ascii="Minion Pro" w:hAnsi="Minion Pro"/>
          <w:sz w:val="20"/>
          <w:szCs w:val="20"/>
        </w:rPr>
        <w:t xml:space="preserve"> Bulgaristan</w:t>
      </w:r>
      <w:r w:rsidR="00D71D93" w:rsidRPr="004A7F4B">
        <w:rPr>
          <w:rFonts w:ascii="Minion Pro" w:hAnsi="Minion Pro"/>
          <w:sz w:val="20"/>
          <w:szCs w:val="20"/>
        </w:rPr>
        <w:t>)</w:t>
      </w:r>
      <w:r w:rsidR="007B594D" w:rsidRPr="004A7F4B">
        <w:rPr>
          <w:rFonts w:ascii="Minion Pro" w:hAnsi="Minion Pro"/>
          <w:sz w:val="20"/>
          <w:szCs w:val="20"/>
        </w:rPr>
        <w:t xml:space="preserve">, Kafkaslar, İran'ın kuzeyi ve </w:t>
      </w:r>
      <w:proofErr w:type="spellStart"/>
      <w:r w:rsidR="007B594D" w:rsidRPr="004A7F4B">
        <w:rPr>
          <w:rFonts w:ascii="Minion Pro" w:hAnsi="Minion Pro"/>
          <w:sz w:val="20"/>
          <w:szCs w:val="20"/>
        </w:rPr>
        <w:t>Himalayalar</w:t>
      </w:r>
      <w:proofErr w:type="spellEnd"/>
      <w:r w:rsidR="007B594D" w:rsidRPr="004A7F4B">
        <w:rPr>
          <w:rFonts w:ascii="Minion Pro" w:hAnsi="Minion Pro"/>
          <w:sz w:val="20"/>
          <w:szCs w:val="20"/>
        </w:rPr>
        <w:t xml:space="preserve"> gibi dağlık bölgelerdir.</w:t>
      </w:r>
      <w:r w:rsidR="007B594D" w:rsidRPr="004A7F4B">
        <w:rPr>
          <w:rFonts w:ascii="Minion Pro" w:hAnsi="Minion Pro"/>
          <w:sz w:val="20"/>
          <w:szCs w:val="20"/>
          <w:vertAlign w:val="superscript"/>
        </w:rPr>
        <w:t>3</w:t>
      </w:r>
      <w:r w:rsidR="007B594D" w:rsidRPr="004A7F4B">
        <w:rPr>
          <w:rFonts w:ascii="Minion Pro" w:hAnsi="Minion Pro"/>
          <w:sz w:val="20"/>
          <w:szCs w:val="20"/>
        </w:rPr>
        <w:t xml:space="preserve"> Bugün Kuzey Avrupa'da İngiltere, Danimarka, İskandinavya ve Rusya gibi ülkelerle, ABD'de kültürü yapılmakta ve yabani olarak yetişmektedir.</w:t>
      </w:r>
      <w:r w:rsidR="007B594D" w:rsidRPr="004A7F4B">
        <w:rPr>
          <w:rFonts w:ascii="Minion Pro" w:hAnsi="Minion Pro"/>
          <w:sz w:val="20"/>
          <w:szCs w:val="20"/>
          <w:vertAlign w:val="superscript"/>
        </w:rPr>
        <w:t>1,3</w:t>
      </w:r>
      <w:r w:rsidR="007B594D" w:rsidRPr="004A7F4B">
        <w:rPr>
          <w:rFonts w:ascii="Minion Pro" w:hAnsi="Minion Pro"/>
          <w:sz w:val="20"/>
          <w:szCs w:val="20"/>
        </w:rPr>
        <w:t xml:space="preserve"> Gerçi</w:t>
      </w:r>
      <w:r w:rsidR="00983A40" w:rsidRPr="004A7F4B">
        <w:rPr>
          <w:rFonts w:ascii="Minion Pro" w:hAnsi="Minion Pro"/>
          <w:sz w:val="20"/>
          <w:szCs w:val="20"/>
        </w:rPr>
        <w:t>,</w:t>
      </w:r>
      <w:r w:rsidR="007B594D" w:rsidRPr="004A7F4B">
        <w:rPr>
          <w:rFonts w:ascii="Minion Pro" w:hAnsi="Minion Pro"/>
          <w:sz w:val="20"/>
          <w:szCs w:val="20"/>
        </w:rPr>
        <w:t xml:space="preserve"> </w:t>
      </w:r>
      <w:r w:rsidR="00983A40" w:rsidRPr="004A7F4B">
        <w:rPr>
          <w:rFonts w:ascii="Minion Pro" w:hAnsi="Minion Pro"/>
          <w:sz w:val="20"/>
          <w:szCs w:val="20"/>
        </w:rPr>
        <w:t xml:space="preserve">Türkiye dahil </w:t>
      </w:r>
      <w:r w:rsidR="007B594D" w:rsidRPr="004A7F4B">
        <w:rPr>
          <w:rFonts w:ascii="Minion Pro" w:hAnsi="Minion Pro"/>
          <w:sz w:val="20"/>
          <w:szCs w:val="20"/>
        </w:rPr>
        <w:t>dünyanın</w:t>
      </w:r>
      <w:r w:rsidR="00D71D93" w:rsidRPr="004A7F4B">
        <w:rPr>
          <w:rFonts w:ascii="Minion Pro" w:hAnsi="Minion Pro"/>
          <w:sz w:val="20"/>
          <w:szCs w:val="20"/>
        </w:rPr>
        <w:t xml:space="preserve"> ılıman iklime sahip</w:t>
      </w:r>
      <w:r w:rsidR="007B594D" w:rsidRPr="004A7F4B">
        <w:rPr>
          <w:rFonts w:ascii="Minion Pro" w:hAnsi="Minion Pro"/>
          <w:sz w:val="20"/>
          <w:szCs w:val="20"/>
        </w:rPr>
        <w:t xml:space="preserve"> hemen her bölgesinde yaygın bir şekilde parklarda, bahçelerde ve şehirlerde yol kenarlarında yetiş</w:t>
      </w:r>
      <w:r w:rsidR="007B594D" w:rsidRPr="004A7F4B">
        <w:rPr>
          <w:rFonts w:ascii="Minion Pro" w:hAnsi="Minion Pro"/>
          <w:sz w:val="20"/>
          <w:szCs w:val="20"/>
        </w:rPr>
        <w:t>e</w:t>
      </w:r>
      <w:r w:rsidR="007B594D" w:rsidRPr="004A7F4B">
        <w:rPr>
          <w:rFonts w:ascii="Minion Pro" w:hAnsi="Minion Pro"/>
          <w:sz w:val="20"/>
          <w:szCs w:val="20"/>
        </w:rPr>
        <w:t>bilmektedir.</w:t>
      </w:r>
      <w:r w:rsidR="007B594D" w:rsidRPr="004A7F4B">
        <w:rPr>
          <w:rFonts w:ascii="Minion Pro" w:hAnsi="Minion Pro"/>
          <w:sz w:val="20"/>
          <w:szCs w:val="20"/>
          <w:vertAlign w:val="superscript"/>
        </w:rPr>
        <w:t>1</w:t>
      </w:r>
      <w:r w:rsidR="007B594D" w:rsidRPr="004A7F4B">
        <w:rPr>
          <w:rFonts w:ascii="Minion Pro" w:hAnsi="Minion Pro"/>
          <w:sz w:val="20"/>
          <w:szCs w:val="20"/>
        </w:rPr>
        <w:t xml:space="preserve"> </w:t>
      </w:r>
      <w:r w:rsidR="00983A40" w:rsidRPr="004A7F4B">
        <w:rPr>
          <w:rFonts w:ascii="Minion Pro" w:hAnsi="Minion Pro"/>
          <w:sz w:val="20"/>
          <w:szCs w:val="20"/>
        </w:rPr>
        <w:t>At kestanesi ağacı kışın yapraklarını döker ve 25-30 metreye kadar boylanabilir.</w:t>
      </w:r>
      <w:r w:rsidR="00983A40" w:rsidRPr="004A7F4B">
        <w:rPr>
          <w:rFonts w:ascii="Minion Pro" w:hAnsi="Minion Pro"/>
          <w:sz w:val="20"/>
          <w:szCs w:val="20"/>
          <w:vertAlign w:val="superscript"/>
        </w:rPr>
        <w:t>1,3-4</w:t>
      </w:r>
      <w:r w:rsidR="00983A40" w:rsidRPr="004A7F4B">
        <w:rPr>
          <w:rFonts w:ascii="Minion Pro" w:hAnsi="Minion Pro"/>
          <w:sz w:val="20"/>
          <w:szCs w:val="20"/>
        </w:rPr>
        <w:t xml:space="preserve"> Ağacın gövdesi ortalama 2 metre çapında </w:t>
      </w:r>
      <w:r w:rsidR="00505A89" w:rsidRPr="004A7F4B">
        <w:rPr>
          <w:rFonts w:ascii="Minion Pro" w:hAnsi="Minion Pro"/>
          <w:sz w:val="20"/>
          <w:szCs w:val="20"/>
        </w:rPr>
        <w:t>kıvrımsız ve uzun olup</w:t>
      </w:r>
      <w:r w:rsidR="00983A40" w:rsidRPr="004A7F4B">
        <w:rPr>
          <w:rFonts w:ascii="Minion Pro" w:hAnsi="Minion Pro"/>
          <w:sz w:val="20"/>
          <w:szCs w:val="20"/>
        </w:rPr>
        <w:t xml:space="preserve">, </w:t>
      </w:r>
      <w:r w:rsidR="00505A89" w:rsidRPr="004A7F4B">
        <w:rPr>
          <w:rFonts w:ascii="Minion Pro" w:hAnsi="Minion Pro"/>
          <w:sz w:val="20"/>
          <w:szCs w:val="20"/>
        </w:rPr>
        <w:t xml:space="preserve">görünümü </w:t>
      </w:r>
      <w:r w:rsidR="00983A40" w:rsidRPr="004A7F4B">
        <w:rPr>
          <w:rFonts w:ascii="Minion Pro" w:hAnsi="Minion Pro"/>
          <w:sz w:val="20"/>
          <w:szCs w:val="20"/>
        </w:rPr>
        <w:t>sık dallı ve tepesi düz</w:t>
      </w:r>
      <w:r w:rsidR="00505A89" w:rsidRPr="004A7F4B">
        <w:rPr>
          <w:rFonts w:ascii="Minion Pro" w:hAnsi="Minion Pro"/>
          <w:sz w:val="20"/>
          <w:szCs w:val="20"/>
        </w:rPr>
        <w:t>dür</w:t>
      </w:r>
      <w:r w:rsidR="00983A40" w:rsidRPr="004A7F4B">
        <w:rPr>
          <w:rFonts w:ascii="Minion Pro" w:hAnsi="Minion Pro"/>
          <w:sz w:val="20"/>
          <w:szCs w:val="20"/>
        </w:rPr>
        <w:t xml:space="preserve">. El görünümlü </w:t>
      </w:r>
      <w:r w:rsidR="00DA2D49" w:rsidRPr="004A7F4B">
        <w:rPr>
          <w:rFonts w:ascii="Minion Pro" w:hAnsi="Minion Pro"/>
          <w:sz w:val="20"/>
          <w:szCs w:val="20"/>
        </w:rPr>
        <w:t xml:space="preserve">yeşil </w:t>
      </w:r>
      <w:r w:rsidR="00983A40" w:rsidRPr="004A7F4B">
        <w:rPr>
          <w:rFonts w:ascii="Minion Pro" w:hAnsi="Minion Pro"/>
          <w:sz w:val="20"/>
          <w:szCs w:val="20"/>
        </w:rPr>
        <w:t>ya</w:t>
      </w:r>
      <w:r w:rsidR="00983A40" w:rsidRPr="004A7F4B">
        <w:rPr>
          <w:rFonts w:ascii="Minion Pro" w:hAnsi="Minion Pro"/>
          <w:sz w:val="20"/>
          <w:szCs w:val="20"/>
        </w:rPr>
        <w:t>p</w:t>
      </w:r>
      <w:r w:rsidR="00983A40" w:rsidRPr="004A7F4B">
        <w:rPr>
          <w:rFonts w:ascii="Minion Pro" w:hAnsi="Minion Pro"/>
          <w:sz w:val="20"/>
          <w:szCs w:val="20"/>
        </w:rPr>
        <w:t>raklar</w:t>
      </w:r>
      <w:r w:rsidR="00DA2D49" w:rsidRPr="004A7F4B">
        <w:rPr>
          <w:rFonts w:ascii="Minion Pro" w:hAnsi="Minion Pro"/>
          <w:sz w:val="20"/>
          <w:szCs w:val="20"/>
        </w:rPr>
        <w:t>ı 10 genişliğinde ve 20 cm uzunluğunda olabilir.</w:t>
      </w:r>
      <w:r w:rsidR="00983A40" w:rsidRPr="004A7F4B">
        <w:rPr>
          <w:rFonts w:ascii="Minion Pro" w:hAnsi="Minion Pro"/>
          <w:sz w:val="20"/>
          <w:szCs w:val="20"/>
        </w:rPr>
        <w:t xml:space="preserve"> </w:t>
      </w:r>
      <w:r w:rsidR="00DA2D49" w:rsidRPr="004A7F4B">
        <w:rPr>
          <w:rFonts w:ascii="Minion Pro" w:hAnsi="Minion Pro"/>
          <w:sz w:val="20"/>
          <w:szCs w:val="20"/>
        </w:rPr>
        <w:t>U</w:t>
      </w:r>
      <w:r w:rsidR="00983A40" w:rsidRPr="004A7F4B">
        <w:rPr>
          <w:rFonts w:ascii="Minion Pro" w:hAnsi="Minion Pro"/>
          <w:sz w:val="20"/>
          <w:szCs w:val="20"/>
        </w:rPr>
        <w:t xml:space="preserve">zun saplı ve tüysü 5-7 </w:t>
      </w:r>
      <w:r w:rsidR="00505A89" w:rsidRPr="004A7F4B">
        <w:rPr>
          <w:rFonts w:ascii="Minion Pro" w:hAnsi="Minion Pro"/>
          <w:sz w:val="20"/>
          <w:szCs w:val="20"/>
        </w:rPr>
        <w:t>minik yapraklı</w:t>
      </w:r>
      <w:r w:rsidR="00983A40" w:rsidRPr="004A7F4B">
        <w:rPr>
          <w:rFonts w:ascii="Minion Pro" w:hAnsi="Minion Pro"/>
          <w:sz w:val="20"/>
          <w:szCs w:val="20"/>
        </w:rPr>
        <w:t xml:space="preserve"> olup kenarları dişli ve uç kısımları sivridir.</w:t>
      </w:r>
      <w:r w:rsidR="00DA2D49" w:rsidRPr="004A7F4B">
        <w:rPr>
          <w:rFonts w:ascii="Minion Pro" w:hAnsi="Minion Pro"/>
          <w:sz w:val="20"/>
          <w:szCs w:val="20"/>
        </w:rPr>
        <w:t xml:space="preserve"> Ortadaki yapraklar daha büyük iken </w:t>
      </w:r>
      <w:r w:rsidR="00505A89" w:rsidRPr="004A7F4B">
        <w:rPr>
          <w:rFonts w:ascii="Minion Pro" w:hAnsi="Minion Pro"/>
          <w:sz w:val="20"/>
          <w:szCs w:val="20"/>
        </w:rPr>
        <w:t>dışarıda</w:t>
      </w:r>
      <w:r w:rsidR="00DA2D49" w:rsidRPr="004A7F4B">
        <w:rPr>
          <w:rFonts w:ascii="Minion Pro" w:hAnsi="Minion Pro"/>
          <w:sz w:val="20"/>
          <w:szCs w:val="20"/>
        </w:rPr>
        <w:t xml:space="preserve"> kalan yapraklar daha küçüktür.</w:t>
      </w:r>
      <w:r w:rsidR="00983A40" w:rsidRPr="004A7F4B">
        <w:rPr>
          <w:rFonts w:ascii="Minion Pro" w:hAnsi="Minion Pro"/>
          <w:sz w:val="20"/>
          <w:szCs w:val="20"/>
        </w:rPr>
        <w:t xml:space="preserve"> Çiçekleri bir evcikli ya da erdişidir. Bileşik salkım kuruluşundadır. Dik duran uzun bir eksen etrafında toplanmıştır. </w:t>
      </w:r>
      <w:r w:rsidR="00DA2D49" w:rsidRPr="004A7F4B">
        <w:rPr>
          <w:rFonts w:ascii="Minion Pro" w:hAnsi="Minion Pro"/>
          <w:sz w:val="20"/>
          <w:szCs w:val="20"/>
        </w:rPr>
        <w:t>At kest</w:t>
      </w:r>
      <w:r w:rsidR="00DA2D49" w:rsidRPr="004A7F4B">
        <w:rPr>
          <w:rFonts w:ascii="Minion Pro" w:hAnsi="Minion Pro"/>
          <w:sz w:val="20"/>
          <w:szCs w:val="20"/>
        </w:rPr>
        <w:t>a</w:t>
      </w:r>
      <w:r w:rsidR="00DA2D49" w:rsidRPr="004A7F4B">
        <w:rPr>
          <w:rFonts w:ascii="Minion Pro" w:hAnsi="Minion Pro"/>
          <w:sz w:val="20"/>
          <w:szCs w:val="20"/>
        </w:rPr>
        <w:t>nesinin m</w:t>
      </w:r>
      <w:r w:rsidR="00983A40" w:rsidRPr="004A7F4B">
        <w:rPr>
          <w:rFonts w:ascii="Minion Pro" w:hAnsi="Minion Pro"/>
          <w:sz w:val="20"/>
          <w:szCs w:val="20"/>
        </w:rPr>
        <w:t>eyve</w:t>
      </w:r>
      <w:r w:rsidR="00DA2D49" w:rsidRPr="004A7F4B">
        <w:rPr>
          <w:rFonts w:ascii="Minion Pro" w:hAnsi="Minion Pro"/>
          <w:sz w:val="20"/>
          <w:szCs w:val="20"/>
        </w:rPr>
        <w:t>leri</w:t>
      </w:r>
      <w:r w:rsidR="00983A40" w:rsidRPr="004A7F4B">
        <w:rPr>
          <w:rFonts w:ascii="Minion Pro" w:hAnsi="Minion Pro"/>
          <w:sz w:val="20"/>
          <w:szCs w:val="20"/>
        </w:rPr>
        <w:t xml:space="preserve"> dikenli veya düz büyük bir kapsül</w:t>
      </w:r>
      <w:r w:rsidR="00DA2D49" w:rsidRPr="004A7F4B">
        <w:rPr>
          <w:rFonts w:ascii="Minion Pro" w:hAnsi="Minion Pro"/>
          <w:sz w:val="20"/>
          <w:szCs w:val="20"/>
        </w:rPr>
        <w:t xml:space="preserve"> görünümündedir</w:t>
      </w:r>
      <w:r w:rsidR="00983A40" w:rsidRPr="004A7F4B">
        <w:rPr>
          <w:rFonts w:ascii="Minion Pro" w:hAnsi="Minion Pro"/>
          <w:sz w:val="20"/>
          <w:szCs w:val="20"/>
        </w:rPr>
        <w:t>.</w:t>
      </w:r>
      <w:r w:rsidR="00DA2D49" w:rsidRPr="004A7F4B">
        <w:rPr>
          <w:rFonts w:ascii="Minion Pro" w:hAnsi="Minion Pro"/>
          <w:sz w:val="20"/>
          <w:szCs w:val="20"/>
        </w:rPr>
        <w:t xml:space="preserve"> Yuvarlak meyveler 2-6 cm yarıçapınd</w:t>
      </w:r>
      <w:r w:rsidR="00DA2D49" w:rsidRPr="004A7F4B">
        <w:rPr>
          <w:rFonts w:ascii="Minion Pro" w:hAnsi="Minion Pro"/>
          <w:sz w:val="20"/>
          <w:szCs w:val="20"/>
        </w:rPr>
        <w:t>a</w:t>
      </w:r>
      <w:r w:rsidR="00DA2D49" w:rsidRPr="004A7F4B">
        <w:rPr>
          <w:rFonts w:ascii="Minion Pro" w:hAnsi="Minion Pro"/>
          <w:sz w:val="20"/>
          <w:szCs w:val="20"/>
        </w:rPr>
        <w:t>dır.</w:t>
      </w:r>
      <w:r w:rsidR="00DA2D49" w:rsidRPr="004A7F4B">
        <w:rPr>
          <w:rFonts w:ascii="Minion Pro" w:hAnsi="Minion Pro"/>
          <w:sz w:val="20"/>
          <w:szCs w:val="20"/>
          <w:vertAlign w:val="superscript"/>
        </w:rPr>
        <w:t>1,4</w:t>
      </w:r>
      <w:r w:rsidR="00DA2D49" w:rsidRPr="004A7F4B">
        <w:rPr>
          <w:rFonts w:ascii="Minion Pro" w:hAnsi="Minion Pro"/>
          <w:sz w:val="20"/>
          <w:szCs w:val="20"/>
        </w:rPr>
        <w:t xml:space="preserve"> </w:t>
      </w:r>
      <w:r w:rsidRPr="004A7F4B">
        <w:rPr>
          <w:rFonts w:ascii="Minion Pro" w:hAnsi="Minion Pro"/>
          <w:sz w:val="20"/>
          <w:szCs w:val="20"/>
        </w:rPr>
        <w:t xml:space="preserve">Üzerlerinde </w:t>
      </w:r>
      <w:r w:rsidR="00DA2D49" w:rsidRPr="004A7F4B">
        <w:rPr>
          <w:rFonts w:ascii="Minion Pro" w:hAnsi="Minion Pro"/>
          <w:sz w:val="20"/>
          <w:szCs w:val="20"/>
        </w:rPr>
        <w:t xml:space="preserve">sarı veya </w:t>
      </w:r>
      <w:r w:rsidRPr="004A7F4B">
        <w:rPr>
          <w:rFonts w:ascii="Minion Pro" w:hAnsi="Minion Pro"/>
          <w:sz w:val="20"/>
          <w:szCs w:val="20"/>
        </w:rPr>
        <w:t xml:space="preserve">pembe lekeler bulunan ve </w:t>
      </w:r>
      <w:r w:rsidR="00DA2D49" w:rsidRPr="004A7F4B">
        <w:rPr>
          <w:rFonts w:ascii="Minion Pro" w:hAnsi="Minion Pro"/>
          <w:sz w:val="20"/>
          <w:szCs w:val="20"/>
        </w:rPr>
        <w:t>silindirik</w:t>
      </w:r>
      <w:r w:rsidRPr="004A7F4B">
        <w:rPr>
          <w:rFonts w:ascii="Minion Pro" w:hAnsi="Minion Pro"/>
          <w:sz w:val="20"/>
          <w:szCs w:val="20"/>
        </w:rPr>
        <w:t xml:space="preserve"> biçimli salkımlar</w:t>
      </w:r>
      <w:r w:rsidR="00DA2D49" w:rsidRPr="004A7F4B">
        <w:rPr>
          <w:rFonts w:ascii="Minion Pro" w:hAnsi="Minion Pro"/>
          <w:sz w:val="20"/>
          <w:szCs w:val="20"/>
        </w:rPr>
        <w:t xml:space="preserve"> </w:t>
      </w:r>
      <w:r w:rsidRPr="004A7F4B">
        <w:rPr>
          <w:rFonts w:ascii="Minion Pro" w:hAnsi="Minion Pro"/>
          <w:sz w:val="20"/>
          <w:szCs w:val="20"/>
        </w:rPr>
        <w:t xml:space="preserve">oluşturan beyaz çiçekleri yaz aylarında açar. </w:t>
      </w:r>
      <w:r w:rsidR="00DA2D49" w:rsidRPr="004A7F4B">
        <w:rPr>
          <w:rFonts w:ascii="Minion Pro" w:hAnsi="Minion Pro"/>
          <w:sz w:val="20"/>
          <w:szCs w:val="20"/>
        </w:rPr>
        <w:t xml:space="preserve">Olgunlaşan meyvelerin </w:t>
      </w:r>
      <w:r w:rsidRPr="004A7F4B">
        <w:rPr>
          <w:rFonts w:ascii="Minion Pro" w:hAnsi="Minion Pro"/>
          <w:sz w:val="20"/>
          <w:szCs w:val="20"/>
        </w:rPr>
        <w:t>dikenli ka</w:t>
      </w:r>
      <w:r w:rsidR="00A124A3" w:rsidRPr="004A7F4B">
        <w:rPr>
          <w:rFonts w:ascii="Minion Pro" w:hAnsi="Minion Pro"/>
          <w:sz w:val="20"/>
          <w:szCs w:val="20"/>
        </w:rPr>
        <w:t>psülü</w:t>
      </w:r>
      <w:r w:rsidRPr="004A7F4B">
        <w:rPr>
          <w:rFonts w:ascii="Minion Pro" w:hAnsi="Minion Pro"/>
          <w:sz w:val="20"/>
          <w:szCs w:val="20"/>
        </w:rPr>
        <w:t xml:space="preserve"> yarılır ve içinden parlak koyu kahverengi</w:t>
      </w:r>
      <w:r w:rsidR="00A124A3" w:rsidRPr="004A7F4B">
        <w:rPr>
          <w:rFonts w:ascii="Minion Pro" w:hAnsi="Minion Pro"/>
          <w:sz w:val="20"/>
          <w:szCs w:val="20"/>
        </w:rPr>
        <w:t xml:space="preserve"> at kestanesi meyvesi düşer. Meyve hafif kokulu olup t</w:t>
      </w:r>
      <w:r w:rsidRPr="004A7F4B">
        <w:rPr>
          <w:rFonts w:ascii="Minion Pro" w:hAnsi="Minion Pro"/>
          <w:sz w:val="20"/>
          <w:szCs w:val="20"/>
        </w:rPr>
        <w:t>adı</w:t>
      </w:r>
      <w:r w:rsidR="00A124A3" w:rsidRPr="004A7F4B">
        <w:rPr>
          <w:rFonts w:ascii="Minion Pro" w:hAnsi="Minion Pro"/>
          <w:sz w:val="20"/>
          <w:szCs w:val="20"/>
        </w:rPr>
        <w:t xml:space="preserve"> acımsı, buruk ve keskindir.</w:t>
      </w:r>
      <w:r w:rsidR="00A124A3" w:rsidRPr="004A7F4B">
        <w:rPr>
          <w:rFonts w:ascii="Minion Pro" w:hAnsi="Minion Pro"/>
          <w:sz w:val="20"/>
          <w:szCs w:val="20"/>
          <w:vertAlign w:val="superscript"/>
        </w:rPr>
        <w:t>1</w:t>
      </w:r>
    </w:p>
    <w:p w:rsidR="002D69C8" w:rsidRPr="004A7F4B" w:rsidRDefault="002D69C8" w:rsidP="003B2611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</w:p>
    <w:p w:rsidR="004F5B91" w:rsidRPr="004A7F4B" w:rsidRDefault="002D69C8" w:rsidP="003B2611">
      <w:pPr>
        <w:pStyle w:val="AralkYok"/>
        <w:jc w:val="both"/>
        <w:rPr>
          <w:rFonts w:ascii="Minion Pro" w:hAnsi="Minion Pro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Tarihsel ve Geleneksel Kullanımı</w:t>
      </w:r>
    </w:p>
    <w:p w:rsidR="0059173F" w:rsidRPr="004A7F4B" w:rsidRDefault="00752A13" w:rsidP="001F0EE3">
      <w:pPr>
        <w:pStyle w:val="AralkYok"/>
        <w:jc w:val="both"/>
        <w:rPr>
          <w:rFonts w:ascii="Minion Pro" w:hAnsi="Minion Pro" w:cs="Arial"/>
          <w:color w:val="2F2F2F"/>
          <w:sz w:val="20"/>
          <w:szCs w:val="20"/>
          <w:vertAlign w:val="superscript"/>
        </w:rPr>
      </w:pPr>
      <w:r w:rsidRPr="004A7F4B">
        <w:rPr>
          <w:rFonts w:ascii="Minion Pro" w:hAnsi="Minion Pro" w:cs="Arial"/>
          <w:color w:val="2F2F2F"/>
          <w:sz w:val="20"/>
          <w:szCs w:val="20"/>
        </w:rPr>
        <w:t>At kestanesi cinsinin adı</w:t>
      </w:r>
      <w:r w:rsidRPr="004A7F4B">
        <w:rPr>
          <w:rFonts w:ascii="Minion Pro" w:hAnsi="Minion Pro" w:cs="Arial"/>
          <w:i/>
          <w:color w:val="2F2F2F"/>
          <w:sz w:val="20"/>
          <w:szCs w:val="20"/>
        </w:rPr>
        <w:t xml:space="preserve"> </w:t>
      </w:r>
      <w:proofErr w:type="spellStart"/>
      <w:r w:rsidRPr="004A7F4B">
        <w:rPr>
          <w:rFonts w:ascii="Minion Pro" w:hAnsi="Minion Pro" w:cs="Arial"/>
          <w:i/>
          <w:color w:val="2F2F2F"/>
          <w:sz w:val="20"/>
          <w:szCs w:val="20"/>
        </w:rPr>
        <w:t>Aesculus</w:t>
      </w:r>
      <w:proofErr w:type="spellEnd"/>
      <w:r w:rsidRPr="004A7F4B">
        <w:rPr>
          <w:rFonts w:ascii="Minion Pro" w:hAnsi="Minion Pro" w:cs="Arial"/>
          <w:color w:val="2F2F2F"/>
          <w:sz w:val="20"/>
          <w:szCs w:val="20"/>
        </w:rPr>
        <w:t xml:space="preserve">, </w:t>
      </w:r>
      <w:proofErr w:type="spellStart"/>
      <w:r w:rsidRPr="004A7F4B">
        <w:rPr>
          <w:rFonts w:ascii="Minion Pro" w:hAnsi="Minion Pro" w:cs="Arial"/>
          <w:color w:val="2F2F2F"/>
          <w:sz w:val="20"/>
          <w:szCs w:val="20"/>
        </w:rPr>
        <w:t>Linnaeus</w:t>
      </w:r>
      <w:proofErr w:type="spellEnd"/>
      <w:r w:rsidRPr="004A7F4B">
        <w:rPr>
          <w:rFonts w:ascii="Minion Pro" w:hAnsi="Minion Pro" w:cs="Arial"/>
          <w:color w:val="2F2F2F"/>
          <w:sz w:val="20"/>
          <w:szCs w:val="20"/>
        </w:rPr>
        <w:t xml:space="preserve"> tarafından verilmiştir ve </w:t>
      </w:r>
      <w:proofErr w:type="spellStart"/>
      <w:r w:rsidRPr="004A7F4B">
        <w:rPr>
          <w:rFonts w:ascii="Minion Pro" w:hAnsi="Minion Pro" w:cs="Arial"/>
          <w:color w:val="2F2F2F"/>
          <w:sz w:val="20"/>
          <w:szCs w:val="20"/>
        </w:rPr>
        <w:t>Latince'de</w:t>
      </w:r>
      <w:proofErr w:type="spellEnd"/>
      <w:r w:rsidRPr="004A7F4B">
        <w:rPr>
          <w:rFonts w:ascii="Minion Pro" w:hAnsi="Minion Pro" w:cs="Arial"/>
          <w:color w:val="2F2F2F"/>
          <w:sz w:val="20"/>
          <w:szCs w:val="20"/>
        </w:rPr>
        <w:t xml:space="preserve"> yenilebilir meşe </w:t>
      </w:r>
      <w:proofErr w:type="spellStart"/>
      <w:r w:rsidRPr="004A7F4B">
        <w:rPr>
          <w:rFonts w:ascii="Minion Pro" w:hAnsi="Minion Pro" w:cs="Arial"/>
          <w:color w:val="2F2F2F"/>
          <w:sz w:val="20"/>
          <w:szCs w:val="20"/>
        </w:rPr>
        <w:t>palamutu</w:t>
      </w:r>
      <w:proofErr w:type="spellEnd"/>
      <w:r w:rsidRPr="004A7F4B">
        <w:rPr>
          <w:rFonts w:ascii="Minion Pro" w:hAnsi="Minion Pro" w:cs="Arial"/>
          <w:color w:val="2F2F2F"/>
          <w:sz w:val="20"/>
          <w:szCs w:val="20"/>
        </w:rPr>
        <w:t xml:space="preserve"> anl</w:t>
      </w:r>
      <w:r w:rsidRPr="004A7F4B">
        <w:rPr>
          <w:rFonts w:ascii="Minion Pro" w:hAnsi="Minion Pro" w:cs="Arial"/>
          <w:color w:val="2F2F2F"/>
          <w:sz w:val="20"/>
          <w:szCs w:val="20"/>
        </w:rPr>
        <w:t>a</w:t>
      </w:r>
      <w:r w:rsidRPr="004A7F4B">
        <w:rPr>
          <w:rFonts w:ascii="Minion Pro" w:hAnsi="Minion Pro" w:cs="Arial"/>
          <w:color w:val="2F2F2F"/>
          <w:sz w:val="20"/>
          <w:szCs w:val="20"/>
        </w:rPr>
        <w:t>mına gelir. At kestanesi ağacının heybetli görün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ümü zenginlik ve serveti</w:t>
      </w:r>
      <w:r w:rsidRPr="004A7F4B">
        <w:rPr>
          <w:rFonts w:ascii="Minion Pro" w:hAnsi="Minion Pro" w:cs="Arial"/>
          <w:color w:val="2F2F2F"/>
          <w:sz w:val="20"/>
          <w:szCs w:val="20"/>
        </w:rPr>
        <w:t xml:space="preserve"> temsil eder. 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16. yy.</w:t>
      </w:r>
      <w:r w:rsidRPr="004A7F4B">
        <w:rPr>
          <w:rFonts w:ascii="Minion Pro" w:hAnsi="Minion Pro" w:cs="Arial"/>
          <w:i/>
          <w:color w:val="2F2F2F"/>
          <w:sz w:val="20"/>
          <w:szCs w:val="20"/>
        </w:rPr>
        <w:t xml:space="preserve"> 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Rönesans yazarlarına göre Türkler; at, eşek ve katırlarda görülen solunum yolları hastalıklarının tedavisinde at kestanesini kullandıkl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a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rı için at kestanesinin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 halk arasında kullanılan yaygın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adı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 ve botanik adı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bu uygulamadan gelmektedir.</w:t>
      </w:r>
      <w:r w:rsidR="00EE6472" w:rsidRPr="004A7F4B">
        <w:rPr>
          <w:rFonts w:ascii="Minion Pro" w:hAnsi="Minion Pro" w:cs="Arial"/>
          <w:color w:val="2F2F2F"/>
          <w:sz w:val="20"/>
          <w:szCs w:val="20"/>
          <w:vertAlign w:val="superscript"/>
        </w:rPr>
        <w:t>8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proofErr w:type="spellStart"/>
      <w:r w:rsidR="00EE6472" w:rsidRPr="004A7F4B">
        <w:rPr>
          <w:rFonts w:ascii="Minion Pro" w:hAnsi="Minion Pro" w:cs="Arial"/>
          <w:color w:val="2F2F2F"/>
          <w:sz w:val="20"/>
          <w:szCs w:val="20"/>
        </w:rPr>
        <w:t>İngilizce'de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kullanılan '</w:t>
      </w:r>
      <w:proofErr w:type="spellStart"/>
      <w:r w:rsidR="00D71D93" w:rsidRPr="004A7F4B">
        <w:rPr>
          <w:rFonts w:ascii="Minion Pro" w:hAnsi="Minion Pro" w:cs="Arial"/>
          <w:color w:val="2F2F2F"/>
          <w:sz w:val="20"/>
          <w:szCs w:val="20"/>
        </w:rPr>
        <w:t>h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orse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proofErr w:type="spellStart"/>
      <w:r w:rsidR="00EE6472" w:rsidRPr="004A7F4B">
        <w:rPr>
          <w:rFonts w:ascii="Minion Pro" w:hAnsi="Minion Pro" w:cs="Arial"/>
          <w:color w:val="2F2F2F"/>
          <w:sz w:val="20"/>
          <w:szCs w:val="20"/>
        </w:rPr>
        <w:t>chestnut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>' ve botanik adı '</w:t>
      </w:r>
      <w:proofErr w:type="spellStart"/>
      <w:r w:rsidR="00D71D93" w:rsidRPr="004A7F4B">
        <w:rPr>
          <w:rFonts w:ascii="Minion Pro" w:hAnsi="Minion Pro" w:cs="Arial"/>
          <w:color w:val="2F2F2F"/>
          <w:sz w:val="20"/>
          <w:szCs w:val="20"/>
        </w:rPr>
        <w:t>hippocastanum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>'</w:t>
      </w:r>
      <w:r w:rsidR="00D71D93" w:rsidRPr="004A7F4B">
        <w:rPr>
          <w:rFonts w:ascii="Minion Pro" w:hAnsi="Minion Pro" w:cs="Arial"/>
          <w:color w:val="2F2F2F"/>
          <w:sz w:val="20"/>
          <w:szCs w:val="20"/>
        </w:rPr>
        <w:t xml:space="preserve"> (</w:t>
      </w:r>
      <w:proofErr w:type="spellStart"/>
      <w:r w:rsidR="00D71D93" w:rsidRPr="004A7F4B">
        <w:rPr>
          <w:rFonts w:ascii="Minion Pro" w:hAnsi="Minion Pro" w:cs="Arial"/>
          <w:color w:val="2F2F2F"/>
          <w:sz w:val="20"/>
          <w:szCs w:val="20"/>
        </w:rPr>
        <w:t>hippo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>:</w:t>
      </w:r>
      <w:r w:rsidR="00D71D93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at</w:t>
      </w:r>
      <w:r w:rsidR="00D71D93" w:rsidRPr="004A7F4B">
        <w:rPr>
          <w:rFonts w:ascii="Minion Pro" w:hAnsi="Minion Pro" w:cs="Arial"/>
          <w:color w:val="2F2F2F"/>
          <w:sz w:val="20"/>
          <w:szCs w:val="20"/>
        </w:rPr>
        <w:t>)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at kestanesi anlamına gelir.</w:t>
      </w:r>
      <w:r w:rsidR="00D71D93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Kuzeydoğu Amerika'da yaşayan Amerikan yerlileri at kestanesini soğuk algınlıklarında ve </w:t>
      </w:r>
      <w:proofErr w:type="spellStart"/>
      <w:r w:rsidR="00EE6472" w:rsidRPr="004A7F4B">
        <w:rPr>
          <w:rFonts w:ascii="Minion Pro" w:hAnsi="Minion Pro" w:cs="Arial"/>
          <w:color w:val="2F2F2F"/>
          <w:sz w:val="20"/>
          <w:szCs w:val="20"/>
        </w:rPr>
        <w:t>romatizmal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rahatsı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z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lıklarda kullanmışlardır. </w:t>
      </w:r>
      <w:r w:rsidR="00F1510A" w:rsidRPr="004A7F4B">
        <w:rPr>
          <w:rFonts w:ascii="Minion Pro" w:hAnsi="Minion Pro" w:cs="Arial"/>
          <w:color w:val="2F2F2F"/>
          <w:sz w:val="20"/>
          <w:szCs w:val="20"/>
        </w:rPr>
        <w:t xml:space="preserve">16. </w:t>
      </w:r>
      <w:proofErr w:type="spellStart"/>
      <w:r w:rsidR="00F1510A" w:rsidRPr="004A7F4B">
        <w:rPr>
          <w:rFonts w:ascii="Minion Pro" w:hAnsi="Minion Pro" w:cs="Arial"/>
          <w:color w:val="2F2F2F"/>
          <w:sz w:val="20"/>
          <w:szCs w:val="20"/>
        </w:rPr>
        <w:t>yy.'dan</w:t>
      </w:r>
      <w:proofErr w:type="spellEnd"/>
      <w:r w:rsidR="00F1510A" w:rsidRPr="004A7F4B">
        <w:rPr>
          <w:rFonts w:ascii="Minion Pro" w:hAnsi="Minion Pro" w:cs="Arial"/>
          <w:color w:val="2F2F2F"/>
          <w:sz w:val="20"/>
          <w:szCs w:val="20"/>
        </w:rPr>
        <w:t xml:space="preserve"> beri 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>Avrupa halk tıbbında da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 sonb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>a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>harda toplanan ağaç kabuğu, meyvesi ve yaprakları</w:t>
      </w:r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arterit tedavisi ve korunmasında ve </w:t>
      </w:r>
      <w:proofErr w:type="spellStart"/>
      <w:r w:rsidR="00EE6472" w:rsidRPr="004A7F4B">
        <w:rPr>
          <w:rFonts w:ascii="Minion Pro" w:hAnsi="Minion Pro" w:cs="Arial"/>
          <w:color w:val="2F2F2F"/>
          <w:sz w:val="20"/>
          <w:szCs w:val="20"/>
        </w:rPr>
        <w:t>hemoroid</w:t>
      </w:r>
      <w:proofErr w:type="spellEnd"/>
      <w:r w:rsidR="00EE6472" w:rsidRPr="004A7F4B">
        <w:rPr>
          <w:rFonts w:ascii="Minion Pro" w:hAnsi="Minion Pro" w:cs="Arial"/>
          <w:color w:val="2F2F2F"/>
          <w:sz w:val="20"/>
          <w:szCs w:val="20"/>
        </w:rPr>
        <w:t xml:space="preserve"> hastalığında kullanılmıştır. 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Genellikle besin olarak tük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e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tilmez. 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Haşlama veya pişirme gibi herhangi bir ısıl işleme tabi tutulmadan 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tüketilen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 çiğ at kestanesi zehirli olab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>i</w:t>
      </w:r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lir. Ancak ısıl işlemden geçirildikten sonra içerdiği </w:t>
      </w:r>
      <w:proofErr w:type="spellStart"/>
      <w:r w:rsidR="0059173F" w:rsidRPr="004A7F4B">
        <w:rPr>
          <w:rFonts w:ascii="Minion Pro" w:hAnsi="Minion Pro" w:cs="Arial"/>
          <w:color w:val="2F2F2F"/>
          <w:sz w:val="20"/>
          <w:szCs w:val="20"/>
        </w:rPr>
        <w:t>aeskulin</w:t>
      </w:r>
      <w:proofErr w:type="spellEnd"/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r w:rsidR="00F1510A" w:rsidRPr="004A7F4B">
        <w:rPr>
          <w:rFonts w:ascii="Minion Pro" w:hAnsi="Minion Pro" w:cs="Arial"/>
          <w:color w:val="2F2F2F"/>
          <w:sz w:val="20"/>
          <w:szCs w:val="20"/>
        </w:rPr>
        <w:t xml:space="preserve">gibi </w:t>
      </w:r>
      <w:proofErr w:type="spellStart"/>
      <w:r w:rsidR="00F1510A" w:rsidRPr="004A7F4B">
        <w:rPr>
          <w:rFonts w:ascii="Minion Pro" w:hAnsi="Minion Pro" w:cs="Arial"/>
          <w:color w:val="2F2F2F"/>
          <w:sz w:val="20"/>
          <w:szCs w:val="20"/>
        </w:rPr>
        <w:t>alkaloid</w:t>
      </w:r>
      <w:proofErr w:type="spellEnd"/>
      <w:r w:rsidR="00F1510A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proofErr w:type="spellStart"/>
      <w:r w:rsidR="00F1510A" w:rsidRPr="004A7F4B">
        <w:rPr>
          <w:rFonts w:ascii="Minion Pro" w:hAnsi="Minion Pro" w:cs="Arial"/>
          <w:color w:val="2F2F2F"/>
          <w:sz w:val="20"/>
          <w:szCs w:val="20"/>
        </w:rPr>
        <w:t>saponinler</w:t>
      </w:r>
      <w:proofErr w:type="spellEnd"/>
      <w:r w:rsidR="0059173F" w:rsidRPr="004A7F4B">
        <w:rPr>
          <w:rFonts w:ascii="Minion Pro" w:hAnsi="Minion Pro" w:cs="Arial"/>
          <w:color w:val="2F2F2F"/>
          <w:sz w:val="20"/>
          <w:szCs w:val="20"/>
        </w:rPr>
        <w:t xml:space="preserve"> yok olur. </w:t>
      </w:r>
      <w:r w:rsidR="00ED4CF1" w:rsidRPr="004A7F4B">
        <w:rPr>
          <w:rFonts w:ascii="Minion Pro" w:hAnsi="Minion Pro" w:cs="Arial"/>
          <w:color w:val="2F2F2F"/>
          <w:sz w:val="20"/>
          <w:szCs w:val="20"/>
        </w:rPr>
        <w:t>At kestanesi '</w:t>
      </w:r>
      <w:proofErr w:type="spellStart"/>
      <w:r w:rsidR="00ED4CF1" w:rsidRPr="004A7F4B">
        <w:rPr>
          <w:rFonts w:ascii="Minion Pro" w:hAnsi="Minion Pro" w:cs="Arial"/>
          <w:color w:val="2F2F2F"/>
          <w:sz w:val="20"/>
          <w:szCs w:val="20"/>
        </w:rPr>
        <w:t>conkers</w:t>
      </w:r>
      <w:proofErr w:type="spellEnd"/>
      <w:r w:rsidR="00ED4CF1" w:rsidRPr="004A7F4B">
        <w:rPr>
          <w:rFonts w:ascii="Minion Pro" w:hAnsi="Minion Pro" w:cs="Arial"/>
          <w:color w:val="2F2F2F"/>
          <w:sz w:val="20"/>
          <w:szCs w:val="20"/>
        </w:rPr>
        <w:t>' adlı bir çocuk oyununda ve I. ve II. Dünya Savaşlarında aseton üretiminde kullanılmıştır.</w:t>
      </w:r>
      <w:r w:rsidR="00ED4CF1" w:rsidRPr="004A7F4B">
        <w:rPr>
          <w:rFonts w:ascii="Minion Pro" w:hAnsi="Minion Pro" w:cs="Arial"/>
          <w:color w:val="2F2F2F"/>
          <w:sz w:val="20"/>
          <w:szCs w:val="20"/>
          <w:vertAlign w:val="superscript"/>
        </w:rPr>
        <w:t>5</w:t>
      </w:r>
      <w:r w:rsidR="00ED4CF1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At kestanes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i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nin yoğun tanen içeriği bu bitkinin </w:t>
      </w:r>
      <w:proofErr w:type="spellStart"/>
      <w:r w:rsidR="00C231BB" w:rsidRPr="004A7F4B">
        <w:rPr>
          <w:rFonts w:ascii="Minion Pro" w:hAnsi="Minion Pro" w:cs="Arial"/>
          <w:color w:val="2F2F2F"/>
          <w:sz w:val="20"/>
          <w:szCs w:val="20"/>
        </w:rPr>
        <w:t>astrenjan</w:t>
      </w:r>
      <w:proofErr w:type="spellEnd"/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 niteliğinin öne çıkmasını sağlar.</w:t>
      </w:r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 Ağaç yaprakları </w:t>
      </w:r>
      <w:proofErr w:type="spellStart"/>
      <w:r w:rsidR="001F0EE3" w:rsidRPr="004A7F4B">
        <w:rPr>
          <w:rFonts w:ascii="Minion Pro" w:hAnsi="Minion Pro" w:cs="Arial"/>
          <w:color w:val="2F2F2F"/>
          <w:sz w:val="20"/>
          <w:szCs w:val="20"/>
        </w:rPr>
        <w:t>ekspektoran</w:t>
      </w:r>
      <w:proofErr w:type="spellEnd"/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, </w:t>
      </w:r>
      <w:proofErr w:type="spellStart"/>
      <w:r w:rsidR="001F0EE3" w:rsidRPr="004A7F4B">
        <w:rPr>
          <w:rFonts w:ascii="Minion Pro" w:hAnsi="Minion Pro" w:cs="Arial"/>
          <w:color w:val="2F2F2F"/>
          <w:sz w:val="20"/>
          <w:szCs w:val="20"/>
        </w:rPr>
        <w:t>antifilojistik</w:t>
      </w:r>
      <w:proofErr w:type="spellEnd"/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 (iltihaba karşı) ve </w:t>
      </w:r>
      <w:proofErr w:type="spellStart"/>
      <w:r w:rsidR="001F0EE3" w:rsidRPr="004A7F4B">
        <w:rPr>
          <w:rFonts w:ascii="Minion Pro" w:hAnsi="Minion Pro" w:cs="Arial"/>
          <w:color w:val="2F2F2F"/>
          <w:sz w:val="20"/>
          <w:szCs w:val="20"/>
        </w:rPr>
        <w:t>diüretik</w:t>
      </w:r>
      <w:proofErr w:type="spellEnd"/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 ol</w:t>
      </w:r>
      <w:r w:rsidR="001F0EE3" w:rsidRPr="004A7F4B">
        <w:rPr>
          <w:rFonts w:ascii="Minion Pro" w:hAnsi="Minion Pro" w:cs="Arial"/>
          <w:color w:val="2F2F2F"/>
          <w:sz w:val="20"/>
          <w:szCs w:val="20"/>
        </w:rPr>
        <w:t>a</w:t>
      </w:r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rak kullanılır. 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 Geleneksel halk tıbbında </w:t>
      </w:r>
      <w:proofErr w:type="spellStart"/>
      <w:r w:rsidR="00C231BB" w:rsidRPr="004A7F4B">
        <w:rPr>
          <w:rFonts w:ascii="Minion Pro" w:hAnsi="Minion Pro" w:cs="Arial"/>
          <w:color w:val="2F2F2F"/>
          <w:sz w:val="20"/>
          <w:szCs w:val="20"/>
        </w:rPr>
        <w:t>hemoroid</w:t>
      </w:r>
      <w:proofErr w:type="spellEnd"/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, </w:t>
      </w:r>
      <w:proofErr w:type="spellStart"/>
      <w:r w:rsidR="00C231BB" w:rsidRPr="004A7F4B">
        <w:rPr>
          <w:rFonts w:ascii="Minion Pro" w:hAnsi="Minion Pro" w:cs="Arial"/>
          <w:color w:val="2F2F2F"/>
          <w:sz w:val="20"/>
          <w:szCs w:val="20"/>
        </w:rPr>
        <w:t>varikoz</w:t>
      </w:r>
      <w:proofErr w:type="spellEnd"/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 damarlar (varis),</w:t>
      </w:r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proofErr w:type="spellStart"/>
      <w:r w:rsidR="001F0EE3" w:rsidRPr="004A7F4B">
        <w:rPr>
          <w:rFonts w:ascii="Minion Pro" w:hAnsi="Minion Pro" w:cs="Arial"/>
          <w:color w:val="2F2F2F"/>
          <w:sz w:val="20"/>
          <w:szCs w:val="20"/>
        </w:rPr>
        <w:t>basilik</w:t>
      </w:r>
      <w:proofErr w:type="spellEnd"/>
      <w:r w:rsidR="001F0EE3" w:rsidRPr="004A7F4B">
        <w:rPr>
          <w:rFonts w:ascii="Minion Pro" w:hAnsi="Minion Pro" w:cs="Arial"/>
          <w:color w:val="2F2F2F"/>
          <w:sz w:val="20"/>
          <w:szCs w:val="20"/>
        </w:rPr>
        <w:t xml:space="preserve"> dizanteri,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  <w:proofErr w:type="spellStart"/>
      <w:r w:rsidR="00C231BB" w:rsidRPr="004A7F4B">
        <w:rPr>
          <w:rFonts w:ascii="Minion Pro" w:hAnsi="Minion Pro" w:cs="Arial"/>
          <w:color w:val="2F2F2F"/>
          <w:sz w:val="20"/>
          <w:szCs w:val="20"/>
        </w:rPr>
        <w:t>diyare</w:t>
      </w:r>
      <w:proofErr w:type="spellEnd"/>
      <w:r w:rsidR="00C231BB" w:rsidRPr="004A7F4B">
        <w:rPr>
          <w:rFonts w:ascii="Minion Pro" w:hAnsi="Minion Pro" w:cs="Arial"/>
          <w:color w:val="2F2F2F"/>
          <w:sz w:val="20"/>
          <w:szCs w:val="20"/>
        </w:rPr>
        <w:t>, yü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k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sek ateş, flebit (toplardamar iltihabı)</w:t>
      </w:r>
      <w:r w:rsidR="001F0EE3" w:rsidRPr="004A7F4B">
        <w:rPr>
          <w:rFonts w:ascii="Minion Pro" w:hAnsi="Minion Pro" w:cs="Arial"/>
          <w:color w:val="2F2F2F"/>
          <w:sz w:val="20"/>
          <w:szCs w:val="20"/>
        </w:rPr>
        <w:t>, koroner kalp hastalığı, diğer jinekolojik kanamalarda ve aşırı kanamalı adette kanamayı azaltıcı olarak, zindelik kazandırıcı tonik olarak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 xml:space="preserve"> ve prostat hast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a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lıklarında kullan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ı</w:t>
      </w:r>
      <w:r w:rsidR="00C231BB" w:rsidRPr="004A7F4B">
        <w:rPr>
          <w:rFonts w:ascii="Minion Pro" w:hAnsi="Minion Pro" w:cs="Arial"/>
          <w:color w:val="2F2F2F"/>
          <w:sz w:val="20"/>
          <w:szCs w:val="20"/>
        </w:rPr>
        <w:t>lır.</w:t>
      </w:r>
      <w:r w:rsidR="001F0EE3" w:rsidRPr="004A7F4B">
        <w:rPr>
          <w:rFonts w:ascii="Minion Pro" w:hAnsi="Minion Pro" w:cs="Arial"/>
          <w:color w:val="2F2F2F"/>
          <w:sz w:val="20"/>
          <w:szCs w:val="20"/>
          <w:vertAlign w:val="superscript"/>
        </w:rPr>
        <w:t>1-5</w:t>
      </w:r>
      <w:r w:rsidR="00ED4CF1" w:rsidRPr="004A7F4B">
        <w:rPr>
          <w:rFonts w:ascii="Minion Pro" w:hAnsi="Minion Pro" w:cs="Arial"/>
          <w:color w:val="2F2F2F"/>
          <w:sz w:val="20"/>
          <w:szCs w:val="20"/>
        </w:rPr>
        <w:t xml:space="preserve"> </w:t>
      </w:r>
    </w:p>
    <w:p w:rsidR="00426F2A" w:rsidRPr="004A7F4B" w:rsidRDefault="00426F2A" w:rsidP="00C231BB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083ACA" w:rsidRPr="004A7F4B" w:rsidRDefault="00083ACA" w:rsidP="00C231BB">
      <w:pPr>
        <w:pStyle w:val="AralkYok"/>
        <w:jc w:val="both"/>
        <w:rPr>
          <w:rFonts w:ascii="Minion Pro" w:hAnsi="Minion Pro" w:cstheme="minorHAnsi"/>
          <w:b/>
          <w:color w:val="002060"/>
          <w:sz w:val="20"/>
          <w:szCs w:val="20"/>
        </w:rPr>
      </w:pPr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 xml:space="preserve">Farmakolojik Özellikleri ve </w:t>
      </w:r>
      <w:proofErr w:type="spellStart"/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>Endikasyonları</w:t>
      </w:r>
      <w:proofErr w:type="spellEnd"/>
      <w:r w:rsidRPr="004A7F4B">
        <w:rPr>
          <w:rFonts w:ascii="Minion Pro" w:hAnsi="Minion Pro" w:cstheme="minorHAnsi"/>
          <w:b/>
          <w:color w:val="002060"/>
          <w:sz w:val="20"/>
          <w:szCs w:val="20"/>
        </w:rPr>
        <w:t xml:space="preserve"> (Kullanıldığı Hastalıklar)</w:t>
      </w:r>
    </w:p>
    <w:p w:rsidR="00083ACA" w:rsidRPr="004A7F4B" w:rsidRDefault="00083ACA" w:rsidP="00C231BB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4A7F4B">
        <w:rPr>
          <w:rFonts w:ascii="Minion Pro" w:hAnsi="Minion Pro" w:cstheme="minorHAnsi"/>
          <w:sz w:val="20"/>
          <w:szCs w:val="20"/>
        </w:rPr>
        <w:t>Alman Komisyon E</w:t>
      </w:r>
      <w:r w:rsidR="00C35F4F" w:rsidRPr="004A7F4B">
        <w:rPr>
          <w:rFonts w:ascii="Minion Pro" w:hAnsi="Minion Pro" w:cstheme="minorHAnsi"/>
          <w:sz w:val="20"/>
          <w:szCs w:val="20"/>
        </w:rPr>
        <w:t>,</w:t>
      </w:r>
      <w:r w:rsidRPr="004A7F4B">
        <w:rPr>
          <w:rFonts w:ascii="Minion Pro" w:hAnsi="Minion Pro" w:cstheme="minorHAnsi"/>
          <w:sz w:val="20"/>
          <w:szCs w:val="20"/>
        </w:rPr>
        <w:t xml:space="preserve"> 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at kestanesinin bacaklarda görülen </w:t>
      </w:r>
      <w:r w:rsidR="000939E9" w:rsidRPr="004A7F4B">
        <w:rPr>
          <w:rFonts w:ascii="Minion Pro" w:hAnsi="Minion Pro" w:cstheme="minorHAnsi"/>
          <w:sz w:val="20"/>
          <w:szCs w:val="20"/>
        </w:rPr>
        <w:t xml:space="preserve">varisler gibi bütün </w:t>
      </w:r>
      <w:r w:rsidR="00C35F4F" w:rsidRPr="004A7F4B">
        <w:rPr>
          <w:rFonts w:ascii="Minion Pro" w:hAnsi="Minion Pro" w:cstheme="minorHAnsi"/>
          <w:sz w:val="20"/>
          <w:szCs w:val="20"/>
        </w:rPr>
        <w:t>kronik damar hastalıklarında kull</w:t>
      </w:r>
      <w:r w:rsidR="00C35F4F" w:rsidRPr="004A7F4B">
        <w:rPr>
          <w:rFonts w:ascii="Minion Pro" w:hAnsi="Minion Pro" w:cstheme="minorHAnsi"/>
          <w:sz w:val="20"/>
          <w:szCs w:val="20"/>
        </w:rPr>
        <w:t>a</w:t>
      </w:r>
      <w:r w:rsidR="00C35F4F" w:rsidRPr="004A7F4B">
        <w:rPr>
          <w:rFonts w:ascii="Minion Pro" w:hAnsi="Minion Pro" w:cstheme="minorHAnsi"/>
          <w:sz w:val="20"/>
          <w:szCs w:val="20"/>
        </w:rPr>
        <w:t>nılmasını uygun görmektedir.</w:t>
      </w:r>
      <w:r w:rsidR="00C35F4F" w:rsidRPr="004A7F4B">
        <w:rPr>
          <w:rFonts w:ascii="Minion Pro" w:hAnsi="Minion Pro" w:cstheme="minorHAnsi"/>
          <w:sz w:val="20"/>
          <w:szCs w:val="20"/>
          <w:vertAlign w:val="superscript"/>
        </w:rPr>
        <w:t>7</w:t>
      </w:r>
      <w:r w:rsidR="000939E9" w:rsidRPr="004A7F4B">
        <w:rPr>
          <w:rFonts w:ascii="Minion Pro" w:hAnsi="Minion Pro" w:cstheme="minorHAnsi"/>
          <w:sz w:val="20"/>
          <w:szCs w:val="20"/>
        </w:rPr>
        <w:t xml:space="preserve"> At kestanesi meyvesi damar ve kılcal damar sağlığında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 çok önemli bir tıbbi bitk</w:t>
      </w:r>
      <w:r w:rsidR="00C35F4F" w:rsidRPr="004A7F4B">
        <w:rPr>
          <w:rFonts w:ascii="Minion Pro" w:hAnsi="Minion Pro" w:cstheme="minorHAnsi"/>
          <w:sz w:val="20"/>
          <w:szCs w:val="20"/>
        </w:rPr>
        <w:t>i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seldir. İçerdiği </w:t>
      </w:r>
      <w:proofErr w:type="spellStart"/>
      <w:r w:rsidR="00C60B35" w:rsidRPr="004A7F4B">
        <w:rPr>
          <w:rFonts w:ascii="Minion Pro" w:hAnsi="Minion Pro" w:cstheme="minorHAnsi"/>
          <w:sz w:val="20"/>
          <w:szCs w:val="20"/>
        </w:rPr>
        <w:t>aeskin</w:t>
      </w:r>
      <w:proofErr w:type="spellEnd"/>
      <w:r w:rsidR="00C60B35" w:rsidRPr="004A7F4B">
        <w:rPr>
          <w:rFonts w:ascii="Minion Pro" w:hAnsi="Minion Pro" w:cstheme="minorHAnsi"/>
          <w:sz w:val="20"/>
          <w:szCs w:val="20"/>
        </w:rPr>
        <w:t xml:space="preserve"> gibi 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yüksek oranlı tanenlerden kaynaklanan </w:t>
      </w:r>
      <w:proofErr w:type="spellStart"/>
      <w:r w:rsidR="00C35F4F" w:rsidRPr="004A7F4B">
        <w:rPr>
          <w:rFonts w:ascii="Minion Pro" w:hAnsi="Minion Pro" w:cstheme="minorHAnsi"/>
          <w:sz w:val="20"/>
          <w:szCs w:val="20"/>
        </w:rPr>
        <w:t>astrenjan</w:t>
      </w:r>
      <w:proofErr w:type="spellEnd"/>
      <w:r w:rsidR="00C60B35" w:rsidRPr="004A7F4B">
        <w:rPr>
          <w:rFonts w:ascii="Minion Pro" w:hAnsi="Minion Pro" w:cstheme="minorHAnsi"/>
          <w:sz w:val="20"/>
          <w:szCs w:val="20"/>
        </w:rPr>
        <w:t xml:space="preserve">, </w:t>
      </w:r>
      <w:proofErr w:type="spellStart"/>
      <w:r w:rsidR="00C60B35" w:rsidRPr="004A7F4B">
        <w:rPr>
          <w:rFonts w:ascii="Minion Pro" w:hAnsi="Minion Pro" w:cstheme="minorHAnsi"/>
          <w:sz w:val="20"/>
          <w:szCs w:val="20"/>
        </w:rPr>
        <w:t>antiödem</w:t>
      </w:r>
      <w:proofErr w:type="spellEnd"/>
      <w:r w:rsidR="00C60B35" w:rsidRPr="004A7F4B">
        <w:rPr>
          <w:rFonts w:ascii="Minion Pro" w:hAnsi="Minion Pro" w:cstheme="minorHAnsi"/>
          <w:sz w:val="20"/>
          <w:szCs w:val="20"/>
        </w:rPr>
        <w:t>, antioksidan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 ve </w:t>
      </w:r>
      <w:proofErr w:type="spellStart"/>
      <w:r w:rsidR="00C35F4F" w:rsidRPr="004A7F4B">
        <w:rPr>
          <w:rFonts w:ascii="Minion Pro" w:hAnsi="Minion Pro" w:cstheme="minorHAnsi"/>
          <w:sz w:val="20"/>
          <w:szCs w:val="20"/>
        </w:rPr>
        <w:t>antienflamatuar</w:t>
      </w:r>
      <w:proofErr w:type="spellEnd"/>
      <w:r w:rsidR="00C35F4F" w:rsidRPr="004A7F4B">
        <w:rPr>
          <w:rFonts w:ascii="Minion Pro" w:hAnsi="Minion Pro" w:cstheme="minorHAnsi"/>
          <w:sz w:val="20"/>
          <w:szCs w:val="20"/>
        </w:rPr>
        <w:t xml:space="preserve"> nitelikleri, vücutta</w:t>
      </w:r>
      <w:r w:rsidR="000939E9" w:rsidRPr="004A7F4B">
        <w:rPr>
          <w:rFonts w:ascii="Minion Pro" w:hAnsi="Minion Pro" w:cstheme="minorHAnsi"/>
          <w:sz w:val="20"/>
          <w:szCs w:val="20"/>
        </w:rPr>
        <w:t>ki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 tahrip olmuş ve şişmiş bütün damarların duvarlarını sıkılaştırır ve güçle</w:t>
      </w:r>
      <w:r w:rsidR="00C35F4F" w:rsidRPr="004A7F4B">
        <w:rPr>
          <w:rFonts w:ascii="Minion Pro" w:hAnsi="Minion Pro" w:cstheme="minorHAnsi"/>
          <w:sz w:val="20"/>
          <w:szCs w:val="20"/>
        </w:rPr>
        <w:t>n</w:t>
      </w:r>
      <w:r w:rsidR="00C35F4F" w:rsidRPr="004A7F4B">
        <w:rPr>
          <w:rFonts w:ascii="Minion Pro" w:hAnsi="Minion Pro" w:cstheme="minorHAnsi"/>
          <w:sz w:val="20"/>
          <w:szCs w:val="20"/>
        </w:rPr>
        <w:t>dirir.</w:t>
      </w:r>
      <w:r w:rsidR="00C60B35" w:rsidRPr="004A7F4B">
        <w:rPr>
          <w:rFonts w:ascii="Minion Pro" w:hAnsi="Minion Pro" w:cstheme="minorHAnsi"/>
          <w:sz w:val="20"/>
          <w:szCs w:val="20"/>
        </w:rPr>
        <w:t xml:space="preserve"> Damar duvarlarını tahribatını engeller, bir bütün damar sağlığını korur ve sonuç olarak </w:t>
      </w:r>
      <w:proofErr w:type="spellStart"/>
      <w:r w:rsidR="00C60B35" w:rsidRPr="004A7F4B">
        <w:rPr>
          <w:rFonts w:ascii="Minion Pro" w:hAnsi="Minion Pro" w:cstheme="minorHAnsi"/>
          <w:sz w:val="20"/>
          <w:szCs w:val="20"/>
        </w:rPr>
        <w:t>vasküler</w:t>
      </w:r>
      <w:proofErr w:type="spellEnd"/>
      <w:r w:rsidR="00C60B35"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="00C60B35" w:rsidRPr="004A7F4B">
        <w:rPr>
          <w:rFonts w:ascii="Minion Pro" w:hAnsi="Minion Pro" w:cstheme="minorHAnsi"/>
          <w:sz w:val="20"/>
          <w:szCs w:val="20"/>
        </w:rPr>
        <w:t>hiperpermeabiliteyi</w:t>
      </w:r>
      <w:proofErr w:type="spellEnd"/>
      <w:r w:rsidR="00C60B35" w:rsidRPr="004A7F4B">
        <w:rPr>
          <w:rFonts w:ascii="Minion Pro" w:hAnsi="Minion Pro" w:cstheme="minorHAnsi"/>
          <w:sz w:val="20"/>
          <w:szCs w:val="20"/>
        </w:rPr>
        <w:t xml:space="preserve"> (geçirgenliği) ve ödemi önler.</w:t>
      </w:r>
      <w:r w:rsidR="00C60B35" w:rsidRPr="004A7F4B">
        <w:rPr>
          <w:rFonts w:ascii="Minion Pro" w:hAnsi="Minion Pro" w:cstheme="minorHAnsi"/>
          <w:sz w:val="20"/>
          <w:szCs w:val="20"/>
          <w:vertAlign w:val="superscript"/>
        </w:rPr>
        <w:t>5</w:t>
      </w:r>
      <w:r w:rsidR="00C60B35" w:rsidRPr="004A7F4B">
        <w:rPr>
          <w:rFonts w:ascii="Minion Pro" w:hAnsi="Minion Pro" w:cstheme="minorHAnsi"/>
          <w:sz w:val="20"/>
          <w:szCs w:val="20"/>
        </w:rPr>
        <w:t xml:space="preserve"> </w:t>
      </w:r>
      <w:r w:rsidR="00C35F4F" w:rsidRPr="004A7F4B">
        <w:rPr>
          <w:rFonts w:ascii="Minion Pro" w:hAnsi="Minion Pro" w:cstheme="minorHAnsi"/>
          <w:sz w:val="20"/>
          <w:szCs w:val="20"/>
        </w:rPr>
        <w:t>At kestanesi damarlardan sızan sıvıları geri kazandırarak, şiş</w:t>
      </w:r>
      <w:r w:rsidR="000939E9" w:rsidRPr="004A7F4B">
        <w:rPr>
          <w:rFonts w:ascii="Minion Pro" w:hAnsi="Minion Pro" w:cstheme="minorHAnsi"/>
          <w:sz w:val="20"/>
          <w:szCs w:val="20"/>
        </w:rPr>
        <w:t>lik</w:t>
      </w:r>
      <w:r w:rsidR="00C35F4F" w:rsidRPr="004A7F4B">
        <w:rPr>
          <w:rFonts w:ascii="Minion Pro" w:hAnsi="Minion Pro" w:cstheme="minorHAnsi"/>
          <w:sz w:val="20"/>
          <w:szCs w:val="20"/>
        </w:rPr>
        <w:t xml:space="preserve">leri indirir, tıkanıklıkları </w:t>
      </w:r>
      <w:r w:rsidR="000939E9" w:rsidRPr="004A7F4B">
        <w:rPr>
          <w:rFonts w:ascii="Minion Pro" w:hAnsi="Minion Pro" w:cstheme="minorHAnsi"/>
          <w:sz w:val="20"/>
          <w:szCs w:val="20"/>
        </w:rPr>
        <w:t xml:space="preserve">ve bölgesel </w:t>
      </w:r>
      <w:proofErr w:type="spellStart"/>
      <w:r w:rsidR="000939E9" w:rsidRPr="004A7F4B">
        <w:rPr>
          <w:rFonts w:ascii="Minion Pro" w:hAnsi="Minion Pro" w:cstheme="minorHAnsi"/>
          <w:sz w:val="20"/>
          <w:szCs w:val="20"/>
        </w:rPr>
        <w:t>enflamasyonu</w:t>
      </w:r>
      <w:proofErr w:type="spellEnd"/>
      <w:r w:rsidR="000939E9" w:rsidRPr="004A7F4B">
        <w:rPr>
          <w:rFonts w:ascii="Minion Pro" w:hAnsi="Minion Pro" w:cstheme="minorHAnsi"/>
          <w:sz w:val="20"/>
          <w:szCs w:val="20"/>
        </w:rPr>
        <w:t xml:space="preserve"> giderir. Bu özellikleri nedeniyle </w:t>
      </w:r>
      <w:r w:rsidR="00673429" w:rsidRPr="004A7F4B">
        <w:rPr>
          <w:rFonts w:ascii="Minion Pro" w:hAnsi="Minion Pro" w:cstheme="minorHAnsi"/>
          <w:sz w:val="20"/>
          <w:szCs w:val="20"/>
        </w:rPr>
        <w:t xml:space="preserve">özellikle </w:t>
      </w:r>
      <w:proofErr w:type="spellStart"/>
      <w:r w:rsidR="000939E9" w:rsidRPr="004A7F4B">
        <w:rPr>
          <w:rFonts w:ascii="Minion Pro" w:hAnsi="Minion Pro" w:cstheme="minorHAnsi"/>
          <w:sz w:val="20"/>
          <w:szCs w:val="20"/>
        </w:rPr>
        <w:t>varikoz</w:t>
      </w:r>
      <w:proofErr w:type="spellEnd"/>
      <w:r w:rsidR="000939E9" w:rsidRPr="004A7F4B">
        <w:rPr>
          <w:rFonts w:ascii="Minion Pro" w:hAnsi="Minion Pro" w:cstheme="minorHAnsi"/>
          <w:sz w:val="20"/>
          <w:szCs w:val="20"/>
        </w:rPr>
        <w:t xml:space="preserve"> dama</w:t>
      </w:r>
      <w:r w:rsidR="000939E9" w:rsidRPr="004A7F4B">
        <w:rPr>
          <w:rFonts w:ascii="Minion Pro" w:hAnsi="Minion Pro" w:cstheme="minorHAnsi"/>
          <w:sz w:val="20"/>
          <w:szCs w:val="20"/>
        </w:rPr>
        <w:t>r</w:t>
      </w:r>
      <w:r w:rsidR="000939E9" w:rsidRPr="004A7F4B">
        <w:rPr>
          <w:rFonts w:ascii="Minion Pro" w:hAnsi="Minion Pro" w:cstheme="minorHAnsi"/>
          <w:sz w:val="20"/>
          <w:szCs w:val="20"/>
        </w:rPr>
        <w:t>lar</w:t>
      </w:r>
      <w:r w:rsidR="00673429" w:rsidRPr="004A7F4B">
        <w:rPr>
          <w:rFonts w:ascii="Minion Pro" w:hAnsi="Minion Pro" w:cstheme="minorHAnsi"/>
          <w:sz w:val="20"/>
          <w:szCs w:val="20"/>
        </w:rPr>
        <w:t>, damar ülserleri</w:t>
      </w:r>
      <w:r w:rsidR="000939E9" w:rsidRPr="004A7F4B">
        <w:rPr>
          <w:rFonts w:ascii="Minion Pro" w:hAnsi="Minion Pro" w:cstheme="minorHAnsi"/>
          <w:sz w:val="20"/>
          <w:szCs w:val="20"/>
        </w:rPr>
        <w:t xml:space="preserve"> ve damar yetmezliğinde kullanılacak belki de ilk tıbbi bitkisellerdendir.</w:t>
      </w:r>
      <w:r w:rsidR="00673429" w:rsidRPr="004A7F4B">
        <w:rPr>
          <w:rFonts w:ascii="Minion Pro" w:hAnsi="Minion Pro" w:cstheme="minorHAnsi"/>
          <w:sz w:val="20"/>
          <w:szCs w:val="20"/>
        </w:rPr>
        <w:t xml:space="preserve"> At kestanesinin etki</w:t>
      </w:r>
      <w:r w:rsidR="00673429" w:rsidRPr="004A7F4B">
        <w:rPr>
          <w:rFonts w:ascii="Minion Pro" w:hAnsi="Minion Pro" w:cstheme="minorHAnsi"/>
          <w:sz w:val="20"/>
          <w:szCs w:val="20"/>
        </w:rPr>
        <w:t>n</w:t>
      </w:r>
      <w:r w:rsidR="00673429" w:rsidRPr="004A7F4B">
        <w:rPr>
          <w:rFonts w:ascii="Minion Pro" w:hAnsi="Minion Pro" w:cstheme="minorHAnsi"/>
          <w:sz w:val="20"/>
          <w:szCs w:val="20"/>
        </w:rPr>
        <w:t>liğine dair oldukça fazla klinik ve farmakolojik kanıt içeren bir literatür oluşmuştur.</w:t>
      </w:r>
      <w:r w:rsidR="00426F2A" w:rsidRPr="004A7F4B">
        <w:rPr>
          <w:rFonts w:ascii="Minion Pro" w:hAnsi="Minion Pro" w:cstheme="minorHAnsi"/>
          <w:sz w:val="20"/>
          <w:szCs w:val="20"/>
          <w:vertAlign w:val="superscript"/>
        </w:rPr>
        <w:t>8</w:t>
      </w:r>
      <w:r w:rsidR="000939E9" w:rsidRPr="004A7F4B">
        <w:rPr>
          <w:rFonts w:ascii="Minion Pro" w:hAnsi="Minion Pro" w:cstheme="minorHAnsi"/>
          <w:sz w:val="20"/>
          <w:szCs w:val="20"/>
        </w:rPr>
        <w:t xml:space="preserve"> 1996 yılında Londra </w:t>
      </w:r>
      <w:proofErr w:type="spellStart"/>
      <w:r w:rsidR="000939E9" w:rsidRPr="004A7F4B">
        <w:rPr>
          <w:rFonts w:ascii="Minion Pro" w:hAnsi="Minion Pro" w:cstheme="minorHAnsi"/>
          <w:sz w:val="20"/>
          <w:szCs w:val="20"/>
        </w:rPr>
        <w:t>Barts</w:t>
      </w:r>
      <w:proofErr w:type="spellEnd"/>
      <w:r w:rsidR="000939E9" w:rsidRPr="004A7F4B">
        <w:rPr>
          <w:rFonts w:ascii="Minion Pro" w:hAnsi="Minion Pro" w:cstheme="minorHAnsi"/>
          <w:sz w:val="20"/>
          <w:szCs w:val="20"/>
        </w:rPr>
        <w:t xml:space="preserve"> Hastanesi'nde yapılan bir klinik deneyde at kestanesinin bacaklarda oluşan </w:t>
      </w:r>
      <w:proofErr w:type="spellStart"/>
      <w:r w:rsidR="000939E9" w:rsidRPr="004A7F4B">
        <w:rPr>
          <w:rFonts w:ascii="Minion Pro" w:hAnsi="Minion Pro" w:cstheme="minorHAnsi"/>
          <w:sz w:val="20"/>
          <w:szCs w:val="20"/>
        </w:rPr>
        <w:t>varikoz</w:t>
      </w:r>
      <w:proofErr w:type="spellEnd"/>
      <w:r w:rsidR="000939E9" w:rsidRPr="004A7F4B">
        <w:rPr>
          <w:rFonts w:ascii="Minion Pro" w:hAnsi="Minion Pro" w:cstheme="minorHAnsi"/>
          <w:sz w:val="20"/>
          <w:szCs w:val="20"/>
        </w:rPr>
        <w:t xml:space="preserve"> damar tedavisinde dar çora</w:t>
      </w:r>
      <w:r w:rsidR="000939E9" w:rsidRPr="004A7F4B">
        <w:rPr>
          <w:rFonts w:ascii="Minion Pro" w:hAnsi="Minion Pro" w:cstheme="minorHAnsi"/>
          <w:sz w:val="20"/>
          <w:szCs w:val="20"/>
        </w:rPr>
        <w:t>p</w:t>
      </w:r>
      <w:r w:rsidR="000939E9" w:rsidRPr="004A7F4B">
        <w:rPr>
          <w:rFonts w:ascii="Minion Pro" w:hAnsi="Minion Pro" w:cstheme="minorHAnsi"/>
          <w:sz w:val="20"/>
          <w:szCs w:val="20"/>
        </w:rPr>
        <w:t>lar kadar etkili olduğu kanıtlanmıştır.</w:t>
      </w:r>
      <w:r w:rsidR="00426F2A" w:rsidRPr="004A7F4B">
        <w:rPr>
          <w:rFonts w:ascii="Minion Pro" w:hAnsi="Minion Pro" w:cstheme="minorHAnsi"/>
          <w:sz w:val="20"/>
          <w:szCs w:val="20"/>
          <w:vertAlign w:val="superscript"/>
        </w:rPr>
        <w:t>9</w:t>
      </w:r>
      <w:r w:rsidR="00C60B35" w:rsidRPr="004A7F4B">
        <w:rPr>
          <w:rFonts w:ascii="Minion Pro" w:hAnsi="Minion Pro" w:cstheme="minorHAnsi"/>
          <w:sz w:val="20"/>
          <w:szCs w:val="20"/>
        </w:rPr>
        <w:t xml:space="preserve"> </w:t>
      </w:r>
      <w:r w:rsidR="00426F2A" w:rsidRPr="004A7F4B">
        <w:rPr>
          <w:rFonts w:ascii="Minion Pro" w:hAnsi="Minion Pro" w:cstheme="minorHAnsi"/>
          <w:sz w:val="20"/>
          <w:szCs w:val="20"/>
        </w:rPr>
        <w:t>At kestanesi ekstrelerinin kronik damar yetmezliğindeki etkilerinin araşt</w:t>
      </w:r>
      <w:r w:rsidR="00426F2A" w:rsidRPr="004A7F4B">
        <w:rPr>
          <w:rFonts w:ascii="Minion Pro" w:hAnsi="Minion Pro" w:cstheme="minorHAnsi"/>
          <w:sz w:val="20"/>
          <w:szCs w:val="20"/>
        </w:rPr>
        <w:t>ı</w:t>
      </w:r>
      <w:r w:rsidR="00426F2A" w:rsidRPr="004A7F4B">
        <w:rPr>
          <w:rFonts w:ascii="Minion Pro" w:hAnsi="Minion Pro" w:cstheme="minorHAnsi"/>
          <w:sz w:val="20"/>
          <w:szCs w:val="20"/>
        </w:rPr>
        <w:t xml:space="preserve">rıldığı </w:t>
      </w:r>
      <w:proofErr w:type="spellStart"/>
      <w:r w:rsidR="00426F2A" w:rsidRPr="004A7F4B">
        <w:rPr>
          <w:rFonts w:ascii="Minion Pro" w:hAnsi="Minion Pro" w:cstheme="minorHAnsi"/>
          <w:sz w:val="20"/>
          <w:szCs w:val="20"/>
        </w:rPr>
        <w:t>rassal</w:t>
      </w:r>
      <w:proofErr w:type="spellEnd"/>
      <w:r w:rsidR="00426F2A" w:rsidRPr="004A7F4B">
        <w:rPr>
          <w:rFonts w:ascii="Minion Pro" w:hAnsi="Minion Pro" w:cstheme="minorHAnsi"/>
          <w:sz w:val="20"/>
          <w:szCs w:val="20"/>
        </w:rPr>
        <w:t xml:space="preserve">, </w:t>
      </w:r>
      <w:proofErr w:type="spellStart"/>
      <w:r w:rsidR="00426F2A" w:rsidRPr="004A7F4B">
        <w:rPr>
          <w:rFonts w:ascii="Minion Pro" w:hAnsi="Minion Pro" w:cstheme="minorHAnsi"/>
          <w:sz w:val="20"/>
          <w:szCs w:val="20"/>
        </w:rPr>
        <w:t>plasebolu</w:t>
      </w:r>
      <w:proofErr w:type="spellEnd"/>
      <w:r w:rsidR="00426F2A" w:rsidRPr="004A7F4B">
        <w:rPr>
          <w:rFonts w:ascii="Minion Pro" w:hAnsi="Minion Pro" w:cstheme="minorHAnsi"/>
          <w:sz w:val="20"/>
          <w:szCs w:val="20"/>
        </w:rPr>
        <w:t xml:space="preserve"> ve kontrollü 17 adet çalışmayı içeren bir </w:t>
      </w:r>
      <w:proofErr w:type="spellStart"/>
      <w:r w:rsidR="00426F2A" w:rsidRPr="004A7F4B">
        <w:rPr>
          <w:rFonts w:ascii="Minion Pro" w:hAnsi="Minion Pro" w:cstheme="minorHAnsi"/>
          <w:sz w:val="20"/>
          <w:szCs w:val="20"/>
        </w:rPr>
        <w:t>Cochrane</w:t>
      </w:r>
      <w:proofErr w:type="spellEnd"/>
      <w:r w:rsidR="00426F2A" w:rsidRPr="004A7F4B">
        <w:rPr>
          <w:rFonts w:ascii="Minion Pro" w:hAnsi="Minion Pro" w:cstheme="minorHAnsi"/>
          <w:sz w:val="20"/>
          <w:szCs w:val="20"/>
        </w:rPr>
        <w:t xml:space="preserve"> Sistematik İncelemesi'nde, at kestanesi ekstrelerinin kronik damar yetme</w:t>
      </w:r>
      <w:r w:rsidR="00426F2A" w:rsidRPr="004A7F4B">
        <w:rPr>
          <w:rFonts w:ascii="Minion Pro" w:hAnsi="Minion Pro" w:cstheme="minorHAnsi"/>
          <w:sz w:val="20"/>
          <w:szCs w:val="20"/>
        </w:rPr>
        <w:t>z</w:t>
      </w:r>
      <w:r w:rsidR="00426F2A" w:rsidRPr="004A7F4B">
        <w:rPr>
          <w:rFonts w:ascii="Minion Pro" w:hAnsi="Minion Pro" w:cstheme="minorHAnsi"/>
          <w:sz w:val="20"/>
          <w:szCs w:val="20"/>
        </w:rPr>
        <w:t xml:space="preserve">liği semptomlarında </w:t>
      </w:r>
      <w:proofErr w:type="spellStart"/>
      <w:r w:rsidR="00426F2A" w:rsidRPr="004A7F4B">
        <w:rPr>
          <w:rFonts w:ascii="Minion Pro" w:hAnsi="Minion Pro" w:cstheme="minorHAnsi"/>
          <w:sz w:val="20"/>
          <w:szCs w:val="20"/>
        </w:rPr>
        <w:t>plaseboya</w:t>
      </w:r>
      <w:proofErr w:type="spellEnd"/>
      <w:r w:rsidR="00426F2A" w:rsidRPr="004A7F4B">
        <w:rPr>
          <w:rFonts w:ascii="Minion Pro" w:hAnsi="Minion Pro" w:cstheme="minorHAnsi"/>
          <w:sz w:val="20"/>
          <w:szCs w:val="20"/>
        </w:rPr>
        <w:t xml:space="preserve"> göre çok daha başarılı olduğu kanıtlanmıştır.</w:t>
      </w:r>
      <w:r w:rsidR="00426F2A" w:rsidRPr="004A7F4B">
        <w:rPr>
          <w:rFonts w:ascii="Minion Pro" w:hAnsi="Minion Pro" w:cstheme="minorHAnsi"/>
          <w:sz w:val="20"/>
          <w:szCs w:val="20"/>
          <w:vertAlign w:val="superscript"/>
        </w:rPr>
        <w:t>10</w:t>
      </w:r>
      <w:r w:rsidR="00426F2A" w:rsidRPr="004A7F4B">
        <w:rPr>
          <w:rFonts w:ascii="Minion Pro" w:hAnsi="Minion Pro" w:cstheme="minorHAnsi"/>
          <w:sz w:val="20"/>
          <w:szCs w:val="20"/>
        </w:rPr>
        <w:t xml:space="preserve"> </w:t>
      </w:r>
      <w:r w:rsidR="002F65C5" w:rsidRPr="004A7F4B">
        <w:rPr>
          <w:rFonts w:ascii="Minion Pro" w:hAnsi="Minion Pro" w:cstheme="minorHAnsi"/>
          <w:sz w:val="20"/>
          <w:szCs w:val="20"/>
        </w:rPr>
        <w:t xml:space="preserve">Gözlemsel çalışmalar at kestanesi uygulandığında </w:t>
      </w:r>
      <w:proofErr w:type="spellStart"/>
      <w:r w:rsidR="002F65C5" w:rsidRPr="004A7F4B">
        <w:rPr>
          <w:rFonts w:ascii="Minion Pro" w:hAnsi="Minion Pro" w:cstheme="minorHAnsi"/>
          <w:sz w:val="20"/>
          <w:szCs w:val="20"/>
        </w:rPr>
        <w:t>varikoz</w:t>
      </w:r>
      <w:proofErr w:type="spellEnd"/>
      <w:r w:rsidR="002F65C5" w:rsidRPr="004A7F4B">
        <w:rPr>
          <w:rFonts w:ascii="Minion Pro" w:hAnsi="Minion Pro" w:cstheme="minorHAnsi"/>
          <w:sz w:val="20"/>
          <w:szCs w:val="20"/>
        </w:rPr>
        <w:t xml:space="preserve"> damarların ağrı, şişkinlik ve bacak güçsüzlüğü ve ağı</w:t>
      </w:r>
      <w:r w:rsidR="002F65C5" w:rsidRPr="004A7F4B">
        <w:rPr>
          <w:rFonts w:ascii="Minion Pro" w:hAnsi="Minion Pro" w:cstheme="minorHAnsi"/>
          <w:sz w:val="20"/>
          <w:szCs w:val="20"/>
        </w:rPr>
        <w:t>r</w:t>
      </w:r>
      <w:r w:rsidR="002F65C5" w:rsidRPr="004A7F4B">
        <w:rPr>
          <w:rFonts w:ascii="Minion Pro" w:hAnsi="Minion Pro" w:cstheme="minorHAnsi"/>
          <w:sz w:val="20"/>
          <w:szCs w:val="20"/>
        </w:rPr>
        <w:t>lığının belirgin bir şekilde iyileştiğini bildirmektedir.</w:t>
      </w:r>
      <w:r w:rsidR="002F65C5" w:rsidRPr="004A7F4B">
        <w:rPr>
          <w:rFonts w:ascii="Minion Pro" w:hAnsi="Minion Pro" w:cstheme="minorHAnsi"/>
          <w:sz w:val="20"/>
          <w:szCs w:val="20"/>
          <w:vertAlign w:val="superscript"/>
        </w:rPr>
        <w:t>11</w:t>
      </w:r>
      <w:r w:rsidR="00426F2A" w:rsidRPr="004A7F4B">
        <w:rPr>
          <w:rFonts w:ascii="Minion Pro" w:hAnsi="Minion Pro" w:cstheme="minorHAnsi"/>
          <w:sz w:val="20"/>
          <w:szCs w:val="20"/>
        </w:rPr>
        <w:t xml:space="preserve"> </w:t>
      </w:r>
      <w:r w:rsidR="002F65C5" w:rsidRPr="004A7F4B">
        <w:rPr>
          <w:rFonts w:ascii="Minion Pro" w:hAnsi="Minion Pro" w:cstheme="minorHAnsi"/>
          <w:sz w:val="20"/>
          <w:szCs w:val="20"/>
        </w:rPr>
        <w:t xml:space="preserve">50 mg </w:t>
      </w:r>
      <w:proofErr w:type="spellStart"/>
      <w:r w:rsidR="002F65C5" w:rsidRPr="004A7F4B">
        <w:rPr>
          <w:rFonts w:ascii="Minion Pro" w:hAnsi="Minion Pro" w:cstheme="minorHAnsi"/>
          <w:sz w:val="20"/>
          <w:szCs w:val="20"/>
        </w:rPr>
        <w:t>aeskin</w:t>
      </w:r>
      <w:proofErr w:type="spellEnd"/>
      <w:r w:rsidR="002F65C5" w:rsidRPr="004A7F4B">
        <w:rPr>
          <w:rFonts w:ascii="Minion Pro" w:hAnsi="Minion Pro" w:cstheme="minorHAnsi"/>
          <w:sz w:val="20"/>
          <w:szCs w:val="20"/>
        </w:rPr>
        <w:t xml:space="preserve"> içeren at kestanesi tabletinin güvenilirliği ve tolerans</w:t>
      </w:r>
      <w:r w:rsidR="002F65C5" w:rsidRPr="004A7F4B">
        <w:rPr>
          <w:rFonts w:ascii="Minion Pro" w:hAnsi="Minion Pro" w:cstheme="minorHAnsi"/>
          <w:sz w:val="20"/>
          <w:szCs w:val="20"/>
        </w:rPr>
        <w:t>ı</w:t>
      </w:r>
      <w:r w:rsidR="002F65C5" w:rsidRPr="004A7F4B">
        <w:rPr>
          <w:rFonts w:ascii="Minion Pro" w:hAnsi="Minion Pro" w:cstheme="minorHAnsi"/>
          <w:sz w:val="20"/>
          <w:szCs w:val="20"/>
        </w:rPr>
        <w:t xml:space="preserve">nın incelendiği klinik bir deneyde 91 deneğe 8 hafta boyunca günde iki defa bu tabletler uygulanmıştır. Deneyin sonucuna göre damar yetmezliğinin </w:t>
      </w:r>
      <w:proofErr w:type="spellStart"/>
      <w:r w:rsidR="002F65C5" w:rsidRPr="004A7F4B">
        <w:rPr>
          <w:rFonts w:ascii="Minion Pro" w:hAnsi="Minion Pro" w:cstheme="minorHAnsi"/>
          <w:sz w:val="20"/>
          <w:szCs w:val="20"/>
        </w:rPr>
        <w:t>Widmer</w:t>
      </w:r>
      <w:proofErr w:type="spellEnd"/>
      <w:r w:rsidR="002F65C5" w:rsidRPr="004A7F4B">
        <w:rPr>
          <w:rFonts w:ascii="Minion Pro" w:hAnsi="Minion Pro" w:cstheme="minorHAnsi"/>
          <w:sz w:val="20"/>
          <w:szCs w:val="20"/>
        </w:rPr>
        <w:t xml:space="preserve"> I ve II aşamasındaki hastaların ekserisinde</w:t>
      </w:r>
      <w:r w:rsidR="00FB3289" w:rsidRPr="004A7F4B">
        <w:rPr>
          <w:rFonts w:ascii="Minion Pro" w:hAnsi="Minion Pro" w:cstheme="minorHAnsi"/>
          <w:sz w:val="20"/>
          <w:szCs w:val="20"/>
        </w:rPr>
        <w:t xml:space="preserve"> 'iyi' ve 'çok iyi' </w:t>
      </w:r>
      <w:r w:rsidR="00FB3289" w:rsidRPr="004A7F4B">
        <w:rPr>
          <w:rFonts w:ascii="Minion Pro" w:hAnsi="Minion Pro" w:cstheme="minorHAnsi"/>
          <w:sz w:val="20"/>
          <w:szCs w:val="20"/>
        </w:rPr>
        <w:lastRenderedPageBreak/>
        <w:t>sonuçlar alındığı kanıtlanmıştır.</w:t>
      </w:r>
      <w:r w:rsidR="00FB3289" w:rsidRPr="004A7F4B">
        <w:rPr>
          <w:rFonts w:ascii="Minion Pro" w:hAnsi="Minion Pro" w:cstheme="minorHAnsi"/>
          <w:sz w:val="20"/>
          <w:szCs w:val="20"/>
          <w:vertAlign w:val="superscript"/>
        </w:rPr>
        <w:t>12</w:t>
      </w:r>
      <w:r w:rsidR="00FB3289" w:rsidRPr="004A7F4B">
        <w:rPr>
          <w:rFonts w:ascii="Minion Pro" w:hAnsi="Minion Pro" w:cstheme="minorHAnsi"/>
          <w:sz w:val="20"/>
          <w:szCs w:val="20"/>
        </w:rPr>
        <w:t xml:space="preserve"> Bacak damarlarında görülen kronik ülserleşmeler özellikle yaşlılarda sık gör</w:t>
      </w:r>
      <w:r w:rsidR="00FB3289" w:rsidRPr="004A7F4B">
        <w:rPr>
          <w:rFonts w:ascii="Minion Pro" w:hAnsi="Minion Pro" w:cstheme="minorHAnsi"/>
          <w:sz w:val="20"/>
          <w:szCs w:val="20"/>
        </w:rPr>
        <w:t>ü</w:t>
      </w:r>
      <w:r w:rsidR="00FB3289" w:rsidRPr="004A7F4B">
        <w:rPr>
          <w:rFonts w:ascii="Minion Pro" w:hAnsi="Minion Pro" w:cstheme="minorHAnsi"/>
          <w:sz w:val="20"/>
          <w:szCs w:val="20"/>
        </w:rPr>
        <w:t>len bir hastalıktır. Böyle hastaların %45'i hareket edemez hale gelir ve eve bağımlı bir yaşama mahkum olurlar.</w:t>
      </w:r>
      <w:r w:rsidR="00FB3289" w:rsidRPr="004A7F4B">
        <w:rPr>
          <w:rFonts w:ascii="Minion Pro" w:hAnsi="Minion Pro" w:cstheme="minorHAnsi"/>
          <w:sz w:val="20"/>
          <w:szCs w:val="20"/>
          <w:vertAlign w:val="superscript"/>
        </w:rPr>
        <w:t>13</w:t>
      </w:r>
      <w:r w:rsidR="00FB3289" w:rsidRPr="004A7F4B">
        <w:rPr>
          <w:rFonts w:ascii="Minion Pro" w:hAnsi="Minion Pro" w:cstheme="minorHAnsi"/>
          <w:sz w:val="20"/>
          <w:szCs w:val="20"/>
        </w:rPr>
        <w:t xml:space="preserve">  Sonuç olarak hastalarda sıklıkla depresyon, </w:t>
      </w:r>
      <w:proofErr w:type="spellStart"/>
      <w:r w:rsidR="00FB3289" w:rsidRPr="004A7F4B">
        <w:rPr>
          <w:rFonts w:ascii="Minion Pro" w:hAnsi="Minion Pro" w:cstheme="minorHAnsi"/>
          <w:sz w:val="20"/>
          <w:szCs w:val="20"/>
        </w:rPr>
        <w:t>anksiyete</w:t>
      </w:r>
      <w:proofErr w:type="spellEnd"/>
      <w:r w:rsidR="00FB3289" w:rsidRPr="004A7F4B">
        <w:rPr>
          <w:rFonts w:ascii="Minion Pro" w:hAnsi="Minion Pro" w:cstheme="minorHAnsi"/>
          <w:sz w:val="20"/>
          <w:szCs w:val="20"/>
        </w:rPr>
        <w:t>, sosyal olarak izolasyon, uykusuzluk ve azalan iş görme kapasitesi gelişir.</w:t>
      </w:r>
      <w:r w:rsidR="00FB3289" w:rsidRPr="004A7F4B">
        <w:rPr>
          <w:rFonts w:ascii="Minion Pro" w:hAnsi="Minion Pro" w:cstheme="minorHAnsi"/>
          <w:sz w:val="20"/>
          <w:szCs w:val="20"/>
          <w:vertAlign w:val="superscript"/>
        </w:rPr>
        <w:t>14</w:t>
      </w:r>
      <w:r w:rsidR="00FB3289" w:rsidRPr="004A7F4B">
        <w:rPr>
          <w:rFonts w:ascii="Minion Pro" w:hAnsi="Minion Pro" w:cstheme="minorHAnsi"/>
          <w:sz w:val="20"/>
          <w:szCs w:val="20"/>
        </w:rPr>
        <w:t xml:space="preserve"> Kronik damar yetmezliği, kılcal damar</w:t>
      </w:r>
      <w:r w:rsidR="00265C2F" w:rsidRPr="004A7F4B">
        <w:rPr>
          <w:rFonts w:ascii="Minion Pro" w:hAnsi="Minion Pro" w:cstheme="minorHAnsi"/>
          <w:sz w:val="20"/>
          <w:szCs w:val="20"/>
        </w:rPr>
        <w:t xml:space="preserve">ın geçirgenliğinde ve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enflamatuar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reaksiyonlarda artı</w:t>
      </w:r>
      <w:r w:rsidR="00265C2F" w:rsidRPr="004A7F4B">
        <w:rPr>
          <w:rFonts w:ascii="Minion Pro" w:hAnsi="Minion Pro" w:cstheme="minorHAnsi"/>
          <w:sz w:val="20"/>
          <w:szCs w:val="20"/>
        </w:rPr>
        <w:t>ş</w:t>
      </w:r>
      <w:r w:rsidR="00265C2F" w:rsidRPr="004A7F4B">
        <w:rPr>
          <w:rFonts w:ascii="Minion Pro" w:hAnsi="Minion Pro" w:cstheme="minorHAnsi"/>
          <w:sz w:val="20"/>
          <w:szCs w:val="20"/>
        </w:rPr>
        <w:t xml:space="preserve">lara neden olur.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Limfatik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reabsorpsiyonda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azalışlar görülür. Dok</w:t>
      </w:r>
      <w:r w:rsidR="00265C2F" w:rsidRPr="004A7F4B">
        <w:rPr>
          <w:rFonts w:ascii="Minion Pro" w:hAnsi="Minion Pro" w:cstheme="minorHAnsi"/>
          <w:sz w:val="20"/>
          <w:szCs w:val="20"/>
        </w:rPr>
        <w:t>u</w:t>
      </w:r>
      <w:r w:rsidR="00265C2F" w:rsidRPr="004A7F4B">
        <w:rPr>
          <w:rFonts w:ascii="Minion Pro" w:hAnsi="Minion Pro" w:cstheme="minorHAnsi"/>
          <w:sz w:val="20"/>
          <w:szCs w:val="20"/>
        </w:rPr>
        <w:t xml:space="preserve">larda oluşan ödem ve yetersiz beslenme bacak damarlarında görülen kronik ülserleşmelere neden olan temel nedenlerdendir. At kestanesi, damar ve kılcal damarların geçirgenliğini azaltır ve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antiödem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ve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antienflamatuar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nitelikleriyle damar sağlığını geliştirir. Ayrıca,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mikrosirkülasyonu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geliştirerek, bacaklardaki damar ülserleşmelerini geciktirir veya önler.</w:t>
      </w:r>
      <w:r w:rsidR="00265C2F" w:rsidRPr="004A7F4B">
        <w:rPr>
          <w:rFonts w:ascii="Minion Pro" w:hAnsi="Minion Pro" w:cstheme="minorHAnsi"/>
          <w:sz w:val="20"/>
          <w:szCs w:val="20"/>
          <w:vertAlign w:val="superscript"/>
        </w:rPr>
        <w:t>15</w:t>
      </w:r>
      <w:r w:rsidR="00265C2F" w:rsidRPr="004A7F4B">
        <w:rPr>
          <w:rFonts w:ascii="Minion Pro" w:hAnsi="Minion Pro" w:cstheme="minorHAnsi"/>
          <w:sz w:val="20"/>
          <w:szCs w:val="20"/>
        </w:rPr>
        <w:t xml:space="preserve"> 12 hafta süren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plasebo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kontrollü, </w:t>
      </w:r>
      <w:proofErr w:type="spellStart"/>
      <w:r w:rsidR="00265C2F" w:rsidRPr="004A7F4B">
        <w:rPr>
          <w:rFonts w:ascii="Minion Pro" w:hAnsi="Minion Pro" w:cstheme="minorHAnsi"/>
          <w:sz w:val="20"/>
          <w:szCs w:val="20"/>
        </w:rPr>
        <w:t>rassal</w:t>
      </w:r>
      <w:proofErr w:type="spellEnd"/>
      <w:r w:rsidR="00265C2F" w:rsidRPr="004A7F4B">
        <w:rPr>
          <w:rFonts w:ascii="Minion Pro" w:hAnsi="Minion Pro" w:cstheme="minorHAnsi"/>
          <w:sz w:val="20"/>
          <w:szCs w:val="20"/>
        </w:rPr>
        <w:t xml:space="preserve"> bir klinik ç</w:t>
      </w:r>
      <w:r w:rsidR="00265C2F" w:rsidRPr="004A7F4B">
        <w:rPr>
          <w:rFonts w:ascii="Minion Pro" w:hAnsi="Minion Pro" w:cstheme="minorHAnsi"/>
          <w:sz w:val="20"/>
          <w:szCs w:val="20"/>
        </w:rPr>
        <w:t>a</w:t>
      </w:r>
      <w:r w:rsidR="00265C2F" w:rsidRPr="004A7F4B">
        <w:rPr>
          <w:rFonts w:ascii="Minion Pro" w:hAnsi="Minion Pro" w:cstheme="minorHAnsi"/>
          <w:sz w:val="20"/>
          <w:szCs w:val="20"/>
        </w:rPr>
        <w:t>lışmada, aktif b</w:t>
      </w:r>
      <w:r w:rsidR="00400EAA" w:rsidRPr="004A7F4B">
        <w:rPr>
          <w:rFonts w:ascii="Minion Pro" w:hAnsi="Minion Pro" w:cstheme="minorHAnsi"/>
          <w:sz w:val="20"/>
          <w:szCs w:val="20"/>
        </w:rPr>
        <w:t>acak damarları</w:t>
      </w:r>
      <w:r w:rsidR="00265C2F" w:rsidRPr="004A7F4B">
        <w:rPr>
          <w:rFonts w:ascii="Minion Pro" w:hAnsi="Minion Pro" w:cstheme="minorHAnsi"/>
          <w:sz w:val="20"/>
          <w:szCs w:val="20"/>
        </w:rPr>
        <w:t xml:space="preserve"> kronik ülseri olan 42 d</w:t>
      </w:r>
      <w:r w:rsidR="00400EAA" w:rsidRPr="004A7F4B">
        <w:rPr>
          <w:rFonts w:ascii="Minion Pro" w:hAnsi="Minion Pro" w:cstheme="minorHAnsi"/>
          <w:sz w:val="20"/>
          <w:szCs w:val="20"/>
        </w:rPr>
        <w:t>eneğe at kestanesi uygulandığında durumlarında iyileşmeler görülmüştür.</w:t>
      </w:r>
      <w:r w:rsidR="00400EAA" w:rsidRPr="004A7F4B">
        <w:rPr>
          <w:rFonts w:ascii="Minion Pro" w:hAnsi="Minion Pro" w:cstheme="minorHAnsi"/>
          <w:sz w:val="20"/>
          <w:szCs w:val="20"/>
          <w:vertAlign w:val="superscript"/>
        </w:rPr>
        <w:t>16</w:t>
      </w:r>
      <w:r w:rsidR="00400EAA" w:rsidRPr="004A7F4B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="00400EAA" w:rsidRPr="004A7F4B">
        <w:rPr>
          <w:rFonts w:ascii="Minion Pro" w:hAnsi="Minion Pro" w:cstheme="minorHAnsi"/>
          <w:sz w:val="20"/>
          <w:szCs w:val="20"/>
        </w:rPr>
        <w:t>Plasebo</w:t>
      </w:r>
      <w:proofErr w:type="spellEnd"/>
      <w:r w:rsidR="00400EAA" w:rsidRPr="004A7F4B">
        <w:rPr>
          <w:rFonts w:ascii="Minion Pro" w:hAnsi="Minion Pro" w:cstheme="minorHAnsi"/>
          <w:sz w:val="20"/>
          <w:szCs w:val="20"/>
        </w:rPr>
        <w:t xml:space="preserve"> kontrollü 72 deneğin katıldığı bir çalışmada 6 gün süreyle günde üç kez 40 mg </w:t>
      </w:r>
      <w:proofErr w:type="spellStart"/>
      <w:r w:rsidR="00400EAA" w:rsidRPr="004A7F4B">
        <w:rPr>
          <w:rFonts w:ascii="Minion Pro" w:hAnsi="Minion Pro" w:cstheme="minorHAnsi"/>
          <w:sz w:val="20"/>
          <w:szCs w:val="20"/>
        </w:rPr>
        <w:t>aeskin</w:t>
      </w:r>
      <w:proofErr w:type="spellEnd"/>
      <w:r w:rsidR="00400EAA" w:rsidRPr="004A7F4B">
        <w:rPr>
          <w:rFonts w:ascii="Minion Pro" w:hAnsi="Minion Pro" w:cstheme="minorHAnsi"/>
          <w:sz w:val="20"/>
          <w:szCs w:val="20"/>
        </w:rPr>
        <w:t xml:space="preserve"> içeren at kestanesinin uygulandığı deneklerin %82'sinde </w:t>
      </w:r>
      <w:proofErr w:type="spellStart"/>
      <w:r w:rsidR="00400EAA" w:rsidRPr="004A7F4B">
        <w:rPr>
          <w:rFonts w:ascii="Minion Pro" w:hAnsi="Minion Pro" w:cstheme="minorHAnsi"/>
          <w:sz w:val="20"/>
          <w:szCs w:val="20"/>
        </w:rPr>
        <w:t>hemoroid</w:t>
      </w:r>
      <w:proofErr w:type="spellEnd"/>
      <w:r w:rsidR="00400EAA" w:rsidRPr="004A7F4B">
        <w:rPr>
          <w:rFonts w:ascii="Minion Pro" w:hAnsi="Minion Pro" w:cstheme="minorHAnsi"/>
          <w:sz w:val="20"/>
          <w:szCs w:val="20"/>
        </w:rPr>
        <w:t xml:space="preserve"> sem</w:t>
      </w:r>
      <w:r w:rsidR="00400EAA" w:rsidRPr="004A7F4B">
        <w:rPr>
          <w:rFonts w:ascii="Minion Pro" w:hAnsi="Minion Pro" w:cstheme="minorHAnsi"/>
          <w:sz w:val="20"/>
          <w:szCs w:val="20"/>
        </w:rPr>
        <w:t>p</w:t>
      </w:r>
      <w:r w:rsidR="00400EAA" w:rsidRPr="004A7F4B">
        <w:rPr>
          <w:rFonts w:ascii="Minion Pro" w:hAnsi="Minion Pro" w:cstheme="minorHAnsi"/>
          <w:sz w:val="20"/>
          <w:szCs w:val="20"/>
        </w:rPr>
        <w:t>tomlarının azaldığı ve deneklerin %87'sinde ise şişliklerin azaldığı gözlenmiştir. Post-</w:t>
      </w:r>
      <w:proofErr w:type="spellStart"/>
      <w:r w:rsidR="00400EAA" w:rsidRPr="004A7F4B">
        <w:rPr>
          <w:rFonts w:ascii="Minion Pro" w:hAnsi="Minion Pro" w:cstheme="minorHAnsi"/>
          <w:sz w:val="20"/>
          <w:szCs w:val="20"/>
        </w:rPr>
        <w:t>operatif</w:t>
      </w:r>
      <w:proofErr w:type="spellEnd"/>
      <w:r w:rsidR="00400EAA" w:rsidRPr="004A7F4B">
        <w:rPr>
          <w:rFonts w:ascii="Minion Pro" w:hAnsi="Minion Pro" w:cstheme="minorHAnsi"/>
          <w:sz w:val="20"/>
          <w:szCs w:val="20"/>
        </w:rPr>
        <w:t xml:space="preserve"> ödemleri azaltıcı etkisini gösteren bazı kanıtlar da mevcuttur.</w:t>
      </w:r>
      <w:r w:rsidR="00061825" w:rsidRPr="004A7F4B">
        <w:rPr>
          <w:rFonts w:ascii="Minion Pro" w:hAnsi="Minion Pro" w:cstheme="minorHAnsi"/>
          <w:sz w:val="20"/>
          <w:szCs w:val="20"/>
          <w:vertAlign w:val="superscript"/>
        </w:rPr>
        <w:t>17</w:t>
      </w:r>
      <w:r w:rsidR="00061825" w:rsidRPr="004A7F4B">
        <w:rPr>
          <w:rFonts w:ascii="Minion Pro" w:hAnsi="Minion Pro" w:cstheme="minorHAnsi"/>
          <w:sz w:val="20"/>
          <w:szCs w:val="20"/>
        </w:rPr>
        <w:t xml:space="preserve"> At kestanesinin antioksidan, damar güçlendirici ve </w:t>
      </w:r>
      <w:proofErr w:type="spellStart"/>
      <w:r w:rsidR="00061825" w:rsidRPr="004A7F4B">
        <w:rPr>
          <w:rFonts w:ascii="Minion Pro" w:hAnsi="Minion Pro" w:cstheme="minorHAnsi"/>
          <w:sz w:val="20"/>
          <w:szCs w:val="20"/>
        </w:rPr>
        <w:t>antienflamatuar</w:t>
      </w:r>
      <w:proofErr w:type="spellEnd"/>
      <w:r w:rsidR="00061825" w:rsidRPr="004A7F4B">
        <w:rPr>
          <w:rFonts w:ascii="Minion Pro" w:hAnsi="Minion Pro" w:cstheme="minorHAnsi"/>
          <w:sz w:val="20"/>
          <w:szCs w:val="20"/>
        </w:rPr>
        <w:t xml:space="preserve"> etkileri yanında, içerdiği </w:t>
      </w:r>
      <w:proofErr w:type="spellStart"/>
      <w:r w:rsidR="00061825" w:rsidRPr="004A7F4B">
        <w:rPr>
          <w:rFonts w:ascii="Minion Pro" w:hAnsi="Minion Pro" w:cstheme="minorHAnsi"/>
          <w:sz w:val="20"/>
          <w:szCs w:val="20"/>
        </w:rPr>
        <w:t>flavonoid</w:t>
      </w:r>
      <w:proofErr w:type="spellEnd"/>
      <w:r w:rsidR="00061825" w:rsidRPr="004A7F4B">
        <w:rPr>
          <w:rFonts w:ascii="Minion Pro" w:hAnsi="Minion Pro" w:cstheme="minorHAnsi"/>
          <w:sz w:val="20"/>
          <w:szCs w:val="20"/>
        </w:rPr>
        <w:t xml:space="preserve"> bileşenleri ve diğer türlü aktif içeriklerinin bazı gel</w:t>
      </w:r>
      <w:r w:rsidR="00061825" w:rsidRPr="004A7F4B">
        <w:rPr>
          <w:rFonts w:ascii="Minion Pro" w:hAnsi="Minion Pro" w:cstheme="minorHAnsi"/>
          <w:sz w:val="20"/>
          <w:szCs w:val="20"/>
        </w:rPr>
        <w:t>e</w:t>
      </w:r>
      <w:r w:rsidR="00061825" w:rsidRPr="004A7F4B">
        <w:rPr>
          <w:rFonts w:ascii="Minion Pro" w:hAnsi="Minion Pro" w:cstheme="minorHAnsi"/>
          <w:sz w:val="20"/>
          <w:szCs w:val="20"/>
        </w:rPr>
        <w:t>neksel kullanım alanlarındaki etkinliğini gösteren kanıtlar da mevcuttur.</w:t>
      </w:r>
      <w:r w:rsidR="00061825" w:rsidRPr="004A7F4B">
        <w:rPr>
          <w:rFonts w:ascii="Minion Pro" w:hAnsi="Minion Pro" w:cstheme="minorHAnsi"/>
          <w:sz w:val="20"/>
          <w:szCs w:val="20"/>
          <w:vertAlign w:val="superscript"/>
        </w:rPr>
        <w:t>18</w:t>
      </w:r>
      <w:r w:rsidR="00061825" w:rsidRPr="004A7F4B">
        <w:rPr>
          <w:rFonts w:ascii="Minion Pro" w:hAnsi="Minion Pro" w:cstheme="minorHAnsi"/>
          <w:sz w:val="20"/>
          <w:szCs w:val="20"/>
        </w:rPr>
        <w:t xml:space="preserve"> </w:t>
      </w:r>
    </w:p>
    <w:p w:rsidR="00400EAA" w:rsidRPr="004A7F4B" w:rsidRDefault="00400EAA" w:rsidP="00C60B35">
      <w:pPr>
        <w:autoSpaceDE w:val="0"/>
        <w:autoSpaceDN w:val="0"/>
        <w:adjustRightInd w:val="0"/>
        <w:spacing w:after="0" w:line="240" w:lineRule="auto"/>
        <w:rPr>
          <w:rFonts w:ascii="Minion Pro" w:hAnsi="Minion Pro" w:cs="Humanist777BT-BlackB"/>
          <w:color w:val="020202"/>
          <w:sz w:val="20"/>
          <w:szCs w:val="20"/>
        </w:rPr>
      </w:pPr>
    </w:p>
    <w:p w:rsidR="00061825" w:rsidRPr="004A7F4B" w:rsidRDefault="00A77F72" w:rsidP="00061825">
      <w:pPr>
        <w:pStyle w:val="AralkYok"/>
        <w:jc w:val="both"/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</w:pPr>
      <w:r w:rsidRPr="004A7F4B"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  <w:t xml:space="preserve">Yan Etki ve </w:t>
      </w:r>
      <w:proofErr w:type="spellStart"/>
      <w:r w:rsidR="00061825" w:rsidRPr="004A7F4B"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  <w:t>Toksisite</w:t>
      </w:r>
      <w:r w:rsidRPr="004A7F4B"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  <w:t>si</w:t>
      </w:r>
      <w:proofErr w:type="spellEnd"/>
      <w:r w:rsidR="00061825" w:rsidRPr="004A7F4B"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  <w:t xml:space="preserve"> </w:t>
      </w:r>
    </w:p>
    <w:p w:rsidR="003B1B3C" w:rsidRPr="004A7F4B" w:rsidRDefault="00A77F72" w:rsidP="00A77F72">
      <w:pPr>
        <w:pStyle w:val="AralkYok"/>
        <w:jc w:val="both"/>
        <w:rPr>
          <w:rFonts w:ascii="Minion Pro" w:eastAsia="Times New Roman" w:hAnsi="Minion Pro" w:cs="Times New Roman"/>
          <w:sz w:val="20"/>
          <w:szCs w:val="20"/>
          <w:lang w:eastAsia="tr-TR"/>
        </w:rPr>
      </w:pP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At kestanesi meyvesi</w:t>
      </w:r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nin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varikoz</w:t>
      </w:r>
      <w:proofErr w:type="spellEnd"/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hastalıklarda etkililiği ve güvenilirliği 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klinik deneylerle yoğun olarak araştırılmış ve</w:t>
      </w:r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Almanya'da doktorlar tarafından kronik damar yetmezliklerinde yaygın biçimde hastalara reçeteli ilaç olarak uygulanmaktadır.</w:t>
      </w:r>
      <w:r w:rsidR="0024733B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5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Tıbbi bitki olarak </w:t>
      </w:r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günlük 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önerilen </w:t>
      </w:r>
      <w:proofErr w:type="spellStart"/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terapötik</w:t>
      </w:r>
      <w:proofErr w:type="spellEnd"/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dozlarda</w:t>
      </w:r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(250, 300 veya 485 mg)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kullanıldığında herhangi bir sağlık riski belirtilmemiştir.</w:t>
      </w:r>
      <w:r w:rsidR="000B01FA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3</w:t>
      </w:r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Klinik çalışmalara göre normal dozlarda kullanımı güvenlidir. 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Hamil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e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likte ve emzikli annelerde yan etkisine dair herhangi bir bilimsel veri b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u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lunmamaktadır.</w:t>
      </w:r>
      <w:r w:rsidR="00583A1C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5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Vücut tarafından çok iyi </w:t>
      </w:r>
      <w:proofErr w:type="spellStart"/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tolere</w:t>
      </w:r>
      <w:proofErr w:type="spellEnd"/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edilir ve mide yanması, hafif baş dönmesi gibi son derece nadir görülebilen hafif yan etkileri olabilir.</w:t>
      </w:r>
      <w:r w:rsidR="003B1B3C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 xml:space="preserve">5 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Gözlemlenen duyarlılıklar son derece nadirdir.</w:t>
      </w:r>
      <w:r w:rsidR="000B01FA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5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</w:t>
      </w:r>
      <w:r w:rsidR="003B1B3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ıbbi bitki olarak ve önerilen dozlarda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tüketildiğinde herhangi bir yan etkisi ve zehirliliği yoktur. Tıbbi bitkiseller, doğal oldukları için </w:t>
      </w:r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sentetik ilaçlara göre 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çok daha az yan etkiler gösterdiklerinden dolayı genellikle tıbbi bitkilerin </w:t>
      </w:r>
      <w:proofErr w:type="spellStart"/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terapötik</w:t>
      </w:r>
      <w:proofErr w:type="spellEnd"/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dozlarda 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tüketimi çoğu kez son derece güve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n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lidir.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At kestanesinin meyveleri asla gıda olarak tüketilmez. Zehirli olduğu için çiğ olarak tüketilmemelidir. Çiğ meyvenin acı tadı zaten gıda olarak yenilmesini imkansız kılar.</w:t>
      </w:r>
      <w:r w:rsidR="0024733B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 xml:space="preserve">4 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5 adet at kestanesi meyvesini tek seferde yiyen bir çocukta, kusma, ishal, aşırı susama, yüzde kızarıklık, göz bebeklerinin büyümesi, görme ve bilinç bozuklukları meydana gelmiştir. </w:t>
      </w:r>
      <w:r w:rsidR="0015642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Sonuçta </w:t>
      </w:r>
      <w:proofErr w:type="spellStart"/>
      <w:r w:rsidR="0015642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g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astrik</w:t>
      </w:r>
      <w:proofErr w:type="spellEnd"/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lavaj (mide ve bağırsak yıkaması) </w:t>
      </w:r>
      <w:r w:rsidR="0024733B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ve gerekli diğer klinik müdahaleler 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uyg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u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lam</w:t>
      </w:r>
      <w:r w:rsidR="0015642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ak zorunda kalınmış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tır.</w:t>
      </w:r>
      <w:r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3</w:t>
      </w:r>
      <w:r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</w:p>
    <w:p w:rsidR="00A77F72" w:rsidRPr="004A7F4B" w:rsidRDefault="00A77F72" w:rsidP="003B1B3C">
      <w:pPr>
        <w:autoSpaceDE w:val="0"/>
        <w:autoSpaceDN w:val="0"/>
        <w:adjustRightInd w:val="0"/>
        <w:spacing w:after="0" w:line="240" w:lineRule="auto"/>
        <w:rPr>
          <w:rFonts w:ascii="Minion Pro" w:eastAsia="AdvTT5843c571" w:hAnsi="Minion Pro" w:cs="AdvTT5843c571"/>
          <w:sz w:val="20"/>
          <w:szCs w:val="20"/>
        </w:rPr>
      </w:pPr>
    </w:p>
    <w:p w:rsidR="0024733B" w:rsidRPr="004A7F4B" w:rsidRDefault="0024733B" w:rsidP="0024733B">
      <w:pPr>
        <w:pStyle w:val="AralkYok"/>
        <w:jc w:val="both"/>
        <w:rPr>
          <w:rFonts w:ascii="Minion Pro" w:eastAsia="Times New Roman" w:hAnsi="Minion Pro" w:cs="Times New Roman"/>
          <w:sz w:val="20"/>
          <w:szCs w:val="20"/>
          <w:lang w:eastAsia="tr-TR"/>
        </w:rPr>
      </w:pPr>
      <w:proofErr w:type="spellStart"/>
      <w:r w:rsidRPr="004A7F4B"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  <w:t>Kontraendikasyon</w:t>
      </w:r>
      <w:proofErr w:type="spellEnd"/>
      <w:r w:rsidRPr="004A7F4B">
        <w:rPr>
          <w:rFonts w:ascii="Minion Pro" w:eastAsia="Times New Roman" w:hAnsi="Minion Pro" w:cstheme="minorHAnsi"/>
          <w:b/>
          <w:color w:val="002060"/>
          <w:sz w:val="20"/>
          <w:szCs w:val="20"/>
          <w:lang w:eastAsia="tr-TR"/>
        </w:rPr>
        <w:t xml:space="preserve"> ve İlaç Etkileşimleri</w:t>
      </w:r>
    </w:p>
    <w:p w:rsidR="000B01FA" w:rsidRPr="004A7F4B" w:rsidRDefault="001F6AF1" w:rsidP="000B01FA">
      <w:pPr>
        <w:pStyle w:val="AralkYok"/>
        <w:jc w:val="both"/>
        <w:rPr>
          <w:rFonts w:ascii="Minion Pro" w:eastAsia="AdvTT5843c571" w:hAnsi="Minion Pro" w:cs="AdvTT5843c571"/>
          <w:sz w:val="20"/>
          <w:szCs w:val="20"/>
        </w:rPr>
      </w:pPr>
      <w:r w:rsidRPr="004A7F4B">
        <w:rPr>
          <w:rFonts w:ascii="Minion Pro" w:hAnsi="Minion Pro"/>
          <w:i/>
          <w:sz w:val="20"/>
          <w:szCs w:val="20"/>
          <w:lang w:eastAsia="tr-TR"/>
        </w:rPr>
        <w:t xml:space="preserve">İn </w:t>
      </w:r>
      <w:proofErr w:type="spellStart"/>
      <w:r w:rsidRPr="004A7F4B">
        <w:rPr>
          <w:rFonts w:ascii="Minion Pro" w:hAnsi="Minion Pro"/>
          <w:i/>
          <w:sz w:val="20"/>
          <w:szCs w:val="20"/>
          <w:lang w:eastAsia="tr-TR"/>
        </w:rPr>
        <w:t>vitro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bir çalışmaya göre at kestanesi </w:t>
      </w:r>
      <w:r w:rsidRPr="004A7F4B">
        <w:rPr>
          <w:rFonts w:ascii="Minion Pro" w:hAnsi="Minion Pro"/>
          <w:i/>
          <w:sz w:val="20"/>
          <w:szCs w:val="20"/>
          <w:lang w:eastAsia="tr-TR"/>
        </w:rPr>
        <w:t>P</w:t>
      </w:r>
      <w:r w:rsidRPr="004A7F4B">
        <w:rPr>
          <w:rFonts w:ascii="Minion Pro" w:hAnsi="Minion Pro"/>
          <w:sz w:val="20"/>
          <w:szCs w:val="20"/>
          <w:lang w:eastAsia="tr-TR"/>
        </w:rPr>
        <w:t>-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glikoproteini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etkileyebileceği  için 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digoksin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gibi ilaçlarla etkileşime gir</w:t>
      </w:r>
      <w:r w:rsidRPr="004A7F4B">
        <w:rPr>
          <w:rFonts w:ascii="Minion Pro" w:hAnsi="Minion Pro"/>
          <w:sz w:val="20"/>
          <w:szCs w:val="20"/>
          <w:lang w:eastAsia="tr-TR"/>
        </w:rPr>
        <w:t>e</w:t>
      </w:r>
      <w:r w:rsidRPr="004A7F4B">
        <w:rPr>
          <w:rFonts w:ascii="Minion Pro" w:hAnsi="Minion Pro"/>
          <w:sz w:val="20"/>
          <w:szCs w:val="20"/>
          <w:lang w:eastAsia="tr-TR"/>
        </w:rPr>
        <w:t xml:space="preserve">bilir ve 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farmakokinetiklerini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etkileyebilir.</w:t>
      </w:r>
      <w:r w:rsidR="00307571" w:rsidRPr="004A7F4B">
        <w:rPr>
          <w:rFonts w:ascii="Minion Pro" w:hAnsi="Minion Pro"/>
          <w:sz w:val="20"/>
          <w:szCs w:val="20"/>
          <w:vertAlign w:val="superscript"/>
          <w:lang w:eastAsia="tr-TR"/>
        </w:rPr>
        <w:t>19</w:t>
      </w:r>
      <w:r w:rsidR="00307571" w:rsidRPr="004A7F4B">
        <w:rPr>
          <w:rFonts w:ascii="Minion Pro" w:hAnsi="Minion Pro"/>
          <w:sz w:val="20"/>
          <w:szCs w:val="20"/>
          <w:lang w:eastAsia="tr-TR"/>
        </w:rPr>
        <w:t xml:space="preserve"> </w:t>
      </w:r>
      <w:r w:rsidRPr="004A7F4B">
        <w:rPr>
          <w:rFonts w:ascii="Minion Pro" w:hAnsi="Minion Pro"/>
          <w:sz w:val="20"/>
          <w:szCs w:val="20"/>
          <w:lang w:eastAsia="tr-TR"/>
        </w:rPr>
        <w:t xml:space="preserve">Gerçi bunun klinik geçerliliği </w:t>
      </w:r>
      <w:r w:rsidR="00307571" w:rsidRPr="004A7F4B">
        <w:rPr>
          <w:rFonts w:ascii="Minion Pro" w:hAnsi="Minion Pro"/>
          <w:sz w:val="20"/>
          <w:szCs w:val="20"/>
          <w:lang w:eastAsia="tr-TR"/>
        </w:rPr>
        <w:t xml:space="preserve">herhangi bir </w:t>
      </w:r>
      <w:r w:rsidR="00307571" w:rsidRPr="004A7F4B">
        <w:rPr>
          <w:rFonts w:ascii="Minion Pro" w:hAnsi="Minion Pro"/>
          <w:i/>
          <w:sz w:val="20"/>
          <w:szCs w:val="20"/>
          <w:lang w:eastAsia="tr-TR"/>
        </w:rPr>
        <w:t xml:space="preserve">in </w:t>
      </w:r>
      <w:proofErr w:type="spellStart"/>
      <w:r w:rsidR="00307571" w:rsidRPr="004A7F4B">
        <w:rPr>
          <w:rFonts w:ascii="Minion Pro" w:hAnsi="Minion Pro"/>
          <w:i/>
          <w:sz w:val="20"/>
          <w:szCs w:val="20"/>
          <w:lang w:eastAsia="tr-TR"/>
        </w:rPr>
        <w:t>vivo</w:t>
      </w:r>
      <w:proofErr w:type="spellEnd"/>
      <w:r w:rsidR="00307571" w:rsidRPr="004A7F4B">
        <w:rPr>
          <w:rFonts w:ascii="Minion Pro" w:hAnsi="Minion Pro"/>
          <w:sz w:val="20"/>
          <w:szCs w:val="20"/>
          <w:lang w:eastAsia="tr-TR"/>
        </w:rPr>
        <w:t xml:space="preserve"> klinik çalışma b</w:t>
      </w:r>
      <w:r w:rsidR="00307571" w:rsidRPr="004A7F4B">
        <w:rPr>
          <w:rFonts w:ascii="Minion Pro" w:hAnsi="Minion Pro"/>
          <w:sz w:val="20"/>
          <w:szCs w:val="20"/>
          <w:lang w:eastAsia="tr-TR"/>
        </w:rPr>
        <w:t>u</w:t>
      </w:r>
      <w:r w:rsidR="00307571" w:rsidRPr="004A7F4B">
        <w:rPr>
          <w:rFonts w:ascii="Minion Pro" w:hAnsi="Minion Pro"/>
          <w:sz w:val="20"/>
          <w:szCs w:val="20"/>
          <w:lang w:eastAsia="tr-TR"/>
        </w:rPr>
        <w:t xml:space="preserve">lunmadığından dolayı </w:t>
      </w:r>
      <w:r w:rsidRPr="004A7F4B">
        <w:rPr>
          <w:rFonts w:ascii="Minion Pro" w:hAnsi="Minion Pro"/>
          <w:sz w:val="20"/>
          <w:szCs w:val="20"/>
          <w:lang w:eastAsia="tr-TR"/>
        </w:rPr>
        <w:t>bilinmemektedir</w:t>
      </w:r>
      <w:r w:rsidR="00583A1C" w:rsidRPr="004A7F4B">
        <w:rPr>
          <w:rFonts w:ascii="Minion Pro" w:hAnsi="Minion Pro"/>
          <w:sz w:val="20"/>
          <w:szCs w:val="20"/>
          <w:lang w:eastAsia="tr-TR"/>
        </w:rPr>
        <w:t xml:space="preserve"> ve belirsizliğini korumaktadır</w:t>
      </w:r>
      <w:r w:rsidRPr="004A7F4B">
        <w:rPr>
          <w:rFonts w:ascii="Minion Pro" w:hAnsi="Minion Pro"/>
          <w:sz w:val="20"/>
          <w:szCs w:val="20"/>
          <w:lang w:eastAsia="tr-TR"/>
        </w:rPr>
        <w:t xml:space="preserve">. 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Kumarin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içeriği nedeniyle at kestanesinin 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antikoagülan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ilaçlarla da etkileşime girebileceği bildirilmiştir. Ancak at kestan</w:t>
      </w:r>
      <w:r w:rsidRPr="004A7F4B">
        <w:rPr>
          <w:rFonts w:ascii="Minion Pro" w:hAnsi="Minion Pro"/>
          <w:sz w:val="20"/>
          <w:szCs w:val="20"/>
          <w:lang w:eastAsia="tr-TR"/>
        </w:rPr>
        <w:t>e</w:t>
      </w:r>
      <w:r w:rsidRPr="004A7F4B">
        <w:rPr>
          <w:rFonts w:ascii="Minion Pro" w:hAnsi="Minion Pro"/>
          <w:sz w:val="20"/>
          <w:szCs w:val="20"/>
          <w:lang w:eastAsia="tr-TR"/>
        </w:rPr>
        <w:t xml:space="preserve">sinin doğal 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kumarin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içeriğinin oranları henüz bilinmediği ve dolaysıyla belirsiz olması nedeniyle diğer </w:t>
      </w:r>
      <w:proofErr w:type="spellStart"/>
      <w:r w:rsidRPr="004A7F4B">
        <w:rPr>
          <w:rFonts w:ascii="Minion Pro" w:hAnsi="Minion Pro"/>
          <w:sz w:val="20"/>
          <w:szCs w:val="20"/>
          <w:lang w:eastAsia="tr-TR"/>
        </w:rPr>
        <w:t>antikoagülan</w:t>
      </w:r>
      <w:proofErr w:type="spellEnd"/>
      <w:r w:rsidRPr="004A7F4B">
        <w:rPr>
          <w:rFonts w:ascii="Minion Pro" w:hAnsi="Minion Pro"/>
          <w:sz w:val="20"/>
          <w:szCs w:val="20"/>
          <w:lang w:eastAsia="tr-TR"/>
        </w:rPr>
        <w:t xml:space="preserve"> ilaçlarla etkileşimi bili</w:t>
      </w:r>
      <w:r w:rsidRPr="004A7F4B">
        <w:rPr>
          <w:rFonts w:ascii="Minion Pro" w:hAnsi="Minion Pro"/>
          <w:sz w:val="20"/>
          <w:szCs w:val="20"/>
          <w:lang w:eastAsia="tr-TR"/>
        </w:rPr>
        <w:t>n</w:t>
      </w:r>
      <w:r w:rsidRPr="004A7F4B">
        <w:rPr>
          <w:rFonts w:ascii="Minion Pro" w:hAnsi="Minion Pro"/>
          <w:sz w:val="20"/>
          <w:szCs w:val="20"/>
          <w:lang w:eastAsia="tr-TR"/>
        </w:rPr>
        <w:t>memektir.</w:t>
      </w:r>
      <w:r w:rsidRPr="004A7F4B">
        <w:rPr>
          <w:rFonts w:ascii="Minion Pro" w:hAnsi="Minion Pro"/>
          <w:sz w:val="20"/>
          <w:szCs w:val="20"/>
          <w:vertAlign w:val="superscript"/>
          <w:lang w:eastAsia="tr-TR"/>
        </w:rPr>
        <w:t>8</w:t>
      </w:r>
      <w:r w:rsidR="00307571" w:rsidRPr="004A7F4B">
        <w:rPr>
          <w:rFonts w:ascii="Minion Pro" w:eastAsia="AdvTT5843c571" w:hAnsi="Minion Pro" w:cs="AdvTT5843c571"/>
          <w:sz w:val="20"/>
          <w:szCs w:val="20"/>
          <w:vertAlign w:val="superscript"/>
        </w:rPr>
        <w:t xml:space="preserve"> 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Normal dozlarda </w:t>
      </w:r>
      <w:r w:rsidR="00307571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tıbbi bitkisel olarak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tüketildiğinde he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r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hangi bir </w:t>
      </w:r>
      <w:proofErr w:type="spellStart"/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kontraendikasyonu</w:t>
      </w:r>
      <w:proofErr w:type="spellEnd"/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yoktur.</w:t>
      </w:r>
      <w:r w:rsidR="00307571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2-5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A</w:t>
      </w:r>
      <w:r w:rsidR="00307571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t kestanesinin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307571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meyvesi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</w:t>
      </w:r>
      <w:r w:rsidR="00307571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at kestanesinden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elde edilen preparatların bitki-ilaç etkileşimine dair literatür taram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sında hiçbir bilgiye rastlanmamıştır. </w:t>
      </w:r>
      <w:r w:rsidR="00307571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At kestanesinin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b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e</w:t>
      </w:r>
      <w:r w:rsidR="000B01FA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>sinlerle veya diğer tıbbi bitkilerle herhangi bir etkileşimi de bildirilmemiştir.</w:t>
      </w:r>
      <w:r w:rsidR="00307571" w:rsidRPr="004A7F4B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8</w:t>
      </w:r>
      <w:r w:rsidR="00583A1C" w:rsidRPr="004A7F4B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</w:p>
    <w:p w:rsidR="00061825" w:rsidRPr="004A7F4B" w:rsidRDefault="00061825" w:rsidP="00061825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876019" w:rsidRPr="004A7F4B" w:rsidRDefault="00876019" w:rsidP="003B2611">
      <w:pPr>
        <w:pStyle w:val="AralkYok"/>
        <w:jc w:val="both"/>
        <w:rPr>
          <w:rFonts w:ascii="Minion Pro" w:hAnsi="Minion Pro"/>
          <w:b/>
          <w:color w:val="002060"/>
          <w:sz w:val="20"/>
          <w:szCs w:val="20"/>
        </w:rPr>
      </w:pPr>
      <w:r w:rsidRPr="004A7F4B">
        <w:rPr>
          <w:rFonts w:ascii="Minion Pro" w:hAnsi="Minion Pro"/>
          <w:b/>
          <w:color w:val="002060"/>
          <w:sz w:val="20"/>
          <w:szCs w:val="20"/>
        </w:rPr>
        <w:t>Kaynakça:</w:t>
      </w:r>
    </w:p>
    <w:p w:rsidR="00876019" w:rsidRPr="004A7F4B" w:rsidRDefault="00A53FA6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r w:rsidRPr="004A7F4B">
        <w:rPr>
          <w:rFonts w:ascii="Minion Pro" w:hAnsi="Minion Pro" w:cs="Times New Roman"/>
          <w:sz w:val="16"/>
          <w:szCs w:val="16"/>
        </w:rPr>
        <w:t xml:space="preserve">Semen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Hippocastani</w:t>
      </w:r>
      <w:proofErr w:type="spellEnd"/>
      <w:r w:rsidR="00876019" w:rsidRPr="004A7F4B">
        <w:rPr>
          <w:rFonts w:ascii="Minion Pro" w:hAnsi="Minion Pro" w:cs="Times New Roman"/>
          <w:sz w:val="16"/>
          <w:szCs w:val="16"/>
        </w:rPr>
        <w:t xml:space="preserve"> (2002). </w:t>
      </w:r>
      <w:r w:rsidR="00876019" w:rsidRPr="004A7F4B">
        <w:rPr>
          <w:rFonts w:ascii="Minion Pro" w:hAnsi="Minion Pro" w:cs="Times New Roman"/>
          <w:i/>
          <w:sz w:val="16"/>
          <w:szCs w:val="16"/>
        </w:rPr>
        <w:t xml:space="preserve">WHO </w:t>
      </w:r>
      <w:proofErr w:type="spellStart"/>
      <w:r w:rsidR="00876019" w:rsidRPr="004A7F4B">
        <w:rPr>
          <w:rFonts w:ascii="Minion Pro" w:hAnsi="Minion Pro" w:cs="Times New Roman"/>
          <w:i/>
          <w:sz w:val="16"/>
          <w:szCs w:val="16"/>
        </w:rPr>
        <w:t>Monographs</w:t>
      </w:r>
      <w:proofErr w:type="spellEnd"/>
      <w:r w:rsidR="00876019" w:rsidRPr="004A7F4B">
        <w:rPr>
          <w:rFonts w:ascii="Minion Pro" w:hAnsi="Minion Pro" w:cs="Times New Roman"/>
          <w:i/>
          <w:sz w:val="16"/>
          <w:szCs w:val="16"/>
        </w:rPr>
        <w:t xml:space="preserve"> on </w:t>
      </w:r>
      <w:proofErr w:type="spellStart"/>
      <w:r w:rsidR="00876019" w:rsidRPr="004A7F4B">
        <w:rPr>
          <w:rFonts w:ascii="Minion Pro" w:hAnsi="Minion Pro" w:cs="Times New Roman"/>
          <w:i/>
          <w:sz w:val="16"/>
          <w:szCs w:val="16"/>
        </w:rPr>
        <w:t>Selected</w:t>
      </w:r>
      <w:proofErr w:type="spellEnd"/>
      <w:r w:rsidR="00876019"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="00876019" w:rsidRPr="004A7F4B">
        <w:rPr>
          <w:rFonts w:ascii="Minion Pro" w:hAnsi="Minion Pro" w:cs="Times New Roman"/>
          <w:i/>
          <w:sz w:val="16"/>
          <w:szCs w:val="16"/>
        </w:rPr>
        <w:t>Medicinal</w:t>
      </w:r>
      <w:proofErr w:type="spellEnd"/>
      <w:r w:rsidR="00876019"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="00876019" w:rsidRPr="004A7F4B">
        <w:rPr>
          <w:rFonts w:ascii="Minion Pro" w:hAnsi="Minion Pro" w:cs="Times New Roman"/>
          <w:i/>
          <w:sz w:val="16"/>
          <w:szCs w:val="16"/>
        </w:rPr>
        <w:t>Plants</w:t>
      </w:r>
      <w:proofErr w:type="spellEnd"/>
      <w:r w:rsidR="00876019" w:rsidRPr="004A7F4B">
        <w:rPr>
          <w:rFonts w:ascii="Minion Pro" w:hAnsi="Minion Pro" w:cs="Times New Roman"/>
          <w:i/>
          <w:sz w:val="16"/>
          <w:szCs w:val="16"/>
        </w:rPr>
        <w:t xml:space="preserve">, </w:t>
      </w:r>
      <w:proofErr w:type="spellStart"/>
      <w:r w:rsidR="00876019" w:rsidRPr="004A7F4B">
        <w:rPr>
          <w:rFonts w:ascii="Minion Pro" w:hAnsi="Minion Pro" w:cs="Times New Roman"/>
          <w:i/>
          <w:sz w:val="16"/>
          <w:szCs w:val="16"/>
        </w:rPr>
        <w:t>Vol</w:t>
      </w:r>
      <w:proofErr w:type="spellEnd"/>
      <w:r w:rsidR="00876019" w:rsidRPr="004A7F4B">
        <w:rPr>
          <w:rFonts w:ascii="Minion Pro" w:hAnsi="Minion Pro" w:cs="Times New Roman"/>
          <w:i/>
          <w:sz w:val="16"/>
          <w:szCs w:val="16"/>
        </w:rPr>
        <w:t>.2</w:t>
      </w:r>
      <w:r w:rsidR="00876019" w:rsidRPr="004A7F4B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="00876019" w:rsidRPr="004A7F4B">
        <w:rPr>
          <w:rFonts w:ascii="Minion Pro" w:hAnsi="Minion Pro" w:cs="Times New Roman"/>
          <w:sz w:val="16"/>
          <w:szCs w:val="16"/>
        </w:rPr>
        <w:t>Geneva</w:t>
      </w:r>
      <w:proofErr w:type="spellEnd"/>
      <w:r w:rsidR="00876019" w:rsidRPr="004A7F4B">
        <w:rPr>
          <w:rFonts w:ascii="Minion Pro" w:hAnsi="Minion Pro" w:cs="Times New Roman"/>
          <w:sz w:val="16"/>
          <w:szCs w:val="16"/>
        </w:rPr>
        <w:t xml:space="preserve">: </w:t>
      </w:r>
      <w:proofErr w:type="spellStart"/>
      <w:r w:rsidR="00876019" w:rsidRPr="004A7F4B">
        <w:rPr>
          <w:rFonts w:ascii="Minion Pro" w:hAnsi="Minion Pro" w:cs="Times New Roman"/>
          <w:sz w:val="16"/>
          <w:szCs w:val="16"/>
        </w:rPr>
        <w:t>World</w:t>
      </w:r>
      <w:proofErr w:type="spellEnd"/>
      <w:r w:rsidR="00876019"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="00876019" w:rsidRPr="004A7F4B">
        <w:rPr>
          <w:rFonts w:ascii="Minion Pro" w:hAnsi="Minion Pro" w:cs="Times New Roman"/>
          <w:sz w:val="16"/>
          <w:szCs w:val="16"/>
        </w:rPr>
        <w:t>Health</w:t>
      </w:r>
      <w:proofErr w:type="spellEnd"/>
      <w:r w:rsidR="00876019"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="00876019" w:rsidRPr="004A7F4B">
        <w:rPr>
          <w:rFonts w:ascii="Minion Pro" w:hAnsi="Minion Pro" w:cs="Times New Roman"/>
          <w:sz w:val="16"/>
          <w:szCs w:val="16"/>
        </w:rPr>
        <w:t>Organization</w:t>
      </w:r>
      <w:proofErr w:type="spellEnd"/>
      <w:r w:rsidR="00876019" w:rsidRPr="004A7F4B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="00876019" w:rsidRPr="004A7F4B">
        <w:rPr>
          <w:rFonts w:ascii="Minion Pro" w:hAnsi="Minion Pro" w:cs="Times New Roman"/>
          <w:sz w:val="16"/>
          <w:szCs w:val="16"/>
        </w:rPr>
        <w:t>pp</w:t>
      </w:r>
      <w:proofErr w:type="spellEnd"/>
      <w:r w:rsidR="00876019" w:rsidRPr="004A7F4B">
        <w:rPr>
          <w:rFonts w:ascii="Minion Pro" w:hAnsi="Minion Pro" w:cs="Times New Roman"/>
          <w:sz w:val="16"/>
          <w:szCs w:val="16"/>
        </w:rPr>
        <w:t>.137–148.</w:t>
      </w:r>
    </w:p>
    <w:p w:rsidR="003A3046" w:rsidRPr="004A7F4B" w:rsidRDefault="003A3046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Barnes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J,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Anderson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LA &amp;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Phillipson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JD (2007).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Medicines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3rd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London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Pharmaceutical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Press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Royal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Pharmaceutical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Society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Great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Britain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3A3046" w:rsidRPr="004A7F4B" w:rsidRDefault="003A3046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Gruenwald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J et al. (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) (2000). </w:t>
      </w:r>
      <w:r w:rsidRPr="004A7F4B">
        <w:rPr>
          <w:rFonts w:ascii="Minion Pro" w:hAnsi="Minion Pro" w:cs="Times New Roman"/>
          <w:i/>
          <w:sz w:val="16"/>
          <w:szCs w:val="16"/>
        </w:rPr>
        <w:t xml:space="preserve">PDR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for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Medicines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2nd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Montvale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Medical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Economics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Company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Inc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3A3046" w:rsidRPr="004A7F4B" w:rsidRDefault="003A3046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Khan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IA &amp;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Abourashed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EA (2010).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Leung’s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Encyclopedia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Common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Natural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Ingredients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used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Food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Drugs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and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Cosmetics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3rd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 John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Wiley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&amp;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Sons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Inc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Hoboken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, New Jersey.</w:t>
      </w:r>
    </w:p>
    <w:p w:rsidR="003A3046" w:rsidRPr="004A7F4B" w:rsidRDefault="003A3046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Braun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L &amp;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Cohen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M (2007).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Herbs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&amp;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Natural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Supplements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An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Evidence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>-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based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Guide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2nd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Marrickville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NSW: Churchill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Livingstone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Elsevier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Australia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324001" w:rsidRPr="004A7F4B" w:rsidRDefault="00324001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lastRenderedPageBreak/>
        <w:t>European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Scientific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Co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-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operative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on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Phytotherapy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(ESCOP) (2003)</w:t>
      </w:r>
      <w:r w:rsidRPr="004A7F4B">
        <w:rPr>
          <w:rFonts w:ascii="Minion Pro" w:hAnsi="Minion Pro" w:cs="Times New Roman"/>
          <w:i/>
          <w:sz w:val="16"/>
          <w:szCs w:val="16"/>
        </w:rPr>
        <w:t xml:space="preserve">. ESCOP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Monographs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2nd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edition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New York: ESCOP,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Georg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Thieme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Verlag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324001" w:rsidRPr="004A7F4B" w:rsidRDefault="00324001" w:rsidP="003B2611">
      <w:pPr>
        <w:pStyle w:val="AralkYok"/>
        <w:numPr>
          <w:ilvl w:val="0"/>
          <w:numId w:val="4"/>
        </w:numPr>
        <w:jc w:val="both"/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Blumenthal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M,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Goldberg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A,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Brinckmann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J (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) (2000).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Medicine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Expanded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Commission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E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Monographs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Austin, TX: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Integrative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Medicine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Communications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673429" w:rsidRPr="004A7F4B" w:rsidRDefault="00673429" w:rsidP="00426F2A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Williamson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E,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Driver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S &amp;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Baxter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K. (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.) (2009).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Stockley’s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Medicines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Interactions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London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UK.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Pharmaceutical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Press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, RPS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Publishing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426F2A" w:rsidRPr="004A7F4B" w:rsidRDefault="00EE6472" w:rsidP="00426F2A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Times New Roman"/>
          <w:sz w:val="16"/>
          <w:szCs w:val="16"/>
        </w:rPr>
        <w:t>Chevallier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A (2007).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Remedies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Eyewitness</w:t>
      </w:r>
      <w:proofErr w:type="spellEnd"/>
      <w:r w:rsidRPr="004A7F4B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i/>
          <w:sz w:val="16"/>
          <w:szCs w:val="16"/>
        </w:rPr>
        <w:t>Companions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First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American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Edition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. New York, USA: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Dorling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Kindersley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Publishing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Times New Roman"/>
          <w:sz w:val="16"/>
          <w:szCs w:val="16"/>
        </w:rPr>
        <w:t>Limited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>.</w:t>
      </w:r>
    </w:p>
    <w:p w:rsidR="00EE6472" w:rsidRPr="004A7F4B" w:rsidRDefault="00426F2A" w:rsidP="00426F2A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Pittler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M &amp;</w:t>
      </w:r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Ernst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E</w:t>
      </w:r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(2006)</w:t>
      </w:r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Horse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chestnut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seed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extract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for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chronic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insufficiency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Cochrane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i/>
          <w:color w:val="020202"/>
          <w:sz w:val="16"/>
          <w:szCs w:val="16"/>
        </w:rPr>
        <w:t>Database</w:t>
      </w:r>
      <w:proofErr w:type="spellEnd"/>
      <w:r w:rsidR="00673429"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i/>
          <w:color w:val="020202"/>
          <w:sz w:val="16"/>
          <w:szCs w:val="16"/>
        </w:rPr>
        <w:t>Syst</w:t>
      </w:r>
      <w:proofErr w:type="spellEnd"/>
      <w:r w:rsidR="00673429"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="00673429" w:rsidRPr="004A7F4B">
        <w:rPr>
          <w:rFonts w:ascii="Minion Pro" w:hAnsi="Minion Pro" w:cs="BerkeleyLT-Book"/>
          <w:i/>
          <w:color w:val="020202"/>
          <w:sz w:val="16"/>
          <w:szCs w:val="16"/>
        </w:rPr>
        <w:t>Rev</w:t>
      </w:r>
      <w:proofErr w:type="spellEnd"/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 xml:space="preserve"> 4:</w:t>
      </w:r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r w:rsidR="00673429" w:rsidRPr="004A7F4B">
        <w:rPr>
          <w:rFonts w:ascii="Minion Pro" w:hAnsi="Minion Pro" w:cs="BerkeleyLT-Book"/>
          <w:color w:val="020202"/>
          <w:sz w:val="16"/>
          <w:szCs w:val="16"/>
        </w:rPr>
        <w:t>CD003230.</w:t>
      </w:r>
    </w:p>
    <w:p w:rsidR="00FB3289" w:rsidRPr="004A7F4B" w:rsidRDefault="002F65C5" w:rsidP="00FB3289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Siebert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U et al (2002).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Efficacy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routine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effectiveness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safety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horsechestnut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seed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extract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treatment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chronic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insufficiency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>: A meta-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analysis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randomized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controlled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trials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large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observational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studies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Int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Angiol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21(4): 305-315.</w:t>
      </w:r>
    </w:p>
    <w:p w:rsidR="00FB3289" w:rsidRPr="004A7F4B" w:rsidRDefault="00FB3289" w:rsidP="00FB3289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Dickson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S et al (2004). An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open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study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to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assess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safety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efficacy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Aesculus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hippocastanum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tablets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(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Aesculaforce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50 mg)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treatment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chronic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insufficiency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J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Herb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Pharmacother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4(2): 19-32.</w:t>
      </w:r>
    </w:p>
    <w:p w:rsidR="00FB3289" w:rsidRPr="004A7F4B" w:rsidRDefault="00FB3289" w:rsidP="00FB3289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Baker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SR &amp;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Stacey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MC (1994).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Epidemiology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chronic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leg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ulcers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Australia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Aust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NZ J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Surg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64(4): 258-261.</w:t>
      </w:r>
    </w:p>
    <w:p w:rsidR="00265C2F" w:rsidRPr="004A7F4B" w:rsidRDefault="00FB3289" w:rsidP="00265C2F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Leach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MJ (2004).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clinical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feasibility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natural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medicine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venotonic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therapy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horsechestnut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seed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extract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treatment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leg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ulceration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: a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descriptive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survey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Complement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Ther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Nursing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Midwif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10(2):</w:t>
      </w:r>
      <w:r w:rsidRPr="004A7F4B">
        <w:rPr>
          <w:rFonts w:ascii="Minion Pro" w:hAnsi="Minion Pro" w:cs="Times New Roman"/>
          <w:sz w:val="16"/>
          <w:szCs w:val="16"/>
        </w:rPr>
        <w:t xml:space="preserve"> </w:t>
      </w:r>
      <w:r w:rsidRPr="004A7F4B">
        <w:rPr>
          <w:rFonts w:ascii="Minion Pro" w:hAnsi="Minion Pro" w:cs="BerkeleyLT-Book"/>
          <w:color w:val="020202"/>
          <w:sz w:val="16"/>
          <w:szCs w:val="16"/>
        </w:rPr>
        <w:t>97-109.</w:t>
      </w:r>
    </w:p>
    <w:p w:rsidR="00400EAA" w:rsidRPr="004A7F4B" w:rsidRDefault="00265C2F" w:rsidP="00400EAA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Blaschek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W (2004).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Aesculus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hippocastanum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Horse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chestnut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seed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extract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treatment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chronic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venous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insufficiency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Z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Phytother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25(1): 21-30.</w:t>
      </w:r>
    </w:p>
    <w:p w:rsidR="00400EAA" w:rsidRPr="004A7F4B" w:rsidRDefault="00400EAA" w:rsidP="00400EAA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Leach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MJ (2004).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clinical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feasibility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natural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medicine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venotonic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therapy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horsechestnut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seed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extract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treatment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of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venous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leg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ulceration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: a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descriptive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survey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Complement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Ther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Nursing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Midwif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10(2):</w:t>
      </w:r>
      <w:r w:rsidRPr="004A7F4B">
        <w:rPr>
          <w:rFonts w:ascii="Minion Pro" w:hAnsi="Minion Pro" w:cs="Times New Roman"/>
          <w:sz w:val="16"/>
          <w:szCs w:val="16"/>
        </w:rPr>
        <w:t xml:space="preserve"> </w:t>
      </w:r>
      <w:r w:rsidRPr="004A7F4B">
        <w:rPr>
          <w:rFonts w:ascii="Minion Pro" w:hAnsi="Minion Pro" w:cs="BerkeleyLT-Book"/>
          <w:color w:val="020202"/>
          <w:sz w:val="16"/>
          <w:szCs w:val="16"/>
        </w:rPr>
        <w:t>97-109.</w:t>
      </w:r>
    </w:p>
    <w:p w:rsidR="00061825" w:rsidRPr="004A7F4B" w:rsidRDefault="00400EAA" w:rsidP="00061825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Sirtori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CR (2001).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Aescin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pharmacology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,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pharmacokinetics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and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therapeutic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profile.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Pharmacol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Res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44(3): 183-</w:t>
      </w:r>
      <w:r w:rsidRPr="004A7F4B">
        <w:rPr>
          <w:rFonts w:ascii="Minion Pro" w:hAnsi="Minion Pro" w:cs="Times New Roman"/>
          <w:sz w:val="16"/>
          <w:szCs w:val="16"/>
        </w:rPr>
        <w:t>1</w:t>
      </w:r>
      <w:r w:rsidRPr="004A7F4B">
        <w:rPr>
          <w:rFonts w:ascii="Minion Pro" w:hAnsi="Minion Pro" w:cs="BerkeleyLT-Book"/>
          <w:color w:val="020202"/>
          <w:sz w:val="16"/>
          <w:szCs w:val="16"/>
        </w:rPr>
        <w:t>93.</w:t>
      </w:r>
    </w:p>
    <w:p w:rsidR="00307571" w:rsidRPr="004A7F4B" w:rsidRDefault="00061825" w:rsidP="00307571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Wilkinson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J &amp; Brown A (1999).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Horse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chestnut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Aesculus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hippocastanum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: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Potential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applications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in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cosmetic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skin-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care</w:t>
      </w:r>
      <w:proofErr w:type="spellEnd"/>
      <w:r w:rsidRPr="004A7F4B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color w:val="020202"/>
          <w:sz w:val="16"/>
          <w:szCs w:val="16"/>
        </w:rPr>
        <w:t>products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.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Int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J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Cosmet</w:t>
      </w:r>
      <w:proofErr w:type="spellEnd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 xml:space="preserve"> </w:t>
      </w:r>
      <w:proofErr w:type="spellStart"/>
      <w:r w:rsidRPr="004A7F4B">
        <w:rPr>
          <w:rFonts w:ascii="Minion Pro" w:hAnsi="Minion Pro" w:cs="BerkeleyLT-Book"/>
          <w:i/>
          <w:color w:val="020202"/>
          <w:sz w:val="16"/>
          <w:szCs w:val="16"/>
        </w:rPr>
        <w:t>Sci</w:t>
      </w:r>
      <w:proofErr w:type="spellEnd"/>
      <w:r w:rsidRPr="004A7F4B">
        <w:rPr>
          <w:rFonts w:ascii="Minion Pro" w:hAnsi="Minion Pro" w:cs="BerkeleyLT-Book"/>
          <w:color w:val="020202"/>
          <w:sz w:val="16"/>
          <w:szCs w:val="16"/>
        </w:rPr>
        <w:t xml:space="preserve"> 21(6): 437-447.</w:t>
      </w:r>
    </w:p>
    <w:p w:rsidR="00307571" w:rsidRPr="004A7F4B" w:rsidRDefault="00307571" w:rsidP="00307571">
      <w:pPr>
        <w:pStyle w:val="AralkYok"/>
        <w:numPr>
          <w:ilvl w:val="0"/>
          <w:numId w:val="4"/>
        </w:numPr>
        <w:rPr>
          <w:rFonts w:ascii="Minion Pro" w:hAnsi="Minion Pro" w:cs="Times New Roman"/>
          <w:sz w:val="16"/>
          <w:szCs w:val="16"/>
        </w:rPr>
      </w:pP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Hellum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BH &amp;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Nilsen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OG (2008). </w:t>
      </w:r>
      <w:proofErr w:type="spellStart"/>
      <w:r w:rsidRPr="004A7F4B">
        <w:rPr>
          <w:rFonts w:ascii="Minion Pro" w:eastAsia="AdvTT5843c571" w:hAnsi="Minion Pro" w:cs="AdvTTf90d833a.I"/>
          <w:sz w:val="16"/>
          <w:szCs w:val="16"/>
        </w:rPr>
        <w:t>In</w:t>
      </w:r>
      <w:proofErr w:type="spellEnd"/>
      <w:r w:rsidRPr="004A7F4B">
        <w:rPr>
          <w:rFonts w:ascii="Minion Pro" w:eastAsia="AdvTT5843c571" w:hAnsi="Minion Pro" w:cs="AdvTTf90d833a.I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f90d833a.I"/>
          <w:sz w:val="16"/>
          <w:szCs w:val="16"/>
        </w:rPr>
        <w:t>vitro</w:t>
      </w:r>
      <w:proofErr w:type="spellEnd"/>
      <w:r w:rsidRPr="004A7F4B">
        <w:rPr>
          <w:rFonts w:ascii="Minion Pro" w:eastAsia="AdvTT5843c571" w:hAnsi="Minion Pro" w:cs="AdvTTf90d833a.I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inhibition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of CYP3A4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metabolism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and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P-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glycoprotein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mediated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transport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by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trade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herbal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5843c571"/>
          <w:sz w:val="16"/>
          <w:szCs w:val="16"/>
        </w:rPr>
        <w:t>products</w:t>
      </w:r>
      <w:proofErr w:type="spellEnd"/>
      <w:r w:rsidRPr="004A7F4B">
        <w:rPr>
          <w:rFonts w:ascii="Minion Pro" w:eastAsia="AdvTT5843c571" w:hAnsi="Minion Pro" w:cs="AdvTT5843c571"/>
          <w:sz w:val="16"/>
          <w:szCs w:val="16"/>
        </w:rPr>
        <w:t xml:space="preserve">. </w:t>
      </w:r>
      <w:proofErr w:type="spellStart"/>
      <w:r w:rsidRPr="004A7F4B">
        <w:rPr>
          <w:rFonts w:ascii="Minion Pro" w:eastAsia="AdvTT5843c571" w:hAnsi="Minion Pro" w:cs="AdvTTf90d833a.I"/>
          <w:i/>
          <w:sz w:val="16"/>
          <w:szCs w:val="16"/>
        </w:rPr>
        <w:t>Basic</w:t>
      </w:r>
      <w:proofErr w:type="spellEnd"/>
      <w:r w:rsidRPr="004A7F4B">
        <w:rPr>
          <w:rFonts w:ascii="Minion Pro" w:eastAsia="AdvTT5843c571" w:hAnsi="Minion Pro" w:cs="AdvTTf90d833a.I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f90d833a.I"/>
          <w:i/>
          <w:sz w:val="16"/>
          <w:szCs w:val="16"/>
        </w:rPr>
        <w:t>Clin</w:t>
      </w:r>
      <w:proofErr w:type="spellEnd"/>
      <w:r w:rsidRPr="004A7F4B">
        <w:rPr>
          <w:rFonts w:ascii="Minion Pro" w:eastAsia="AdvTT5843c571" w:hAnsi="Minion Pro" w:cs="AdvTTf90d833a.I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f90d833a.I"/>
          <w:i/>
          <w:sz w:val="16"/>
          <w:szCs w:val="16"/>
        </w:rPr>
        <w:t>Pharmacol</w:t>
      </w:r>
      <w:proofErr w:type="spellEnd"/>
      <w:r w:rsidRPr="004A7F4B">
        <w:rPr>
          <w:rFonts w:ascii="Minion Pro" w:eastAsia="AdvTT5843c571" w:hAnsi="Minion Pro" w:cs="AdvTTf90d833a.I"/>
          <w:i/>
          <w:sz w:val="16"/>
          <w:szCs w:val="16"/>
        </w:rPr>
        <w:t xml:space="preserve"> </w:t>
      </w:r>
      <w:proofErr w:type="spellStart"/>
      <w:r w:rsidRPr="004A7F4B">
        <w:rPr>
          <w:rFonts w:ascii="Minion Pro" w:eastAsia="AdvTT5843c571" w:hAnsi="Minion Pro" w:cs="AdvTTf90d833a.I"/>
          <w:i/>
          <w:sz w:val="16"/>
          <w:szCs w:val="16"/>
        </w:rPr>
        <w:t>Toxicol</w:t>
      </w:r>
      <w:proofErr w:type="spellEnd"/>
      <w:r w:rsidRPr="004A7F4B">
        <w:rPr>
          <w:rFonts w:ascii="Minion Pro" w:eastAsia="AdvTT5843c571" w:hAnsi="Minion Pro" w:cs="AdvTTf90d833a.I"/>
          <w:sz w:val="16"/>
          <w:szCs w:val="16"/>
        </w:rPr>
        <w:t xml:space="preserve"> </w:t>
      </w:r>
      <w:r w:rsidRPr="004A7F4B">
        <w:rPr>
          <w:rFonts w:ascii="Minion Pro" w:eastAsia="AdvTT5843c571" w:hAnsi="Minion Pro" w:cs="AdvTT5843c571"/>
          <w:sz w:val="16"/>
          <w:szCs w:val="16"/>
        </w:rPr>
        <w:t>102: 466</w:t>
      </w:r>
      <w:r w:rsidRPr="004A7F4B">
        <w:rPr>
          <w:rFonts w:ascii="Minion Pro" w:eastAsia="AdvTT5843c571" w:hAnsi="Minion Pro" w:cs="AdvTT5843c571+20"/>
          <w:sz w:val="16"/>
          <w:szCs w:val="16"/>
        </w:rPr>
        <w:t>–4</w:t>
      </w:r>
      <w:r w:rsidRPr="004A7F4B">
        <w:rPr>
          <w:rFonts w:ascii="Minion Pro" w:eastAsia="AdvTT5843c571" w:hAnsi="Minion Pro" w:cs="AdvTT5843c571"/>
          <w:sz w:val="16"/>
          <w:szCs w:val="16"/>
        </w:rPr>
        <w:t>75.</w:t>
      </w:r>
    </w:p>
    <w:sectPr w:rsidR="00307571" w:rsidRPr="004A7F4B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Humanist777BT-Light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Humanist777BT-Black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TT5843c571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BerkeleyLT-Boo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TTf90d833a.I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TT5843c571+20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B1CCB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72445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3C60D1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30FBE"/>
    <w:multiLevelType w:val="hybridMultilevel"/>
    <w:tmpl w:val="254EA5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177B2F"/>
    <w:multiLevelType w:val="multilevel"/>
    <w:tmpl w:val="FB3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011782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7304B2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064C7F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783E14"/>
    <w:multiLevelType w:val="hybridMultilevel"/>
    <w:tmpl w:val="85DA826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EA43C8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ED61DA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460BE2"/>
    <w:multiLevelType w:val="hybridMultilevel"/>
    <w:tmpl w:val="B82A96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9"/>
  </w:num>
  <w:num w:numId="7">
    <w:abstractNumId w:val="2"/>
  </w:num>
  <w:num w:numId="8">
    <w:abstractNumId w:val="5"/>
  </w:num>
  <w:num w:numId="9">
    <w:abstractNumId w:val="7"/>
  </w:num>
  <w:num w:numId="10">
    <w:abstractNumId w:val="11"/>
  </w:num>
  <w:num w:numId="11">
    <w:abstractNumId w:val="10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compat/>
  <w:rsids>
    <w:rsidRoot w:val="001447DF"/>
    <w:rsid w:val="000109C9"/>
    <w:rsid w:val="00013F42"/>
    <w:rsid w:val="00034DE2"/>
    <w:rsid w:val="00036082"/>
    <w:rsid w:val="000366AA"/>
    <w:rsid w:val="000556D0"/>
    <w:rsid w:val="000565B5"/>
    <w:rsid w:val="00056DC8"/>
    <w:rsid w:val="00056EC6"/>
    <w:rsid w:val="00061825"/>
    <w:rsid w:val="00075534"/>
    <w:rsid w:val="00083ACA"/>
    <w:rsid w:val="00084074"/>
    <w:rsid w:val="00085C47"/>
    <w:rsid w:val="000876D5"/>
    <w:rsid w:val="000939C1"/>
    <w:rsid w:val="000939E9"/>
    <w:rsid w:val="000A0BFF"/>
    <w:rsid w:val="000A0D79"/>
    <w:rsid w:val="000A1564"/>
    <w:rsid w:val="000B01FA"/>
    <w:rsid w:val="000C0503"/>
    <w:rsid w:val="000C2845"/>
    <w:rsid w:val="000C30DF"/>
    <w:rsid w:val="000C687F"/>
    <w:rsid w:val="000D10B7"/>
    <w:rsid w:val="000D7BFE"/>
    <w:rsid w:val="000E05D9"/>
    <w:rsid w:val="000E4329"/>
    <w:rsid w:val="000E766D"/>
    <w:rsid w:val="000F6B99"/>
    <w:rsid w:val="000F6E35"/>
    <w:rsid w:val="0010075B"/>
    <w:rsid w:val="00111B09"/>
    <w:rsid w:val="00113EB0"/>
    <w:rsid w:val="00117CE0"/>
    <w:rsid w:val="001209D9"/>
    <w:rsid w:val="0012285A"/>
    <w:rsid w:val="00132266"/>
    <w:rsid w:val="00135162"/>
    <w:rsid w:val="00136BDE"/>
    <w:rsid w:val="001447DF"/>
    <w:rsid w:val="001451B5"/>
    <w:rsid w:val="00152C69"/>
    <w:rsid w:val="0015642C"/>
    <w:rsid w:val="00167AAB"/>
    <w:rsid w:val="00170444"/>
    <w:rsid w:val="001744D0"/>
    <w:rsid w:val="001752A1"/>
    <w:rsid w:val="001860AF"/>
    <w:rsid w:val="001875E9"/>
    <w:rsid w:val="00187838"/>
    <w:rsid w:val="00193483"/>
    <w:rsid w:val="00195775"/>
    <w:rsid w:val="001A0D57"/>
    <w:rsid w:val="001A3E98"/>
    <w:rsid w:val="001A4A99"/>
    <w:rsid w:val="001A6BBA"/>
    <w:rsid w:val="001B0A53"/>
    <w:rsid w:val="001C0687"/>
    <w:rsid w:val="001D07F8"/>
    <w:rsid w:val="001D1157"/>
    <w:rsid w:val="001D3E44"/>
    <w:rsid w:val="001E1B55"/>
    <w:rsid w:val="001E211E"/>
    <w:rsid w:val="001E282D"/>
    <w:rsid w:val="001F02D6"/>
    <w:rsid w:val="001F0EE3"/>
    <w:rsid w:val="001F3111"/>
    <w:rsid w:val="001F6AF1"/>
    <w:rsid w:val="002021B2"/>
    <w:rsid w:val="00202D4F"/>
    <w:rsid w:val="0020452F"/>
    <w:rsid w:val="0020481C"/>
    <w:rsid w:val="0020749E"/>
    <w:rsid w:val="00207E6C"/>
    <w:rsid w:val="00210FA0"/>
    <w:rsid w:val="002158BB"/>
    <w:rsid w:val="00227A66"/>
    <w:rsid w:val="00236D8D"/>
    <w:rsid w:val="002379C9"/>
    <w:rsid w:val="00241C73"/>
    <w:rsid w:val="00244687"/>
    <w:rsid w:val="00244F2D"/>
    <w:rsid w:val="00246E24"/>
    <w:rsid w:val="0024733B"/>
    <w:rsid w:val="00247DF2"/>
    <w:rsid w:val="002566A4"/>
    <w:rsid w:val="002603DE"/>
    <w:rsid w:val="00265C2F"/>
    <w:rsid w:val="00270AC7"/>
    <w:rsid w:val="0028666D"/>
    <w:rsid w:val="002941EC"/>
    <w:rsid w:val="002A0512"/>
    <w:rsid w:val="002A5161"/>
    <w:rsid w:val="002A6848"/>
    <w:rsid w:val="002B2E41"/>
    <w:rsid w:val="002B72F6"/>
    <w:rsid w:val="002C50A7"/>
    <w:rsid w:val="002D6660"/>
    <w:rsid w:val="002D69C8"/>
    <w:rsid w:val="002E14D3"/>
    <w:rsid w:val="002E3D86"/>
    <w:rsid w:val="002E53E6"/>
    <w:rsid w:val="002E71FE"/>
    <w:rsid w:val="002F5565"/>
    <w:rsid w:val="002F65C5"/>
    <w:rsid w:val="00300A45"/>
    <w:rsid w:val="00302DA6"/>
    <w:rsid w:val="00305F60"/>
    <w:rsid w:val="00307571"/>
    <w:rsid w:val="00321C85"/>
    <w:rsid w:val="00322CA4"/>
    <w:rsid w:val="00323CEF"/>
    <w:rsid w:val="00324001"/>
    <w:rsid w:val="003259E7"/>
    <w:rsid w:val="00326C77"/>
    <w:rsid w:val="00331693"/>
    <w:rsid w:val="003316DC"/>
    <w:rsid w:val="00332065"/>
    <w:rsid w:val="0033527D"/>
    <w:rsid w:val="003410FC"/>
    <w:rsid w:val="00343CDA"/>
    <w:rsid w:val="0034463D"/>
    <w:rsid w:val="00346385"/>
    <w:rsid w:val="00350F50"/>
    <w:rsid w:val="003521B8"/>
    <w:rsid w:val="00352BC0"/>
    <w:rsid w:val="003625A9"/>
    <w:rsid w:val="0036624B"/>
    <w:rsid w:val="0037063A"/>
    <w:rsid w:val="003721D0"/>
    <w:rsid w:val="003739EB"/>
    <w:rsid w:val="00386FBA"/>
    <w:rsid w:val="00390ED5"/>
    <w:rsid w:val="00391B20"/>
    <w:rsid w:val="00395B56"/>
    <w:rsid w:val="003A3046"/>
    <w:rsid w:val="003A4E5E"/>
    <w:rsid w:val="003A5DF7"/>
    <w:rsid w:val="003B1B3C"/>
    <w:rsid w:val="003B2611"/>
    <w:rsid w:val="003B3136"/>
    <w:rsid w:val="003B65E2"/>
    <w:rsid w:val="003C56B4"/>
    <w:rsid w:val="003C5F97"/>
    <w:rsid w:val="003D4486"/>
    <w:rsid w:val="003D6881"/>
    <w:rsid w:val="003E6F63"/>
    <w:rsid w:val="003F1236"/>
    <w:rsid w:val="003F17CF"/>
    <w:rsid w:val="00400EAA"/>
    <w:rsid w:val="00403B0B"/>
    <w:rsid w:val="00421E92"/>
    <w:rsid w:val="00421F90"/>
    <w:rsid w:val="00423B37"/>
    <w:rsid w:val="00426F2A"/>
    <w:rsid w:val="00432B9F"/>
    <w:rsid w:val="004339F2"/>
    <w:rsid w:val="00433A1E"/>
    <w:rsid w:val="00434DC1"/>
    <w:rsid w:val="00436266"/>
    <w:rsid w:val="00443BD4"/>
    <w:rsid w:val="00454C9B"/>
    <w:rsid w:val="00455F63"/>
    <w:rsid w:val="00463BFB"/>
    <w:rsid w:val="004709DC"/>
    <w:rsid w:val="00470F1C"/>
    <w:rsid w:val="004729AA"/>
    <w:rsid w:val="00474D2E"/>
    <w:rsid w:val="0047690B"/>
    <w:rsid w:val="00490792"/>
    <w:rsid w:val="00490D29"/>
    <w:rsid w:val="00493402"/>
    <w:rsid w:val="0049640D"/>
    <w:rsid w:val="004A509E"/>
    <w:rsid w:val="004A6E0C"/>
    <w:rsid w:val="004A7F4B"/>
    <w:rsid w:val="004B1C6F"/>
    <w:rsid w:val="004B201A"/>
    <w:rsid w:val="004B2568"/>
    <w:rsid w:val="004B3349"/>
    <w:rsid w:val="004B601E"/>
    <w:rsid w:val="004C48BD"/>
    <w:rsid w:val="004D0C3D"/>
    <w:rsid w:val="004D553E"/>
    <w:rsid w:val="004E63D1"/>
    <w:rsid w:val="004F5B91"/>
    <w:rsid w:val="004F75DD"/>
    <w:rsid w:val="00502ECC"/>
    <w:rsid w:val="00505188"/>
    <w:rsid w:val="00505997"/>
    <w:rsid w:val="00505A89"/>
    <w:rsid w:val="00506077"/>
    <w:rsid w:val="0050651E"/>
    <w:rsid w:val="00506F44"/>
    <w:rsid w:val="00507888"/>
    <w:rsid w:val="00510DB6"/>
    <w:rsid w:val="00511826"/>
    <w:rsid w:val="00514FC8"/>
    <w:rsid w:val="00515003"/>
    <w:rsid w:val="0051552B"/>
    <w:rsid w:val="00516709"/>
    <w:rsid w:val="00521953"/>
    <w:rsid w:val="00523590"/>
    <w:rsid w:val="005325AE"/>
    <w:rsid w:val="00545222"/>
    <w:rsid w:val="00545D8D"/>
    <w:rsid w:val="00557C27"/>
    <w:rsid w:val="00564D9A"/>
    <w:rsid w:val="00571CD8"/>
    <w:rsid w:val="00581E7D"/>
    <w:rsid w:val="00583A1C"/>
    <w:rsid w:val="00585729"/>
    <w:rsid w:val="00586E56"/>
    <w:rsid w:val="0059173F"/>
    <w:rsid w:val="005B0283"/>
    <w:rsid w:val="005B11BA"/>
    <w:rsid w:val="005B1518"/>
    <w:rsid w:val="005B7E46"/>
    <w:rsid w:val="005C0CBF"/>
    <w:rsid w:val="005C139F"/>
    <w:rsid w:val="005C1F60"/>
    <w:rsid w:val="005C71D5"/>
    <w:rsid w:val="005C7637"/>
    <w:rsid w:val="005E0F82"/>
    <w:rsid w:val="005E1E08"/>
    <w:rsid w:val="005E3081"/>
    <w:rsid w:val="005E54D2"/>
    <w:rsid w:val="005E5C58"/>
    <w:rsid w:val="005E6A4C"/>
    <w:rsid w:val="005E703D"/>
    <w:rsid w:val="005F091C"/>
    <w:rsid w:val="005F0A3D"/>
    <w:rsid w:val="005F5AB7"/>
    <w:rsid w:val="005F6263"/>
    <w:rsid w:val="00606F19"/>
    <w:rsid w:val="00607ECB"/>
    <w:rsid w:val="00622B52"/>
    <w:rsid w:val="0062598C"/>
    <w:rsid w:val="00632EBC"/>
    <w:rsid w:val="006330B2"/>
    <w:rsid w:val="0063512E"/>
    <w:rsid w:val="00636CD3"/>
    <w:rsid w:val="0064065E"/>
    <w:rsid w:val="006478F5"/>
    <w:rsid w:val="00657BE6"/>
    <w:rsid w:val="006622B3"/>
    <w:rsid w:val="00664560"/>
    <w:rsid w:val="00670522"/>
    <w:rsid w:val="00670F88"/>
    <w:rsid w:val="00671C8C"/>
    <w:rsid w:val="00673429"/>
    <w:rsid w:val="00675376"/>
    <w:rsid w:val="00675C3B"/>
    <w:rsid w:val="0067619C"/>
    <w:rsid w:val="0068389C"/>
    <w:rsid w:val="006847A8"/>
    <w:rsid w:val="006856FF"/>
    <w:rsid w:val="00686C4C"/>
    <w:rsid w:val="0069092E"/>
    <w:rsid w:val="006943C8"/>
    <w:rsid w:val="00697C67"/>
    <w:rsid w:val="006A1743"/>
    <w:rsid w:val="006B4334"/>
    <w:rsid w:val="006B56AC"/>
    <w:rsid w:val="006B6341"/>
    <w:rsid w:val="006C1ED6"/>
    <w:rsid w:val="006C2A93"/>
    <w:rsid w:val="006C3690"/>
    <w:rsid w:val="006D2011"/>
    <w:rsid w:val="006D2DFC"/>
    <w:rsid w:val="006D67C4"/>
    <w:rsid w:val="006E08D5"/>
    <w:rsid w:val="006E2F61"/>
    <w:rsid w:val="006E312D"/>
    <w:rsid w:val="006E425F"/>
    <w:rsid w:val="006E535A"/>
    <w:rsid w:val="006E6D5D"/>
    <w:rsid w:val="006F0E7A"/>
    <w:rsid w:val="006F457C"/>
    <w:rsid w:val="0070233C"/>
    <w:rsid w:val="007028F0"/>
    <w:rsid w:val="007053EB"/>
    <w:rsid w:val="00716480"/>
    <w:rsid w:val="0071653C"/>
    <w:rsid w:val="00717711"/>
    <w:rsid w:val="00726892"/>
    <w:rsid w:val="00731E5E"/>
    <w:rsid w:val="007325A4"/>
    <w:rsid w:val="00734006"/>
    <w:rsid w:val="00736253"/>
    <w:rsid w:val="007370B8"/>
    <w:rsid w:val="00750B31"/>
    <w:rsid w:val="00752A13"/>
    <w:rsid w:val="007563F6"/>
    <w:rsid w:val="00761764"/>
    <w:rsid w:val="00762643"/>
    <w:rsid w:val="00762E99"/>
    <w:rsid w:val="00767005"/>
    <w:rsid w:val="00771531"/>
    <w:rsid w:val="00777572"/>
    <w:rsid w:val="007825DE"/>
    <w:rsid w:val="00785F47"/>
    <w:rsid w:val="007929C9"/>
    <w:rsid w:val="00792F92"/>
    <w:rsid w:val="00795829"/>
    <w:rsid w:val="00795F88"/>
    <w:rsid w:val="007A180B"/>
    <w:rsid w:val="007B321B"/>
    <w:rsid w:val="007B3A66"/>
    <w:rsid w:val="007B4284"/>
    <w:rsid w:val="007B483A"/>
    <w:rsid w:val="007B57F4"/>
    <w:rsid w:val="007B594D"/>
    <w:rsid w:val="007B5F15"/>
    <w:rsid w:val="007B7EC8"/>
    <w:rsid w:val="007C112B"/>
    <w:rsid w:val="007C1AE0"/>
    <w:rsid w:val="007C2C2C"/>
    <w:rsid w:val="007C7C44"/>
    <w:rsid w:val="007D45A6"/>
    <w:rsid w:val="007D7227"/>
    <w:rsid w:val="007E7094"/>
    <w:rsid w:val="00804A87"/>
    <w:rsid w:val="00813858"/>
    <w:rsid w:val="008146D1"/>
    <w:rsid w:val="008170BB"/>
    <w:rsid w:val="008225A6"/>
    <w:rsid w:val="00825126"/>
    <w:rsid w:val="00825EF4"/>
    <w:rsid w:val="008319C1"/>
    <w:rsid w:val="0083307E"/>
    <w:rsid w:val="008333D7"/>
    <w:rsid w:val="00833951"/>
    <w:rsid w:val="0083424B"/>
    <w:rsid w:val="00834D15"/>
    <w:rsid w:val="0084497F"/>
    <w:rsid w:val="00850B09"/>
    <w:rsid w:val="00852379"/>
    <w:rsid w:val="00855417"/>
    <w:rsid w:val="00860ED2"/>
    <w:rsid w:val="00865260"/>
    <w:rsid w:val="008652BD"/>
    <w:rsid w:val="00865DC6"/>
    <w:rsid w:val="00876019"/>
    <w:rsid w:val="008776BD"/>
    <w:rsid w:val="00880221"/>
    <w:rsid w:val="00884650"/>
    <w:rsid w:val="00887A26"/>
    <w:rsid w:val="00890FFE"/>
    <w:rsid w:val="00896C0E"/>
    <w:rsid w:val="008A0B9E"/>
    <w:rsid w:val="008A28C6"/>
    <w:rsid w:val="008A45C2"/>
    <w:rsid w:val="008A5460"/>
    <w:rsid w:val="008B599A"/>
    <w:rsid w:val="008C0180"/>
    <w:rsid w:val="008C0672"/>
    <w:rsid w:val="008C08DD"/>
    <w:rsid w:val="008C1BF1"/>
    <w:rsid w:val="008C4F57"/>
    <w:rsid w:val="008C62B5"/>
    <w:rsid w:val="008C6BB6"/>
    <w:rsid w:val="008D1B6F"/>
    <w:rsid w:val="008D399E"/>
    <w:rsid w:val="008D4832"/>
    <w:rsid w:val="008D7426"/>
    <w:rsid w:val="008D7765"/>
    <w:rsid w:val="008F7CF4"/>
    <w:rsid w:val="00906EE1"/>
    <w:rsid w:val="009103F0"/>
    <w:rsid w:val="00914355"/>
    <w:rsid w:val="00915640"/>
    <w:rsid w:val="00916B0A"/>
    <w:rsid w:val="009249ED"/>
    <w:rsid w:val="0093171D"/>
    <w:rsid w:val="009358B0"/>
    <w:rsid w:val="00937672"/>
    <w:rsid w:val="00955020"/>
    <w:rsid w:val="00957D5D"/>
    <w:rsid w:val="00962940"/>
    <w:rsid w:val="00962F98"/>
    <w:rsid w:val="00967CA0"/>
    <w:rsid w:val="00970ED6"/>
    <w:rsid w:val="00975EFD"/>
    <w:rsid w:val="009836F2"/>
    <w:rsid w:val="00983A40"/>
    <w:rsid w:val="009934CA"/>
    <w:rsid w:val="009954ED"/>
    <w:rsid w:val="00997662"/>
    <w:rsid w:val="009A4251"/>
    <w:rsid w:val="009A60BB"/>
    <w:rsid w:val="009A637E"/>
    <w:rsid w:val="009A6687"/>
    <w:rsid w:val="009B7703"/>
    <w:rsid w:val="009C2635"/>
    <w:rsid w:val="009D1E55"/>
    <w:rsid w:val="009D7561"/>
    <w:rsid w:val="009E0F11"/>
    <w:rsid w:val="009E7F9C"/>
    <w:rsid w:val="009F1D80"/>
    <w:rsid w:val="009F4431"/>
    <w:rsid w:val="009F4647"/>
    <w:rsid w:val="00A124A3"/>
    <w:rsid w:val="00A1578E"/>
    <w:rsid w:val="00A16321"/>
    <w:rsid w:val="00A16AEC"/>
    <w:rsid w:val="00A2129D"/>
    <w:rsid w:val="00A25A0F"/>
    <w:rsid w:val="00A275B0"/>
    <w:rsid w:val="00A322FB"/>
    <w:rsid w:val="00A41169"/>
    <w:rsid w:val="00A4166D"/>
    <w:rsid w:val="00A46F18"/>
    <w:rsid w:val="00A51548"/>
    <w:rsid w:val="00A53FA6"/>
    <w:rsid w:val="00A566D6"/>
    <w:rsid w:val="00A61A03"/>
    <w:rsid w:val="00A61A6D"/>
    <w:rsid w:val="00A77F72"/>
    <w:rsid w:val="00A813AB"/>
    <w:rsid w:val="00A86BA2"/>
    <w:rsid w:val="00A906EE"/>
    <w:rsid w:val="00A96341"/>
    <w:rsid w:val="00AB2D6C"/>
    <w:rsid w:val="00AC4D05"/>
    <w:rsid w:val="00AD0083"/>
    <w:rsid w:val="00AE49FC"/>
    <w:rsid w:val="00AE750B"/>
    <w:rsid w:val="00AF158E"/>
    <w:rsid w:val="00AF2AB4"/>
    <w:rsid w:val="00AF5B4B"/>
    <w:rsid w:val="00B10D98"/>
    <w:rsid w:val="00B204B0"/>
    <w:rsid w:val="00B216DE"/>
    <w:rsid w:val="00B2354E"/>
    <w:rsid w:val="00B277CF"/>
    <w:rsid w:val="00B27F20"/>
    <w:rsid w:val="00B37708"/>
    <w:rsid w:val="00B4020B"/>
    <w:rsid w:val="00B43B80"/>
    <w:rsid w:val="00B44F36"/>
    <w:rsid w:val="00B46F40"/>
    <w:rsid w:val="00B50F6C"/>
    <w:rsid w:val="00B515D2"/>
    <w:rsid w:val="00B51CFC"/>
    <w:rsid w:val="00B53854"/>
    <w:rsid w:val="00B550CE"/>
    <w:rsid w:val="00B633FC"/>
    <w:rsid w:val="00B64865"/>
    <w:rsid w:val="00B65716"/>
    <w:rsid w:val="00B66D63"/>
    <w:rsid w:val="00B75754"/>
    <w:rsid w:val="00B773C0"/>
    <w:rsid w:val="00B83568"/>
    <w:rsid w:val="00B83B3C"/>
    <w:rsid w:val="00B91619"/>
    <w:rsid w:val="00B958E1"/>
    <w:rsid w:val="00BA1CA6"/>
    <w:rsid w:val="00BA2760"/>
    <w:rsid w:val="00BA3824"/>
    <w:rsid w:val="00BB0CBE"/>
    <w:rsid w:val="00BB427B"/>
    <w:rsid w:val="00BC1A48"/>
    <w:rsid w:val="00BC33B1"/>
    <w:rsid w:val="00BD1612"/>
    <w:rsid w:val="00BD2F06"/>
    <w:rsid w:val="00BD3F69"/>
    <w:rsid w:val="00BE03CF"/>
    <w:rsid w:val="00BE0EAD"/>
    <w:rsid w:val="00BF436F"/>
    <w:rsid w:val="00C12657"/>
    <w:rsid w:val="00C128D9"/>
    <w:rsid w:val="00C12B73"/>
    <w:rsid w:val="00C13529"/>
    <w:rsid w:val="00C208EB"/>
    <w:rsid w:val="00C21CBA"/>
    <w:rsid w:val="00C231BB"/>
    <w:rsid w:val="00C24AEA"/>
    <w:rsid w:val="00C26516"/>
    <w:rsid w:val="00C35477"/>
    <w:rsid w:val="00C35C37"/>
    <w:rsid w:val="00C35F4F"/>
    <w:rsid w:val="00C50822"/>
    <w:rsid w:val="00C5409E"/>
    <w:rsid w:val="00C562BF"/>
    <w:rsid w:val="00C57C0E"/>
    <w:rsid w:val="00C60B35"/>
    <w:rsid w:val="00C7016F"/>
    <w:rsid w:val="00C7477B"/>
    <w:rsid w:val="00C749AF"/>
    <w:rsid w:val="00C84773"/>
    <w:rsid w:val="00C92505"/>
    <w:rsid w:val="00C9652B"/>
    <w:rsid w:val="00CA0BC4"/>
    <w:rsid w:val="00CA2F87"/>
    <w:rsid w:val="00CA7098"/>
    <w:rsid w:val="00CC5C43"/>
    <w:rsid w:val="00CD03E4"/>
    <w:rsid w:val="00CD138F"/>
    <w:rsid w:val="00CD1988"/>
    <w:rsid w:val="00CD3B8A"/>
    <w:rsid w:val="00CD507F"/>
    <w:rsid w:val="00CD54ED"/>
    <w:rsid w:val="00CE4F58"/>
    <w:rsid w:val="00CE787B"/>
    <w:rsid w:val="00CE7E9F"/>
    <w:rsid w:val="00D01300"/>
    <w:rsid w:val="00D16FD5"/>
    <w:rsid w:val="00D17912"/>
    <w:rsid w:val="00D222A6"/>
    <w:rsid w:val="00D26FE3"/>
    <w:rsid w:val="00D31179"/>
    <w:rsid w:val="00D348B2"/>
    <w:rsid w:val="00D41FFD"/>
    <w:rsid w:val="00D42C7B"/>
    <w:rsid w:val="00D44175"/>
    <w:rsid w:val="00D5156B"/>
    <w:rsid w:val="00D53E01"/>
    <w:rsid w:val="00D54ED3"/>
    <w:rsid w:val="00D552A7"/>
    <w:rsid w:val="00D565A8"/>
    <w:rsid w:val="00D70860"/>
    <w:rsid w:val="00D71D93"/>
    <w:rsid w:val="00D75F1C"/>
    <w:rsid w:val="00D80A5A"/>
    <w:rsid w:val="00D90BAF"/>
    <w:rsid w:val="00DA24DF"/>
    <w:rsid w:val="00DA2D49"/>
    <w:rsid w:val="00DA4EE9"/>
    <w:rsid w:val="00DA7BD3"/>
    <w:rsid w:val="00DB2704"/>
    <w:rsid w:val="00DC4740"/>
    <w:rsid w:val="00DC546F"/>
    <w:rsid w:val="00DC5607"/>
    <w:rsid w:val="00DC60B4"/>
    <w:rsid w:val="00DD4E48"/>
    <w:rsid w:val="00DE4058"/>
    <w:rsid w:val="00DE55BC"/>
    <w:rsid w:val="00DE6177"/>
    <w:rsid w:val="00DF2C80"/>
    <w:rsid w:val="00DF3012"/>
    <w:rsid w:val="00DF5B9A"/>
    <w:rsid w:val="00E04453"/>
    <w:rsid w:val="00E057C9"/>
    <w:rsid w:val="00E10F48"/>
    <w:rsid w:val="00E11DFC"/>
    <w:rsid w:val="00E2118C"/>
    <w:rsid w:val="00E231E1"/>
    <w:rsid w:val="00E236AA"/>
    <w:rsid w:val="00E23A64"/>
    <w:rsid w:val="00E25637"/>
    <w:rsid w:val="00E31E0F"/>
    <w:rsid w:val="00E35E31"/>
    <w:rsid w:val="00E36B90"/>
    <w:rsid w:val="00E4108E"/>
    <w:rsid w:val="00E42BD1"/>
    <w:rsid w:val="00E4412E"/>
    <w:rsid w:val="00E45718"/>
    <w:rsid w:val="00E55F43"/>
    <w:rsid w:val="00E62D2F"/>
    <w:rsid w:val="00E7301A"/>
    <w:rsid w:val="00E7457C"/>
    <w:rsid w:val="00E7776D"/>
    <w:rsid w:val="00E80D21"/>
    <w:rsid w:val="00E920FD"/>
    <w:rsid w:val="00E94EB3"/>
    <w:rsid w:val="00E96EB0"/>
    <w:rsid w:val="00EA6228"/>
    <w:rsid w:val="00EA6DA6"/>
    <w:rsid w:val="00EA7441"/>
    <w:rsid w:val="00EA7A6B"/>
    <w:rsid w:val="00EB20C7"/>
    <w:rsid w:val="00EB38B7"/>
    <w:rsid w:val="00EB5974"/>
    <w:rsid w:val="00EC097F"/>
    <w:rsid w:val="00EC1E7E"/>
    <w:rsid w:val="00EC26FA"/>
    <w:rsid w:val="00EC3726"/>
    <w:rsid w:val="00EC5308"/>
    <w:rsid w:val="00EC5FEB"/>
    <w:rsid w:val="00ED1C14"/>
    <w:rsid w:val="00ED2A3E"/>
    <w:rsid w:val="00ED4CF1"/>
    <w:rsid w:val="00EE2747"/>
    <w:rsid w:val="00EE6472"/>
    <w:rsid w:val="00F00233"/>
    <w:rsid w:val="00F02B86"/>
    <w:rsid w:val="00F1510A"/>
    <w:rsid w:val="00F23371"/>
    <w:rsid w:val="00F23C57"/>
    <w:rsid w:val="00F27211"/>
    <w:rsid w:val="00F3020D"/>
    <w:rsid w:val="00F30627"/>
    <w:rsid w:val="00F3197F"/>
    <w:rsid w:val="00F349FF"/>
    <w:rsid w:val="00F47047"/>
    <w:rsid w:val="00F47816"/>
    <w:rsid w:val="00F51B56"/>
    <w:rsid w:val="00F525F0"/>
    <w:rsid w:val="00F5275C"/>
    <w:rsid w:val="00F53284"/>
    <w:rsid w:val="00F6751D"/>
    <w:rsid w:val="00F85A15"/>
    <w:rsid w:val="00F92EFC"/>
    <w:rsid w:val="00F9497C"/>
    <w:rsid w:val="00F9497F"/>
    <w:rsid w:val="00F9598B"/>
    <w:rsid w:val="00F96847"/>
    <w:rsid w:val="00FA4117"/>
    <w:rsid w:val="00FA4A18"/>
    <w:rsid w:val="00FB3289"/>
    <w:rsid w:val="00FB5A58"/>
    <w:rsid w:val="00FC4A54"/>
    <w:rsid w:val="00FC4DA3"/>
    <w:rsid w:val="00FC7444"/>
    <w:rsid w:val="00FE0EAB"/>
    <w:rsid w:val="00FE3500"/>
    <w:rsid w:val="00FE43A3"/>
    <w:rsid w:val="00FE59B5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1447DF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403B0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03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owrap1">
    <w:name w:val="nowrap1"/>
    <w:basedOn w:val="VarsaylanParagrafYazTipi"/>
    <w:rsid w:val="00403B0B"/>
  </w:style>
  <w:style w:type="character" w:customStyle="1" w:styleId="pa">
    <w:name w:val="ıpa"/>
    <w:basedOn w:val="VarsaylanParagrafYazTipi"/>
    <w:rsid w:val="00403B0B"/>
  </w:style>
  <w:style w:type="paragraph" w:styleId="BalonMetni">
    <w:name w:val="Balloon Text"/>
    <w:basedOn w:val="Normal"/>
    <w:link w:val="BalonMetniChar"/>
    <w:uiPriority w:val="99"/>
    <w:semiHidden/>
    <w:unhideWhenUsed/>
    <w:rsid w:val="00403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03B0B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8760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AC46B-3A19-4150-98A6-B135DFD91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2264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 Yusuf</dc:creator>
  <cp:lastModifiedBy>Minik Joseph</cp:lastModifiedBy>
  <cp:revision>22</cp:revision>
  <dcterms:created xsi:type="dcterms:W3CDTF">2012-01-07T00:23:00Z</dcterms:created>
  <dcterms:modified xsi:type="dcterms:W3CDTF">2012-07-08T16:50:00Z</dcterms:modified>
</cp:coreProperties>
</file>