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397" w:rsidRPr="00FA3F68" w:rsidRDefault="00264397" w:rsidP="00264397">
      <w:pPr>
        <w:pStyle w:val="AralkYok"/>
        <w:jc w:val="both"/>
        <w:rPr>
          <w:rFonts w:ascii="Minion Pro" w:hAnsi="Minion Pro" w:cstheme="minorHAnsi"/>
          <w:color w:val="0070C0"/>
          <w:sz w:val="32"/>
          <w:szCs w:val="32"/>
        </w:rPr>
      </w:pPr>
      <w:r w:rsidRPr="00FA3F68">
        <w:rPr>
          <w:rFonts w:ascii="Minion Pro" w:hAnsi="Minion Pro" w:cstheme="minorHAnsi"/>
          <w:b/>
          <w:color w:val="0070C0"/>
          <w:sz w:val="32"/>
          <w:szCs w:val="32"/>
        </w:rPr>
        <w:t>HAYIT</w:t>
      </w:r>
      <w:r w:rsidRPr="00FA3F68">
        <w:rPr>
          <w:rFonts w:ascii="Minion Pro" w:hAnsi="Minion Pro" w:cstheme="minorHAnsi"/>
          <w:i/>
          <w:color w:val="0070C0"/>
          <w:sz w:val="32"/>
          <w:szCs w:val="32"/>
        </w:rPr>
        <w:t xml:space="preserve"> </w:t>
      </w:r>
      <w:r w:rsidRPr="00FA3F68">
        <w:rPr>
          <w:rFonts w:ascii="Minion Pro" w:hAnsi="Minion Pro" w:cstheme="minorHAnsi"/>
          <w:color w:val="0070C0"/>
          <w:sz w:val="32"/>
          <w:szCs w:val="32"/>
        </w:rPr>
        <w:t>(</w:t>
      </w:r>
      <w:proofErr w:type="spellStart"/>
      <w:r w:rsidRPr="00FA3F68">
        <w:rPr>
          <w:rFonts w:ascii="Minion Pro" w:hAnsi="Minion Pro"/>
          <w:bCs/>
          <w:i/>
          <w:iCs/>
          <w:color w:val="0070C0"/>
          <w:sz w:val="32"/>
          <w:szCs w:val="32"/>
        </w:rPr>
        <w:t>Vitex</w:t>
      </w:r>
      <w:proofErr w:type="spellEnd"/>
      <w:r w:rsidRPr="00FA3F68">
        <w:rPr>
          <w:rFonts w:ascii="Minion Pro" w:hAnsi="Minion Pro"/>
          <w:bCs/>
          <w:i/>
          <w:iCs/>
          <w:color w:val="0070C0"/>
          <w:sz w:val="32"/>
          <w:szCs w:val="32"/>
        </w:rPr>
        <w:t xml:space="preserve"> </w:t>
      </w:r>
      <w:proofErr w:type="spellStart"/>
      <w:r w:rsidRPr="00FA3F68">
        <w:rPr>
          <w:rFonts w:ascii="Minion Pro" w:hAnsi="Minion Pro"/>
          <w:bCs/>
          <w:i/>
          <w:iCs/>
          <w:color w:val="0070C0"/>
          <w:sz w:val="32"/>
          <w:szCs w:val="32"/>
        </w:rPr>
        <w:t>agnus</w:t>
      </w:r>
      <w:proofErr w:type="spellEnd"/>
      <w:r w:rsidRPr="00FA3F68">
        <w:rPr>
          <w:rFonts w:ascii="Minion Pro" w:hAnsi="Minion Pro"/>
          <w:bCs/>
          <w:i/>
          <w:iCs/>
          <w:color w:val="0070C0"/>
          <w:sz w:val="32"/>
          <w:szCs w:val="32"/>
        </w:rPr>
        <w:t>-</w:t>
      </w:r>
      <w:proofErr w:type="spellStart"/>
      <w:r w:rsidRPr="00FA3F68">
        <w:rPr>
          <w:rFonts w:ascii="Minion Pro" w:hAnsi="Minion Pro"/>
          <w:bCs/>
          <w:i/>
          <w:iCs/>
          <w:color w:val="0070C0"/>
          <w:sz w:val="32"/>
          <w:szCs w:val="32"/>
        </w:rPr>
        <w:t>castus</w:t>
      </w:r>
      <w:proofErr w:type="spellEnd"/>
      <w:r w:rsidRPr="00FA3F68">
        <w:rPr>
          <w:rFonts w:ascii="Minion Pro" w:hAnsi="Minion Pro"/>
          <w:sz w:val="32"/>
          <w:szCs w:val="32"/>
        </w:rPr>
        <w:t xml:space="preserve"> </w:t>
      </w:r>
      <w:r w:rsidRPr="00FA3F68">
        <w:rPr>
          <w:rFonts w:ascii="Minion Pro" w:hAnsi="Minion Pro"/>
          <w:iCs/>
          <w:color w:val="0070C0"/>
          <w:sz w:val="32"/>
          <w:szCs w:val="32"/>
        </w:rPr>
        <w:t>L</w:t>
      </w:r>
      <w:r w:rsidRPr="00FA3F68">
        <w:rPr>
          <w:rFonts w:ascii="Minion Pro" w:hAnsi="Minion Pro"/>
          <w:i/>
          <w:color w:val="0070C0"/>
          <w:sz w:val="32"/>
          <w:szCs w:val="32"/>
        </w:rPr>
        <w:t>.</w:t>
      </w:r>
      <w:r w:rsidRPr="00FA3F68">
        <w:rPr>
          <w:rFonts w:ascii="Minion Pro" w:hAnsi="Minion Pro" w:cstheme="minorHAnsi"/>
          <w:color w:val="0070C0"/>
          <w:sz w:val="32"/>
          <w:szCs w:val="32"/>
        </w:rPr>
        <w:t>)</w:t>
      </w:r>
    </w:p>
    <w:p w:rsidR="00264397" w:rsidRPr="00FA3F68" w:rsidRDefault="00264397" w:rsidP="00264397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</w:p>
    <w:p w:rsidR="00264397" w:rsidRPr="00FA3F68" w:rsidRDefault="00264397" w:rsidP="00264397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FA3F68">
        <w:rPr>
          <w:rFonts w:ascii="Minion Pro" w:hAnsi="Minion Pro" w:cstheme="minorHAnsi"/>
          <w:b/>
          <w:color w:val="0070C0"/>
          <w:sz w:val="24"/>
          <w:szCs w:val="24"/>
        </w:rPr>
        <w:t xml:space="preserve">Bilimsel Sınıflandırması                                                      </w:t>
      </w:r>
    </w:p>
    <w:p w:rsidR="00264397" w:rsidRPr="00FA3F68" w:rsidRDefault="00264397" w:rsidP="00264397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FA3F68">
        <w:rPr>
          <w:rFonts w:ascii="Minion Pro" w:hAnsi="Minion Pro" w:cstheme="minorHAnsi"/>
          <w:color w:val="0070C0"/>
          <w:sz w:val="24"/>
          <w:szCs w:val="24"/>
        </w:rPr>
        <w:t>Alemi:</w:t>
      </w:r>
      <w:r w:rsidRPr="00FA3F68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theme="minorHAnsi"/>
          <w:sz w:val="24"/>
          <w:szCs w:val="24"/>
        </w:rPr>
        <w:t>Plantae</w:t>
      </w:r>
      <w:proofErr w:type="spellEnd"/>
      <w:r w:rsidRPr="00FA3F68">
        <w:rPr>
          <w:rFonts w:ascii="Minion Pro" w:hAnsi="Minion Pro" w:cstheme="minorHAnsi"/>
          <w:sz w:val="24"/>
          <w:szCs w:val="24"/>
        </w:rPr>
        <w:t xml:space="preserve"> (Bitkiler)</w:t>
      </w:r>
    </w:p>
    <w:p w:rsidR="00264397" w:rsidRPr="00FA3F68" w:rsidRDefault="00264397" w:rsidP="0026439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A3F68">
        <w:rPr>
          <w:rFonts w:ascii="Minion Pro" w:hAnsi="Minion Pro" w:cs="Times New Roman"/>
          <w:color w:val="0070C0"/>
          <w:sz w:val="24"/>
          <w:szCs w:val="24"/>
        </w:rPr>
        <w:t>Bölümü</w:t>
      </w:r>
      <w:r w:rsidRPr="00FA3F68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Magnoliophyta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(Kapalı tohumlular) </w:t>
      </w:r>
    </w:p>
    <w:p w:rsidR="00264397" w:rsidRPr="00FA3F68" w:rsidRDefault="00264397" w:rsidP="0026439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A3F68">
        <w:rPr>
          <w:rFonts w:ascii="Minion Pro" w:hAnsi="Minion Pro" w:cs="Times New Roman"/>
          <w:color w:val="0070C0"/>
          <w:sz w:val="24"/>
          <w:szCs w:val="24"/>
        </w:rPr>
        <w:t>Sınıfı:</w:t>
      </w:r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Magnoliopsida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(İki çenekliler)</w:t>
      </w:r>
    </w:p>
    <w:p w:rsidR="00264397" w:rsidRPr="00FA3F68" w:rsidRDefault="00264397" w:rsidP="0026439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A3F68">
        <w:rPr>
          <w:rFonts w:ascii="Minion Pro" w:hAnsi="Minion Pro" w:cs="Times New Roman"/>
          <w:color w:val="0070C0"/>
          <w:sz w:val="24"/>
          <w:szCs w:val="24"/>
        </w:rPr>
        <w:t>Takımı:</w:t>
      </w:r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Lamiales</w:t>
      </w:r>
      <w:proofErr w:type="spellEnd"/>
    </w:p>
    <w:p w:rsidR="00264397" w:rsidRPr="00FA3F68" w:rsidRDefault="00264397" w:rsidP="0026439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A3F68">
        <w:rPr>
          <w:rFonts w:ascii="Minion Pro" w:hAnsi="Minion Pro" w:cs="Times New Roman"/>
          <w:color w:val="0070C0"/>
          <w:sz w:val="24"/>
          <w:szCs w:val="24"/>
        </w:rPr>
        <w:t>Familyası:</w:t>
      </w:r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Verbenaceae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Mineçiçeğigiller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>)</w:t>
      </w:r>
    </w:p>
    <w:p w:rsidR="00264397" w:rsidRPr="00FA3F68" w:rsidRDefault="00264397" w:rsidP="00264397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FA3F68">
        <w:rPr>
          <w:rFonts w:ascii="Minion Pro" w:hAnsi="Minion Pro" w:cs="Times New Roman"/>
          <w:color w:val="0070C0"/>
          <w:sz w:val="24"/>
          <w:szCs w:val="24"/>
        </w:rPr>
        <w:t>Cinsi:</w:t>
      </w:r>
      <w:proofErr w:type="spellStart"/>
      <w:r w:rsidR="000354C4" w:rsidRPr="00FA3F68">
        <w:rPr>
          <w:rFonts w:ascii="Minion Pro" w:hAnsi="Minion Pro"/>
          <w:i/>
          <w:iCs/>
          <w:sz w:val="24"/>
          <w:szCs w:val="24"/>
        </w:rPr>
        <w:t>V</w:t>
      </w:r>
      <w:r w:rsidRPr="00FA3F68">
        <w:rPr>
          <w:rFonts w:ascii="Minion Pro" w:hAnsi="Minion Pro"/>
          <w:i/>
          <w:iCs/>
          <w:sz w:val="24"/>
          <w:szCs w:val="24"/>
        </w:rPr>
        <w:t>itex</w:t>
      </w:r>
      <w:proofErr w:type="spellEnd"/>
      <w:r w:rsidR="001E37FE" w:rsidRPr="00FA3F68">
        <w:rPr>
          <w:rFonts w:ascii="Minion Pro" w:hAnsi="Minion Pro"/>
          <w:iCs/>
          <w:sz w:val="24"/>
          <w:szCs w:val="24"/>
        </w:rPr>
        <w:t xml:space="preserve"> L.</w:t>
      </w:r>
    </w:p>
    <w:p w:rsidR="00264397" w:rsidRPr="00FA3F68" w:rsidRDefault="00264397" w:rsidP="00264397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A3F68">
        <w:rPr>
          <w:rFonts w:ascii="Minion Pro" w:hAnsi="Minion Pro" w:cs="Times New Roman"/>
          <w:color w:val="0070C0"/>
          <w:sz w:val="24"/>
          <w:szCs w:val="24"/>
        </w:rPr>
        <w:t>Botanik Türü:</w:t>
      </w:r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i/>
          <w:iCs/>
          <w:sz w:val="24"/>
          <w:szCs w:val="24"/>
        </w:rPr>
        <w:t>Vitex</w:t>
      </w:r>
      <w:proofErr w:type="spellEnd"/>
      <w:r w:rsidRPr="00FA3F68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i/>
          <w:iCs/>
          <w:sz w:val="24"/>
          <w:szCs w:val="24"/>
        </w:rPr>
        <w:t>agnus</w:t>
      </w:r>
      <w:proofErr w:type="spellEnd"/>
      <w:r w:rsidRPr="00FA3F68">
        <w:rPr>
          <w:rFonts w:ascii="Minion Pro" w:hAnsi="Minion Pro"/>
          <w:i/>
          <w:iCs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i/>
          <w:iCs/>
          <w:sz w:val="24"/>
          <w:szCs w:val="24"/>
        </w:rPr>
        <w:t>castus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L.</w:t>
      </w:r>
    </w:p>
    <w:p w:rsidR="00264397" w:rsidRPr="00FA3F68" w:rsidRDefault="00264397" w:rsidP="00264397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264397" w:rsidRPr="00FA3F68" w:rsidRDefault="00264397" w:rsidP="00264397">
      <w:pPr>
        <w:pStyle w:val="AralkYok"/>
        <w:jc w:val="both"/>
        <w:rPr>
          <w:rFonts w:ascii="Minion Pro" w:hAnsi="Minion Pro"/>
          <w:sz w:val="24"/>
          <w:szCs w:val="24"/>
        </w:rPr>
      </w:pPr>
      <w:r w:rsidRPr="00FA3F68">
        <w:rPr>
          <w:rFonts w:ascii="Minion Pro" w:hAnsi="Minion Pro" w:cs="Times New Roman"/>
          <w:b/>
          <w:color w:val="0070C0"/>
          <w:sz w:val="24"/>
          <w:szCs w:val="24"/>
        </w:rPr>
        <w:t xml:space="preserve">Diğer </w:t>
      </w:r>
      <w:r w:rsidRPr="00FA3F68">
        <w:rPr>
          <w:rFonts w:ascii="Minion Pro" w:hAnsi="Minion Pro" w:cstheme="minorHAnsi"/>
          <w:b/>
          <w:color w:val="0070C0"/>
          <w:sz w:val="24"/>
          <w:szCs w:val="24"/>
        </w:rPr>
        <w:t>Botanik Türleri</w:t>
      </w:r>
    </w:p>
    <w:p w:rsidR="00384ECD" w:rsidRPr="00FA3F68" w:rsidRDefault="00384ECD" w:rsidP="00706754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FA3F68">
        <w:rPr>
          <w:rFonts w:ascii="Minion Pro" w:hAnsi="Minion Pro"/>
          <w:i/>
          <w:sz w:val="24"/>
          <w:szCs w:val="24"/>
        </w:rPr>
        <w:t>Vitex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botanik cinsi</w:t>
      </w:r>
      <w:r w:rsidR="003803C6" w:rsidRPr="00FA3F68">
        <w:rPr>
          <w:rFonts w:ascii="Minion Pro" w:hAnsi="Minion Pro"/>
          <w:sz w:val="24"/>
          <w:szCs w:val="24"/>
        </w:rPr>
        <w:t>,</w:t>
      </w:r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mineçiçeğigiller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Pr="00FA3F68">
        <w:rPr>
          <w:rFonts w:ascii="Minion Pro" w:hAnsi="Minion Pro" w:cs="Times New Roman"/>
          <w:i/>
          <w:sz w:val="24"/>
          <w:szCs w:val="24"/>
        </w:rPr>
        <w:t>Verbenaceae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>)</w:t>
      </w:r>
      <w:r w:rsidRPr="00FA3F68">
        <w:rPr>
          <w:rFonts w:ascii="Minion Pro" w:hAnsi="Minion Pro"/>
          <w:sz w:val="24"/>
          <w:szCs w:val="24"/>
        </w:rPr>
        <w:t xml:space="preserve"> familyasının yaklaşık 250</w:t>
      </w:r>
      <w:r w:rsidR="00FB7091" w:rsidRPr="00FA3F68">
        <w:rPr>
          <w:rFonts w:ascii="Minion Pro" w:hAnsi="Minion Pro"/>
          <w:sz w:val="24"/>
          <w:szCs w:val="24"/>
        </w:rPr>
        <w:t>-270</w:t>
      </w:r>
      <w:r w:rsidRPr="00FA3F68">
        <w:rPr>
          <w:rFonts w:ascii="Minion Pro" w:hAnsi="Minion Pro"/>
          <w:sz w:val="24"/>
          <w:szCs w:val="24"/>
        </w:rPr>
        <w:t xml:space="preserve"> farklı bot</w:t>
      </w:r>
      <w:r w:rsidRPr="00FA3F68">
        <w:rPr>
          <w:rFonts w:ascii="Minion Pro" w:hAnsi="Minion Pro"/>
          <w:sz w:val="24"/>
          <w:szCs w:val="24"/>
        </w:rPr>
        <w:t>a</w:t>
      </w:r>
      <w:r w:rsidRPr="00FA3F68">
        <w:rPr>
          <w:rFonts w:ascii="Minion Pro" w:hAnsi="Minion Pro"/>
          <w:sz w:val="24"/>
          <w:szCs w:val="24"/>
        </w:rPr>
        <w:t xml:space="preserve">nik türle temsil edilen ve </w:t>
      </w:r>
      <w:r w:rsidR="00FB7091" w:rsidRPr="00FA3F68">
        <w:rPr>
          <w:rFonts w:ascii="Minion Pro" w:hAnsi="Minion Pro"/>
          <w:sz w:val="24"/>
          <w:szCs w:val="24"/>
        </w:rPr>
        <w:t xml:space="preserve">coğrafik </w:t>
      </w:r>
      <w:r w:rsidRPr="00FA3F68">
        <w:rPr>
          <w:rFonts w:ascii="Minion Pro" w:hAnsi="Minion Pro"/>
          <w:sz w:val="24"/>
          <w:szCs w:val="24"/>
        </w:rPr>
        <w:t>dağılımının çoğunlukla tropik</w:t>
      </w:r>
      <w:r w:rsidR="00FB7091" w:rsidRPr="00FA3F68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FB7091" w:rsidRPr="00FA3F68">
        <w:rPr>
          <w:rFonts w:ascii="Minion Pro" w:hAnsi="Minion Pro"/>
          <w:sz w:val="24"/>
          <w:szCs w:val="24"/>
        </w:rPr>
        <w:t>sub</w:t>
      </w:r>
      <w:r w:rsidR="00BB4382" w:rsidRPr="00FA3F68">
        <w:rPr>
          <w:rFonts w:ascii="Minion Pro" w:hAnsi="Minion Pro"/>
          <w:sz w:val="24"/>
          <w:szCs w:val="24"/>
        </w:rPr>
        <w:t>tropik</w:t>
      </w:r>
      <w:proofErr w:type="spellEnd"/>
      <w:r w:rsidR="00FB7091" w:rsidRPr="00FA3F68">
        <w:rPr>
          <w:rFonts w:ascii="Minion Pro" w:hAnsi="Minion Pro"/>
          <w:sz w:val="24"/>
          <w:szCs w:val="24"/>
        </w:rPr>
        <w:t>,</w:t>
      </w:r>
      <w:r w:rsidR="00BB4382" w:rsidRPr="00FA3F68">
        <w:rPr>
          <w:rFonts w:ascii="Minion Pro" w:hAnsi="Minion Pro"/>
          <w:sz w:val="24"/>
          <w:szCs w:val="24"/>
        </w:rPr>
        <w:t xml:space="preserve"> </w:t>
      </w:r>
      <w:r w:rsidR="00FB7091" w:rsidRPr="00FA3F68">
        <w:rPr>
          <w:rFonts w:ascii="Minion Pro" w:hAnsi="Minion Pro"/>
          <w:sz w:val="24"/>
          <w:szCs w:val="24"/>
        </w:rPr>
        <w:t xml:space="preserve">çok az türünün ise </w:t>
      </w:r>
      <w:r w:rsidR="00BB4382" w:rsidRPr="00FA3F68">
        <w:rPr>
          <w:rFonts w:ascii="Minion Pro" w:hAnsi="Minion Pro"/>
          <w:sz w:val="24"/>
          <w:szCs w:val="24"/>
        </w:rPr>
        <w:t>ılıman iklim</w:t>
      </w:r>
      <w:r w:rsidRPr="00FA3F68">
        <w:rPr>
          <w:rFonts w:ascii="Minion Pro" w:hAnsi="Minion Pro"/>
          <w:sz w:val="24"/>
          <w:szCs w:val="24"/>
        </w:rPr>
        <w:t xml:space="preserve"> </w:t>
      </w:r>
      <w:r w:rsidR="00BB4382" w:rsidRPr="00FA3F68">
        <w:rPr>
          <w:rFonts w:ascii="Minion Pro" w:hAnsi="Minion Pro"/>
          <w:sz w:val="24"/>
          <w:szCs w:val="24"/>
        </w:rPr>
        <w:t>bölgelerin</w:t>
      </w:r>
      <w:r w:rsidRPr="00FA3F68">
        <w:rPr>
          <w:rFonts w:ascii="Minion Pro" w:hAnsi="Minion Pro"/>
          <w:sz w:val="24"/>
          <w:szCs w:val="24"/>
        </w:rPr>
        <w:t>de yoğunlaştığı en büyük cinslerinden birisidir.</w:t>
      </w:r>
      <w:r w:rsidR="00FB7091" w:rsidRPr="00FA3F68">
        <w:rPr>
          <w:rFonts w:ascii="Minion Pro" w:hAnsi="Minion Pro"/>
          <w:sz w:val="24"/>
          <w:szCs w:val="24"/>
          <w:vertAlign w:val="superscript"/>
        </w:rPr>
        <w:t>1-2</w:t>
      </w:r>
      <w:r w:rsidR="00FB7091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="00FB7091" w:rsidRPr="00FA3F68">
        <w:rPr>
          <w:rFonts w:ascii="Minion Pro" w:hAnsi="Minion Pro"/>
          <w:i/>
          <w:sz w:val="24"/>
          <w:szCs w:val="24"/>
        </w:rPr>
        <w:t>Vitex</w:t>
      </w:r>
      <w:proofErr w:type="spellEnd"/>
      <w:r w:rsidR="00FB7091" w:rsidRPr="00FA3F68">
        <w:rPr>
          <w:rFonts w:ascii="Minion Pro" w:hAnsi="Minion Pro"/>
          <w:sz w:val="24"/>
          <w:szCs w:val="24"/>
        </w:rPr>
        <w:t xml:space="preserve"> </w:t>
      </w:r>
      <w:r w:rsidR="00706754" w:rsidRPr="00FA3F68">
        <w:rPr>
          <w:rFonts w:ascii="Minion Pro" w:hAnsi="Minion Pro"/>
          <w:sz w:val="24"/>
          <w:szCs w:val="24"/>
        </w:rPr>
        <w:t>cinsi</w:t>
      </w:r>
      <w:r w:rsidR="00FB7091" w:rsidRPr="00FA3F68">
        <w:rPr>
          <w:rFonts w:ascii="Minion Pro" w:hAnsi="Minion Pro"/>
          <w:sz w:val="24"/>
          <w:szCs w:val="24"/>
        </w:rPr>
        <w:t xml:space="preserve">ne ait 30'dan fazla botanik türün </w:t>
      </w:r>
      <w:proofErr w:type="spellStart"/>
      <w:r w:rsidR="00FB7091" w:rsidRPr="00FA3F68">
        <w:rPr>
          <w:rFonts w:ascii="Minion Pro" w:hAnsi="Minion Pro"/>
          <w:sz w:val="24"/>
          <w:szCs w:val="24"/>
        </w:rPr>
        <w:t>fitokimyasal</w:t>
      </w:r>
      <w:proofErr w:type="spellEnd"/>
      <w:r w:rsidR="00706754" w:rsidRPr="00FA3F68">
        <w:rPr>
          <w:rFonts w:ascii="Minion Pro" w:hAnsi="Minion Pro"/>
          <w:sz w:val="24"/>
          <w:szCs w:val="24"/>
        </w:rPr>
        <w:t xml:space="preserve"> yapısı analiz edilmiş olsa da, detaylı bilimsel araştı</w:t>
      </w:r>
      <w:r w:rsidR="00706754" w:rsidRPr="00FA3F68">
        <w:rPr>
          <w:rFonts w:ascii="Minion Pro" w:hAnsi="Minion Pro"/>
          <w:sz w:val="24"/>
          <w:szCs w:val="24"/>
        </w:rPr>
        <w:t>r</w:t>
      </w:r>
      <w:r w:rsidR="00706754" w:rsidRPr="00FA3F68">
        <w:rPr>
          <w:rFonts w:ascii="Minion Pro" w:hAnsi="Minion Pro"/>
          <w:sz w:val="24"/>
          <w:szCs w:val="24"/>
        </w:rPr>
        <w:t xml:space="preserve">malar </w:t>
      </w:r>
      <w:r w:rsidR="001E37FE" w:rsidRPr="00FA3F68">
        <w:rPr>
          <w:rFonts w:ascii="Minion Pro" w:hAnsi="Minion Pro"/>
          <w:sz w:val="24"/>
          <w:szCs w:val="24"/>
        </w:rPr>
        <w:t>daha</w:t>
      </w:r>
      <w:r w:rsidR="00706754" w:rsidRPr="00FA3F68">
        <w:rPr>
          <w:rFonts w:ascii="Minion Pro" w:hAnsi="Minion Pro"/>
          <w:sz w:val="24"/>
          <w:szCs w:val="24"/>
        </w:rPr>
        <w:t xml:space="preserve"> </w:t>
      </w:r>
      <w:r w:rsidR="001E37FE" w:rsidRPr="00FA3F68">
        <w:rPr>
          <w:rFonts w:ascii="Minion Pro" w:hAnsi="Minion Pro"/>
          <w:sz w:val="24"/>
          <w:szCs w:val="24"/>
        </w:rPr>
        <w:t>çok</w:t>
      </w:r>
      <w:r w:rsidRPr="00FA3F68">
        <w:rPr>
          <w:rFonts w:ascii="Minion Pro" w:hAnsi="Minion Pro"/>
          <w:sz w:val="24"/>
          <w:szCs w:val="24"/>
        </w:rPr>
        <w:t xml:space="preserve"> </w:t>
      </w:r>
      <w:r w:rsidR="00706754" w:rsidRPr="00FA3F68">
        <w:rPr>
          <w:rFonts w:ascii="Minion Pro" w:hAnsi="Minion Pro"/>
          <w:i/>
          <w:sz w:val="24"/>
          <w:szCs w:val="24"/>
        </w:rPr>
        <w:t>V</w:t>
      </w:r>
      <w:r w:rsidR="00706754" w:rsidRPr="00FA3F68">
        <w:rPr>
          <w:rFonts w:ascii="Minion Pro" w:hAnsi="Minion Pro"/>
          <w:sz w:val="24"/>
          <w:szCs w:val="24"/>
        </w:rPr>
        <w:t xml:space="preserve">. </w:t>
      </w:r>
      <w:proofErr w:type="spellStart"/>
      <w:r w:rsidR="00706754" w:rsidRPr="00FA3F68">
        <w:rPr>
          <w:rFonts w:ascii="Minion Pro" w:hAnsi="Minion Pro"/>
          <w:i/>
          <w:sz w:val="24"/>
          <w:szCs w:val="24"/>
        </w:rPr>
        <w:t>agnus</w:t>
      </w:r>
      <w:proofErr w:type="spellEnd"/>
      <w:r w:rsidR="00706754" w:rsidRPr="00FA3F68">
        <w:rPr>
          <w:rFonts w:ascii="Minion Pro" w:hAnsi="Minion Pro"/>
          <w:i/>
          <w:sz w:val="24"/>
          <w:szCs w:val="24"/>
        </w:rPr>
        <w:t>-</w:t>
      </w:r>
      <w:proofErr w:type="spellStart"/>
      <w:r w:rsidR="00706754" w:rsidRPr="00FA3F68">
        <w:rPr>
          <w:rFonts w:ascii="Minion Pro" w:hAnsi="Minion Pro"/>
          <w:i/>
          <w:sz w:val="24"/>
          <w:szCs w:val="24"/>
        </w:rPr>
        <w:t>castus</w:t>
      </w:r>
      <w:proofErr w:type="spellEnd"/>
      <w:r w:rsidR="00706754" w:rsidRPr="00FA3F68">
        <w:rPr>
          <w:rFonts w:ascii="Minion Pro" w:hAnsi="Minion Pro"/>
          <w:sz w:val="24"/>
          <w:szCs w:val="24"/>
        </w:rPr>
        <w:t xml:space="preserve"> (hayıt), </w:t>
      </w:r>
      <w:r w:rsidR="00706754" w:rsidRPr="00FA3F68">
        <w:rPr>
          <w:rFonts w:ascii="Minion Pro" w:hAnsi="Minion Pro"/>
          <w:i/>
          <w:sz w:val="24"/>
          <w:szCs w:val="24"/>
        </w:rPr>
        <w:t>V</w:t>
      </w:r>
      <w:r w:rsidR="00706754" w:rsidRPr="00FA3F68">
        <w:rPr>
          <w:rFonts w:ascii="Minion Pro" w:hAnsi="Minion Pro"/>
          <w:sz w:val="24"/>
          <w:szCs w:val="24"/>
        </w:rPr>
        <w:t xml:space="preserve">. </w:t>
      </w:r>
      <w:proofErr w:type="spellStart"/>
      <w:r w:rsidR="00706754" w:rsidRPr="00FA3F68">
        <w:rPr>
          <w:rFonts w:ascii="Minion Pro" w:hAnsi="Minion Pro"/>
          <w:i/>
          <w:sz w:val="24"/>
          <w:szCs w:val="24"/>
        </w:rPr>
        <w:t>negundo</w:t>
      </w:r>
      <w:proofErr w:type="spellEnd"/>
      <w:r w:rsidR="00706754" w:rsidRPr="00FA3F68">
        <w:rPr>
          <w:rFonts w:ascii="Minion Pro" w:hAnsi="Minion Pro"/>
          <w:sz w:val="24"/>
          <w:szCs w:val="24"/>
        </w:rPr>
        <w:t xml:space="preserve">, </w:t>
      </w:r>
      <w:r w:rsidR="00706754" w:rsidRPr="00FA3F68">
        <w:rPr>
          <w:rFonts w:ascii="Minion Pro" w:hAnsi="Minion Pro"/>
          <w:i/>
          <w:sz w:val="24"/>
          <w:szCs w:val="24"/>
        </w:rPr>
        <w:t>V</w:t>
      </w:r>
      <w:r w:rsidR="00706754" w:rsidRPr="00FA3F68">
        <w:rPr>
          <w:rFonts w:ascii="Minion Pro" w:hAnsi="Minion Pro"/>
          <w:sz w:val="24"/>
          <w:szCs w:val="24"/>
        </w:rPr>
        <w:t xml:space="preserve">. </w:t>
      </w:r>
      <w:proofErr w:type="spellStart"/>
      <w:r w:rsidR="00706754" w:rsidRPr="00FA3F68">
        <w:rPr>
          <w:rFonts w:ascii="Minion Pro" w:hAnsi="Minion Pro"/>
          <w:i/>
          <w:sz w:val="24"/>
          <w:szCs w:val="24"/>
        </w:rPr>
        <w:t>rotundifolia</w:t>
      </w:r>
      <w:proofErr w:type="spellEnd"/>
      <w:r w:rsidR="00706754" w:rsidRPr="00FA3F68">
        <w:rPr>
          <w:rFonts w:ascii="Minion Pro" w:hAnsi="Minion Pro"/>
          <w:sz w:val="24"/>
          <w:szCs w:val="24"/>
        </w:rPr>
        <w:t xml:space="preserve">, </w:t>
      </w:r>
      <w:r w:rsidR="00706754" w:rsidRPr="00FA3F68">
        <w:rPr>
          <w:rFonts w:ascii="Minion Pro" w:hAnsi="Minion Pro"/>
          <w:i/>
          <w:sz w:val="24"/>
          <w:szCs w:val="24"/>
        </w:rPr>
        <w:t>V</w:t>
      </w:r>
      <w:r w:rsidR="00706754" w:rsidRPr="00FA3F68">
        <w:rPr>
          <w:rFonts w:ascii="Minion Pro" w:hAnsi="Minion Pro"/>
          <w:sz w:val="24"/>
          <w:szCs w:val="24"/>
        </w:rPr>
        <w:t xml:space="preserve">. </w:t>
      </w:r>
      <w:proofErr w:type="spellStart"/>
      <w:r w:rsidR="00706754" w:rsidRPr="00FA3F68">
        <w:rPr>
          <w:rFonts w:ascii="Minion Pro" w:hAnsi="Minion Pro"/>
          <w:i/>
          <w:sz w:val="24"/>
          <w:szCs w:val="24"/>
        </w:rPr>
        <w:t>trifolia</w:t>
      </w:r>
      <w:proofErr w:type="spellEnd"/>
      <w:r w:rsidR="00706754" w:rsidRPr="00FA3F68">
        <w:rPr>
          <w:rFonts w:ascii="Minion Pro" w:hAnsi="Minion Pro"/>
          <w:sz w:val="24"/>
          <w:szCs w:val="24"/>
        </w:rPr>
        <w:t xml:space="preserve"> ve </w:t>
      </w:r>
      <w:r w:rsidR="00706754" w:rsidRPr="00FA3F68">
        <w:rPr>
          <w:rFonts w:ascii="Minion Pro" w:hAnsi="Minion Pro"/>
          <w:i/>
          <w:sz w:val="24"/>
          <w:szCs w:val="24"/>
        </w:rPr>
        <w:t>V</w:t>
      </w:r>
      <w:r w:rsidR="00706754" w:rsidRPr="00FA3F68">
        <w:rPr>
          <w:rFonts w:ascii="Minion Pro" w:hAnsi="Minion Pro"/>
          <w:sz w:val="24"/>
          <w:szCs w:val="24"/>
        </w:rPr>
        <w:t xml:space="preserve">. </w:t>
      </w:r>
      <w:proofErr w:type="spellStart"/>
      <w:r w:rsidR="00706754" w:rsidRPr="00FA3F68">
        <w:rPr>
          <w:rFonts w:ascii="Minion Pro" w:hAnsi="Minion Pro"/>
          <w:i/>
          <w:sz w:val="24"/>
          <w:szCs w:val="24"/>
        </w:rPr>
        <w:t>quinata</w:t>
      </w:r>
      <w:proofErr w:type="spellEnd"/>
      <w:r w:rsidR="00706754" w:rsidRPr="00FA3F68">
        <w:rPr>
          <w:rFonts w:ascii="Minion Pro" w:hAnsi="Minion Pro"/>
          <w:sz w:val="24"/>
          <w:szCs w:val="24"/>
        </w:rPr>
        <w:t xml:space="preserve"> botanik türleri üzerinde yoğunlaşmıştır.</w:t>
      </w:r>
      <w:r w:rsidR="00706754" w:rsidRPr="00FA3F68">
        <w:rPr>
          <w:rFonts w:ascii="Minion Pro" w:hAnsi="Minion Pro"/>
          <w:sz w:val="24"/>
          <w:szCs w:val="24"/>
          <w:vertAlign w:val="superscript"/>
        </w:rPr>
        <w:t>2</w:t>
      </w:r>
      <w:r w:rsidR="00706754" w:rsidRPr="00FA3F68">
        <w:rPr>
          <w:rFonts w:ascii="Minion Pro" w:hAnsi="Minion Pro"/>
          <w:sz w:val="24"/>
          <w:szCs w:val="24"/>
        </w:rPr>
        <w:t xml:space="preserve">  </w:t>
      </w:r>
    </w:p>
    <w:p w:rsidR="00384ECD" w:rsidRPr="00FA3F68" w:rsidRDefault="00384ECD" w:rsidP="005170E0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</w:p>
    <w:p w:rsidR="005170E0" w:rsidRPr="00FA3F68" w:rsidRDefault="005170E0" w:rsidP="005170E0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FA3F68">
        <w:rPr>
          <w:rFonts w:ascii="Minion Pro" w:hAnsi="Minion Pro"/>
          <w:b/>
          <w:color w:val="0070C0"/>
          <w:sz w:val="24"/>
          <w:szCs w:val="24"/>
        </w:rPr>
        <w:t>Diğer Adları</w:t>
      </w:r>
    </w:p>
    <w:p w:rsidR="005170E0" w:rsidRPr="00FA3F68" w:rsidRDefault="005170E0" w:rsidP="005170E0">
      <w:pPr>
        <w:pStyle w:val="AralkYok"/>
        <w:rPr>
          <w:rFonts w:ascii="Minion Pro" w:hAnsi="Minion Pro" w:cs="Arial"/>
          <w:sz w:val="24"/>
          <w:szCs w:val="24"/>
          <w:vertAlign w:val="superscript"/>
        </w:rPr>
      </w:pPr>
      <w:r w:rsidRPr="00FA3F68">
        <w:rPr>
          <w:rFonts w:ascii="Minion Pro" w:hAnsi="Minion Pro" w:cs="Arial"/>
          <w:sz w:val="24"/>
          <w:szCs w:val="24"/>
        </w:rPr>
        <w:t xml:space="preserve">Ayıt, </w:t>
      </w:r>
      <w:proofErr w:type="spellStart"/>
      <w:r w:rsidRPr="00FA3F68">
        <w:rPr>
          <w:rFonts w:ascii="Minion Pro" w:hAnsi="Minion Pro" w:cs="Arial"/>
          <w:sz w:val="24"/>
          <w:szCs w:val="24"/>
        </w:rPr>
        <w:t>ayıd</w:t>
      </w:r>
      <w:proofErr w:type="spellEnd"/>
      <w:r w:rsidRPr="00FA3F68">
        <w:rPr>
          <w:rFonts w:ascii="Minion Pro" w:hAnsi="Minion Pro" w:cs="Arial"/>
          <w:sz w:val="24"/>
          <w:szCs w:val="24"/>
        </w:rPr>
        <w:t>, şifalı ayıt, beşparmak ağacı</w:t>
      </w:r>
      <w:r w:rsidR="00301CA2" w:rsidRPr="00FA3F68">
        <w:rPr>
          <w:rFonts w:ascii="Minion Pro" w:hAnsi="Minion Pro" w:cs="Arial"/>
          <w:sz w:val="24"/>
          <w:szCs w:val="24"/>
        </w:rPr>
        <w:t>, Yemen safranı</w:t>
      </w:r>
      <w:r w:rsidR="00CE4F88" w:rsidRPr="00FA3F68">
        <w:rPr>
          <w:rFonts w:ascii="Minion Pro" w:hAnsi="Minion Pro" w:cs="Arial"/>
          <w:sz w:val="24"/>
          <w:szCs w:val="24"/>
          <w:vertAlign w:val="superscript"/>
        </w:rPr>
        <w:t>3</w:t>
      </w:r>
      <w:r w:rsidR="00301CA2" w:rsidRPr="00FA3F68">
        <w:rPr>
          <w:rFonts w:ascii="Minion Pro" w:hAnsi="Minion Pro" w:cs="Arial"/>
          <w:sz w:val="24"/>
          <w:szCs w:val="24"/>
          <w:vertAlign w:val="superscript"/>
        </w:rPr>
        <w:t>-5</w:t>
      </w:r>
    </w:p>
    <w:p w:rsidR="005170E0" w:rsidRPr="00FA3F68" w:rsidRDefault="005170E0" w:rsidP="005170E0">
      <w:pPr>
        <w:pStyle w:val="AralkYok"/>
        <w:rPr>
          <w:rFonts w:ascii="Minion Pro" w:hAnsi="Minion Pro"/>
          <w:b/>
          <w:sz w:val="24"/>
          <w:szCs w:val="24"/>
        </w:rPr>
      </w:pPr>
    </w:p>
    <w:p w:rsidR="005170E0" w:rsidRPr="00FA3F68" w:rsidRDefault="005170E0" w:rsidP="005170E0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r w:rsidRPr="00FA3F68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5170E0" w:rsidRPr="00FA3F68" w:rsidRDefault="005170E0" w:rsidP="00301CA2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</w:rPr>
      </w:pPr>
      <w:proofErr w:type="spellStart"/>
      <w:r w:rsidRPr="00FA3F68">
        <w:rPr>
          <w:rFonts w:ascii="Minion Pro" w:hAnsi="Minion Pro"/>
          <w:sz w:val="24"/>
          <w:szCs w:val="24"/>
        </w:rPr>
        <w:t>Agnus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castus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agni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casti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chasteberry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chaste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tree</w:t>
      </w:r>
      <w:proofErr w:type="spellEnd"/>
      <w:r w:rsidRPr="00FA3F68">
        <w:rPr>
          <w:rFonts w:ascii="Minion Pro" w:hAnsi="Minion Pro"/>
          <w:sz w:val="24"/>
          <w:szCs w:val="24"/>
        </w:rPr>
        <w:t>,</w:t>
      </w:r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common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chaste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tree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lilac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chaste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tree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,</w:t>
      </w:r>
      <w:r w:rsidR="00384ECD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="00384ECD" w:rsidRPr="00FA3F68">
        <w:rPr>
          <w:rFonts w:ascii="Minion Pro" w:hAnsi="Minion Pro"/>
          <w:sz w:val="24"/>
          <w:szCs w:val="24"/>
        </w:rPr>
        <w:t>Abraham's</w:t>
      </w:r>
      <w:proofErr w:type="spellEnd"/>
      <w:r w:rsidR="00384ECD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="00384ECD" w:rsidRPr="00FA3F68">
        <w:rPr>
          <w:rFonts w:ascii="Minion Pro" w:hAnsi="Minion Pro"/>
          <w:sz w:val="24"/>
          <w:szCs w:val="24"/>
        </w:rPr>
        <w:t>balm</w:t>
      </w:r>
      <w:proofErr w:type="spellEnd"/>
      <w:r w:rsidR="00384ECD" w:rsidRPr="00FA3F68">
        <w:rPr>
          <w:rFonts w:ascii="Minion Pro" w:hAnsi="Minion Pro"/>
          <w:sz w:val="24"/>
          <w:szCs w:val="24"/>
        </w:rPr>
        <w:t>,</w:t>
      </w:r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hemp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tree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monk’s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pepper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monk’s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pepper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tree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non’s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pepper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tree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wild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pepper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Indian</w:t>
      </w:r>
      <w:proofErr w:type="spellEnd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spice</w:t>
      </w:r>
      <w:proofErr w:type="spellEnd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sage</w:t>
      </w:r>
      <w:proofErr w:type="spellEnd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tree</w:t>
      </w:r>
      <w:proofErr w:type="spellEnd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cloister</w:t>
      </w:r>
      <w:proofErr w:type="spellEnd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pepper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tree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of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chastity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true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chaste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tree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vitex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>wild</w:t>
      </w:r>
      <w:proofErr w:type="spellEnd"/>
      <w:r w:rsidR="00301CA2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lavender</w:t>
      </w:r>
      <w:r w:rsidR="00301CA2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1-2,5-</w:t>
      </w:r>
      <w:r w:rsidR="007D251E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23</w:t>
      </w:r>
    </w:p>
    <w:p w:rsidR="008D5069" w:rsidRPr="00FA3F68" w:rsidRDefault="008D5069" w:rsidP="00301CA2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</w:rPr>
      </w:pPr>
    </w:p>
    <w:p w:rsidR="008D5069" w:rsidRPr="00FA3F68" w:rsidRDefault="008D5069" w:rsidP="008D5069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  <w:lang w:eastAsia="tr-TR"/>
        </w:rPr>
      </w:pPr>
      <w:r w:rsidRPr="00FA3F68">
        <w:rPr>
          <w:rFonts w:ascii="Minion Pro" w:hAnsi="Minion Pro" w:cs="Times New Roman"/>
          <w:b/>
          <w:color w:val="0070C0"/>
          <w:sz w:val="24"/>
          <w:szCs w:val="24"/>
        </w:rPr>
        <w:t>Terapide Kullanılan Kısımları</w:t>
      </w:r>
    </w:p>
    <w:p w:rsidR="00C855E5" w:rsidRPr="00FA3F68" w:rsidRDefault="00C855E5" w:rsidP="00C855E5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</w:rPr>
      </w:pPr>
      <w:r w:rsidRPr="00FA3F68">
        <w:rPr>
          <w:rFonts w:ascii="Minion Pro" w:hAnsi="Minion Pro" w:cs="Times New Roman"/>
          <w:sz w:val="24"/>
          <w:szCs w:val="24"/>
        </w:rPr>
        <w:t>Bitkinin toplanıp kurutulmuş olgun meyve</w:t>
      </w:r>
      <w:r w:rsidR="00E71C4E" w:rsidRPr="00FA3F68">
        <w:rPr>
          <w:rFonts w:ascii="Minion Pro" w:hAnsi="Minion Pro" w:cs="Times New Roman"/>
          <w:sz w:val="24"/>
          <w:szCs w:val="24"/>
        </w:rPr>
        <w:t>leri (veya tohumları)</w:t>
      </w:r>
      <w:r w:rsidRPr="00FA3F68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Pr="00FA3F68">
        <w:rPr>
          <w:rFonts w:ascii="Minion Pro" w:hAnsi="Minion Pro"/>
          <w:i/>
          <w:sz w:val="24"/>
          <w:szCs w:val="24"/>
        </w:rPr>
        <w:t>Fructus</w:t>
      </w:r>
      <w:proofErr w:type="spellEnd"/>
      <w:r w:rsidRPr="00FA3F68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i/>
          <w:sz w:val="24"/>
          <w:szCs w:val="24"/>
        </w:rPr>
        <w:t>Agni</w:t>
      </w:r>
      <w:proofErr w:type="spellEnd"/>
      <w:r w:rsidRPr="00FA3F68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i/>
          <w:sz w:val="24"/>
          <w:szCs w:val="24"/>
        </w:rPr>
        <w:t>Casti</w:t>
      </w:r>
      <w:proofErr w:type="spellEnd"/>
      <w:r w:rsidRPr="00FA3F68">
        <w:rPr>
          <w:rFonts w:ascii="Minion Pro" w:hAnsi="Minion Pro"/>
          <w:sz w:val="24"/>
          <w:szCs w:val="24"/>
        </w:rPr>
        <w:t>)</w:t>
      </w:r>
      <w:r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1-2,5-23</w:t>
      </w:r>
    </w:p>
    <w:p w:rsidR="00E71C4E" w:rsidRPr="00FA3F68" w:rsidRDefault="00E71C4E" w:rsidP="00C855E5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3803C6" w:rsidRPr="00FA3F68" w:rsidRDefault="003803C6" w:rsidP="003803C6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FA3F68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D7151E" w:rsidRPr="00FA3F68" w:rsidRDefault="002C7228" w:rsidP="00FE4B8B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FA3F68">
        <w:rPr>
          <w:rFonts w:ascii="Minion Pro" w:hAnsi="Minion Pro" w:cs="Times New Roman"/>
          <w:sz w:val="24"/>
          <w:szCs w:val="24"/>
        </w:rPr>
        <w:t>Flavonoid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iridoid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diterpen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bileşenleri h</w:t>
      </w:r>
      <w:r w:rsidR="00D7151E" w:rsidRPr="00FA3F68">
        <w:rPr>
          <w:rFonts w:ascii="Minion Pro" w:hAnsi="Minion Pro" w:cs="Times New Roman"/>
          <w:sz w:val="24"/>
          <w:szCs w:val="24"/>
        </w:rPr>
        <w:t>ayıt meyveleri</w:t>
      </w:r>
      <w:r w:rsidRPr="00FA3F68">
        <w:rPr>
          <w:rFonts w:ascii="Minion Pro" w:hAnsi="Minion Pro" w:cs="Times New Roman"/>
          <w:sz w:val="24"/>
          <w:szCs w:val="24"/>
        </w:rPr>
        <w:t xml:space="preserve">nin temel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biyoaktif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fitokimyasallardır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>.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1-2</w:t>
      </w:r>
      <w:r w:rsidR="00485B34" w:rsidRPr="00FA3F68">
        <w:rPr>
          <w:rFonts w:ascii="Minion Pro" w:hAnsi="Minion Pro" w:cs="Times New Roman"/>
          <w:sz w:val="24"/>
          <w:szCs w:val="24"/>
          <w:vertAlign w:val="superscript"/>
        </w:rPr>
        <w:t>,5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-24</w:t>
      </w:r>
    </w:p>
    <w:p w:rsidR="00FE4B8B" w:rsidRPr="00FA3F68" w:rsidRDefault="00FE4B8B" w:rsidP="00FE4B8B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FA3F68">
        <w:rPr>
          <w:rFonts w:ascii="Minion Pro" w:hAnsi="Minion Pro" w:cs="Times New Roman"/>
          <w:color w:val="0070C0"/>
          <w:sz w:val="24"/>
          <w:szCs w:val="24"/>
        </w:rPr>
        <w:t>Diterpenler</w:t>
      </w:r>
      <w:proofErr w:type="spellEnd"/>
      <w:r w:rsidR="003803C6" w:rsidRPr="00FA3F68">
        <w:rPr>
          <w:rFonts w:ascii="Minion Pro" w:hAnsi="Minion Pro" w:cs="Times New Roman"/>
          <w:color w:val="0070C0"/>
          <w:sz w:val="24"/>
          <w:szCs w:val="24"/>
        </w:rPr>
        <w:t>:</w:t>
      </w:r>
      <w:r w:rsidR="005C6EE0" w:rsidRPr="00FA3F68">
        <w:rPr>
          <w:rFonts w:ascii="Minion Pro" w:hAnsi="Minion Pro" w:cs="Times New Roman"/>
          <w:color w:val="0070C0"/>
          <w:sz w:val="24"/>
          <w:szCs w:val="24"/>
        </w:rPr>
        <w:t xml:space="preserve"> 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R</w:t>
      </w:r>
      <w:r w:rsidRPr="00FA3F68">
        <w:rPr>
          <w:rFonts w:ascii="Minion Pro" w:hAnsi="Minion Pro"/>
          <w:sz w:val="24"/>
          <w:szCs w:val="24"/>
        </w:rPr>
        <w:t>otundifuran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r w:rsidR="005C6EE0" w:rsidRPr="00FA3F68">
        <w:rPr>
          <w:rFonts w:ascii="Minion Pro" w:hAnsi="Minion Pro"/>
          <w:sz w:val="24"/>
          <w:szCs w:val="24"/>
        </w:rPr>
        <w:t>(%0.04-0.3)</w:t>
      </w:r>
      <w:r w:rsidRPr="00FA3F68">
        <w:rPr>
          <w:rFonts w:ascii="Minion Pro" w:hAnsi="Minion Pro"/>
          <w:sz w:val="24"/>
          <w:szCs w:val="24"/>
        </w:rPr>
        <w:t>,</w:t>
      </w:r>
      <w:r w:rsidR="005C6EE0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vitexilaktone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r w:rsidR="005C6EE0" w:rsidRPr="00FA3F68">
        <w:rPr>
          <w:rFonts w:ascii="Minion Pro" w:hAnsi="Minion Pro"/>
          <w:sz w:val="24"/>
          <w:szCs w:val="24"/>
        </w:rPr>
        <w:t>(%0.02-</w:t>
      </w:r>
      <w:r w:rsidRPr="00FA3F68">
        <w:rPr>
          <w:rFonts w:ascii="Minion Pro" w:hAnsi="Minion Pro"/>
          <w:sz w:val="24"/>
          <w:szCs w:val="24"/>
        </w:rPr>
        <w:t>0.17</w:t>
      </w:r>
      <w:r w:rsidR="005C6EE0" w:rsidRPr="00FA3F68">
        <w:rPr>
          <w:rFonts w:ascii="Minion Pro" w:hAnsi="Minion Pro"/>
          <w:sz w:val="24"/>
          <w:szCs w:val="24"/>
        </w:rPr>
        <w:t>), 6</w:t>
      </w:r>
      <w:r w:rsidR="005C6EE0" w:rsidRPr="00FA3F68">
        <w:rPr>
          <w:rFonts w:ascii="Minion Pro" w:hAnsi="Minion Pro" w:cs="Times New Roman"/>
          <w:sz w:val="24"/>
          <w:szCs w:val="24"/>
        </w:rPr>
        <w:t>β</w:t>
      </w:r>
      <w:r w:rsidRPr="00FA3F68">
        <w:rPr>
          <w:rFonts w:ascii="Minion Pro" w:hAnsi="Minion Pro"/>
          <w:sz w:val="24"/>
          <w:szCs w:val="24"/>
        </w:rPr>
        <w:t>,7</w:t>
      </w:r>
      <w:r w:rsidR="005C6EE0" w:rsidRPr="00FA3F68">
        <w:rPr>
          <w:rFonts w:ascii="Minion Pro" w:hAnsi="Minion Pro" w:cs="Times New Roman"/>
          <w:sz w:val="24"/>
          <w:szCs w:val="24"/>
        </w:rPr>
        <w:t>β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diace</w:t>
      </w:r>
      <w:r w:rsidR="005C6EE0" w:rsidRPr="00FA3F68">
        <w:rPr>
          <w:rFonts w:ascii="Minion Pro" w:hAnsi="Minion Pro"/>
          <w:sz w:val="24"/>
          <w:szCs w:val="24"/>
        </w:rPr>
        <w:t>toxy</w:t>
      </w:r>
      <w:proofErr w:type="spellEnd"/>
      <w:r w:rsidR="005C6EE0" w:rsidRPr="00FA3F68">
        <w:rPr>
          <w:rFonts w:ascii="Minion Pro" w:hAnsi="Minion Pro"/>
          <w:sz w:val="24"/>
          <w:szCs w:val="24"/>
        </w:rPr>
        <w:t>-13-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hydroxy</w:t>
      </w:r>
      <w:proofErr w:type="spellEnd"/>
      <w:r w:rsidR="005C6EE0" w:rsidRPr="00FA3F68">
        <w:rPr>
          <w:rFonts w:ascii="Minion Pro" w:hAnsi="Minion Pro"/>
          <w:sz w:val="24"/>
          <w:szCs w:val="24"/>
        </w:rPr>
        <w:t>-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labda</w:t>
      </w:r>
      <w:proofErr w:type="spellEnd"/>
      <w:r w:rsidR="005C6EE0" w:rsidRPr="00FA3F68">
        <w:rPr>
          <w:rFonts w:ascii="Minion Pro" w:hAnsi="Minion Pro"/>
          <w:sz w:val="24"/>
          <w:szCs w:val="24"/>
        </w:rPr>
        <w:t>-8,14-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dien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</w:t>
      </w:r>
      <w:r w:rsidR="005C6EE0" w:rsidRPr="00FA3F68">
        <w:rPr>
          <w:rFonts w:ascii="Minion Pro" w:hAnsi="Minion Pro"/>
          <w:sz w:val="24"/>
          <w:szCs w:val="24"/>
        </w:rPr>
        <w:t>(%0.02-</w:t>
      </w:r>
      <w:r w:rsidRPr="00FA3F68">
        <w:rPr>
          <w:rFonts w:ascii="Minion Pro" w:hAnsi="Minion Pro"/>
          <w:sz w:val="24"/>
          <w:szCs w:val="24"/>
        </w:rPr>
        <w:t>0.15</w:t>
      </w:r>
      <w:r w:rsidR="005C6EE0" w:rsidRPr="00FA3F68">
        <w:rPr>
          <w:rFonts w:ascii="Minion Pro" w:hAnsi="Minion Pro"/>
          <w:sz w:val="24"/>
          <w:szCs w:val="24"/>
        </w:rPr>
        <w:t>)</w:t>
      </w:r>
      <w:r w:rsidRPr="00FA3F68">
        <w:rPr>
          <w:rFonts w:ascii="Minion Pro" w:hAnsi="Minion Pro"/>
          <w:sz w:val="24"/>
          <w:szCs w:val="24"/>
        </w:rPr>
        <w:t>,</w:t>
      </w:r>
      <w:r w:rsidR="005C6EE0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vitexlaktam</w:t>
      </w:r>
      <w:proofErr w:type="spellEnd"/>
      <w:r w:rsidR="005C6EE0" w:rsidRPr="00FA3F68">
        <w:rPr>
          <w:rFonts w:ascii="Minion Pro" w:hAnsi="Minion Pro"/>
          <w:sz w:val="24"/>
          <w:szCs w:val="24"/>
        </w:rPr>
        <w:t xml:space="preserve"> A (6</w:t>
      </w:r>
      <w:r w:rsidR="005C6EE0" w:rsidRPr="00FA3F68">
        <w:rPr>
          <w:rFonts w:ascii="Minion Pro" w:hAnsi="Minion Pro" w:cs="Times New Roman"/>
          <w:sz w:val="24"/>
          <w:szCs w:val="24"/>
        </w:rPr>
        <w:t>β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acetoxy</w:t>
      </w:r>
      <w:proofErr w:type="spellEnd"/>
      <w:r w:rsidRPr="00FA3F68">
        <w:rPr>
          <w:rFonts w:ascii="Minion Pro" w:hAnsi="Minion Pro"/>
          <w:sz w:val="24"/>
          <w:szCs w:val="24"/>
        </w:rPr>
        <w:t>-9</w:t>
      </w:r>
      <w:r w:rsidR="005C6EE0" w:rsidRPr="00FA3F68">
        <w:rPr>
          <w:rFonts w:ascii="Minion Pro" w:hAnsi="Minion Pro" w:cs="Times New Roman"/>
          <w:sz w:val="24"/>
          <w:szCs w:val="24"/>
        </w:rPr>
        <w:t>α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h</w:t>
      </w:r>
      <w:r w:rsidR="005C6EE0" w:rsidRPr="00FA3F68">
        <w:rPr>
          <w:rFonts w:ascii="Minion Pro" w:hAnsi="Minion Pro"/>
          <w:sz w:val="24"/>
          <w:szCs w:val="24"/>
        </w:rPr>
        <w:t>ydroxy</w:t>
      </w:r>
      <w:proofErr w:type="spellEnd"/>
      <w:r w:rsidR="005C6EE0" w:rsidRPr="00FA3F68">
        <w:rPr>
          <w:rFonts w:ascii="Minion Pro" w:hAnsi="Minion Pro"/>
          <w:sz w:val="24"/>
          <w:szCs w:val="24"/>
        </w:rPr>
        <w:t>-13(14)-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labden</w:t>
      </w:r>
      <w:proofErr w:type="spellEnd"/>
      <w:r w:rsidR="005C6EE0" w:rsidRPr="00FA3F68">
        <w:rPr>
          <w:rFonts w:ascii="Minion Pro" w:hAnsi="Minion Pro"/>
          <w:sz w:val="24"/>
          <w:szCs w:val="24"/>
        </w:rPr>
        <w:t>-16,15-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amid</w:t>
      </w:r>
      <w:proofErr w:type="spellEnd"/>
      <w:r w:rsidR="005C6EE0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vitexlabdin</w:t>
      </w:r>
      <w:proofErr w:type="spellEnd"/>
      <w:r w:rsidR="005C6EE0" w:rsidRPr="00FA3F68">
        <w:rPr>
          <w:rFonts w:ascii="Minion Pro" w:hAnsi="Minion Pro"/>
          <w:sz w:val="24"/>
          <w:szCs w:val="24"/>
        </w:rPr>
        <w:t xml:space="preserve"> A-D gibi </w:t>
      </w:r>
      <w:proofErr w:type="spellStart"/>
      <w:r w:rsidR="005C6EE0" w:rsidRPr="00FA3F68">
        <w:rPr>
          <w:rFonts w:ascii="Minion Pro" w:hAnsi="Minion Pro"/>
          <w:sz w:val="24"/>
          <w:szCs w:val="24"/>
        </w:rPr>
        <w:t>labdan</w:t>
      </w:r>
      <w:proofErr w:type="spellEnd"/>
      <w:r w:rsidR="005C6EE0" w:rsidRPr="00FA3F68">
        <w:rPr>
          <w:rFonts w:ascii="Minion Pro" w:hAnsi="Minion Pro"/>
          <w:sz w:val="24"/>
          <w:szCs w:val="24"/>
        </w:rPr>
        <w:t xml:space="preserve"> türü bileşenler içerir</w:t>
      </w:r>
      <w:r w:rsidRPr="00FA3F68">
        <w:rPr>
          <w:rFonts w:ascii="Minion Pro" w:hAnsi="Minion Pro"/>
          <w:sz w:val="24"/>
          <w:szCs w:val="24"/>
        </w:rPr>
        <w:t>.</w:t>
      </w:r>
      <w:r w:rsidR="002C7228" w:rsidRPr="00FA3F68">
        <w:rPr>
          <w:rFonts w:ascii="Minion Pro" w:hAnsi="Minion Pro" w:cs="Times New Roman"/>
          <w:sz w:val="24"/>
          <w:szCs w:val="24"/>
          <w:vertAlign w:val="superscript"/>
        </w:rPr>
        <w:t>1-2</w:t>
      </w:r>
      <w:r w:rsidR="00485B34" w:rsidRPr="00FA3F68">
        <w:rPr>
          <w:rFonts w:ascii="Minion Pro" w:hAnsi="Minion Pro" w:cs="Times New Roman"/>
          <w:sz w:val="24"/>
          <w:szCs w:val="24"/>
          <w:vertAlign w:val="superscript"/>
        </w:rPr>
        <w:t>,5</w:t>
      </w:r>
      <w:r w:rsidR="002C7228" w:rsidRPr="00FA3F68">
        <w:rPr>
          <w:rFonts w:ascii="Minion Pro" w:hAnsi="Minion Pro" w:cs="Times New Roman"/>
          <w:sz w:val="24"/>
          <w:szCs w:val="24"/>
          <w:vertAlign w:val="superscript"/>
        </w:rPr>
        <w:t>-24</w:t>
      </w:r>
    </w:p>
    <w:p w:rsidR="00FE4B8B" w:rsidRPr="00FA3F68" w:rsidRDefault="00FE4B8B" w:rsidP="0050351E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FA3F68">
        <w:rPr>
          <w:rFonts w:ascii="Minion Pro" w:hAnsi="Minion Pro"/>
          <w:color w:val="0070C0"/>
          <w:sz w:val="24"/>
          <w:szCs w:val="24"/>
        </w:rPr>
        <w:t>Flavonoid</w:t>
      </w:r>
      <w:r w:rsidR="005C6EE0" w:rsidRPr="00FA3F68">
        <w:rPr>
          <w:rFonts w:ascii="Minion Pro" w:hAnsi="Minion Pro"/>
          <w:color w:val="0070C0"/>
          <w:sz w:val="24"/>
          <w:szCs w:val="24"/>
        </w:rPr>
        <w:t>ler</w:t>
      </w:r>
      <w:proofErr w:type="spellEnd"/>
      <w:r w:rsidR="0050351E" w:rsidRPr="00FA3F68">
        <w:rPr>
          <w:rFonts w:ascii="Minion Pro" w:hAnsi="Minion Pro"/>
          <w:color w:val="0070C0"/>
          <w:sz w:val="24"/>
          <w:szCs w:val="24"/>
        </w:rPr>
        <w:t xml:space="preserve"> (%0.05-0.08)</w:t>
      </w:r>
      <w:r w:rsidR="005C6EE0" w:rsidRPr="00FA3F68">
        <w:rPr>
          <w:rFonts w:ascii="Minion Pro" w:hAnsi="Minion Pro"/>
          <w:color w:val="0070C0"/>
          <w:sz w:val="24"/>
          <w:szCs w:val="24"/>
        </w:rPr>
        <w:t>:</w:t>
      </w:r>
      <w:r w:rsidR="0050351E" w:rsidRPr="00FA3F68">
        <w:rPr>
          <w:rFonts w:ascii="Minion Pro" w:hAnsi="Minion Pro"/>
          <w:sz w:val="24"/>
          <w:szCs w:val="24"/>
        </w:rPr>
        <w:t xml:space="preserve"> Temel bileşen olan</w:t>
      </w:r>
      <w:r w:rsidRPr="00FA3F68">
        <w:rPr>
          <w:rFonts w:ascii="Minion Pro" w:hAnsi="Minion Pro"/>
          <w:sz w:val="24"/>
          <w:szCs w:val="24"/>
        </w:rPr>
        <w:t xml:space="preserve"> </w:t>
      </w:r>
      <w:r w:rsidR="0050351E" w:rsidRPr="00FA3F68">
        <w:rPr>
          <w:rFonts w:ascii="Minion Pro" w:hAnsi="Minion Pro"/>
          <w:sz w:val="24"/>
          <w:szCs w:val="24"/>
        </w:rPr>
        <w:t>kastis</w:t>
      </w:r>
      <w:r w:rsidRPr="00FA3F68">
        <w:rPr>
          <w:rFonts w:ascii="Minion Pro" w:hAnsi="Minion Pro"/>
          <w:sz w:val="24"/>
          <w:szCs w:val="24"/>
        </w:rPr>
        <w:t>in (3',5-</w:t>
      </w:r>
      <w:proofErr w:type="spellStart"/>
      <w:r w:rsidRPr="00FA3F68">
        <w:rPr>
          <w:rFonts w:ascii="Minion Pro" w:hAnsi="Minion Pro"/>
          <w:sz w:val="24"/>
          <w:szCs w:val="24"/>
        </w:rPr>
        <w:t>dihydro</w:t>
      </w:r>
      <w:r w:rsidR="0050351E" w:rsidRPr="00FA3F68">
        <w:rPr>
          <w:rFonts w:ascii="Minion Pro" w:hAnsi="Minion Pro"/>
          <w:sz w:val="24"/>
          <w:szCs w:val="24"/>
        </w:rPr>
        <w:t>xy</w:t>
      </w:r>
      <w:proofErr w:type="spellEnd"/>
      <w:r w:rsidR="0050351E" w:rsidRPr="00FA3F68">
        <w:rPr>
          <w:rFonts w:ascii="Minion Pro" w:hAnsi="Minion Pro"/>
          <w:sz w:val="24"/>
          <w:szCs w:val="24"/>
        </w:rPr>
        <w:t>-3,6,7,4'-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tetramethoxy</w:t>
      </w:r>
      <w:proofErr w:type="spellEnd"/>
      <w:r w:rsidR="0050351E" w:rsidRPr="00FA3F68">
        <w:rPr>
          <w:rFonts w:ascii="Minion Pro" w:hAnsi="Minion Pro"/>
          <w:sz w:val="24"/>
          <w:szCs w:val="24"/>
        </w:rPr>
        <w:t>-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flavon</w:t>
      </w:r>
      <w:proofErr w:type="spellEnd"/>
      <w:r w:rsidRPr="00FA3F68">
        <w:rPr>
          <w:rFonts w:ascii="Minion Pro" w:hAnsi="Minion Pro"/>
          <w:sz w:val="24"/>
          <w:szCs w:val="24"/>
        </w:rPr>
        <w:t>)</w:t>
      </w:r>
      <w:r w:rsidR="0050351E" w:rsidRPr="00FA3F68">
        <w:rPr>
          <w:rFonts w:ascii="Minion Pro" w:hAnsi="Minion Pro"/>
          <w:sz w:val="24"/>
          <w:szCs w:val="24"/>
        </w:rPr>
        <w:t xml:space="preserve"> %0.02–2.0 oranlarında bulunur.</w:t>
      </w:r>
      <w:r w:rsidRPr="00FA3F68">
        <w:rPr>
          <w:rFonts w:ascii="Minion Pro" w:hAnsi="Minion Pro"/>
          <w:sz w:val="24"/>
          <w:szCs w:val="24"/>
        </w:rPr>
        <w:t xml:space="preserve"> </w:t>
      </w:r>
      <w:r w:rsidR="0050351E" w:rsidRPr="00FA3F68">
        <w:rPr>
          <w:rFonts w:ascii="Minion Pro" w:hAnsi="Minion Pro"/>
          <w:sz w:val="24"/>
          <w:szCs w:val="24"/>
        </w:rPr>
        <w:t xml:space="preserve">Diğer 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flavonoid</w:t>
      </w:r>
      <w:proofErr w:type="spellEnd"/>
      <w:r w:rsidR="0050351E" w:rsidRPr="00FA3F68">
        <w:rPr>
          <w:rFonts w:ascii="Minion Pro" w:hAnsi="Minion Pro"/>
          <w:sz w:val="24"/>
          <w:szCs w:val="24"/>
        </w:rPr>
        <w:t xml:space="preserve"> bileşenler </w:t>
      </w:r>
      <w:proofErr w:type="spellStart"/>
      <w:r w:rsidR="00924385" w:rsidRPr="00FA3F68">
        <w:rPr>
          <w:rFonts w:ascii="Minion Pro" w:hAnsi="Minion Pro"/>
          <w:sz w:val="24"/>
          <w:szCs w:val="24"/>
        </w:rPr>
        <w:t>apigenin</w:t>
      </w:r>
      <w:proofErr w:type="spellEnd"/>
      <w:r w:rsidR="00924385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924385" w:rsidRPr="00FA3F68">
        <w:rPr>
          <w:rFonts w:ascii="Minion Pro" w:hAnsi="Minion Pro"/>
          <w:sz w:val="24"/>
          <w:szCs w:val="24"/>
        </w:rPr>
        <w:t>vitexin</w:t>
      </w:r>
      <w:proofErr w:type="spellEnd"/>
      <w:r w:rsidR="00924385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penduletin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kri</w:t>
      </w:r>
      <w:r w:rsidRPr="00FA3F68">
        <w:rPr>
          <w:rFonts w:ascii="Minion Pro" w:hAnsi="Minion Pro"/>
          <w:sz w:val="24"/>
          <w:szCs w:val="24"/>
        </w:rPr>
        <w:t>so</w:t>
      </w:r>
      <w:r w:rsidR="0050351E" w:rsidRPr="00FA3F68">
        <w:rPr>
          <w:rFonts w:ascii="Minion Pro" w:hAnsi="Minion Pro"/>
          <w:sz w:val="24"/>
          <w:szCs w:val="24"/>
        </w:rPr>
        <w:t>s</w:t>
      </w:r>
      <w:r w:rsidRPr="00FA3F68">
        <w:rPr>
          <w:rFonts w:ascii="Minion Pro" w:hAnsi="Minion Pro"/>
          <w:sz w:val="24"/>
          <w:szCs w:val="24"/>
        </w:rPr>
        <w:t>plenol</w:t>
      </w:r>
      <w:proofErr w:type="spellEnd"/>
      <w:r w:rsidR="0050351E" w:rsidRPr="00FA3F68">
        <w:rPr>
          <w:rFonts w:ascii="Minion Pro" w:hAnsi="Minion Pro"/>
          <w:sz w:val="24"/>
          <w:szCs w:val="24"/>
        </w:rPr>
        <w:t xml:space="preserve"> D, 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krisosplenetin</w:t>
      </w:r>
      <w:proofErr w:type="spellEnd"/>
      <w:r w:rsidR="0050351E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orientin</w:t>
      </w:r>
      <w:proofErr w:type="spellEnd"/>
      <w:r w:rsidR="0050351E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isovitexin</w:t>
      </w:r>
      <w:proofErr w:type="spellEnd"/>
      <w:r w:rsidR="0050351E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isorhamnetin</w:t>
      </w:r>
      <w:proofErr w:type="spellEnd"/>
      <w:r w:rsidR="0050351E" w:rsidRPr="00FA3F68">
        <w:rPr>
          <w:rFonts w:ascii="Minion Pro" w:hAnsi="Minion Pro"/>
          <w:sz w:val="24"/>
          <w:szCs w:val="24"/>
        </w:rPr>
        <w:t>,</w:t>
      </w:r>
      <w:r w:rsidR="00924385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="00924385" w:rsidRPr="00FA3F68">
        <w:rPr>
          <w:rFonts w:ascii="Minion Pro" w:hAnsi="Minion Pro"/>
          <w:sz w:val="24"/>
          <w:szCs w:val="24"/>
        </w:rPr>
        <w:t>xylosid</w:t>
      </w:r>
      <w:proofErr w:type="spellEnd"/>
      <w:r w:rsidR="00924385" w:rsidRPr="00FA3F68">
        <w:rPr>
          <w:rFonts w:ascii="Minion Pro" w:hAnsi="Minion Pro"/>
          <w:sz w:val="24"/>
          <w:szCs w:val="24"/>
        </w:rPr>
        <w:t>,</w:t>
      </w:r>
      <w:r w:rsidR="0050351E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luteolin</w:t>
      </w:r>
      <w:proofErr w:type="spellEnd"/>
      <w:r w:rsidR="0050351E" w:rsidRPr="00FA3F68">
        <w:rPr>
          <w:rFonts w:ascii="Minion Pro" w:hAnsi="Minion Pro"/>
          <w:sz w:val="24"/>
          <w:szCs w:val="24"/>
        </w:rPr>
        <w:t>,</w:t>
      </w:r>
      <w:r w:rsidR="00924385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="00924385" w:rsidRPr="00FA3F68">
        <w:rPr>
          <w:rFonts w:ascii="Minion Pro" w:hAnsi="Minion Pro"/>
          <w:sz w:val="24"/>
          <w:szCs w:val="24"/>
        </w:rPr>
        <w:t>homoorientin</w:t>
      </w:r>
      <w:proofErr w:type="spellEnd"/>
      <w:r w:rsidR="00924385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924385" w:rsidRPr="00FA3F68">
        <w:rPr>
          <w:rFonts w:ascii="Minion Pro" w:hAnsi="Minion Pro"/>
          <w:sz w:val="24"/>
          <w:szCs w:val="24"/>
        </w:rPr>
        <w:t>isoorientin</w:t>
      </w:r>
      <w:proofErr w:type="spellEnd"/>
      <w:r w:rsidR="00924385" w:rsidRPr="00FA3F68">
        <w:rPr>
          <w:rFonts w:ascii="Minion Pro" w:hAnsi="Minion Pro"/>
          <w:sz w:val="24"/>
          <w:szCs w:val="24"/>
        </w:rPr>
        <w:t xml:space="preserve"> gibi türlü</w:t>
      </w:r>
      <w:r w:rsidR="0050351E"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luteolin</w:t>
      </w:r>
      <w:proofErr w:type="spellEnd"/>
      <w:r w:rsidR="0050351E" w:rsidRPr="00FA3F68">
        <w:rPr>
          <w:rFonts w:ascii="Minion Pro" w:hAnsi="Minion Pro"/>
          <w:sz w:val="24"/>
          <w:szCs w:val="24"/>
        </w:rPr>
        <w:t xml:space="preserve"> 6-</w:t>
      </w:r>
      <w:r w:rsidR="0050351E" w:rsidRPr="00FA3F68">
        <w:rPr>
          <w:rFonts w:ascii="Minion Pro" w:hAnsi="Minion Pro"/>
          <w:i/>
          <w:sz w:val="24"/>
          <w:szCs w:val="24"/>
        </w:rPr>
        <w:t>C</w:t>
      </w:r>
      <w:r w:rsidR="0050351E" w:rsidRPr="00FA3F68">
        <w:rPr>
          <w:rFonts w:ascii="Minion Pro" w:hAnsi="Minion Pro"/>
          <w:sz w:val="24"/>
          <w:szCs w:val="24"/>
        </w:rPr>
        <w:t>-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glikozid</w:t>
      </w:r>
      <w:proofErr w:type="spellEnd"/>
      <w:r w:rsidR="0050351E" w:rsidRPr="00FA3F68">
        <w:rPr>
          <w:rFonts w:ascii="Minion Pro" w:hAnsi="Minion Pro"/>
          <w:sz w:val="24"/>
          <w:szCs w:val="24"/>
        </w:rPr>
        <w:t xml:space="preserve"> türevleri ve </w:t>
      </w:r>
      <w:proofErr w:type="spellStart"/>
      <w:r w:rsidR="0050351E" w:rsidRPr="00FA3F68">
        <w:rPr>
          <w:rFonts w:ascii="Minion Pro" w:hAnsi="Minion Pro"/>
          <w:sz w:val="24"/>
          <w:szCs w:val="24"/>
        </w:rPr>
        <w:t>sinarosid</w:t>
      </w:r>
      <w:proofErr w:type="spellEnd"/>
      <w:r w:rsidRPr="00FA3F68">
        <w:rPr>
          <w:rFonts w:ascii="Minion Pro" w:hAnsi="Minion Pro"/>
          <w:sz w:val="24"/>
          <w:szCs w:val="24"/>
        </w:rPr>
        <w:t>.</w:t>
      </w:r>
      <w:r w:rsidR="002C7228" w:rsidRPr="00FA3F68">
        <w:rPr>
          <w:rFonts w:ascii="Minion Pro" w:hAnsi="Minion Pro" w:cs="Times New Roman"/>
          <w:sz w:val="24"/>
          <w:szCs w:val="24"/>
          <w:vertAlign w:val="superscript"/>
        </w:rPr>
        <w:t>1-2</w:t>
      </w:r>
      <w:r w:rsidR="00485B34" w:rsidRPr="00FA3F68">
        <w:rPr>
          <w:rFonts w:ascii="Minion Pro" w:hAnsi="Minion Pro" w:cs="Times New Roman"/>
          <w:sz w:val="24"/>
          <w:szCs w:val="24"/>
          <w:vertAlign w:val="superscript"/>
        </w:rPr>
        <w:t>,5</w:t>
      </w:r>
      <w:r w:rsidR="002C7228" w:rsidRPr="00FA3F68">
        <w:rPr>
          <w:rFonts w:ascii="Minion Pro" w:hAnsi="Minion Pro" w:cs="Times New Roman"/>
          <w:sz w:val="24"/>
          <w:szCs w:val="24"/>
          <w:vertAlign w:val="superscript"/>
        </w:rPr>
        <w:t>-24</w:t>
      </w:r>
    </w:p>
    <w:p w:rsidR="00924385" w:rsidRPr="00FA3F68" w:rsidRDefault="00924385" w:rsidP="00924385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FA3F68">
        <w:rPr>
          <w:rFonts w:ascii="Minion Pro" w:hAnsi="Minion Pro"/>
          <w:color w:val="0070C0"/>
          <w:sz w:val="24"/>
          <w:szCs w:val="24"/>
        </w:rPr>
        <w:lastRenderedPageBreak/>
        <w:t>İ</w:t>
      </w:r>
      <w:r w:rsidR="0050351E" w:rsidRPr="00FA3F68">
        <w:rPr>
          <w:rFonts w:ascii="Minion Pro" w:hAnsi="Minion Pro"/>
          <w:color w:val="0070C0"/>
          <w:sz w:val="24"/>
          <w:szCs w:val="24"/>
        </w:rPr>
        <w:t>ridoid</w:t>
      </w:r>
      <w:proofErr w:type="spellEnd"/>
      <w:r w:rsidRPr="00FA3F68">
        <w:rPr>
          <w:rFonts w:ascii="Minion Pro" w:hAnsi="Minion Pro"/>
          <w:color w:val="0070C0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color w:val="0070C0"/>
          <w:sz w:val="24"/>
          <w:szCs w:val="24"/>
        </w:rPr>
        <w:t>glikozid</w:t>
      </w:r>
      <w:r w:rsidR="0050351E" w:rsidRPr="00FA3F68">
        <w:rPr>
          <w:rFonts w:ascii="Minion Pro" w:hAnsi="Minion Pro"/>
          <w:color w:val="0070C0"/>
          <w:sz w:val="24"/>
          <w:szCs w:val="24"/>
        </w:rPr>
        <w:t>ler</w:t>
      </w:r>
      <w:r w:rsidRPr="00FA3F68">
        <w:rPr>
          <w:rFonts w:ascii="Minion Pro" w:hAnsi="Minion Pro"/>
          <w:color w:val="0070C0"/>
          <w:sz w:val="24"/>
          <w:szCs w:val="24"/>
        </w:rPr>
        <w:t>i</w:t>
      </w:r>
      <w:proofErr w:type="spellEnd"/>
      <w:r w:rsidR="0050351E" w:rsidRPr="00FA3F68">
        <w:rPr>
          <w:rFonts w:ascii="Minion Pro" w:hAnsi="Minion Pro"/>
          <w:color w:val="0070C0"/>
          <w:sz w:val="24"/>
          <w:szCs w:val="24"/>
        </w:rPr>
        <w:t>:</w:t>
      </w:r>
      <w:r w:rsidRPr="00FA3F68">
        <w:rPr>
          <w:rFonts w:ascii="Minion Pro" w:hAnsi="Minion Pro"/>
          <w:sz w:val="24"/>
          <w:szCs w:val="24"/>
        </w:rPr>
        <w:t xml:space="preserve"> %0.01-0.21 oranında </w:t>
      </w:r>
      <w:proofErr w:type="spellStart"/>
      <w:r w:rsidRPr="00FA3F68">
        <w:rPr>
          <w:rFonts w:ascii="Minion Pro" w:hAnsi="Minion Pro"/>
          <w:sz w:val="24"/>
          <w:szCs w:val="24"/>
        </w:rPr>
        <w:t>agnusid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(</w:t>
      </w:r>
      <w:r w:rsidRPr="00FA3F68">
        <w:rPr>
          <w:rFonts w:ascii="Minion Pro" w:hAnsi="Minion Pro"/>
          <w:i/>
          <w:sz w:val="24"/>
          <w:szCs w:val="24"/>
        </w:rPr>
        <w:t>p</w:t>
      </w:r>
      <w:r w:rsidR="00FE4B8B" w:rsidRPr="00FA3F68">
        <w:rPr>
          <w:rFonts w:ascii="Minion Pro" w:hAnsi="Minion Pro"/>
          <w:sz w:val="24"/>
          <w:szCs w:val="24"/>
        </w:rPr>
        <w:t>-</w:t>
      </w:r>
      <w:proofErr w:type="spellStart"/>
      <w:r w:rsidR="00FE4B8B" w:rsidRPr="00FA3F68">
        <w:rPr>
          <w:rFonts w:ascii="Minion Pro" w:hAnsi="Minion Pro"/>
          <w:sz w:val="24"/>
          <w:szCs w:val="24"/>
        </w:rPr>
        <w:t>hydroxybenzoylaucubin</w:t>
      </w:r>
      <w:proofErr w:type="spellEnd"/>
      <w:r w:rsidR="00FE4B8B" w:rsidRPr="00FA3F68">
        <w:rPr>
          <w:rFonts w:ascii="Minion Pro" w:hAnsi="Minion Pro"/>
          <w:sz w:val="24"/>
          <w:szCs w:val="24"/>
        </w:rPr>
        <w:t>)</w:t>
      </w:r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auk</w:t>
      </w:r>
      <w:r w:rsidR="00FE4B8B" w:rsidRPr="00FA3F68">
        <w:rPr>
          <w:rFonts w:ascii="Minion Pro" w:hAnsi="Minion Pro"/>
          <w:sz w:val="24"/>
          <w:szCs w:val="24"/>
        </w:rPr>
        <w:t>ubin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(%</w:t>
      </w:r>
      <w:r w:rsidR="00FE4B8B" w:rsidRPr="00FA3F68">
        <w:rPr>
          <w:rFonts w:ascii="Minion Pro" w:hAnsi="Minion Pro"/>
          <w:sz w:val="24"/>
          <w:szCs w:val="24"/>
        </w:rPr>
        <w:t>0.3</w:t>
      </w:r>
      <w:r w:rsidRPr="00FA3F68">
        <w:rPr>
          <w:rFonts w:ascii="Minion Pro" w:hAnsi="Minion Pro"/>
          <w:sz w:val="24"/>
          <w:szCs w:val="24"/>
        </w:rPr>
        <w:t xml:space="preserve">), </w:t>
      </w:r>
      <w:proofErr w:type="spellStart"/>
      <w:r w:rsidRPr="00FA3F68">
        <w:rPr>
          <w:rFonts w:ascii="Minion Pro" w:hAnsi="Minion Pro"/>
          <w:sz w:val="24"/>
          <w:szCs w:val="24"/>
        </w:rPr>
        <w:t>eurostesid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(10-</w:t>
      </w:r>
      <w:r w:rsidRPr="00FA3F68">
        <w:rPr>
          <w:rFonts w:ascii="Minion Pro" w:hAnsi="Minion Pro"/>
          <w:i/>
          <w:sz w:val="24"/>
          <w:szCs w:val="24"/>
        </w:rPr>
        <w:t>p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coumaroylaucubin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), </w:t>
      </w:r>
      <w:proofErr w:type="spellStart"/>
      <w:r w:rsidRPr="00FA3F68">
        <w:rPr>
          <w:rFonts w:ascii="Minion Pro" w:hAnsi="Minion Pro"/>
          <w:sz w:val="24"/>
          <w:szCs w:val="24"/>
        </w:rPr>
        <w:t>negundosid</w:t>
      </w:r>
      <w:proofErr w:type="spellEnd"/>
      <w:r w:rsidRPr="00FA3F68">
        <w:rPr>
          <w:rFonts w:ascii="Minion Pro" w:hAnsi="Minion Pro"/>
          <w:sz w:val="24"/>
          <w:szCs w:val="24"/>
        </w:rPr>
        <w:t>, 6'-p-</w:t>
      </w:r>
      <w:proofErr w:type="spellStart"/>
      <w:r w:rsidRPr="00FA3F68">
        <w:rPr>
          <w:rFonts w:ascii="Minion Pro" w:hAnsi="Minion Pro"/>
          <w:sz w:val="24"/>
          <w:szCs w:val="24"/>
        </w:rPr>
        <w:t>hydroxybenzoylmussaenosidic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asit, 10-</w:t>
      </w:r>
      <w:r w:rsidRPr="00FA3F68">
        <w:rPr>
          <w:rFonts w:ascii="Minion Pro" w:hAnsi="Minion Pro"/>
          <w:i/>
          <w:sz w:val="24"/>
          <w:szCs w:val="24"/>
        </w:rPr>
        <w:t>O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vanil</w:t>
      </w:r>
      <w:proofErr w:type="spellEnd"/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loylaucubin</w:t>
      </w:r>
      <w:proofErr w:type="spellEnd"/>
      <w:r w:rsidR="00C24194" w:rsidRPr="00FA3F68">
        <w:rPr>
          <w:rFonts w:ascii="Minion Pro" w:hAnsi="Minion Pro"/>
          <w:sz w:val="24"/>
          <w:szCs w:val="24"/>
        </w:rPr>
        <w:t>.</w:t>
      </w:r>
      <w:r w:rsidR="002C7228" w:rsidRPr="00FA3F68">
        <w:rPr>
          <w:rFonts w:ascii="Minion Pro" w:hAnsi="Minion Pro" w:cs="Times New Roman"/>
          <w:sz w:val="24"/>
          <w:szCs w:val="24"/>
          <w:vertAlign w:val="superscript"/>
        </w:rPr>
        <w:t>1-2</w:t>
      </w:r>
      <w:r w:rsidR="00485B34" w:rsidRPr="00FA3F68">
        <w:rPr>
          <w:rFonts w:ascii="Minion Pro" w:hAnsi="Minion Pro" w:cs="Times New Roman"/>
          <w:sz w:val="24"/>
          <w:szCs w:val="24"/>
          <w:vertAlign w:val="superscript"/>
        </w:rPr>
        <w:t>,5</w:t>
      </w:r>
      <w:r w:rsidR="002C7228" w:rsidRPr="00FA3F68">
        <w:rPr>
          <w:rFonts w:ascii="Minion Pro" w:hAnsi="Minion Pro" w:cs="Times New Roman"/>
          <w:sz w:val="24"/>
          <w:szCs w:val="24"/>
          <w:vertAlign w:val="superscript"/>
        </w:rPr>
        <w:t>-24</w:t>
      </w:r>
    </w:p>
    <w:p w:rsidR="00C24194" w:rsidRPr="00FA3F68" w:rsidRDefault="00C24194" w:rsidP="00924385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proofErr w:type="spellStart"/>
      <w:r w:rsidRPr="00FA3F68">
        <w:rPr>
          <w:rFonts w:ascii="Minion Pro" w:hAnsi="Minion Pro"/>
          <w:color w:val="0070C0"/>
          <w:sz w:val="24"/>
          <w:szCs w:val="24"/>
        </w:rPr>
        <w:t>Polifenoller</w:t>
      </w:r>
      <w:proofErr w:type="spellEnd"/>
      <w:r w:rsidRPr="00FA3F68">
        <w:rPr>
          <w:rFonts w:ascii="Minion Pro" w:hAnsi="Minion Pro"/>
          <w:color w:val="0070C0"/>
          <w:sz w:val="24"/>
          <w:szCs w:val="24"/>
        </w:rPr>
        <w:t xml:space="preserve"> (%6.92-13.24):</w:t>
      </w:r>
      <w:r w:rsidRPr="00FA3F68">
        <w:rPr>
          <w:rFonts w:ascii="Minion Pro" w:hAnsi="Minion Pro"/>
          <w:sz w:val="24"/>
          <w:szCs w:val="24"/>
        </w:rPr>
        <w:t xml:space="preserve"> Total </w:t>
      </w:r>
      <w:proofErr w:type="spellStart"/>
      <w:r w:rsidRPr="00FA3F68">
        <w:rPr>
          <w:rFonts w:ascii="Minion Pro" w:hAnsi="Minion Pro"/>
          <w:sz w:val="24"/>
          <w:szCs w:val="24"/>
        </w:rPr>
        <w:t>polifenollerin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%0.24-1.6'sını çeşitli tanenler oluşturur.</w:t>
      </w:r>
      <w:r w:rsidR="002C7228" w:rsidRPr="00FA3F68">
        <w:rPr>
          <w:rFonts w:ascii="Minion Pro" w:hAnsi="Minion Pro"/>
          <w:sz w:val="24"/>
          <w:szCs w:val="24"/>
          <w:vertAlign w:val="superscript"/>
        </w:rPr>
        <w:t>10</w:t>
      </w:r>
    </w:p>
    <w:p w:rsidR="00924385" w:rsidRPr="00FA3F68" w:rsidRDefault="00C24194" w:rsidP="00C24194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FA3F68">
        <w:rPr>
          <w:rFonts w:ascii="Minion Pro" w:hAnsi="Minion Pro"/>
          <w:color w:val="0070C0"/>
          <w:sz w:val="24"/>
          <w:szCs w:val="24"/>
        </w:rPr>
        <w:t>Esansiyel</w:t>
      </w:r>
      <w:proofErr w:type="spellEnd"/>
      <w:r w:rsidRPr="00FA3F68">
        <w:rPr>
          <w:rFonts w:ascii="Minion Pro" w:hAnsi="Minion Pro"/>
          <w:color w:val="0070C0"/>
          <w:sz w:val="24"/>
          <w:szCs w:val="24"/>
        </w:rPr>
        <w:t xml:space="preserve"> (uçucu) yağlar (%0.8-1.8):</w:t>
      </w:r>
      <w:r w:rsidRPr="00FA3F68">
        <w:rPr>
          <w:rFonts w:ascii="Minion Pro" w:hAnsi="Minion Pro"/>
          <w:sz w:val="24"/>
          <w:szCs w:val="24"/>
        </w:rPr>
        <w:t xml:space="preserve"> Hayıt tohumunda 85 adet uçucu yağ tespit edilmiştir. Örnek olarak; </w:t>
      </w:r>
      <w:r w:rsidRPr="00FA3F68">
        <w:rPr>
          <w:rFonts w:ascii="Minion Pro" w:hAnsi="Minion Pro" w:cs="Times New Roman"/>
          <w:sz w:val="24"/>
          <w:szCs w:val="24"/>
        </w:rPr>
        <w:t>α</w:t>
      </w:r>
      <w:r w:rsidR="0096546B"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pinen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r w:rsidRPr="00FA3F68">
        <w:rPr>
          <w:rFonts w:ascii="Minion Pro" w:hAnsi="Minion Pro" w:cs="Times New Roman"/>
          <w:sz w:val="24"/>
          <w:szCs w:val="24"/>
        </w:rPr>
        <w:t>β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pinen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/>
          <w:sz w:val="24"/>
          <w:szCs w:val="24"/>
        </w:rPr>
        <w:t>bornil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asetat, 1,8-</w:t>
      </w:r>
      <w:proofErr w:type="spellStart"/>
      <w:r w:rsidRPr="00FA3F68">
        <w:rPr>
          <w:rFonts w:ascii="Minion Pro" w:hAnsi="Minion Pro"/>
          <w:sz w:val="24"/>
          <w:szCs w:val="24"/>
        </w:rPr>
        <w:t>sineol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(%8.4-15.2),</w:t>
      </w:r>
      <w:r w:rsidR="0096546B" w:rsidRPr="00FA3F68">
        <w:rPr>
          <w:rFonts w:ascii="Minion Pro" w:hAnsi="Minion Pro"/>
          <w:sz w:val="24"/>
          <w:szCs w:val="24"/>
        </w:rPr>
        <w:t xml:space="preserve"> lime,</w:t>
      </w:r>
      <w:r w:rsidRPr="00FA3F68">
        <w:rPr>
          <w:rFonts w:ascii="Minion Pro" w:hAnsi="Minion Pro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/>
          <w:sz w:val="24"/>
          <w:szCs w:val="24"/>
        </w:rPr>
        <w:t>limonen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, </w:t>
      </w:r>
      <w:r w:rsidRPr="00FA3F68">
        <w:rPr>
          <w:rFonts w:ascii="Minion Pro" w:hAnsi="Minion Pro" w:cs="Times New Roman"/>
          <w:sz w:val="24"/>
          <w:szCs w:val="24"/>
        </w:rPr>
        <w:t>β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karyofilen</w:t>
      </w:r>
      <w:proofErr w:type="spellEnd"/>
      <w:r w:rsidR="0096546B" w:rsidRPr="00FA3F68">
        <w:rPr>
          <w:rFonts w:ascii="Minion Pro" w:hAnsi="Minion Pro"/>
          <w:sz w:val="24"/>
          <w:szCs w:val="24"/>
        </w:rPr>
        <w:t xml:space="preserve"> (%2.1-5.0)</w:t>
      </w:r>
      <w:r w:rsidRPr="00FA3F68">
        <w:rPr>
          <w:rFonts w:ascii="Minion Pro" w:hAnsi="Minion Pro"/>
          <w:sz w:val="24"/>
          <w:szCs w:val="24"/>
        </w:rPr>
        <w:t xml:space="preserve">, </w:t>
      </w:r>
      <w:r w:rsidRPr="00FA3F68">
        <w:rPr>
          <w:rFonts w:ascii="Minion Pro" w:hAnsi="Minion Pro" w:cs="Times New Roman"/>
          <w:sz w:val="24"/>
          <w:szCs w:val="24"/>
        </w:rPr>
        <w:t>α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terpinil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asetat</w:t>
      </w:r>
      <w:r w:rsidR="0096546B" w:rsidRPr="00FA3F68">
        <w:rPr>
          <w:rFonts w:ascii="Minion Pro" w:hAnsi="Minion Pro"/>
          <w:sz w:val="24"/>
          <w:szCs w:val="24"/>
        </w:rPr>
        <w:t xml:space="preserve">, kafur, </w:t>
      </w:r>
      <w:r w:rsidR="0096546B" w:rsidRPr="00FA3F68">
        <w:rPr>
          <w:rFonts w:ascii="Minion Pro" w:hAnsi="Minion Pro"/>
          <w:i/>
          <w:sz w:val="24"/>
          <w:szCs w:val="24"/>
        </w:rPr>
        <w:t>p</w:t>
      </w:r>
      <w:r w:rsidR="0096546B" w:rsidRPr="00FA3F68">
        <w:rPr>
          <w:rFonts w:ascii="Minion Pro" w:hAnsi="Minion Pro"/>
          <w:sz w:val="24"/>
          <w:szCs w:val="24"/>
        </w:rPr>
        <w:t>-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simol</w:t>
      </w:r>
      <w:proofErr w:type="spellEnd"/>
      <w:r w:rsidR="0096546B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sabinen</w:t>
      </w:r>
      <w:proofErr w:type="spellEnd"/>
      <w:r w:rsidR="0096546B" w:rsidRPr="00FA3F68">
        <w:rPr>
          <w:rFonts w:ascii="Minion Pro" w:hAnsi="Minion Pro"/>
          <w:sz w:val="24"/>
          <w:szCs w:val="24"/>
        </w:rPr>
        <w:t xml:space="preserve"> (%16.4-44.1) ve </w:t>
      </w:r>
      <w:r w:rsidR="0096546B" w:rsidRPr="00FA3F68">
        <w:rPr>
          <w:rFonts w:ascii="Minion Pro" w:hAnsi="Minion Pro"/>
          <w:i/>
          <w:sz w:val="24"/>
          <w:szCs w:val="24"/>
        </w:rPr>
        <w:t>trans</w:t>
      </w:r>
      <w:r w:rsidR="0096546B" w:rsidRPr="00FA3F68">
        <w:rPr>
          <w:rFonts w:ascii="Minion Pro" w:hAnsi="Minion Pro"/>
          <w:sz w:val="24"/>
          <w:szCs w:val="24"/>
        </w:rPr>
        <w:t>-</w:t>
      </w:r>
      <w:r w:rsidR="0096546B" w:rsidRPr="00FA3F68">
        <w:rPr>
          <w:rFonts w:ascii="Minion Pro" w:hAnsi="Minion Pro" w:cs="Times New Roman"/>
          <w:sz w:val="24"/>
          <w:szCs w:val="24"/>
        </w:rPr>
        <w:t>β-</w:t>
      </w:r>
      <w:proofErr w:type="spellStart"/>
      <w:r w:rsidR="0096546B" w:rsidRPr="00FA3F68">
        <w:rPr>
          <w:rFonts w:ascii="Minion Pro" w:hAnsi="Minion Pro" w:cs="Times New Roman"/>
          <w:sz w:val="24"/>
          <w:szCs w:val="24"/>
        </w:rPr>
        <w:t>farnesen</w:t>
      </w:r>
      <w:proofErr w:type="spellEnd"/>
      <w:r w:rsidR="0096546B" w:rsidRPr="00FA3F68">
        <w:rPr>
          <w:rFonts w:ascii="Minion Pro" w:hAnsi="Minion Pro" w:cs="Times New Roman"/>
          <w:sz w:val="24"/>
          <w:szCs w:val="24"/>
        </w:rPr>
        <w:t xml:space="preserve"> (%5.0-11.7) verilebilir. %0.5 konsantrasyonunda uçucu yağ kombinasyonunun %35'ini α</w:t>
      </w:r>
      <w:r w:rsidR="0096546B" w:rsidRPr="00FA3F68">
        <w:rPr>
          <w:rFonts w:ascii="Minion Pro" w:hAnsi="Minion Pro"/>
          <w:sz w:val="24"/>
          <w:szCs w:val="24"/>
        </w:rPr>
        <w:t>-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pinen</w:t>
      </w:r>
      <w:proofErr w:type="spellEnd"/>
      <w:r w:rsidR="0096546B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sabinen</w:t>
      </w:r>
      <w:proofErr w:type="spellEnd"/>
      <w:r w:rsidR="0096546B" w:rsidRPr="00FA3F68">
        <w:rPr>
          <w:rFonts w:ascii="Minion Pro" w:hAnsi="Minion Pro"/>
          <w:sz w:val="24"/>
          <w:szCs w:val="24"/>
        </w:rPr>
        <w:t>,</w:t>
      </w:r>
      <w:r w:rsidR="0096546B" w:rsidRPr="00FA3F68">
        <w:rPr>
          <w:rFonts w:ascii="Minion Pro" w:hAnsi="Minion Pro" w:cs="Times New Roman"/>
          <w:sz w:val="24"/>
          <w:szCs w:val="24"/>
        </w:rPr>
        <w:t xml:space="preserve"> β-</w:t>
      </w:r>
      <w:proofErr w:type="spellStart"/>
      <w:r w:rsidR="0096546B" w:rsidRPr="00FA3F68">
        <w:rPr>
          <w:rFonts w:ascii="Minion Pro" w:hAnsi="Minion Pro" w:cs="Times New Roman"/>
          <w:sz w:val="24"/>
          <w:szCs w:val="24"/>
        </w:rPr>
        <w:t>felandren</w:t>
      </w:r>
      <w:proofErr w:type="spellEnd"/>
      <w:r w:rsidR="0096546B" w:rsidRPr="00FA3F68">
        <w:rPr>
          <w:rFonts w:ascii="Minion Pro" w:hAnsi="Minion Pro" w:cs="Times New Roman"/>
          <w:sz w:val="24"/>
          <w:szCs w:val="24"/>
        </w:rPr>
        <w:t xml:space="preserve"> ve 4-</w:t>
      </w:r>
      <w:proofErr w:type="spellStart"/>
      <w:r w:rsidR="0096546B" w:rsidRPr="00FA3F68">
        <w:rPr>
          <w:rFonts w:ascii="Minion Pro" w:hAnsi="Minion Pro" w:cs="Times New Roman"/>
          <w:sz w:val="24"/>
          <w:szCs w:val="24"/>
        </w:rPr>
        <w:t>terpinol</w:t>
      </w:r>
      <w:proofErr w:type="spellEnd"/>
      <w:r w:rsidR="0096546B" w:rsidRPr="00FA3F68">
        <w:rPr>
          <w:rFonts w:ascii="Minion Pro" w:hAnsi="Minion Pro" w:cs="Times New Roman"/>
          <w:sz w:val="24"/>
          <w:szCs w:val="24"/>
        </w:rPr>
        <w:t xml:space="preserve"> gibi </w:t>
      </w:r>
      <w:proofErr w:type="spellStart"/>
      <w:r w:rsidR="0096546B" w:rsidRPr="00FA3F68">
        <w:rPr>
          <w:rFonts w:ascii="Minion Pro" w:hAnsi="Minion Pro" w:cs="Times New Roman"/>
          <w:sz w:val="24"/>
          <w:szCs w:val="24"/>
        </w:rPr>
        <w:t>monoterpenler</w:t>
      </w:r>
      <w:proofErr w:type="spellEnd"/>
      <w:r w:rsidR="0096546B" w:rsidRPr="00FA3F68">
        <w:rPr>
          <w:rFonts w:ascii="Minion Pro" w:hAnsi="Minion Pro" w:cs="Times New Roman"/>
          <w:sz w:val="24"/>
          <w:szCs w:val="24"/>
        </w:rPr>
        <w:t xml:space="preserve"> ve %52'ini ise β</w:t>
      </w:r>
      <w:r w:rsidR="0096546B" w:rsidRPr="00FA3F68">
        <w:rPr>
          <w:rFonts w:ascii="Minion Pro" w:hAnsi="Minion Pro"/>
          <w:sz w:val="24"/>
          <w:szCs w:val="24"/>
        </w:rPr>
        <w:t>-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karyofilen</w:t>
      </w:r>
      <w:proofErr w:type="spellEnd"/>
      <w:r w:rsidR="0096546B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allo</w:t>
      </w:r>
      <w:proofErr w:type="spellEnd"/>
      <w:r w:rsidR="0096546B" w:rsidRPr="00FA3F68">
        <w:rPr>
          <w:rFonts w:ascii="Minion Pro" w:hAnsi="Minion Pro"/>
          <w:sz w:val="24"/>
          <w:szCs w:val="24"/>
        </w:rPr>
        <w:t>-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aromadendren</w:t>
      </w:r>
      <w:proofErr w:type="spellEnd"/>
      <w:r w:rsidR="0096546B" w:rsidRPr="00FA3F68">
        <w:rPr>
          <w:rFonts w:ascii="Minion Pro" w:hAnsi="Minion Pro"/>
          <w:sz w:val="24"/>
          <w:szCs w:val="24"/>
        </w:rPr>
        <w:t xml:space="preserve">, 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germakren</w:t>
      </w:r>
      <w:proofErr w:type="spellEnd"/>
      <w:r w:rsidR="0096546B" w:rsidRPr="00FA3F68">
        <w:rPr>
          <w:rFonts w:ascii="Minion Pro" w:hAnsi="Minion Pro"/>
          <w:sz w:val="24"/>
          <w:szCs w:val="24"/>
        </w:rPr>
        <w:t xml:space="preserve"> B, 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spatulenol</w:t>
      </w:r>
      <w:proofErr w:type="spellEnd"/>
      <w:r w:rsidR="0096546B" w:rsidRPr="00FA3F68">
        <w:rPr>
          <w:rFonts w:ascii="Minion Pro" w:hAnsi="Minion Pro"/>
          <w:sz w:val="24"/>
          <w:szCs w:val="24"/>
        </w:rPr>
        <w:t xml:space="preserve"> ve </w:t>
      </w:r>
      <w:r w:rsidR="0096546B" w:rsidRPr="00FA3F68">
        <w:rPr>
          <w:rFonts w:ascii="Minion Pro" w:hAnsi="Minion Pro"/>
          <w:i/>
          <w:sz w:val="24"/>
          <w:szCs w:val="24"/>
        </w:rPr>
        <w:t>t</w:t>
      </w:r>
      <w:r w:rsidR="0096546B" w:rsidRPr="00FA3F68">
        <w:rPr>
          <w:rFonts w:ascii="Minion Pro" w:hAnsi="Minion Pro"/>
          <w:sz w:val="24"/>
          <w:szCs w:val="24"/>
        </w:rPr>
        <w:t>-</w:t>
      </w:r>
      <w:proofErr w:type="spellStart"/>
      <w:r w:rsidR="0096546B" w:rsidRPr="00FA3F68">
        <w:rPr>
          <w:rFonts w:ascii="Minion Pro" w:hAnsi="Minion Pro"/>
          <w:sz w:val="24"/>
          <w:szCs w:val="24"/>
        </w:rPr>
        <w:t>kadinol</w:t>
      </w:r>
      <w:proofErr w:type="spellEnd"/>
      <w:r w:rsidR="0096546B" w:rsidRPr="00FA3F68">
        <w:rPr>
          <w:rFonts w:ascii="Minion Pro" w:hAnsi="Minion Pro" w:cs="Times New Roman"/>
          <w:sz w:val="24"/>
          <w:szCs w:val="24"/>
        </w:rPr>
        <w:t xml:space="preserve"> gibi </w:t>
      </w:r>
      <w:proofErr w:type="spellStart"/>
      <w:r w:rsidR="0096546B" w:rsidRPr="00FA3F68">
        <w:rPr>
          <w:rFonts w:ascii="Minion Pro" w:hAnsi="Minion Pro" w:cs="Times New Roman"/>
          <w:sz w:val="24"/>
          <w:szCs w:val="24"/>
        </w:rPr>
        <w:t>seskiterpenlerin</w:t>
      </w:r>
      <w:proofErr w:type="spellEnd"/>
      <w:r w:rsidR="0096546B" w:rsidRPr="00FA3F68">
        <w:rPr>
          <w:rFonts w:ascii="Minion Pro" w:hAnsi="Minion Pro" w:cs="Times New Roman"/>
          <w:sz w:val="24"/>
          <w:szCs w:val="24"/>
        </w:rPr>
        <w:t xml:space="preserve"> oluşturduğu bi</w:t>
      </w:r>
      <w:r w:rsidR="0096546B" w:rsidRPr="00FA3F68">
        <w:rPr>
          <w:rFonts w:ascii="Minion Pro" w:hAnsi="Minion Pro" w:cs="Times New Roman"/>
          <w:sz w:val="24"/>
          <w:szCs w:val="24"/>
        </w:rPr>
        <w:t>l</w:t>
      </w:r>
      <w:r w:rsidR="0096546B" w:rsidRPr="00FA3F68">
        <w:rPr>
          <w:rFonts w:ascii="Minion Pro" w:hAnsi="Minion Pro" w:cs="Times New Roman"/>
          <w:sz w:val="24"/>
          <w:szCs w:val="24"/>
        </w:rPr>
        <w:t>dirilmiştir.</w:t>
      </w:r>
      <w:r w:rsidR="002C7228" w:rsidRPr="00FA3F68">
        <w:rPr>
          <w:rFonts w:ascii="Minion Pro" w:hAnsi="Minion Pro" w:cs="Times New Roman"/>
          <w:sz w:val="24"/>
          <w:szCs w:val="24"/>
          <w:vertAlign w:val="superscript"/>
        </w:rPr>
        <w:t>1-2</w:t>
      </w:r>
      <w:r w:rsidR="00485B34" w:rsidRPr="00FA3F68">
        <w:rPr>
          <w:rFonts w:ascii="Minion Pro" w:hAnsi="Minion Pro" w:cs="Times New Roman"/>
          <w:sz w:val="24"/>
          <w:szCs w:val="24"/>
          <w:vertAlign w:val="superscript"/>
        </w:rPr>
        <w:t>,5</w:t>
      </w:r>
      <w:r w:rsidR="002C7228" w:rsidRPr="00FA3F68">
        <w:rPr>
          <w:rFonts w:ascii="Minion Pro" w:hAnsi="Minion Pro" w:cs="Times New Roman"/>
          <w:sz w:val="24"/>
          <w:szCs w:val="24"/>
          <w:vertAlign w:val="superscript"/>
        </w:rPr>
        <w:t>-24</w:t>
      </w:r>
      <w:r w:rsidR="0096546B" w:rsidRPr="00FA3F68">
        <w:rPr>
          <w:rFonts w:ascii="Minion Pro" w:hAnsi="Minion Pro" w:cs="Times New Roman"/>
          <w:sz w:val="24"/>
          <w:szCs w:val="24"/>
        </w:rPr>
        <w:t xml:space="preserve"> </w:t>
      </w:r>
    </w:p>
    <w:p w:rsidR="002C7228" w:rsidRPr="00FA3F68" w:rsidRDefault="0096546B" w:rsidP="00C855E5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FA3F68">
        <w:rPr>
          <w:rFonts w:ascii="Minion Pro" w:hAnsi="Minion Pro"/>
          <w:color w:val="0070C0"/>
          <w:sz w:val="24"/>
          <w:szCs w:val="24"/>
        </w:rPr>
        <w:t>Diğer bileşenler:</w:t>
      </w:r>
      <w:r w:rsidRPr="00FA3F68">
        <w:rPr>
          <w:rFonts w:ascii="Minion Pro" w:hAnsi="Minion Pro"/>
          <w:sz w:val="24"/>
          <w:szCs w:val="24"/>
        </w:rPr>
        <w:t xml:space="preserve"> Oleik, stearik, palmitik</w:t>
      </w:r>
      <w:r w:rsidR="00FE4B8B" w:rsidRPr="00FA3F68">
        <w:rPr>
          <w:rFonts w:ascii="Minion Pro" w:hAnsi="Minion Pro"/>
          <w:sz w:val="24"/>
          <w:szCs w:val="24"/>
        </w:rPr>
        <w:t>,</w:t>
      </w:r>
      <w:r w:rsidRPr="00FA3F68">
        <w:rPr>
          <w:rFonts w:ascii="Minion Pro" w:hAnsi="Minion Pro"/>
          <w:sz w:val="24"/>
          <w:szCs w:val="24"/>
        </w:rPr>
        <w:t xml:space="preserve"> </w:t>
      </w:r>
      <w:r w:rsidR="00D7151E" w:rsidRPr="00FA3F68">
        <w:rPr>
          <w:rFonts w:ascii="Minion Pro" w:hAnsi="Minion Pro" w:cs="Times New Roman"/>
          <w:sz w:val="24"/>
          <w:szCs w:val="24"/>
        </w:rPr>
        <w:t>α</w:t>
      </w:r>
      <w:r w:rsidRPr="00FA3F68">
        <w:rPr>
          <w:rFonts w:ascii="Minion Pro" w:hAnsi="Minion Pro"/>
          <w:sz w:val="24"/>
          <w:szCs w:val="24"/>
        </w:rPr>
        <w:t>-</w:t>
      </w:r>
      <w:proofErr w:type="spellStart"/>
      <w:r w:rsidRPr="00FA3F68">
        <w:rPr>
          <w:rFonts w:ascii="Minion Pro" w:hAnsi="Minion Pro"/>
          <w:sz w:val="24"/>
          <w:szCs w:val="24"/>
        </w:rPr>
        <w:t>linolenik</w:t>
      </w:r>
      <w:proofErr w:type="spellEnd"/>
      <w:r w:rsidRPr="00FA3F68">
        <w:rPr>
          <w:rFonts w:ascii="Minion Pro" w:hAnsi="Minion Pro"/>
          <w:sz w:val="24"/>
          <w:szCs w:val="24"/>
        </w:rPr>
        <w:t xml:space="preserve"> ve </w:t>
      </w:r>
      <w:proofErr w:type="spellStart"/>
      <w:r w:rsidRPr="00FA3F68">
        <w:rPr>
          <w:rFonts w:ascii="Minion Pro" w:hAnsi="Minion Pro"/>
          <w:sz w:val="24"/>
          <w:szCs w:val="24"/>
        </w:rPr>
        <w:t>lin</w:t>
      </w:r>
      <w:r w:rsidR="00D7151E" w:rsidRPr="00FA3F68">
        <w:rPr>
          <w:rFonts w:ascii="Minion Pro" w:hAnsi="Minion Pro"/>
          <w:sz w:val="24"/>
          <w:szCs w:val="24"/>
        </w:rPr>
        <w:t>oleik</w:t>
      </w:r>
      <w:proofErr w:type="spellEnd"/>
      <w:r w:rsidR="00D7151E" w:rsidRPr="00FA3F68">
        <w:rPr>
          <w:rFonts w:ascii="Minion Pro" w:hAnsi="Minion Pro"/>
          <w:sz w:val="24"/>
          <w:szCs w:val="24"/>
        </w:rPr>
        <w:t xml:space="preserve"> asitler gibi yağ asitleri</w:t>
      </w:r>
      <w:r w:rsidR="00FE4B8B" w:rsidRPr="00FA3F68">
        <w:rPr>
          <w:rFonts w:ascii="Minion Pro" w:hAnsi="Minion Pro"/>
          <w:sz w:val="24"/>
          <w:szCs w:val="24"/>
        </w:rPr>
        <w:t>.</w:t>
      </w:r>
      <w:r w:rsidR="002C7228" w:rsidRPr="00FA3F68">
        <w:rPr>
          <w:rFonts w:ascii="Minion Pro" w:hAnsi="Minion Pro"/>
          <w:sz w:val="24"/>
          <w:szCs w:val="24"/>
          <w:vertAlign w:val="superscript"/>
        </w:rPr>
        <w:t>8-10</w:t>
      </w:r>
    </w:p>
    <w:p w:rsidR="00D40C92" w:rsidRPr="00FA3F68" w:rsidRDefault="00D40C92" w:rsidP="00E71C4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E71C4E" w:rsidRPr="00FA3F68" w:rsidRDefault="00E71C4E" w:rsidP="00E71C4E">
      <w:pPr>
        <w:pStyle w:val="AralkYok"/>
        <w:jc w:val="both"/>
        <w:rPr>
          <w:rFonts w:ascii="Minion Pro" w:hAnsi="Minion Pro"/>
          <w:sz w:val="24"/>
          <w:szCs w:val="24"/>
        </w:rPr>
      </w:pPr>
      <w:proofErr w:type="spellStart"/>
      <w:r w:rsidRPr="00FA3F68">
        <w:rPr>
          <w:rFonts w:ascii="Minion Pro" w:hAnsi="Minion Pro" w:cs="Times New Roman"/>
          <w:b/>
          <w:color w:val="0070C0"/>
          <w:sz w:val="24"/>
          <w:szCs w:val="24"/>
        </w:rPr>
        <w:t>Farmakope</w:t>
      </w:r>
      <w:proofErr w:type="spellEnd"/>
      <w:r w:rsidRPr="00FA3F68">
        <w:rPr>
          <w:rFonts w:ascii="Minion Pro" w:hAnsi="Minion Pro" w:cs="Times New Roman"/>
          <w:b/>
          <w:color w:val="0070C0"/>
          <w:sz w:val="24"/>
          <w:szCs w:val="24"/>
        </w:rPr>
        <w:t xml:space="preserve"> ve Monografiler</w:t>
      </w:r>
    </w:p>
    <w:p w:rsidR="00E71C4E" w:rsidRPr="00FA3F68" w:rsidRDefault="00E71C4E" w:rsidP="00E71C4E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r w:rsidRPr="00FA3F68">
        <w:rPr>
          <w:rFonts w:ascii="Minion Pro" w:hAnsi="Minion Pro" w:cs="Times New Roman"/>
          <w:sz w:val="24"/>
          <w:szCs w:val="24"/>
        </w:rPr>
        <w:t>WHO (2009)</w:t>
      </w:r>
      <w:r w:rsidR="00D40C92" w:rsidRPr="00FA3F68">
        <w:rPr>
          <w:rFonts w:ascii="Minion Pro" w:hAnsi="Minion Pro" w:cs="Times New Roman"/>
          <w:sz w:val="24"/>
          <w:szCs w:val="24"/>
          <w:vertAlign w:val="superscript"/>
        </w:rPr>
        <w:t>5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Gruenwald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et al. (2000)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7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Khan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Abourashed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(2010)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8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Braun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Cohen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(2007)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9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Barnes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et al. (2007)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10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American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Herbal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Pharmacopoeia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(1997–2005)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11</w:t>
      </w:r>
      <w:r w:rsidRPr="00FA3F68">
        <w:rPr>
          <w:rFonts w:ascii="Minion Pro" w:hAnsi="Minion Pro" w:cs="Times New Roman"/>
          <w:sz w:val="24"/>
          <w:szCs w:val="24"/>
        </w:rPr>
        <w:t>, ESCOP (2003)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12</w:t>
      </w:r>
      <w:r w:rsidRPr="00FA3F68">
        <w:rPr>
          <w:rFonts w:ascii="Minion Pro" w:hAnsi="Minion Pro" w:cs="Times New Roman"/>
          <w:sz w:val="24"/>
          <w:szCs w:val="24"/>
        </w:rPr>
        <w:t>,  A</w:t>
      </w:r>
      <w:r w:rsidRPr="00FA3F68">
        <w:rPr>
          <w:rFonts w:ascii="Minion Pro" w:hAnsi="Minion Pro" w:cs="Times New Roman"/>
          <w:sz w:val="24"/>
          <w:szCs w:val="24"/>
        </w:rPr>
        <w:t>l</w:t>
      </w:r>
      <w:r w:rsidRPr="00FA3F68">
        <w:rPr>
          <w:rFonts w:ascii="Minion Pro" w:hAnsi="Minion Pro" w:cs="Times New Roman"/>
          <w:sz w:val="24"/>
          <w:szCs w:val="24"/>
        </w:rPr>
        <w:t>man Komisyon E (1998)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13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British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Pharmacopoeia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(2009)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14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Ph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Eur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(2007)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15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Gail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et al. (2010)</w:t>
      </w:r>
      <w:r w:rsidRPr="00FA3F68">
        <w:rPr>
          <w:rFonts w:ascii="Minion Pro" w:hAnsi="Minion Pro" w:cs="Times New Roman"/>
          <w:sz w:val="24"/>
          <w:szCs w:val="24"/>
          <w:vertAlign w:val="superscript"/>
        </w:rPr>
        <w:t>16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Martindale</w:t>
      </w:r>
      <w:proofErr w:type="spellEnd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the</w:t>
      </w:r>
      <w:proofErr w:type="spellEnd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Complete</w:t>
      </w:r>
      <w:proofErr w:type="spellEnd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Drug</w:t>
      </w:r>
      <w:proofErr w:type="spellEnd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Reference</w:t>
      </w:r>
      <w:proofErr w:type="spellEnd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(2009)</w:t>
      </w:r>
      <w:r w:rsidRPr="00FA3F68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1</w:t>
      </w:r>
      <w:r w:rsidR="001D3541" w:rsidRPr="00FA3F68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7</w:t>
      </w: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Kraft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&amp;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Hobbs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(2004)</w:t>
      </w:r>
      <w:r w:rsidR="001D3541" w:rsidRPr="00FA3F68">
        <w:rPr>
          <w:rFonts w:ascii="Minion Pro" w:hAnsi="Minion Pro" w:cs="Times New Roman"/>
          <w:sz w:val="24"/>
          <w:szCs w:val="24"/>
          <w:vertAlign w:val="superscript"/>
        </w:rPr>
        <w:t>18</w:t>
      </w:r>
      <w:r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FA3F68">
        <w:rPr>
          <w:rFonts w:ascii="Minion Pro" w:hAnsi="Minion Pro" w:cs="Times New Roman"/>
          <w:sz w:val="24"/>
          <w:szCs w:val="24"/>
        </w:rPr>
        <w:t>Barrett</w:t>
      </w:r>
      <w:proofErr w:type="spellEnd"/>
      <w:r w:rsidRPr="00FA3F68">
        <w:rPr>
          <w:rFonts w:ascii="Minion Pro" w:hAnsi="Minion Pro" w:cs="Times New Roman"/>
          <w:sz w:val="24"/>
          <w:szCs w:val="24"/>
        </w:rPr>
        <w:t xml:space="preserve"> (2004)</w:t>
      </w:r>
      <w:r w:rsidR="001D3541" w:rsidRPr="00FA3F68">
        <w:rPr>
          <w:rFonts w:ascii="Minion Pro" w:hAnsi="Minion Pro" w:cs="Times New Roman"/>
          <w:sz w:val="24"/>
          <w:szCs w:val="24"/>
          <w:vertAlign w:val="superscript"/>
        </w:rPr>
        <w:t>19</w:t>
      </w:r>
      <w:r w:rsidRPr="00FA3F68">
        <w:rPr>
          <w:rFonts w:ascii="Minion Pro" w:hAnsi="Minion Pro" w:cs="Times New Roman"/>
          <w:sz w:val="24"/>
          <w:szCs w:val="24"/>
        </w:rPr>
        <w:t>,</w:t>
      </w:r>
      <w:r w:rsidR="001D3541"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1D3541" w:rsidRPr="00FA3F68">
        <w:rPr>
          <w:rFonts w:ascii="Minion Pro" w:hAnsi="Minion Pro" w:cs="Times New Roman"/>
          <w:sz w:val="24"/>
          <w:szCs w:val="24"/>
        </w:rPr>
        <w:t>Hoffmann</w:t>
      </w:r>
      <w:proofErr w:type="spellEnd"/>
      <w:r w:rsidR="001D3541" w:rsidRPr="00FA3F68">
        <w:rPr>
          <w:rFonts w:ascii="Minion Pro" w:hAnsi="Minion Pro" w:cs="Times New Roman"/>
          <w:sz w:val="24"/>
          <w:szCs w:val="24"/>
        </w:rPr>
        <w:t xml:space="preserve"> (2003)</w:t>
      </w:r>
      <w:r w:rsidR="001D3541" w:rsidRPr="00FA3F68">
        <w:rPr>
          <w:rFonts w:ascii="Minion Pro" w:hAnsi="Minion Pro" w:cs="Times New Roman"/>
          <w:sz w:val="24"/>
          <w:szCs w:val="24"/>
          <w:vertAlign w:val="superscript"/>
        </w:rPr>
        <w:t>20</w:t>
      </w:r>
      <w:r w:rsidR="001D3541" w:rsidRPr="00FA3F68">
        <w:rPr>
          <w:rFonts w:ascii="Minion Pro" w:hAnsi="Minion Pro" w:cs="Times New Roman"/>
          <w:sz w:val="24"/>
          <w:szCs w:val="24"/>
        </w:rPr>
        <w:t>,</w:t>
      </w:r>
      <w:r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1D3541" w:rsidRPr="00FA3F68">
        <w:rPr>
          <w:rFonts w:ascii="Minion Pro" w:hAnsi="Minion Pro" w:cs="Times New Roman"/>
          <w:sz w:val="24"/>
          <w:szCs w:val="24"/>
        </w:rPr>
        <w:t>Williamson</w:t>
      </w:r>
      <w:proofErr w:type="spellEnd"/>
      <w:r w:rsidR="001D3541" w:rsidRPr="00FA3F68">
        <w:rPr>
          <w:rFonts w:ascii="Minion Pro" w:hAnsi="Minion Pro" w:cs="Times New Roman"/>
          <w:sz w:val="24"/>
          <w:szCs w:val="24"/>
        </w:rPr>
        <w:t xml:space="preserve"> et al. (2009)</w:t>
      </w:r>
      <w:r w:rsidR="001D3541" w:rsidRPr="00FA3F68">
        <w:rPr>
          <w:rFonts w:ascii="Minion Pro" w:hAnsi="Minion Pro" w:cs="Times New Roman"/>
          <w:sz w:val="24"/>
          <w:szCs w:val="24"/>
          <w:vertAlign w:val="superscript"/>
        </w:rPr>
        <w:t>21</w:t>
      </w:r>
      <w:r w:rsidR="001D3541" w:rsidRPr="00FA3F68">
        <w:rPr>
          <w:rFonts w:ascii="Minion Pro" w:hAnsi="Minion Pro" w:cs="Times New Roman"/>
          <w:sz w:val="24"/>
          <w:szCs w:val="24"/>
        </w:rPr>
        <w:t>, Duke et al. (2002)</w:t>
      </w:r>
      <w:r w:rsidR="001D3541" w:rsidRPr="00FA3F68">
        <w:rPr>
          <w:rFonts w:ascii="Minion Pro" w:hAnsi="Minion Pro" w:cs="Times New Roman"/>
          <w:sz w:val="24"/>
          <w:szCs w:val="24"/>
          <w:vertAlign w:val="superscript"/>
        </w:rPr>
        <w:t>22</w:t>
      </w:r>
    </w:p>
    <w:p w:rsidR="003803C6" w:rsidRPr="00FA3F68" w:rsidRDefault="003803C6" w:rsidP="003803C6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3803C6" w:rsidRPr="00FA3F68" w:rsidRDefault="003803C6" w:rsidP="003803C6">
      <w:pPr>
        <w:pStyle w:val="AralkYok"/>
        <w:jc w:val="both"/>
        <w:rPr>
          <w:rFonts w:ascii="Minion Pro" w:hAnsi="Minion Pro"/>
          <w:sz w:val="24"/>
          <w:szCs w:val="24"/>
          <w:lang w:eastAsia="tr-TR"/>
        </w:rPr>
      </w:pPr>
      <w:r w:rsidRPr="00FA3F68">
        <w:rPr>
          <w:rFonts w:ascii="Minion Pro" w:hAnsi="Minion Pro" w:cs="Times New Roman"/>
          <w:b/>
          <w:color w:val="0070C0"/>
          <w:sz w:val="24"/>
          <w:szCs w:val="24"/>
        </w:rPr>
        <w:t>Bitkinin Botanik Özellikleri ve Yetiştiği Yerler</w:t>
      </w:r>
    </w:p>
    <w:p w:rsidR="007B194A" w:rsidRPr="00FA3F68" w:rsidRDefault="00CA21B2" w:rsidP="007B194A">
      <w:pPr>
        <w:pStyle w:val="AralkYok"/>
        <w:jc w:val="both"/>
        <w:rPr>
          <w:rFonts w:ascii="Minion Pro" w:hAnsi="Minion Pro" w:cs="Arial"/>
          <w:sz w:val="24"/>
          <w:szCs w:val="24"/>
        </w:rPr>
      </w:pPr>
      <w:r w:rsidRPr="00FA3F68">
        <w:rPr>
          <w:rFonts w:ascii="Minion Pro" w:hAnsi="Minion Pro"/>
          <w:sz w:val="24"/>
          <w:szCs w:val="24"/>
        </w:rPr>
        <w:t>Hayıt</w:t>
      </w:r>
      <w:r w:rsidR="002238E4" w:rsidRPr="00FA3F68">
        <w:rPr>
          <w:rFonts w:ascii="Minion Pro" w:hAnsi="Minion Pro"/>
          <w:sz w:val="24"/>
          <w:szCs w:val="24"/>
        </w:rPr>
        <w:t>,</w:t>
      </w:r>
      <w:r w:rsidRPr="00FA3F68">
        <w:rPr>
          <w:rFonts w:ascii="Minion Pro" w:hAnsi="Minion Pro"/>
          <w:sz w:val="24"/>
          <w:szCs w:val="24"/>
        </w:rPr>
        <w:t xml:space="preserve"> a</w:t>
      </w:r>
      <w:r w:rsidR="003803C6" w:rsidRPr="00FA3F68">
        <w:rPr>
          <w:rFonts w:ascii="Minion Pro" w:hAnsi="Minion Pro"/>
          <w:sz w:val="24"/>
          <w:szCs w:val="24"/>
        </w:rPr>
        <w:t xml:space="preserve">nayurdu </w:t>
      </w:r>
      <w:r w:rsidRPr="00FA3F68">
        <w:rPr>
          <w:rFonts w:ascii="Minion Pro" w:hAnsi="Minion Pro"/>
          <w:sz w:val="24"/>
          <w:szCs w:val="24"/>
        </w:rPr>
        <w:t>Akdeniz havzası</w:t>
      </w:r>
      <w:r w:rsidR="00D40C92" w:rsidRPr="00FA3F68">
        <w:rPr>
          <w:rFonts w:ascii="Minion Pro" w:hAnsi="Minion Pro"/>
          <w:sz w:val="24"/>
          <w:szCs w:val="24"/>
        </w:rPr>
        <w:t>, Kırım</w:t>
      </w:r>
      <w:r w:rsidR="003803C6" w:rsidRPr="00FA3F68">
        <w:rPr>
          <w:rFonts w:ascii="Minion Pro" w:hAnsi="Minion Pro"/>
          <w:sz w:val="24"/>
          <w:szCs w:val="24"/>
        </w:rPr>
        <w:t xml:space="preserve"> ve</w:t>
      </w:r>
      <w:r w:rsidRPr="00FA3F68">
        <w:rPr>
          <w:rFonts w:ascii="Minion Pro" w:hAnsi="Minion Pro"/>
          <w:sz w:val="24"/>
          <w:szCs w:val="24"/>
        </w:rPr>
        <w:t xml:space="preserve"> Asya kıtasının </w:t>
      </w:r>
      <w:r w:rsidR="00D40C92" w:rsidRPr="00FA3F68">
        <w:rPr>
          <w:rFonts w:ascii="Minion Pro" w:hAnsi="Minion Pro"/>
          <w:sz w:val="24"/>
          <w:szCs w:val="24"/>
        </w:rPr>
        <w:t xml:space="preserve">orta ve </w:t>
      </w:r>
      <w:r w:rsidRPr="00FA3F68">
        <w:rPr>
          <w:rFonts w:ascii="Minion Pro" w:hAnsi="Minion Pro"/>
          <w:sz w:val="24"/>
          <w:szCs w:val="24"/>
        </w:rPr>
        <w:t>batı kesimleri olan çok yı</w:t>
      </w:r>
      <w:r w:rsidRPr="00FA3F68">
        <w:rPr>
          <w:rFonts w:ascii="Minion Pro" w:hAnsi="Minion Pro"/>
          <w:sz w:val="24"/>
          <w:szCs w:val="24"/>
        </w:rPr>
        <w:t>l</w:t>
      </w:r>
      <w:r w:rsidRPr="00FA3F68">
        <w:rPr>
          <w:rFonts w:ascii="Minion Pro" w:hAnsi="Minion Pro"/>
          <w:sz w:val="24"/>
          <w:szCs w:val="24"/>
        </w:rPr>
        <w:t>lık, kışın yapraklarını döken</w:t>
      </w:r>
      <w:r w:rsidR="00D40C92" w:rsidRPr="00FA3F68">
        <w:rPr>
          <w:rFonts w:ascii="Minion Pro" w:hAnsi="Minion Pro"/>
          <w:sz w:val="24"/>
          <w:szCs w:val="24"/>
        </w:rPr>
        <w:t xml:space="preserve"> 1-6 </w:t>
      </w:r>
      <w:proofErr w:type="spellStart"/>
      <w:r w:rsidR="00D40C92" w:rsidRPr="00FA3F68">
        <w:rPr>
          <w:rFonts w:ascii="Minion Pro" w:hAnsi="Minion Pro"/>
          <w:sz w:val="24"/>
          <w:szCs w:val="24"/>
        </w:rPr>
        <w:t>m'ye</w:t>
      </w:r>
      <w:proofErr w:type="spellEnd"/>
      <w:r w:rsidR="00D40C92" w:rsidRPr="00FA3F68">
        <w:rPr>
          <w:rFonts w:ascii="Minion Pro" w:hAnsi="Minion Pro"/>
          <w:sz w:val="24"/>
          <w:szCs w:val="24"/>
        </w:rPr>
        <w:t xml:space="preserve"> kadar boylanabilen ve aromatik bir kokusu olan</w:t>
      </w:r>
      <w:r w:rsidRPr="00FA3F68">
        <w:rPr>
          <w:rFonts w:ascii="Minion Pro" w:hAnsi="Minion Pro"/>
          <w:sz w:val="24"/>
          <w:szCs w:val="24"/>
        </w:rPr>
        <w:t xml:space="preserve"> küçük ağaç veya çalı türüdür.</w:t>
      </w:r>
      <w:r w:rsidRPr="00FA3F68">
        <w:rPr>
          <w:rFonts w:ascii="Minion Pro" w:hAnsi="Minion Pro"/>
          <w:sz w:val="24"/>
          <w:szCs w:val="24"/>
          <w:vertAlign w:val="superscript"/>
        </w:rPr>
        <w:t>5-8,24</w:t>
      </w:r>
      <w:r w:rsidRPr="00FA3F68">
        <w:rPr>
          <w:rFonts w:ascii="Minion Pro" w:hAnsi="Minion Pro"/>
          <w:sz w:val="24"/>
          <w:szCs w:val="24"/>
        </w:rPr>
        <w:t xml:space="preserve"> </w:t>
      </w:r>
      <w:r w:rsidR="00D40C92" w:rsidRPr="00FA3F68">
        <w:rPr>
          <w:rFonts w:ascii="Minion Pro" w:hAnsi="Minion Pro"/>
          <w:sz w:val="24"/>
          <w:szCs w:val="24"/>
        </w:rPr>
        <w:t>Dünyanın ılıman iklim kuşakları</w:t>
      </w:r>
      <w:r w:rsidR="00D40C92" w:rsidRPr="00FA3F68">
        <w:rPr>
          <w:rFonts w:ascii="Minion Pro" w:hAnsi="Minion Pro"/>
          <w:sz w:val="24"/>
          <w:szCs w:val="24"/>
        </w:rPr>
        <w:t>n</w:t>
      </w:r>
      <w:r w:rsidR="00D40C92" w:rsidRPr="00FA3F68">
        <w:rPr>
          <w:rFonts w:ascii="Minion Pro" w:hAnsi="Minion Pro"/>
          <w:sz w:val="24"/>
          <w:szCs w:val="24"/>
        </w:rPr>
        <w:t xml:space="preserve">da, örneğin </w:t>
      </w:r>
      <w:r w:rsidRPr="00FA3F68">
        <w:rPr>
          <w:rFonts w:ascii="Minion Pro" w:hAnsi="Minion Pro"/>
          <w:sz w:val="24"/>
          <w:szCs w:val="24"/>
        </w:rPr>
        <w:t>Anadolu'nun kuzey, batı ve güney kesimlerinde, Arnavut</w:t>
      </w:r>
      <w:r w:rsidR="00D40C92" w:rsidRPr="00FA3F68">
        <w:rPr>
          <w:rFonts w:ascii="Minion Pro" w:hAnsi="Minion Pro"/>
          <w:sz w:val="24"/>
          <w:szCs w:val="24"/>
        </w:rPr>
        <w:t>luk, Fas, Nijerya, Brezilya'nın kuzey bölgeleri ve</w:t>
      </w:r>
      <w:r w:rsidRPr="00FA3F68">
        <w:rPr>
          <w:rFonts w:ascii="Minion Pro" w:hAnsi="Minion Pro"/>
          <w:sz w:val="24"/>
          <w:szCs w:val="24"/>
        </w:rPr>
        <w:t xml:space="preserve"> AB</w:t>
      </w:r>
      <w:r w:rsidRPr="00FA3F68">
        <w:rPr>
          <w:rFonts w:ascii="Minion Pro" w:hAnsi="Minion Pro"/>
          <w:sz w:val="24"/>
          <w:szCs w:val="24"/>
        </w:rPr>
        <w:t>D</w:t>
      </w:r>
      <w:r w:rsidRPr="00FA3F68">
        <w:rPr>
          <w:rFonts w:ascii="Minion Pro" w:hAnsi="Minion Pro"/>
          <w:sz w:val="24"/>
          <w:szCs w:val="24"/>
        </w:rPr>
        <w:t>'nin güney eyaletlerinde</w:t>
      </w:r>
      <w:r w:rsidR="00D40C92" w:rsidRPr="00FA3F68">
        <w:rPr>
          <w:rFonts w:ascii="Minion Pro" w:hAnsi="Minion Pro"/>
          <w:sz w:val="24"/>
          <w:szCs w:val="24"/>
        </w:rPr>
        <w:t xml:space="preserve"> yoğun olarak yetişmektedir.</w:t>
      </w:r>
      <w:r w:rsidR="00D40C92" w:rsidRPr="00FA3F68">
        <w:rPr>
          <w:rFonts w:ascii="Minion Pro" w:hAnsi="Minion Pro"/>
          <w:sz w:val="24"/>
          <w:szCs w:val="24"/>
          <w:vertAlign w:val="superscript"/>
        </w:rPr>
        <w:t>5-8,24</w:t>
      </w:r>
      <w:r w:rsidR="00D40C92" w:rsidRPr="00FA3F68">
        <w:rPr>
          <w:rFonts w:ascii="Minion Pro" w:hAnsi="Minion Pro"/>
          <w:sz w:val="24"/>
          <w:szCs w:val="24"/>
        </w:rPr>
        <w:t xml:space="preserve"> </w:t>
      </w:r>
      <w:r w:rsidR="00AF3E2D" w:rsidRPr="00FA3F68">
        <w:rPr>
          <w:rFonts w:ascii="Minion Pro" w:hAnsi="Minion Pro"/>
          <w:sz w:val="24"/>
          <w:szCs w:val="24"/>
        </w:rPr>
        <w:t>Hayıt ağacının dört köşeli, gri renkli, tü</w:t>
      </w:r>
      <w:r w:rsidR="00AF3E2D" w:rsidRPr="00FA3F68">
        <w:rPr>
          <w:rFonts w:ascii="Minion Pro" w:hAnsi="Minion Pro"/>
          <w:sz w:val="24"/>
          <w:szCs w:val="24"/>
        </w:rPr>
        <w:t>y</w:t>
      </w:r>
      <w:r w:rsidR="00AF3E2D" w:rsidRPr="00FA3F68">
        <w:rPr>
          <w:rFonts w:ascii="Minion Pro" w:hAnsi="Minion Pro"/>
          <w:sz w:val="24"/>
          <w:szCs w:val="24"/>
        </w:rPr>
        <w:t>lü genç dalları bulunur.</w:t>
      </w:r>
      <w:r w:rsidR="00385741" w:rsidRPr="00FA3F68">
        <w:rPr>
          <w:rFonts w:ascii="Minion Pro" w:hAnsi="Minion Pro"/>
          <w:sz w:val="24"/>
          <w:szCs w:val="24"/>
          <w:vertAlign w:val="superscript"/>
        </w:rPr>
        <w:t>7-8</w:t>
      </w:r>
      <w:r w:rsidR="00AF3E2D" w:rsidRPr="00FA3F68">
        <w:rPr>
          <w:rFonts w:ascii="Minion Pro" w:hAnsi="Minion Pro"/>
          <w:sz w:val="24"/>
          <w:szCs w:val="24"/>
        </w:rPr>
        <w:t xml:space="preserve"> </w:t>
      </w:r>
      <w:r w:rsidR="00385741" w:rsidRPr="00FA3F68">
        <w:rPr>
          <w:rFonts w:ascii="Minion Pro" w:hAnsi="Minion Pro"/>
          <w:sz w:val="24"/>
          <w:szCs w:val="24"/>
        </w:rPr>
        <w:t xml:space="preserve">El ayası görünümlü </w:t>
      </w:r>
      <w:r w:rsidR="00385741" w:rsidRPr="00FA3F68">
        <w:rPr>
          <w:rFonts w:ascii="Minion Pro" w:hAnsi="Minion Pro" w:cs="Arial"/>
          <w:sz w:val="24"/>
          <w:szCs w:val="24"/>
        </w:rPr>
        <w:t>y</w:t>
      </w:r>
      <w:r w:rsidR="00AF3E2D" w:rsidRPr="00FA3F68">
        <w:rPr>
          <w:rFonts w:ascii="Minion Pro" w:hAnsi="Minion Pro" w:cs="Arial"/>
          <w:sz w:val="24"/>
          <w:szCs w:val="24"/>
        </w:rPr>
        <w:t xml:space="preserve">aprakları uzun saplı, karşılıklı, bir sonraki ile çapraz gelecek şekilde dizilmiştir. Her yaprak 5-7 yaprakçıktan oluşur ve bunlar parmak gibi sapa bağlandığından </w:t>
      </w:r>
      <w:r w:rsidR="00385741" w:rsidRPr="00FA3F68">
        <w:rPr>
          <w:rFonts w:ascii="Minion Pro" w:hAnsi="Minion Pro" w:cs="Arial"/>
          <w:sz w:val="24"/>
          <w:szCs w:val="24"/>
        </w:rPr>
        <w:t>b</w:t>
      </w:r>
      <w:r w:rsidR="00AF3E2D" w:rsidRPr="00FA3F68">
        <w:rPr>
          <w:rFonts w:ascii="Minion Pro" w:hAnsi="Minion Pro" w:cs="Arial"/>
          <w:sz w:val="24"/>
          <w:szCs w:val="24"/>
        </w:rPr>
        <w:t>eşparmak ağacı diye de anılırlar.</w:t>
      </w:r>
      <w:r w:rsidR="00385741" w:rsidRPr="00FA3F68">
        <w:rPr>
          <w:rFonts w:ascii="Minion Pro" w:hAnsi="Minion Pro" w:cs="Arial"/>
          <w:sz w:val="24"/>
          <w:szCs w:val="24"/>
          <w:vertAlign w:val="superscript"/>
        </w:rPr>
        <w:t>4</w:t>
      </w:r>
      <w:r w:rsidR="00AF3E2D" w:rsidRPr="00FA3F68">
        <w:rPr>
          <w:rFonts w:ascii="Minion Pro" w:hAnsi="Minion Pro" w:cs="Arial"/>
          <w:sz w:val="24"/>
          <w:szCs w:val="24"/>
        </w:rPr>
        <w:t xml:space="preserve"> </w:t>
      </w:r>
      <w:r w:rsidR="00212B4C" w:rsidRPr="00FA3F68">
        <w:rPr>
          <w:rFonts w:ascii="Minion Pro" w:hAnsi="Minion Pro" w:cs="Arial"/>
          <w:sz w:val="24"/>
          <w:szCs w:val="24"/>
        </w:rPr>
        <w:t>Koyu yeşil y</w:t>
      </w:r>
      <w:r w:rsidR="00AF3E2D" w:rsidRPr="00FA3F68">
        <w:rPr>
          <w:rFonts w:ascii="Minion Pro" w:hAnsi="Minion Pro" w:cs="Arial"/>
          <w:sz w:val="24"/>
          <w:szCs w:val="24"/>
        </w:rPr>
        <w:t xml:space="preserve">aprakçıkları </w:t>
      </w:r>
      <w:r w:rsidR="00385741" w:rsidRPr="00FA3F68">
        <w:rPr>
          <w:rFonts w:ascii="Minion Pro" w:hAnsi="Minion Pro" w:cs="Arial"/>
          <w:sz w:val="24"/>
          <w:szCs w:val="24"/>
        </w:rPr>
        <w:t>1.5</w:t>
      </w:r>
      <w:r w:rsidR="00212B4C" w:rsidRPr="00FA3F68">
        <w:rPr>
          <w:rFonts w:ascii="Minion Pro" w:hAnsi="Minion Pro" w:cs="Arial"/>
          <w:sz w:val="24"/>
          <w:szCs w:val="24"/>
        </w:rPr>
        <w:t>-</w:t>
      </w:r>
      <w:r w:rsidR="00AF3E2D" w:rsidRPr="00FA3F68">
        <w:rPr>
          <w:rFonts w:ascii="Minion Pro" w:hAnsi="Minion Pro" w:cs="Arial"/>
          <w:sz w:val="24"/>
          <w:szCs w:val="24"/>
        </w:rPr>
        <w:t>10</w:t>
      </w:r>
      <w:r w:rsidR="00385741" w:rsidRPr="00FA3F68">
        <w:rPr>
          <w:rFonts w:ascii="Minion Pro" w:hAnsi="Minion Pro" w:cs="Arial"/>
          <w:sz w:val="24"/>
          <w:szCs w:val="24"/>
        </w:rPr>
        <w:t xml:space="preserve"> cm uzunluğunda, 0.5-2 </w:t>
      </w:r>
      <w:r w:rsidR="00AF3E2D" w:rsidRPr="00FA3F68">
        <w:rPr>
          <w:rFonts w:ascii="Minion Pro" w:hAnsi="Minion Pro" w:cs="Arial"/>
          <w:sz w:val="24"/>
          <w:szCs w:val="24"/>
        </w:rPr>
        <w:t xml:space="preserve">cm </w:t>
      </w:r>
      <w:r w:rsidR="00385741" w:rsidRPr="00FA3F68">
        <w:rPr>
          <w:rFonts w:ascii="Minion Pro" w:hAnsi="Minion Pro" w:cs="Arial"/>
          <w:sz w:val="24"/>
          <w:szCs w:val="24"/>
        </w:rPr>
        <w:t>genişliğ</w:t>
      </w:r>
      <w:r w:rsidR="00AF3E2D" w:rsidRPr="00FA3F68">
        <w:rPr>
          <w:rFonts w:ascii="Minion Pro" w:hAnsi="Minion Pro" w:cs="Arial"/>
          <w:sz w:val="24"/>
          <w:szCs w:val="24"/>
        </w:rPr>
        <w:t xml:space="preserve">inde, </w:t>
      </w:r>
      <w:r w:rsidR="00212B4C" w:rsidRPr="00FA3F68">
        <w:rPr>
          <w:rFonts w:ascii="Minion Pro" w:hAnsi="Minion Pro" w:cs="Arial"/>
          <w:sz w:val="24"/>
          <w:szCs w:val="24"/>
        </w:rPr>
        <w:t>çoğunlukla</w:t>
      </w:r>
      <w:r w:rsidR="00AF3E2D" w:rsidRPr="00FA3F68">
        <w:rPr>
          <w:rFonts w:ascii="Minion Pro" w:hAnsi="Minion Pro" w:cs="Arial"/>
          <w:sz w:val="24"/>
          <w:szCs w:val="24"/>
        </w:rPr>
        <w:t xml:space="preserve"> </w:t>
      </w:r>
      <w:r w:rsidR="00212B4C" w:rsidRPr="00FA3F68">
        <w:rPr>
          <w:rFonts w:ascii="Minion Pro" w:hAnsi="Minion Pro" w:cs="Arial"/>
          <w:sz w:val="24"/>
          <w:szCs w:val="24"/>
        </w:rPr>
        <w:t>ke</w:t>
      </w:r>
      <w:r w:rsidR="00212B4C" w:rsidRPr="00FA3F68">
        <w:rPr>
          <w:rFonts w:ascii="Minion Pro" w:hAnsi="Minion Pro" w:cs="Arial"/>
          <w:sz w:val="24"/>
          <w:szCs w:val="24"/>
        </w:rPr>
        <w:t>s</w:t>
      </w:r>
      <w:r w:rsidR="00212B4C" w:rsidRPr="00FA3F68">
        <w:rPr>
          <w:rFonts w:ascii="Minion Pro" w:hAnsi="Minion Pro" w:cs="Arial"/>
          <w:sz w:val="24"/>
          <w:szCs w:val="24"/>
        </w:rPr>
        <w:t>kin kenarlı</w:t>
      </w:r>
      <w:r w:rsidR="00AF3E2D" w:rsidRPr="00FA3F68">
        <w:rPr>
          <w:rFonts w:ascii="Minion Pro" w:hAnsi="Minion Pro" w:cs="Arial"/>
          <w:sz w:val="24"/>
          <w:szCs w:val="24"/>
        </w:rPr>
        <w:t>, mızrak şeklinde, alt yüzeyi beyaz</w:t>
      </w:r>
      <w:r w:rsidR="00212B4C" w:rsidRPr="00FA3F68">
        <w:rPr>
          <w:rFonts w:ascii="Minion Pro" w:hAnsi="Minion Pro" w:cs="Arial"/>
          <w:sz w:val="24"/>
          <w:szCs w:val="24"/>
        </w:rPr>
        <w:t xml:space="preserve"> ve</w:t>
      </w:r>
      <w:r w:rsidR="00AF3E2D" w:rsidRPr="00FA3F68">
        <w:rPr>
          <w:rFonts w:ascii="Minion Pro" w:hAnsi="Minion Pro" w:cs="Arial"/>
          <w:sz w:val="24"/>
          <w:szCs w:val="24"/>
        </w:rPr>
        <w:t xml:space="preserve"> tüylü ve üst yüzeyi ise</w:t>
      </w:r>
      <w:r w:rsidR="00212B4C" w:rsidRPr="00FA3F68">
        <w:rPr>
          <w:rFonts w:ascii="Minion Pro" w:hAnsi="Minion Pro" w:cs="Arial"/>
          <w:sz w:val="24"/>
          <w:szCs w:val="24"/>
        </w:rPr>
        <w:t xml:space="preserve"> tüysüz ve</w:t>
      </w:r>
      <w:r w:rsidR="00AF3E2D" w:rsidRPr="00FA3F68">
        <w:rPr>
          <w:rFonts w:ascii="Minion Pro" w:hAnsi="Minion Pro" w:cs="Arial"/>
          <w:sz w:val="24"/>
          <w:szCs w:val="24"/>
        </w:rPr>
        <w:t xml:space="preserve"> düzdür.</w:t>
      </w:r>
      <w:r w:rsidR="00212B4C" w:rsidRPr="00FA3F68">
        <w:rPr>
          <w:rFonts w:ascii="Minion Pro" w:hAnsi="Minion Pro"/>
          <w:sz w:val="24"/>
          <w:szCs w:val="24"/>
          <w:vertAlign w:val="superscript"/>
        </w:rPr>
        <w:t xml:space="preserve"> 4-8</w:t>
      </w:r>
      <w:r w:rsidR="00AF3E2D" w:rsidRPr="00FA3F68">
        <w:rPr>
          <w:rFonts w:ascii="Minion Pro" w:hAnsi="Minion Pro" w:cs="Arial"/>
          <w:sz w:val="24"/>
          <w:szCs w:val="24"/>
        </w:rPr>
        <w:t xml:space="preserve"> </w:t>
      </w:r>
      <w:r w:rsidR="00212B4C" w:rsidRPr="00FA3F68">
        <w:rPr>
          <w:rFonts w:ascii="Minion Pro" w:hAnsi="Minion Pro" w:cs="Arial"/>
          <w:sz w:val="24"/>
          <w:szCs w:val="24"/>
        </w:rPr>
        <w:t>8-10 cm uzunluğunda ç</w:t>
      </w:r>
      <w:r w:rsidR="00AF3E2D" w:rsidRPr="00FA3F68">
        <w:rPr>
          <w:rFonts w:ascii="Minion Pro" w:hAnsi="Minion Pro" w:cs="Arial"/>
          <w:sz w:val="24"/>
          <w:szCs w:val="24"/>
        </w:rPr>
        <w:t xml:space="preserve">içekleri ortada büyükçe </w:t>
      </w:r>
      <w:r w:rsidR="00212B4C" w:rsidRPr="00FA3F68">
        <w:rPr>
          <w:rFonts w:ascii="Minion Pro" w:hAnsi="Minion Pro" w:cs="Arial"/>
          <w:sz w:val="24"/>
          <w:szCs w:val="24"/>
        </w:rPr>
        <w:t xml:space="preserve">sivri </w:t>
      </w:r>
      <w:r w:rsidR="00AF3E2D" w:rsidRPr="00FA3F68">
        <w:rPr>
          <w:rFonts w:ascii="Minion Pro" w:hAnsi="Minion Pro" w:cs="Arial"/>
          <w:sz w:val="24"/>
          <w:szCs w:val="24"/>
        </w:rPr>
        <w:t xml:space="preserve">başak şeklinde bir </w:t>
      </w:r>
      <w:r w:rsidR="00212B4C" w:rsidRPr="00FA3F68">
        <w:rPr>
          <w:rFonts w:ascii="Minion Pro" w:hAnsi="Minion Pro" w:cs="Arial"/>
          <w:sz w:val="24"/>
          <w:szCs w:val="24"/>
        </w:rPr>
        <w:t xml:space="preserve">5 dişli </w:t>
      </w:r>
      <w:r w:rsidR="00AF3E2D" w:rsidRPr="00FA3F68">
        <w:rPr>
          <w:rFonts w:ascii="Minion Pro" w:hAnsi="Minion Pro" w:cs="Arial"/>
          <w:sz w:val="24"/>
          <w:szCs w:val="24"/>
        </w:rPr>
        <w:t>çiçek demeti ve ondan daha küçük iki adet yan başla</w:t>
      </w:r>
      <w:r w:rsidR="00AF3E2D" w:rsidRPr="00FA3F68">
        <w:rPr>
          <w:rFonts w:ascii="Minion Pro" w:hAnsi="Minion Pro" w:cs="Arial"/>
          <w:sz w:val="24"/>
          <w:szCs w:val="24"/>
        </w:rPr>
        <w:t>r</w:t>
      </w:r>
      <w:r w:rsidR="00AF3E2D" w:rsidRPr="00FA3F68">
        <w:rPr>
          <w:rFonts w:ascii="Minion Pro" w:hAnsi="Minion Pro" w:cs="Arial"/>
          <w:sz w:val="24"/>
          <w:szCs w:val="24"/>
        </w:rPr>
        <w:t xml:space="preserve">dan oluşur. </w:t>
      </w:r>
      <w:r w:rsidR="004E48E8" w:rsidRPr="00FA3F68">
        <w:rPr>
          <w:rFonts w:ascii="Minion Pro" w:hAnsi="Minion Pro" w:cs="Arial"/>
          <w:sz w:val="24"/>
          <w:szCs w:val="24"/>
        </w:rPr>
        <w:t>Ç</w:t>
      </w:r>
      <w:r w:rsidR="00AF3E2D" w:rsidRPr="00FA3F68">
        <w:rPr>
          <w:rFonts w:ascii="Minion Pro" w:hAnsi="Minion Pro" w:cs="Arial"/>
          <w:sz w:val="24"/>
          <w:szCs w:val="24"/>
        </w:rPr>
        <w:t xml:space="preserve">içek </w:t>
      </w:r>
      <w:r w:rsidR="004E48E8" w:rsidRPr="00FA3F68">
        <w:rPr>
          <w:rFonts w:ascii="Minion Pro" w:hAnsi="Minion Pro" w:cs="Arial"/>
          <w:sz w:val="24"/>
          <w:szCs w:val="24"/>
        </w:rPr>
        <w:t xml:space="preserve">taç yaprakları mavi, </w:t>
      </w:r>
      <w:r w:rsidR="00AF3E2D" w:rsidRPr="00FA3F68">
        <w:rPr>
          <w:rFonts w:ascii="Minion Pro" w:hAnsi="Minion Pro" w:cs="Arial"/>
          <w:sz w:val="24"/>
          <w:szCs w:val="24"/>
        </w:rPr>
        <w:t xml:space="preserve">pembe, </w:t>
      </w:r>
      <w:proofErr w:type="spellStart"/>
      <w:r w:rsidR="004E48E8" w:rsidRPr="00FA3F68">
        <w:rPr>
          <w:rFonts w:ascii="Minion Pro" w:hAnsi="Minion Pro" w:cs="Arial"/>
          <w:sz w:val="24"/>
          <w:szCs w:val="24"/>
        </w:rPr>
        <w:t>sarımtrak</w:t>
      </w:r>
      <w:proofErr w:type="spellEnd"/>
      <w:r w:rsidR="004E48E8" w:rsidRPr="00FA3F68">
        <w:rPr>
          <w:rFonts w:ascii="Minion Pro" w:hAnsi="Minion Pro" w:cs="Arial"/>
          <w:sz w:val="24"/>
          <w:szCs w:val="24"/>
        </w:rPr>
        <w:t xml:space="preserve">, mor, gümüşsü veya </w:t>
      </w:r>
      <w:r w:rsidR="00AF3E2D" w:rsidRPr="00FA3F68">
        <w:rPr>
          <w:rFonts w:ascii="Minion Pro" w:hAnsi="Minion Pro" w:cs="Arial"/>
          <w:sz w:val="24"/>
          <w:szCs w:val="24"/>
        </w:rPr>
        <w:t xml:space="preserve">beyaz </w:t>
      </w:r>
      <w:r w:rsidR="004E48E8" w:rsidRPr="00FA3F68">
        <w:rPr>
          <w:rFonts w:ascii="Minion Pro" w:hAnsi="Minion Pro" w:cs="Arial"/>
          <w:sz w:val="24"/>
          <w:szCs w:val="24"/>
        </w:rPr>
        <w:t>renklerden</w:t>
      </w:r>
      <w:r w:rsidR="00AF3E2D" w:rsidRPr="00FA3F68">
        <w:rPr>
          <w:rFonts w:ascii="Minion Pro" w:hAnsi="Minion Pro" w:cs="Arial"/>
          <w:sz w:val="24"/>
          <w:szCs w:val="24"/>
        </w:rPr>
        <w:t xml:space="preserve"> </w:t>
      </w:r>
      <w:r w:rsidR="004E48E8" w:rsidRPr="00FA3F68">
        <w:rPr>
          <w:rFonts w:ascii="Minion Pro" w:hAnsi="Minion Pro" w:cs="Arial"/>
          <w:sz w:val="24"/>
          <w:szCs w:val="24"/>
        </w:rPr>
        <w:t>oluşur</w:t>
      </w:r>
      <w:r w:rsidR="00AF3E2D" w:rsidRPr="00FA3F68">
        <w:rPr>
          <w:rFonts w:ascii="Minion Pro" w:hAnsi="Minion Pro" w:cs="Arial"/>
          <w:sz w:val="24"/>
          <w:szCs w:val="24"/>
        </w:rPr>
        <w:t>.</w:t>
      </w:r>
      <w:r w:rsidR="007B194A" w:rsidRPr="00FA3F68">
        <w:rPr>
          <w:rFonts w:ascii="Minion Pro" w:hAnsi="Minion Pro" w:cs="Arial"/>
          <w:sz w:val="24"/>
          <w:szCs w:val="24"/>
        </w:rPr>
        <w:t xml:space="preserve"> Çiçek açma mevsimi Temmuz başı ve Eylül s</w:t>
      </w:r>
      <w:r w:rsidR="007B194A" w:rsidRPr="00FA3F68">
        <w:rPr>
          <w:rFonts w:ascii="Minion Pro" w:hAnsi="Minion Pro" w:cs="Arial"/>
          <w:sz w:val="24"/>
          <w:szCs w:val="24"/>
        </w:rPr>
        <w:t>o</w:t>
      </w:r>
      <w:r w:rsidR="007B194A" w:rsidRPr="00FA3F68">
        <w:rPr>
          <w:rFonts w:ascii="Minion Pro" w:hAnsi="Minion Pro" w:cs="Arial"/>
          <w:sz w:val="24"/>
          <w:szCs w:val="24"/>
        </w:rPr>
        <w:t>n</w:t>
      </w:r>
      <w:r w:rsidR="00485B34" w:rsidRPr="00FA3F68">
        <w:rPr>
          <w:rFonts w:ascii="Minion Pro" w:hAnsi="Minion Pro" w:cs="Arial"/>
          <w:sz w:val="24"/>
          <w:szCs w:val="24"/>
        </w:rPr>
        <w:t>udur</w:t>
      </w:r>
      <w:r w:rsidR="007B194A" w:rsidRPr="00FA3F68">
        <w:rPr>
          <w:rFonts w:ascii="Minion Pro" w:hAnsi="Minion Pro" w:cs="Arial"/>
          <w:sz w:val="24"/>
          <w:szCs w:val="24"/>
        </w:rPr>
        <w:t>.</w:t>
      </w:r>
      <w:r w:rsidR="00AF3E2D" w:rsidRPr="00FA3F68">
        <w:rPr>
          <w:rFonts w:ascii="Minion Pro" w:hAnsi="Minion Pro" w:cs="Arial"/>
          <w:sz w:val="24"/>
          <w:szCs w:val="24"/>
        </w:rPr>
        <w:t xml:space="preserve"> </w:t>
      </w:r>
      <w:r w:rsidR="004E48E8" w:rsidRPr="00FA3F68">
        <w:rPr>
          <w:rFonts w:ascii="Minion Pro" w:hAnsi="Minion Pro" w:cs="Arial"/>
          <w:sz w:val="24"/>
          <w:szCs w:val="24"/>
        </w:rPr>
        <w:t>Yumurta biçiminde yuvarlak olgun meyveleri 2-4 m</w:t>
      </w:r>
      <w:r w:rsidR="00AF3E2D" w:rsidRPr="00FA3F68">
        <w:rPr>
          <w:rFonts w:ascii="Minion Pro" w:hAnsi="Minion Pro" w:cs="Arial"/>
          <w:sz w:val="24"/>
          <w:szCs w:val="24"/>
        </w:rPr>
        <w:t>m çapında,</w:t>
      </w:r>
      <w:r w:rsidR="004E48E8" w:rsidRPr="00FA3F68">
        <w:rPr>
          <w:rFonts w:ascii="Minion Pro" w:hAnsi="Minion Pro" w:cs="Arial"/>
          <w:sz w:val="24"/>
          <w:szCs w:val="24"/>
        </w:rPr>
        <w:t xml:space="preserve"> guddeli tüylü, aşırı sert, kızılımsı kahverengi</w:t>
      </w:r>
      <w:r w:rsidR="00052E73" w:rsidRPr="00FA3F68">
        <w:rPr>
          <w:rFonts w:ascii="Minion Pro" w:hAnsi="Minion Pro" w:cs="Arial"/>
          <w:sz w:val="24"/>
          <w:szCs w:val="24"/>
        </w:rPr>
        <w:t>, kahv</w:t>
      </w:r>
      <w:r w:rsidR="00052E73" w:rsidRPr="00FA3F68">
        <w:rPr>
          <w:rFonts w:ascii="Minion Pro" w:hAnsi="Minion Pro" w:cs="Arial"/>
          <w:sz w:val="24"/>
          <w:szCs w:val="24"/>
        </w:rPr>
        <w:t>e</w:t>
      </w:r>
      <w:r w:rsidR="00052E73" w:rsidRPr="00FA3F68">
        <w:rPr>
          <w:rFonts w:ascii="Minion Pro" w:hAnsi="Minion Pro" w:cs="Arial"/>
          <w:sz w:val="24"/>
          <w:szCs w:val="24"/>
        </w:rPr>
        <w:t>rengimsi</w:t>
      </w:r>
      <w:r w:rsidR="004E48E8" w:rsidRPr="00FA3F68">
        <w:rPr>
          <w:rFonts w:ascii="Minion Pro" w:hAnsi="Minion Pro" w:cs="Arial"/>
          <w:sz w:val="24"/>
          <w:szCs w:val="24"/>
        </w:rPr>
        <w:t xml:space="preserve"> veya </w:t>
      </w:r>
      <w:r w:rsidR="00052E73" w:rsidRPr="00FA3F68">
        <w:rPr>
          <w:rFonts w:ascii="Minion Pro" w:hAnsi="Minion Pro" w:cs="Arial"/>
          <w:sz w:val="24"/>
          <w:szCs w:val="24"/>
        </w:rPr>
        <w:t>zeytuni</w:t>
      </w:r>
      <w:r w:rsidR="004E48E8" w:rsidRPr="00FA3F68">
        <w:rPr>
          <w:rFonts w:ascii="Minion Pro" w:hAnsi="Minion Pro" w:cs="Arial"/>
          <w:sz w:val="24"/>
          <w:szCs w:val="24"/>
        </w:rPr>
        <w:t xml:space="preserve"> siyah renkli ve ortalama</w:t>
      </w:r>
      <w:r w:rsidR="00AF3E2D" w:rsidRPr="00FA3F68">
        <w:rPr>
          <w:rFonts w:ascii="Minion Pro" w:hAnsi="Minion Pro" w:cs="Arial"/>
          <w:sz w:val="24"/>
          <w:szCs w:val="24"/>
        </w:rPr>
        <w:t xml:space="preserve"> </w:t>
      </w:r>
      <w:r w:rsidR="004E48E8" w:rsidRPr="00FA3F68">
        <w:rPr>
          <w:rFonts w:ascii="Minion Pro" w:hAnsi="Minion Pro" w:cs="Arial"/>
          <w:sz w:val="24"/>
          <w:szCs w:val="24"/>
        </w:rPr>
        <w:t>4-6</w:t>
      </w:r>
      <w:r w:rsidR="00AF3E2D" w:rsidRPr="00FA3F68">
        <w:rPr>
          <w:rFonts w:ascii="Minion Pro" w:hAnsi="Minion Pro" w:cs="Arial"/>
          <w:sz w:val="24"/>
          <w:szCs w:val="24"/>
        </w:rPr>
        <w:t xml:space="preserve"> adet</w:t>
      </w:r>
      <w:r w:rsidR="004E48E8" w:rsidRPr="00FA3F68">
        <w:rPr>
          <w:rFonts w:ascii="Minion Pro" w:hAnsi="Minion Pro" w:cs="Arial"/>
          <w:sz w:val="24"/>
          <w:szCs w:val="24"/>
        </w:rPr>
        <w:t>li gruplar halinde</w:t>
      </w:r>
      <w:r w:rsidR="00AF3E2D" w:rsidRPr="00FA3F68">
        <w:rPr>
          <w:rFonts w:ascii="Minion Pro" w:hAnsi="Minion Pro" w:cs="Arial"/>
          <w:sz w:val="24"/>
          <w:szCs w:val="24"/>
        </w:rPr>
        <w:t xml:space="preserve"> bulunur.</w:t>
      </w:r>
      <w:r w:rsidR="00052E73" w:rsidRPr="00FA3F68">
        <w:rPr>
          <w:rFonts w:ascii="Minion Pro" w:hAnsi="Minion Pro" w:cs="Arial"/>
          <w:sz w:val="24"/>
          <w:szCs w:val="24"/>
        </w:rPr>
        <w:t xml:space="preserve"> Hayıt çok az arom</w:t>
      </w:r>
      <w:r w:rsidR="00052E73" w:rsidRPr="00FA3F68">
        <w:rPr>
          <w:rFonts w:ascii="Minion Pro" w:hAnsi="Minion Pro" w:cs="Arial"/>
          <w:sz w:val="24"/>
          <w:szCs w:val="24"/>
        </w:rPr>
        <w:t>a</w:t>
      </w:r>
      <w:r w:rsidR="00052E73" w:rsidRPr="00FA3F68">
        <w:rPr>
          <w:rFonts w:ascii="Minion Pro" w:hAnsi="Minion Pro" w:cs="Arial"/>
          <w:sz w:val="24"/>
          <w:szCs w:val="24"/>
        </w:rPr>
        <w:t>tik bir koku ve y</w:t>
      </w:r>
      <w:r w:rsidR="00052E73" w:rsidRPr="00FA3F68">
        <w:rPr>
          <w:rFonts w:ascii="Minion Pro" w:hAnsi="Minion Pro" w:cs="Arial"/>
          <w:sz w:val="24"/>
          <w:szCs w:val="24"/>
        </w:rPr>
        <w:t>i</w:t>
      </w:r>
      <w:r w:rsidR="00052E73" w:rsidRPr="00FA3F68">
        <w:rPr>
          <w:rFonts w:ascii="Minion Pro" w:hAnsi="Minion Pro" w:cs="Arial"/>
          <w:sz w:val="24"/>
          <w:szCs w:val="24"/>
        </w:rPr>
        <w:t>ne yumuşak bir şekilde aromatik ve acı bir tada sahiptir.</w:t>
      </w:r>
      <w:r w:rsidR="00052E73" w:rsidRPr="00FA3F68">
        <w:rPr>
          <w:rFonts w:ascii="Minion Pro" w:hAnsi="Minion Pro"/>
          <w:sz w:val="24"/>
          <w:szCs w:val="24"/>
          <w:vertAlign w:val="superscript"/>
        </w:rPr>
        <w:t>4-8</w:t>
      </w:r>
      <w:r w:rsidR="00D640B2" w:rsidRPr="00FA3F68">
        <w:rPr>
          <w:rFonts w:ascii="Minion Pro" w:hAnsi="Minion Pro"/>
          <w:sz w:val="24"/>
          <w:szCs w:val="24"/>
        </w:rPr>
        <w:t xml:space="preserve"> </w:t>
      </w:r>
    </w:p>
    <w:p w:rsidR="00D640B2" w:rsidRPr="00FA3F68" w:rsidRDefault="00D640B2" w:rsidP="00D640B2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</w:p>
    <w:p w:rsidR="004E48E8" w:rsidRPr="00FA3F68" w:rsidRDefault="00D640B2" w:rsidP="00212B4C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</w:rPr>
      </w:pPr>
      <w:r w:rsidRPr="00FA3F68">
        <w:rPr>
          <w:rFonts w:ascii="Minion Pro" w:hAnsi="Minion Pro"/>
          <w:b/>
          <w:color w:val="0070C0"/>
          <w:sz w:val="24"/>
          <w:szCs w:val="24"/>
        </w:rPr>
        <w:t>Tarihsel ve Geleneksel Kullanımı</w:t>
      </w:r>
    </w:p>
    <w:p w:rsidR="007B194A" w:rsidRPr="00FA3F68" w:rsidRDefault="00BA237F" w:rsidP="007B194A">
      <w:pPr>
        <w:pStyle w:val="AralkYok"/>
        <w:jc w:val="both"/>
        <w:rPr>
          <w:rFonts w:ascii="Minion Pro" w:hAnsi="Minion Pro" w:cs="Arial"/>
          <w:iCs/>
          <w:sz w:val="24"/>
          <w:szCs w:val="24"/>
        </w:rPr>
      </w:pPr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Hayıt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,</w:t>
      </w:r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2,500 yıldır Eski Mısır, Roma</w:t>
      </w:r>
      <w:r w:rsidR="007B194A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Yunan</w:t>
      </w:r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İslam</w:t>
      </w:r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medeniyetlerinde jinekolojik hastalıkl</w:t>
      </w:r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a</w:t>
      </w:r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rın tedavisinde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7B194A" w:rsidRPr="00FA3F68">
        <w:rPr>
          <w:rStyle w:val="Vurgu"/>
          <w:rFonts w:ascii="Minion Pro" w:hAnsi="Minion Pro" w:cs="Arial"/>
          <w:i w:val="0"/>
          <w:sz w:val="24"/>
          <w:szCs w:val="24"/>
        </w:rPr>
        <w:t>tıbbi bitki olarak çok eski tarihi hikayeye sahip bir bitkidir</w:t>
      </w:r>
      <w:r w:rsidRPr="00FA3F68">
        <w:rPr>
          <w:rStyle w:val="Vurgu"/>
          <w:rFonts w:ascii="Minion Pro" w:hAnsi="Minion Pro" w:cs="Arial"/>
          <w:i w:val="0"/>
          <w:sz w:val="24"/>
          <w:szCs w:val="24"/>
        </w:rPr>
        <w:t>.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24</w:t>
      </w:r>
      <w:r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-3</w:t>
      </w:r>
      <w:r w:rsidR="007474E1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4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7474E1" w:rsidRPr="00FA3F68">
        <w:rPr>
          <w:rFonts w:ascii="Minion Pro" w:hAnsi="Minion Pro"/>
          <w:sz w:val="24"/>
          <w:szCs w:val="24"/>
        </w:rPr>
        <w:t>Plato (M.Ö. 428-348) hayıtın afrodizyak etkisine dikkat çekmiştir.</w:t>
      </w:r>
      <w:r w:rsidR="007474E1" w:rsidRPr="00FA3F68">
        <w:rPr>
          <w:rFonts w:ascii="Minion Pro" w:hAnsi="Minion Pro"/>
          <w:sz w:val="24"/>
          <w:szCs w:val="24"/>
          <w:vertAlign w:val="superscript"/>
        </w:rPr>
        <w:t>34</w:t>
      </w:r>
      <w:r w:rsidR="007474E1" w:rsidRPr="00FA3F68">
        <w:rPr>
          <w:rFonts w:ascii="Minion Pro" w:hAnsi="Minion Pro"/>
          <w:sz w:val="24"/>
          <w:szCs w:val="24"/>
        </w:rPr>
        <w:t xml:space="preserve"> </w:t>
      </w:r>
      <w:r w:rsidR="00FA3F68">
        <w:rPr>
          <w:rStyle w:val="Vurgu"/>
          <w:rFonts w:ascii="Minion Pro" w:hAnsi="Minion Pro" w:cs="Arial"/>
          <w:i w:val="0"/>
          <w:sz w:val="24"/>
          <w:szCs w:val="24"/>
        </w:rPr>
        <w:t>Hipokrat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(M.Ö. 460-377) olgun h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>a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yıt meyvelerinin yara, </w:t>
      </w:r>
      <w:proofErr w:type="spellStart"/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>enflamasyon</w:t>
      </w:r>
      <w:proofErr w:type="spellEnd"/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>, dalak büyümesi tedavisinde, doğum sonrası (post-</w:t>
      </w:r>
      <w:proofErr w:type="spellStart"/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>natal</w:t>
      </w:r>
      <w:proofErr w:type="spellEnd"/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>)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r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a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lastRenderedPageBreak/>
        <w:t>him temizliğinde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>başağrısı</w:t>
      </w:r>
      <w:proofErr w:type="spellEnd"/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yüksek ateşte, terletici olarak, gaz ve şişkinlik tedav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>i</w:t>
      </w:r>
      <w:r w:rsidR="005D28D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sinde ve ishalde kullanılmasını önermektedir. </w:t>
      </w:r>
      <w:proofErr w:type="spellStart"/>
      <w:r w:rsidR="00177DAF" w:rsidRPr="00FA3F68">
        <w:rPr>
          <w:rFonts w:ascii="Minion Pro" w:hAnsi="Minion Pro"/>
          <w:sz w:val="24"/>
          <w:szCs w:val="24"/>
        </w:rPr>
        <w:t>Pliny</w:t>
      </w:r>
      <w:proofErr w:type="spellEnd"/>
      <w:r w:rsidR="00177DAF" w:rsidRPr="00FA3F68">
        <w:rPr>
          <w:rFonts w:ascii="Minion Pro" w:hAnsi="Minion Pro"/>
          <w:sz w:val="24"/>
          <w:szCs w:val="24"/>
        </w:rPr>
        <w:t xml:space="preserve"> (23-79) ve </w:t>
      </w:r>
      <w:proofErr w:type="spellStart"/>
      <w:r w:rsidR="00177DAF" w:rsidRPr="00FA3F68">
        <w:rPr>
          <w:rFonts w:ascii="Minion Pro" w:hAnsi="Minion Pro"/>
          <w:sz w:val="24"/>
          <w:szCs w:val="24"/>
        </w:rPr>
        <w:t>Dioscorides</w:t>
      </w:r>
      <w:proofErr w:type="spellEnd"/>
      <w:r w:rsidR="00177DAF" w:rsidRPr="00FA3F68">
        <w:rPr>
          <w:rFonts w:ascii="Minion Pro" w:hAnsi="Minion Pro"/>
        </w:rPr>
        <w:t xml:space="preserve"> </w:t>
      </w:r>
      <w:r w:rsidR="00177DAF" w:rsidRPr="00FA3F68">
        <w:rPr>
          <w:rFonts w:ascii="Minion Pro" w:hAnsi="Minion Pro"/>
          <w:sz w:val="24"/>
          <w:szCs w:val="24"/>
        </w:rPr>
        <w:t>(</w:t>
      </w:r>
      <w:r w:rsidR="00FA3F68">
        <w:rPr>
          <w:rFonts w:ascii="Minion Pro" w:hAnsi="Minion Pro"/>
          <w:sz w:val="24"/>
          <w:szCs w:val="24"/>
        </w:rPr>
        <w:t>4</w:t>
      </w:r>
      <w:r w:rsidR="00177DAF" w:rsidRPr="00FA3F68">
        <w:rPr>
          <w:rFonts w:ascii="Minion Pro" w:hAnsi="Minion Pro"/>
          <w:sz w:val="24"/>
          <w:szCs w:val="24"/>
        </w:rPr>
        <w:t>0-</w:t>
      </w:r>
      <w:r w:rsidR="00FA3F68">
        <w:rPr>
          <w:rFonts w:ascii="Minion Pro" w:hAnsi="Minion Pro"/>
          <w:sz w:val="24"/>
          <w:szCs w:val="24"/>
        </w:rPr>
        <w:t>9</w:t>
      </w:r>
      <w:r w:rsidR="00177DAF" w:rsidRPr="00FA3F68">
        <w:rPr>
          <w:rFonts w:ascii="Minion Pro" w:hAnsi="Minion Pro"/>
          <w:sz w:val="24"/>
          <w:szCs w:val="24"/>
        </w:rPr>
        <w:t>0) hayıt toh</w:t>
      </w:r>
      <w:r w:rsidR="00177DAF" w:rsidRPr="00FA3F68">
        <w:rPr>
          <w:rFonts w:ascii="Minion Pro" w:hAnsi="Minion Pro"/>
          <w:sz w:val="24"/>
          <w:szCs w:val="24"/>
        </w:rPr>
        <w:t>u</w:t>
      </w:r>
      <w:r w:rsidR="00177DAF" w:rsidRPr="00FA3F68">
        <w:rPr>
          <w:rFonts w:ascii="Minion Pro" w:hAnsi="Minion Pro"/>
          <w:sz w:val="24"/>
          <w:szCs w:val="24"/>
        </w:rPr>
        <w:t xml:space="preserve">munu rahim </w:t>
      </w:r>
      <w:proofErr w:type="spellStart"/>
      <w:r w:rsidR="00177DAF" w:rsidRPr="00FA3F68">
        <w:rPr>
          <w:rFonts w:ascii="Minion Pro" w:hAnsi="Minion Pro"/>
          <w:sz w:val="24"/>
          <w:szCs w:val="24"/>
        </w:rPr>
        <w:t>enflamasyonu</w:t>
      </w:r>
      <w:proofErr w:type="spellEnd"/>
      <w:r w:rsidR="00177DAF" w:rsidRPr="00FA3F68">
        <w:rPr>
          <w:rFonts w:ascii="Minion Pro" w:hAnsi="Minion Pro"/>
          <w:sz w:val="24"/>
          <w:szCs w:val="24"/>
        </w:rPr>
        <w:t xml:space="preserve">, adet düzenleyici ve arttırıcı, ateş ve </w:t>
      </w:r>
      <w:proofErr w:type="spellStart"/>
      <w:r w:rsidR="00177DAF" w:rsidRPr="00FA3F68">
        <w:rPr>
          <w:rFonts w:ascii="Minion Pro" w:hAnsi="Minion Pro"/>
          <w:sz w:val="24"/>
          <w:szCs w:val="24"/>
        </w:rPr>
        <w:t>başağrısı</w:t>
      </w:r>
      <w:proofErr w:type="spellEnd"/>
      <w:r w:rsidR="00177DAF" w:rsidRPr="00FA3F68">
        <w:rPr>
          <w:rFonts w:ascii="Minion Pro" w:hAnsi="Minion Pro"/>
          <w:sz w:val="24"/>
          <w:szCs w:val="24"/>
        </w:rPr>
        <w:t xml:space="preserve"> tedavisi ve yeni d</w:t>
      </w:r>
      <w:r w:rsidR="00177DAF" w:rsidRPr="00FA3F68">
        <w:rPr>
          <w:rFonts w:ascii="Minion Pro" w:hAnsi="Minion Pro"/>
          <w:sz w:val="24"/>
          <w:szCs w:val="24"/>
        </w:rPr>
        <w:t>o</w:t>
      </w:r>
      <w:r w:rsidR="00177DAF" w:rsidRPr="00FA3F68">
        <w:rPr>
          <w:rFonts w:ascii="Minion Pro" w:hAnsi="Minion Pro"/>
          <w:sz w:val="24"/>
          <w:szCs w:val="24"/>
        </w:rPr>
        <w:t>ğum yapan annelerin sütünü arttırıcı bir ajan olarak kullanımını tavsiye etmektedirler.</w:t>
      </w:r>
      <w:r w:rsidR="00470E36" w:rsidRPr="00FA3F68">
        <w:rPr>
          <w:rFonts w:ascii="Minion Pro" w:hAnsi="Minion Pro"/>
          <w:sz w:val="24"/>
          <w:szCs w:val="24"/>
          <w:vertAlign w:val="superscript"/>
        </w:rPr>
        <w:t>26</w:t>
      </w:r>
      <w:r w:rsidR="00177DAF" w:rsidRPr="00FA3F68">
        <w:rPr>
          <w:rFonts w:ascii="Minion Pro" w:hAnsi="Minion Pro"/>
          <w:sz w:val="24"/>
          <w:szCs w:val="24"/>
        </w:rPr>
        <w:t xml:space="preserve"> Bitki, k</w:t>
      </w:r>
      <w:r w:rsidR="00177DAF" w:rsidRPr="00FA3F68">
        <w:rPr>
          <w:rFonts w:ascii="Minion Pro" w:hAnsi="Minion Pro"/>
          <w:sz w:val="24"/>
          <w:szCs w:val="24"/>
        </w:rPr>
        <w:t>a</w:t>
      </w:r>
      <w:r w:rsidR="00177DAF" w:rsidRPr="00FA3F68">
        <w:rPr>
          <w:rFonts w:ascii="Minion Pro" w:hAnsi="Minion Pro"/>
          <w:sz w:val="24"/>
          <w:szCs w:val="24"/>
        </w:rPr>
        <w:t xml:space="preserve">dim İran tıp </w:t>
      </w:r>
      <w:r w:rsidR="00B6255F" w:rsidRPr="00FA3F68">
        <w:rPr>
          <w:rFonts w:ascii="Minion Pro" w:hAnsi="Minion Pro"/>
          <w:sz w:val="24"/>
          <w:szCs w:val="24"/>
        </w:rPr>
        <w:t>üniversite</w:t>
      </w:r>
      <w:r w:rsidR="00177DAF" w:rsidRPr="00FA3F68">
        <w:rPr>
          <w:rFonts w:ascii="Minion Pro" w:hAnsi="Minion Pro"/>
          <w:sz w:val="24"/>
          <w:szCs w:val="24"/>
        </w:rPr>
        <w:t xml:space="preserve">lerinde iyi tanınmaktaydı. </w:t>
      </w:r>
      <w:r w:rsidR="00177DAF" w:rsidRPr="00FA3F68">
        <w:rPr>
          <w:rStyle w:val="Vurgu"/>
          <w:rFonts w:ascii="Minion Pro" w:hAnsi="Minion Pro" w:cs="Arial"/>
          <w:i w:val="0"/>
          <w:sz w:val="24"/>
          <w:szCs w:val="24"/>
        </w:rPr>
        <w:t>El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-</w:t>
      </w:r>
      <w:r w:rsidR="00177DAF" w:rsidRPr="00FA3F68">
        <w:rPr>
          <w:rStyle w:val="Vurgu"/>
          <w:rFonts w:ascii="Minion Pro" w:hAnsi="Minion Pro" w:cs="Arial"/>
          <w:i w:val="0"/>
          <w:sz w:val="24"/>
          <w:szCs w:val="24"/>
        </w:rPr>
        <w:t>Kindi (801?-866?) bitkiyi epilepsi ve ps</w:t>
      </w:r>
      <w:r w:rsidR="00177DAF" w:rsidRPr="00FA3F68">
        <w:rPr>
          <w:rStyle w:val="Vurgu"/>
          <w:rFonts w:ascii="Minion Pro" w:hAnsi="Minion Pro" w:cs="Arial"/>
          <w:i w:val="0"/>
          <w:sz w:val="24"/>
          <w:szCs w:val="24"/>
        </w:rPr>
        <w:t>i</w:t>
      </w:r>
      <w:r w:rsidR="00177DAF" w:rsidRPr="00FA3F68">
        <w:rPr>
          <w:rStyle w:val="Vurgu"/>
          <w:rFonts w:ascii="Minion Pro" w:hAnsi="Minion Pro" w:cs="Arial"/>
          <w:i w:val="0"/>
          <w:sz w:val="24"/>
          <w:szCs w:val="24"/>
        </w:rPr>
        <w:t>koz (akıl hastalığı) tedavisinde ku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llanmıştır. El-</w:t>
      </w:r>
      <w:r w:rsidR="00177DAF" w:rsidRPr="00FA3F68">
        <w:rPr>
          <w:rStyle w:val="Vurgu"/>
          <w:rFonts w:ascii="Minion Pro" w:hAnsi="Minion Pro" w:cs="Arial"/>
          <w:i w:val="0"/>
          <w:sz w:val="24"/>
          <w:szCs w:val="24"/>
        </w:rPr>
        <w:t>Kindi hayıt ekstresi ile diğer bazı bitkil</w:t>
      </w:r>
      <w:r w:rsidR="00177DAF" w:rsidRPr="00FA3F68">
        <w:rPr>
          <w:rStyle w:val="Vurgu"/>
          <w:rFonts w:ascii="Minion Pro" w:hAnsi="Minion Pro" w:cs="Arial"/>
          <w:i w:val="0"/>
          <w:sz w:val="24"/>
          <w:szCs w:val="24"/>
        </w:rPr>
        <w:t>e</w:t>
      </w:r>
      <w:r w:rsidR="00177DAF" w:rsidRPr="00FA3F68">
        <w:rPr>
          <w:rStyle w:val="Vurgu"/>
          <w:rFonts w:ascii="Minion Pro" w:hAnsi="Minion Pro" w:cs="Arial"/>
          <w:i w:val="0"/>
          <w:sz w:val="24"/>
          <w:szCs w:val="24"/>
        </w:rPr>
        <w:t>rin karışımından elde ettiği ve 'Kara Deva' adını verdiği bir ilaç üretmişti.</w:t>
      </w:r>
      <w:r w:rsidR="00B6255F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32</w:t>
      </w:r>
      <w:r w:rsidR="00B6255F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Bitki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tohu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m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larının kaynatılmasıyla </w:t>
      </w:r>
      <w:r w:rsidR="00B6255F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elde edilen sulu 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ekstre</w:t>
      </w:r>
      <w:r w:rsidR="00B6255F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bitki 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meyveleri</w:t>
      </w:r>
      <w:r w:rsidR="00B6255F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Eski Yunan'da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rahim </w:t>
      </w:r>
      <w:proofErr w:type="spellStart"/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enflasmasyonu</w:t>
      </w:r>
      <w:proofErr w:type="spellEnd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,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beyin ve karaciğer temizleyicisi olarak,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adet düzensizlikleri, ağrı, şiş, </w:t>
      </w:r>
      <w:proofErr w:type="spellStart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enflasmasyon</w:t>
      </w:r>
      <w:proofErr w:type="spellEnd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, baş ağrısı, romatizma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kontraseptif</w:t>
      </w:r>
      <w:proofErr w:type="spellEnd"/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olarak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cinsel sorunların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tedavisinde kullanılmaktaydı. Antik Per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s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ler hayıtı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,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cinnet, delilik ve epilepsi tedavisinde kullanmakta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y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dı.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8,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25,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32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Kadim Arap tıbbında rahim tümörleri ve ağrılarının t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e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>davisi için hayıt banyosu yapılırdı. Aynı zamanda histeri, cinnet ve epilepsi tedavisi için de kullanıldığı bildirilmektedir.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26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Eski Roma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'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da, İffetli Bakireler (</w:t>
      </w:r>
      <w:proofErr w:type="spellStart"/>
      <w:r w:rsidR="007B5995" w:rsidRPr="00FA3F68">
        <w:rPr>
          <w:rStyle w:val="Vurgu"/>
          <w:rFonts w:ascii="Minion Pro" w:hAnsi="Minion Pro" w:cs="Arial"/>
          <w:sz w:val="24"/>
          <w:szCs w:val="24"/>
        </w:rPr>
        <w:t>Vestal</w:t>
      </w:r>
      <w:proofErr w:type="spellEnd"/>
      <w:r w:rsidR="007B5995" w:rsidRPr="00FA3F68">
        <w:rPr>
          <w:rStyle w:val="Vurgu"/>
          <w:rFonts w:ascii="Minion Pro" w:hAnsi="Minion Pro" w:cs="Arial"/>
          <w:sz w:val="24"/>
          <w:szCs w:val="24"/>
        </w:rPr>
        <w:t xml:space="preserve"> </w:t>
      </w:r>
      <w:proofErr w:type="spellStart"/>
      <w:r w:rsidR="007B5995" w:rsidRPr="00FA3F68">
        <w:rPr>
          <w:rStyle w:val="Vurgu"/>
          <w:rFonts w:ascii="Minion Pro" w:hAnsi="Minion Pro" w:cs="Arial"/>
          <w:sz w:val="24"/>
          <w:szCs w:val="24"/>
        </w:rPr>
        <w:t>Virgins</w:t>
      </w:r>
      <w:proofErr w:type="spellEnd"/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) iffet sembolü olarak hayıttan yapılmış taç takarlardı.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9,26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19. </w:t>
      </w:r>
      <w:proofErr w:type="spellStart"/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yy.'da</w:t>
      </w:r>
      <w:proofErr w:type="spellEnd"/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Eklektik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h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e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kimler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, hayıt meyvesi tentürünü iktidarsızlık ve seksüel melankoli tedavisi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n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de kullanmışlardır. Fakat bu tent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ü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>rün kadınlar, erkekler veya her iki cins için mi kullanıldığı belirsizdir.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Ayrıca bu tentür, adet düzenleyici ve süt artt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>ı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>rıcı olarak ta kullanılmıştır. Ortaçağ Avrupa'sında hayıt tohumları libidoyu bastırmak maksadıyla kullanılmıştır.</w:t>
      </w:r>
      <w:r w:rsidR="007B599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>Hayıtın kuru meyvelerinin biberimsi tatlarından dolayı manastırlarda baharat ve çeşni olarak kullanıldığı ve iddiaya göre libidoyu bastırdığına inanıldığı belirtilmektedir. Bazılarına göre hayıt, cinsel ist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>e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>ği (libido) bastırıcı, kimilerine göre ise cinsel isteği arttırıcı bir bitkidir. Doğal olarak bu etki cinsiyete göre farklılık gösterebilir. Ancak, genel olarak tıbbi bitkilerin cinsiyete göre değişebilen etkileri henüz yet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>e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>rince araştırılmamış bir alandır.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26</w:t>
      </w:r>
      <w:r w:rsidR="005A2AC3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Hayıt meyvesi ve yapra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k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ları 16. </w:t>
      </w:r>
      <w:proofErr w:type="spellStart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yy.'da</w:t>
      </w:r>
      <w:proofErr w:type="spellEnd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ise adet düzenleyici olarak kullanılıyordu.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8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Anadolu'da Türk halk tıbbında </w:t>
      </w:r>
      <w:proofErr w:type="spellStart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anksiyete</w:t>
      </w:r>
      <w:proofErr w:type="spellEnd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mide sancısı ted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a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visinde, erken doğumu önleyici, </w:t>
      </w:r>
      <w:proofErr w:type="spellStart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diüretik</w:t>
      </w:r>
      <w:proofErr w:type="spellEnd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,</w:t>
      </w:r>
      <w:r w:rsidR="00470E3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sindirime yardımcı ve </w:t>
      </w:r>
      <w:proofErr w:type="spellStart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>antifungal</w:t>
      </w:r>
      <w:proofErr w:type="spellEnd"/>
      <w:r w:rsidR="002E6B0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olarak kullanılır.</w:t>
      </w:r>
      <w:r w:rsidR="002E6B09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8,24-25</w:t>
      </w:r>
      <w:r w:rsidR="00350089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N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i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jerya'da hayıt yapra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k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ları ve kök kabukları depresyon tedavisinde kullanılır. </w:t>
      </w:r>
      <w:proofErr w:type="spellStart"/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Ayurvedik</w:t>
      </w:r>
      <w:proofErr w:type="spellEnd"/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tıpta, kürtaj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amaçlı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diüretik</w:t>
      </w:r>
      <w:proofErr w:type="spellEnd"/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olarak, mide ağrısı ve göz hastalıklarında kullanılır. Brezilya'da Am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a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zonlarda adet düzenleyici, afrodizyak, </w:t>
      </w:r>
      <w:proofErr w:type="spellStart"/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diüretik</w:t>
      </w:r>
      <w:proofErr w:type="spellEnd"/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,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mide ve baş ağrısında ve s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o</w:t>
      </w:r>
      <w:r w:rsidR="00F44674" w:rsidRPr="00FA3F68">
        <w:rPr>
          <w:rStyle w:val="Vurgu"/>
          <w:rFonts w:ascii="Minion Pro" w:hAnsi="Minion Pro" w:cs="Arial"/>
          <w:i w:val="0"/>
          <w:sz w:val="24"/>
          <w:szCs w:val="24"/>
        </w:rPr>
        <w:t>ğuk algınlıklarında kullanılır.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8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Geleneksel Avrupa halk tıbbında, olgun hayıt meyvesi </w:t>
      </w:r>
      <w:proofErr w:type="spellStart"/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premenstrual</w:t>
      </w:r>
      <w:proofErr w:type="spellEnd"/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sendrom ve menopoz semptomları, adet düzensizlikleri, dönemsel </w:t>
      </w:r>
      <w:proofErr w:type="spellStart"/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mastalji</w:t>
      </w:r>
      <w:proofErr w:type="spellEnd"/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(meme ağrısı), kadınlarda </w:t>
      </w:r>
      <w:proofErr w:type="spellStart"/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hor</w:t>
      </w:r>
      <w:r w:rsidR="00AF336E" w:rsidRPr="00FA3F68">
        <w:rPr>
          <w:rStyle w:val="Vurgu"/>
          <w:rFonts w:ascii="Minion Pro" w:hAnsi="Minion Pro" w:cs="Arial"/>
          <w:i w:val="0"/>
          <w:sz w:val="24"/>
          <w:szCs w:val="24"/>
        </w:rPr>
        <w:t>mon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al</w:t>
      </w:r>
      <w:proofErr w:type="spellEnd"/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dengesizlik sendromları gibi çeşi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t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>li gebelik ve jinekolojik hastalıkların tedavisinde çok uzun zamandır kullanılmaktadır.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25,28,32-33</w:t>
      </w:r>
      <w:r w:rsidR="00AF1EC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7B194A" w:rsidRPr="00FA3F68">
        <w:rPr>
          <w:rFonts w:ascii="Minion Pro" w:hAnsi="Minion Pro"/>
          <w:sz w:val="24"/>
          <w:szCs w:val="24"/>
        </w:rPr>
        <w:t>Hayıt yemeklerde kullanı</w:t>
      </w:r>
      <w:r w:rsidR="007B194A" w:rsidRPr="00FA3F68">
        <w:rPr>
          <w:rFonts w:ascii="Minion Pro" w:hAnsi="Minion Pro"/>
          <w:sz w:val="24"/>
          <w:szCs w:val="24"/>
        </w:rPr>
        <w:t>l</w:t>
      </w:r>
      <w:r w:rsidR="007B194A" w:rsidRPr="00FA3F68">
        <w:rPr>
          <w:rFonts w:ascii="Minion Pro" w:hAnsi="Minion Pro"/>
          <w:sz w:val="24"/>
          <w:szCs w:val="24"/>
        </w:rPr>
        <w:t>maz.</w:t>
      </w:r>
      <w:r w:rsidR="007B194A" w:rsidRPr="00FA3F68">
        <w:rPr>
          <w:rFonts w:ascii="Minion Pro" w:hAnsi="Minion Pro"/>
          <w:sz w:val="24"/>
          <w:szCs w:val="24"/>
          <w:vertAlign w:val="superscript"/>
        </w:rPr>
        <w:t>10</w:t>
      </w:r>
      <w:r w:rsidR="007B194A" w:rsidRPr="00FA3F68">
        <w:rPr>
          <w:rFonts w:ascii="Minion Pro" w:hAnsi="Minion Pro"/>
          <w:sz w:val="24"/>
          <w:szCs w:val="24"/>
        </w:rPr>
        <w:t xml:space="preserve"> Tohumları çeşni ve baharat ikamesi olarak kullanılır.</w:t>
      </w:r>
      <w:r w:rsidR="007B194A" w:rsidRPr="00FA3F68">
        <w:rPr>
          <w:rFonts w:ascii="Minion Pro" w:hAnsi="Minion Pro"/>
          <w:sz w:val="24"/>
          <w:szCs w:val="24"/>
          <w:vertAlign w:val="superscript"/>
        </w:rPr>
        <w:t>8</w:t>
      </w:r>
    </w:p>
    <w:p w:rsidR="007474E1" w:rsidRPr="00FA3F68" w:rsidRDefault="007474E1" w:rsidP="00301CA2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D640B2" w:rsidRPr="00FA3F68" w:rsidRDefault="007B194A" w:rsidP="00301CA2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</w:rPr>
      </w:pPr>
      <w:r w:rsidRPr="00FA3F68">
        <w:rPr>
          <w:rFonts w:ascii="Minion Pro" w:hAnsi="Minion Pro" w:cstheme="minorHAnsi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FA3F68">
        <w:rPr>
          <w:rFonts w:ascii="Minion Pro" w:hAnsi="Minion Pro" w:cstheme="minorHAnsi"/>
          <w:b/>
          <w:color w:val="0070C0"/>
          <w:sz w:val="24"/>
          <w:szCs w:val="24"/>
        </w:rPr>
        <w:t>Endikasyonları</w:t>
      </w:r>
      <w:proofErr w:type="spellEnd"/>
      <w:r w:rsidRPr="00FA3F68">
        <w:rPr>
          <w:rFonts w:ascii="Minion Pro" w:hAnsi="Minion Pro" w:cstheme="minorHAnsi"/>
          <w:b/>
          <w:color w:val="0070C0"/>
          <w:sz w:val="24"/>
          <w:szCs w:val="24"/>
        </w:rPr>
        <w:t xml:space="preserve"> (Kullanıldığı Hastalıklar)</w:t>
      </w:r>
    </w:p>
    <w:p w:rsidR="003D677D" w:rsidRPr="00FA3F68" w:rsidRDefault="007B194A" w:rsidP="003D677D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</w:pPr>
      <w:r w:rsidRPr="00FA3F68">
        <w:rPr>
          <w:rFonts w:ascii="Minion Pro" w:hAnsi="Minion Pro"/>
          <w:sz w:val="24"/>
          <w:szCs w:val="24"/>
        </w:rPr>
        <w:t xml:space="preserve">Alman Komisyon E monografisi </w:t>
      </w:r>
      <w:r w:rsidR="00C26BB6" w:rsidRPr="00FA3F68">
        <w:rPr>
          <w:rFonts w:ascii="Minion Pro" w:hAnsi="Minion Pro"/>
          <w:sz w:val="24"/>
          <w:szCs w:val="24"/>
        </w:rPr>
        <w:t>hayıt tohumlarının (meyvelerinin)</w:t>
      </w:r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>premenstrual</w:t>
      </w:r>
      <w:proofErr w:type="spellEnd"/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sendrom</w:t>
      </w:r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mastodini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(meme ağrısı)</w:t>
      </w:r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menopoz şikayetlerinde</w:t>
      </w:r>
      <w:r w:rsidRPr="00FA3F68">
        <w:rPr>
          <w:rFonts w:ascii="Minion Pro" w:hAnsi="Minion Pro"/>
          <w:sz w:val="24"/>
          <w:szCs w:val="24"/>
        </w:rPr>
        <w:t xml:space="preserve"> kullanılmasını ö</w:t>
      </w:r>
      <w:r w:rsidR="007474E1" w:rsidRPr="00FA3F68">
        <w:rPr>
          <w:rFonts w:ascii="Minion Pro" w:hAnsi="Minion Pro"/>
          <w:sz w:val="24"/>
          <w:szCs w:val="24"/>
        </w:rPr>
        <w:t>ne</w:t>
      </w:r>
      <w:r w:rsidRPr="00FA3F68">
        <w:rPr>
          <w:rFonts w:ascii="Minion Pro" w:hAnsi="Minion Pro"/>
          <w:sz w:val="24"/>
          <w:szCs w:val="24"/>
        </w:rPr>
        <w:t>rmektedir.</w:t>
      </w:r>
      <w:r w:rsidRPr="00FA3F68">
        <w:rPr>
          <w:rFonts w:ascii="Minion Pro" w:hAnsi="Minion Pro"/>
          <w:sz w:val="24"/>
          <w:szCs w:val="24"/>
          <w:vertAlign w:val="superscript"/>
        </w:rPr>
        <w:t>1</w:t>
      </w:r>
      <w:r w:rsidR="00C26BB6" w:rsidRPr="00FA3F68">
        <w:rPr>
          <w:rFonts w:ascii="Minion Pro" w:hAnsi="Minion Pro"/>
          <w:sz w:val="24"/>
          <w:szCs w:val="24"/>
          <w:vertAlign w:val="superscript"/>
        </w:rPr>
        <w:t>3</w:t>
      </w:r>
      <w:r w:rsidR="00C26BB6" w:rsidRPr="00FA3F68">
        <w:rPr>
          <w:rFonts w:ascii="Minion Pro" w:hAnsi="Minion Pro"/>
          <w:sz w:val="24"/>
          <w:szCs w:val="24"/>
        </w:rPr>
        <w:t xml:space="preserve"> 1950 y</w:t>
      </w:r>
      <w:r w:rsidR="00C26BB6" w:rsidRPr="00FA3F68">
        <w:rPr>
          <w:rFonts w:ascii="Minion Pro" w:hAnsi="Minion Pro"/>
          <w:sz w:val="24"/>
          <w:szCs w:val="24"/>
        </w:rPr>
        <w:t>ı</w:t>
      </w:r>
      <w:r w:rsidR="00C26BB6" w:rsidRPr="00FA3F68">
        <w:rPr>
          <w:rFonts w:ascii="Minion Pro" w:hAnsi="Minion Pro"/>
          <w:sz w:val="24"/>
          <w:szCs w:val="24"/>
        </w:rPr>
        <w:t>lından bu yana hayıt meyvesi ekstrelerinden elde edilen türlü tıbbi prepara</w:t>
      </w:r>
      <w:r w:rsidR="00C26BB6" w:rsidRPr="00FA3F68">
        <w:rPr>
          <w:rFonts w:ascii="Minion Pro" w:hAnsi="Minion Pro"/>
          <w:sz w:val="24"/>
          <w:szCs w:val="24"/>
        </w:rPr>
        <w:t>t</w:t>
      </w:r>
      <w:r w:rsidR="00C26BB6" w:rsidRPr="00FA3F68">
        <w:rPr>
          <w:rFonts w:ascii="Minion Pro" w:hAnsi="Minion Pro"/>
          <w:sz w:val="24"/>
          <w:szCs w:val="24"/>
        </w:rPr>
        <w:t xml:space="preserve">lar </w:t>
      </w:r>
      <w:proofErr w:type="spellStart"/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>premenstrual</w:t>
      </w:r>
      <w:proofErr w:type="spellEnd"/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sendrom, dönemsel meme hastalıkları, adet rejimi bozuklukları, menopoz ve rahim kanam</w:t>
      </w:r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>a</w:t>
      </w:r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>larına karşı yaygın biçimde kullanılmaktadır.</w:t>
      </w:r>
      <w:r w:rsidR="00C26BB6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27</w:t>
      </w:r>
      <w:r w:rsidR="00C26BB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Hobbs</w:t>
      </w:r>
      <w:proofErr w:type="spellEnd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(1996) ve </w:t>
      </w:r>
      <w:proofErr w:type="spellStart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Romm</w:t>
      </w:r>
      <w:proofErr w:type="spellEnd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(2009), hay</w:t>
      </w:r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ı</w:t>
      </w:r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tın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;</w:t>
      </w:r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adet azlığı (</w:t>
      </w:r>
      <w:proofErr w:type="spellStart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oligomenore</w:t>
      </w:r>
      <w:proofErr w:type="spellEnd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), 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aşırı</w:t>
      </w:r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kanamalı adet (</w:t>
      </w:r>
      <w:proofErr w:type="spellStart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menoraji</w:t>
      </w:r>
      <w:proofErr w:type="spellEnd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), adet görememe (</w:t>
      </w:r>
      <w:proofErr w:type="spellStart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amenore</w:t>
      </w:r>
      <w:proofErr w:type="spellEnd"/>
      <w:r w:rsidR="007474E1" w:rsidRPr="00FA3F68">
        <w:rPr>
          <w:rStyle w:val="Vurgu"/>
          <w:rFonts w:ascii="Minion Pro" w:hAnsi="Minion Pro" w:cs="Arial"/>
          <w:i w:val="0"/>
          <w:sz w:val="24"/>
          <w:szCs w:val="24"/>
        </w:rPr>
        <w:t>)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gibi adet d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ü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zensizlikleri (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emeniopati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);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premenstrual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sendrom ve semptomlarda,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luteal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yetersizlikten ka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y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naklanan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luteal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faz fonksiyon bozukluğu; öze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l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likle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endometriyozis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veya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anovülasyona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ikincil 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lastRenderedPageBreak/>
        <w:t>derecede kısı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r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lık; dönemsel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mastalji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;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hiperprolaktinemi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;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progesteron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hormonu </w:t>
      </w:r>
      <w:proofErr w:type="spellStart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yetersiliğinden</w:t>
      </w:r>
      <w:proofErr w:type="spellEnd"/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kaynaklanan sık tekrarlanan düşük doğum; yetersiz anne sütü ve akne tedavisinde klinik ku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l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lanımının </w:t>
      </w:r>
      <w:r w:rsidR="009E6295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klinik olarak 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>yaygın olduğunu belirtmektedirler.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33-34</w:t>
      </w:r>
      <w:r w:rsidR="005101C6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Hayıt tohumu; kastisin,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penduletin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kaempferol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gibi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flavonoidler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;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akubin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agnusid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gibi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iridoid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glikozidler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;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ketosteroidler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;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vitexlaktam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rotundifuran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gibi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terpenoidler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limonen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alfa ve beta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pinen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gibi </w:t>
      </w:r>
      <w:proofErr w:type="spellStart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>esansiyel</w:t>
      </w:r>
      <w:proofErr w:type="spellEnd"/>
      <w:r w:rsidR="00651FE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yağlar içerir.</w:t>
      </w:r>
      <w:r w:rsidR="00651FED" w:rsidRPr="00FA3F68">
        <w:rPr>
          <w:rFonts w:ascii="Minion Pro" w:hAnsi="Minion Pro" w:cs="Times New Roman"/>
          <w:sz w:val="24"/>
          <w:szCs w:val="24"/>
          <w:vertAlign w:val="superscript"/>
        </w:rPr>
        <w:t xml:space="preserve"> 1-2</w:t>
      </w:r>
      <w:r w:rsidR="00485B34" w:rsidRPr="00FA3F68">
        <w:rPr>
          <w:rFonts w:ascii="Minion Pro" w:hAnsi="Minion Pro" w:cs="Times New Roman"/>
          <w:sz w:val="24"/>
          <w:szCs w:val="24"/>
          <w:vertAlign w:val="superscript"/>
        </w:rPr>
        <w:t>,5</w:t>
      </w:r>
      <w:r w:rsidR="00651FED" w:rsidRPr="00FA3F68">
        <w:rPr>
          <w:rFonts w:ascii="Minion Pro" w:hAnsi="Minion Pro" w:cs="Times New Roman"/>
          <w:sz w:val="24"/>
          <w:szCs w:val="24"/>
          <w:vertAlign w:val="superscript"/>
        </w:rPr>
        <w:t>-24,27</w:t>
      </w:r>
      <w:r w:rsidR="00651FED" w:rsidRPr="00FA3F68">
        <w:rPr>
          <w:rFonts w:ascii="Minion Pro" w:hAnsi="Minion Pro" w:cs="Times New Roman"/>
          <w:sz w:val="24"/>
          <w:szCs w:val="24"/>
        </w:rPr>
        <w:t xml:space="preserve"> Klinik ç</w:t>
      </w:r>
      <w:r w:rsidR="00651FED" w:rsidRPr="00FA3F68">
        <w:rPr>
          <w:rFonts w:ascii="Minion Pro" w:hAnsi="Minion Pro" w:cs="Times New Roman"/>
          <w:sz w:val="24"/>
          <w:szCs w:val="24"/>
        </w:rPr>
        <w:t>a</w:t>
      </w:r>
      <w:r w:rsidR="00651FED" w:rsidRPr="00FA3F68">
        <w:rPr>
          <w:rFonts w:ascii="Minion Pro" w:hAnsi="Minion Pro" w:cs="Times New Roman"/>
          <w:sz w:val="24"/>
          <w:szCs w:val="24"/>
        </w:rPr>
        <w:t xml:space="preserve">lışmalar ve </w:t>
      </w:r>
      <w:proofErr w:type="spellStart"/>
      <w:r w:rsidR="00651FED" w:rsidRPr="00FA3F68">
        <w:rPr>
          <w:rFonts w:ascii="Minion Pro" w:hAnsi="Minion Pro" w:cs="Times New Roman"/>
          <w:sz w:val="24"/>
          <w:szCs w:val="24"/>
        </w:rPr>
        <w:t>laboratuvar</w:t>
      </w:r>
      <w:proofErr w:type="spellEnd"/>
      <w:r w:rsidR="00651FED" w:rsidRPr="00FA3F68">
        <w:rPr>
          <w:rFonts w:ascii="Minion Pro" w:hAnsi="Minion Pro" w:cs="Times New Roman"/>
          <w:sz w:val="24"/>
          <w:szCs w:val="24"/>
        </w:rPr>
        <w:t xml:space="preserve"> araştırmaları</w:t>
      </w:r>
      <w:r w:rsidR="00485B34" w:rsidRPr="00FA3F68">
        <w:rPr>
          <w:rFonts w:ascii="Minion Pro" w:hAnsi="Minion Pro" w:cs="Times New Roman"/>
          <w:sz w:val="24"/>
          <w:szCs w:val="24"/>
        </w:rPr>
        <w:t xml:space="preserve"> kuru hayıt tohumlarının </w:t>
      </w:r>
      <w:proofErr w:type="spellStart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premenstrual</w:t>
      </w:r>
      <w:proofErr w:type="spellEnd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sendrom, anormal adet düzensizlikleri, </w:t>
      </w:r>
      <w:proofErr w:type="spellStart"/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mastalji</w:t>
      </w:r>
      <w:proofErr w:type="spellEnd"/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, </w:t>
      </w:r>
      <w:proofErr w:type="spellStart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mastodini</w:t>
      </w:r>
      <w:proofErr w:type="spellEnd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</w:t>
      </w:r>
      <w:proofErr w:type="spellStart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hiperprolaktinemi</w:t>
      </w:r>
      <w:proofErr w:type="spellEnd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gibi hepsi </w:t>
      </w:r>
      <w:proofErr w:type="spellStart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prolaktin</w:t>
      </w:r>
      <w:proofErr w:type="spellEnd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düzeylerinin yükselmesi ile ilgili rahatsızlıklarda </w:t>
      </w:r>
      <w:proofErr w:type="spellStart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prolaktin</w:t>
      </w:r>
      <w:proofErr w:type="spellEnd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salgısını azaltarak tedavi ve önlenmesinde güçlü bir </w:t>
      </w:r>
      <w:proofErr w:type="spellStart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fitomedisin</w:t>
      </w:r>
      <w:proofErr w:type="spellEnd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olduğunu kanıtl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a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maktadır. </w:t>
      </w:r>
      <w:proofErr w:type="spellStart"/>
      <w:r w:rsidR="003D677D" w:rsidRPr="00FA3F68">
        <w:rPr>
          <w:rFonts w:ascii="Minion Pro" w:hAnsi="Minion Pro" w:cs="Times New Roman"/>
          <w:sz w:val="24"/>
          <w:szCs w:val="24"/>
        </w:rPr>
        <w:t>Dopaminerjik</w:t>
      </w:r>
      <w:proofErr w:type="spellEnd"/>
      <w:r w:rsidR="003D677D" w:rsidRPr="00FA3F68">
        <w:rPr>
          <w:rFonts w:ascii="Minion Pro" w:hAnsi="Minion Pro" w:cs="Times New Roman"/>
          <w:sz w:val="24"/>
          <w:szCs w:val="24"/>
        </w:rPr>
        <w:t xml:space="preserve"> etkisi nedeniyle 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h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ayıtın </w:t>
      </w:r>
      <w:proofErr w:type="spellStart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dopamin</w:t>
      </w:r>
      <w:proofErr w:type="spellEnd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D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  <w:vertAlign w:val="subscript"/>
        </w:rPr>
        <w:t>2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reseptörleri üzerinde etki göst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e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rerek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laktasyonu</w:t>
      </w:r>
      <w:proofErr w:type="spellEnd"/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önlediği ve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prolaktin</w:t>
      </w:r>
      <w:proofErr w:type="spellEnd"/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düzeylerini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baskılayarak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azalttığı göst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e</w:t>
      </w:r>
      <w:r w:rsidR="00485B34" w:rsidRPr="00FA3F68">
        <w:rPr>
          <w:rStyle w:val="Vurgu"/>
          <w:rFonts w:ascii="Minion Pro" w:hAnsi="Minion Pro" w:cs="Arial"/>
          <w:i w:val="0"/>
          <w:sz w:val="24"/>
          <w:szCs w:val="24"/>
        </w:rPr>
        <w:t>rilmiştir.</w:t>
      </w:r>
      <w:r w:rsidR="00485B34" w:rsidRPr="00FA3F68">
        <w:rPr>
          <w:rFonts w:ascii="Minion Pro" w:hAnsi="Minion Pro" w:cs="Times New Roman"/>
          <w:sz w:val="24"/>
          <w:szCs w:val="24"/>
          <w:vertAlign w:val="superscript"/>
        </w:rPr>
        <w:t>1-2,5-36</w:t>
      </w:r>
      <w:r w:rsidR="00485B34"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Premenstrual</w:t>
      </w:r>
      <w:proofErr w:type="spellEnd"/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sendromun </w:t>
      </w:r>
      <w:proofErr w:type="spellStart"/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patogenezi</w:t>
      </w:r>
      <w:proofErr w:type="spellEnd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(hastalık sebebi)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üzerinde 100 yıldır yapılan araştırmal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a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ra karşın henüz tam olarak anlaşılamamıştır. Bu hastalık ilk olarak 70 yıl ö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n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ce tanımlanmıştır. </w:t>
      </w:r>
      <w:proofErr w:type="spellStart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Premenstrual</w:t>
      </w:r>
      <w:proofErr w:type="spellEnd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sendrom, adetten bir hafta ö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n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ce görülen ç</w:t>
      </w:r>
      <w:r w:rsidR="003D677D" w:rsidRPr="00FA3F68">
        <w:rPr>
          <w:rStyle w:val="Vurgu"/>
          <w:rFonts w:ascii="Minion Pro" w:hAnsi="Minion Pro" w:cs="Arial"/>
          <w:i w:val="0"/>
          <w:sz w:val="24"/>
          <w:szCs w:val="24"/>
        </w:rPr>
        <w:t>eşitli fiziksel, duygusal ve davranışsal semptomların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adet başladığında kısmen hafiflemesi şeklinde görülen bir rahatsızlıktır. Kadı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n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ların %80'inden fazlasının ICD-10 kriterlerine göre tanımlanan </w:t>
      </w:r>
      <w:proofErr w:type="spellStart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premenstrual</w:t>
      </w:r>
      <w:proofErr w:type="spellEnd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sendrom sem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p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tomlarından birini yaşadığı bildirilmektedir. Hayıt tohumu bu ha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s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talık tedavisinde en uzun zamandır kullanılan ve en iyi araştırılmış bir </w:t>
      </w:r>
      <w:proofErr w:type="spellStart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dopaminerjik</w:t>
      </w:r>
      <w:proofErr w:type="spellEnd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fitoöstrojendir</w:t>
      </w:r>
      <w:proofErr w:type="spellEnd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.</w:t>
      </w:r>
      <w:r w:rsidR="009E6295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27-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  <w:vertAlign w:val="superscript"/>
        </w:rPr>
        <w:t>29,30,35-36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Bitki t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o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humunun içerdiği </w:t>
      </w:r>
      <w:proofErr w:type="spellStart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diterpenlerin</w:t>
      </w:r>
      <w:proofErr w:type="spellEnd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dopaminerjik</w:t>
      </w:r>
      <w:proofErr w:type="spellEnd"/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etkisi olduğu gö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s</w:t>
      </w:r>
      <w:r w:rsidR="00D94838" w:rsidRPr="00FA3F68">
        <w:rPr>
          <w:rStyle w:val="Vurgu"/>
          <w:rFonts w:ascii="Minion Pro" w:hAnsi="Minion Pro" w:cs="Arial"/>
          <w:i w:val="0"/>
          <w:sz w:val="24"/>
          <w:szCs w:val="24"/>
        </w:rPr>
        <w:t>terilmiştir.</w:t>
      </w:r>
      <w:r w:rsidR="00D94838" w:rsidRPr="00FA3F68">
        <w:rPr>
          <w:rFonts w:ascii="Minion Pro" w:hAnsi="Minion Pro" w:cs="Times New Roman"/>
          <w:sz w:val="24"/>
          <w:szCs w:val="24"/>
          <w:vertAlign w:val="superscript"/>
        </w:rPr>
        <w:t xml:space="preserve"> 1-2,5-36</w:t>
      </w:r>
      <w:r w:rsidR="009E6295"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9E6295" w:rsidRPr="00FA3F68">
        <w:rPr>
          <w:rFonts w:ascii="Minion Pro" w:hAnsi="Minion Pro" w:cs="Times New Roman"/>
          <w:sz w:val="24"/>
          <w:szCs w:val="24"/>
        </w:rPr>
        <w:t>Premenstrual</w:t>
      </w:r>
      <w:proofErr w:type="spellEnd"/>
      <w:r w:rsidR="009E6295" w:rsidRPr="00FA3F68">
        <w:rPr>
          <w:rFonts w:ascii="Minion Pro" w:hAnsi="Minion Pro" w:cs="Times New Roman"/>
          <w:sz w:val="24"/>
          <w:szCs w:val="24"/>
        </w:rPr>
        <w:t xml:space="preserve"> sendrom gibi jinekolojik hastalıkların hayıt tohumu ile tedavisinin hemen hiçbir yan etk</w:t>
      </w:r>
      <w:r w:rsidR="009E6295" w:rsidRPr="00FA3F68">
        <w:rPr>
          <w:rFonts w:ascii="Minion Pro" w:hAnsi="Minion Pro" w:cs="Times New Roman"/>
          <w:sz w:val="24"/>
          <w:szCs w:val="24"/>
        </w:rPr>
        <w:t>i</w:t>
      </w:r>
      <w:r w:rsidR="009E6295" w:rsidRPr="00FA3F68">
        <w:rPr>
          <w:rFonts w:ascii="Minion Pro" w:hAnsi="Minion Pro" w:cs="Times New Roman"/>
          <w:sz w:val="24"/>
          <w:szCs w:val="24"/>
        </w:rPr>
        <w:t>sinin olmadığı bildirilmiştir.</w:t>
      </w:r>
      <w:r w:rsidR="009E6295" w:rsidRPr="00FA3F68">
        <w:rPr>
          <w:rFonts w:ascii="Minion Pro" w:hAnsi="Minion Pro" w:cs="Times New Roman"/>
          <w:sz w:val="24"/>
          <w:szCs w:val="24"/>
          <w:vertAlign w:val="superscript"/>
        </w:rPr>
        <w:t>30,36</w:t>
      </w:r>
      <w:r w:rsidR="009E6295" w:rsidRPr="00FA3F68">
        <w:rPr>
          <w:rFonts w:ascii="Minion Pro" w:hAnsi="Minion Pro" w:cs="Times New Roman"/>
          <w:sz w:val="24"/>
          <w:szCs w:val="24"/>
        </w:rPr>
        <w:t xml:space="preserve"> Bitkinin jinekolojik hast</w:t>
      </w:r>
      <w:r w:rsidR="009E6295" w:rsidRPr="00FA3F68">
        <w:rPr>
          <w:rFonts w:ascii="Minion Pro" w:hAnsi="Minion Pro" w:cs="Times New Roman"/>
          <w:sz w:val="24"/>
          <w:szCs w:val="24"/>
        </w:rPr>
        <w:t>a</w:t>
      </w:r>
      <w:r w:rsidR="009E6295" w:rsidRPr="00FA3F68">
        <w:rPr>
          <w:rFonts w:ascii="Minion Pro" w:hAnsi="Minion Pro" w:cs="Times New Roman"/>
          <w:sz w:val="24"/>
          <w:szCs w:val="24"/>
        </w:rPr>
        <w:t>lıkların tedavisinde güçlü etkisine ilaveten tercih edilmesi</w:t>
      </w:r>
      <w:r w:rsidR="009E6295" w:rsidRPr="00FA3F68">
        <w:rPr>
          <w:rFonts w:ascii="Minion Pro" w:hAnsi="Minion Pro" w:cs="Times New Roman"/>
          <w:sz w:val="24"/>
          <w:szCs w:val="24"/>
        </w:rPr>
        <w:t>n</w:t>
      </w:r>
      <w:r w:rsidR="009E6295" w:rsidRPr="00FA3F68">
        <w:rPr>
          <w:rFonts w:ascii="Minion Pro" w:hAnsi="Minion Pro" w:cs="Times New Roman"/>
          <w:sz w:val="24"/>
          <w:szCs w:val="24"/>
        </w:rPr>
        <w:t xml:space="preserve">deki sebeplerden bazıları da kullanılan </w:t>
      </w:r>
      <w:proofErr w:type="spellStart"/>
      <w:r w:rsidR="009E6295" w:rsidRPr="00FA3F68">
        <w:rPr>
          <w:rFonts w:ascii="Minion Pro" w:hAnsi="Minion Pro" w:cs="Times New Roman"/>
          <w:sz w:val="24"/>
          <w:szCs w:val="24"/>
        </w:rPr>
        <w:t>hormonal</w:t>
      </w:r>
      <w:proofErr w:type="spellEnd"/>
      <w:r w:rsidR="009E6295" w:rsidRPr="00FA3F68">
        <w:rPr>
          <w:rFonts w:ascii="Minion Pro" w:hAnsi="Minion Pro" w:cs="Times New Roman"/>
          <w:sz w:val="24"/>
          <w:szCs w:val="24"/>
        </w:rPr>
        <w:t xml:space="preserve"> veya </w:t>
      </w:r>
      <w:proofErr w:type="spellStart"/>
      <w:r w:rsidR="009E6295" w:rsidRPr="00FA3F68">
        <w:rPr>
          <w:rFonts w:ascii="Minion Pro" w:hAnsi="Minion Pro" w:cs="Times New Roman"/>
          <w:sz w:val="24"/>
          <w:szCs w:val="24"/>
        </w:rPr>
        <w:t>psikotropik</w:t>
      </w:r>
      <w:proofErr w:type="spellEnd"/>
      <w:r w:rsidR="009E6295" w:rsidRPr="00FA3F68">
        <w:rPr>
          <w:rFonts w:ascii="Minion Pro" w:hAnsi="Minion Pro" w:cs="Times New Roman"/>
          <w:sz w:val="24"/>
          <w:szCs w:val="24"/>
        </w:rPr>
        <w:t xml:space="preserve"> ilaçlara hastanın yanıt vermemesi veya tolerans göstermemesidir.</w:t>
      </w:r>
      <w:r w:rsidR="009E6295" w:rsidRPr="00FA3F68">
        <w:rPr>
          <w:rFonts w:ascii="Minion Pro" w:hAnsi="Minion Pro" w:cs="Times New Roman"/>
          <w:sz w:val="24"/>
          <w:szCs w:val="24"/>
          <w:vertAlign w:val="superscript"/>
        </w:rPr>
        <w:t>30</w:t>
      </w:r>
      <w:r w:rsidR="009E6295" w:rsidRPr="00FA3F68">
        <w:rPr>
          <w:rFonts w:ascii="Minion Pro" w:hAnsi="Minion Pro" w:cs="Times New Roman"/>
          <w:sz w:val="24"/>
          <w:szCs w:val="24"/>
        </w:rPr>
        <w:t xml:space="preserve"> </w:t>
      </w:r>
      <w:r w:rsidR="009C716C" w:rsidRPr="00FA3F68">
        <w:rPr>
          <w:rFonts w:ascii="Minion Pro" w:hAnsi="Minion Pro" w:cs="Times New Roman"/>
          <w:sz w:val="24"/>
          <w:szCs w:val="24"/>
        </w:rPr>
        <w:t>Hayıt tohumlarının</w:t>
      </w:r>
      <w:r w:rsidR="003D4DFE"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3D4DFE" w:rsidRPr="00FA3F68">
        <w:rPr>
          <w:rFonts w:ascii="Minion Pro" w:hAnsi="Minion Pro" w:cs="Times New Roman"/>
          <w:sz w:val="24"/>
          <w:szCs w:val="24"/>
        </w:rPr>
        <w:t>östrojenik</w:t>
      </w:r>
      <w:proofErr w:type="spellEnd"/>
      <w:r w:rsidR="003D4DFE"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3D4DFE" w:rsidRPr="00FA3F68">
        <w:rPr>
          <w:rFonts w:ascii="Minion Pro" w:hAnsi="Minion Pro" w:cs="Times New Roman"/>
          <w:sz w:val="24"/>
          <w:szCs w:val="24"/>
        </w:rPr>
        <w:t>progesterojenik</w:t>
      </w:r>
      <w:proofErr w:type="spellEnd"/>
      <w:r w:rsidR="003D4DFE" w:rsidRPr="00FA3F68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3D4DFE" w:rsidRPr="00FA3F68">
        <w:rPr>
          <w:rFonts w:ascii="Minion Pro" w:hAnsi="Minion Pro" w:cs="Times New Roman"/>
          <w:sz w:val="24"/>
          <w:szCs w:val="24"/>
        </w:rPr>
        <w:t>uterin</w:t>
      </w:r>
      <w:proofErr w:type="spellEnd"/>
      <w:r w:rsidR="003D4DFE" w:rsidRPr="00FA3F68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3D4DFE" w:rsidRPr="00FA3F68">
        <w:rPr>
          <w:rFonts w:ascii="Minion Pro" w:hAnsi="Minion Pro" w:cs="Times New Roman"/>
          <w:sz w:val="24"/>
          <w:szCs w:val="24"/>
        </w:rPr>
        <w:t>stimüle</w:t>
      </w:r>
      <w:proofErr w:type="spellEnd"/>
      <w:r w:rsidR="003D4DFE" w:rsidRPr="00FA3F68">
        <w:rPr>
          <w:rFonts w:ascii="Minion Pro" w:hAnsi="Minion Pro" w:cs="Times New Roman"/>
          <w:sz w:val="24"/>
          <w:szCs w:val="24"/>
        </w:rPr>
        <w:t xml:space="preserve"> edici aktiviteye sahip olması, </w:t>
      </w:r>
      <w:proofErr w:type="spellStart"/>
      <w:r w:rsidR="003D4DFE" w:rsidRPr="00FA3F68">
        <w:rPr>
          <w:rFonts w:ascii="Minion Pro" w:hAnsi="Minion Pro" w:cs="Times New Roman"/>
          <w:sz w:val="24"/>
          <w:szCs w:val="24"/>
        </w:rPr>
        <w:t>emenagog</w:t>
      </w:r>
      <w:proofErr w:type="spellEnd"/>
      <w:r w:rsidR="003D4DFE" w:rsidRPr="00FA3F68">
        <w:rPr>
          <w:rFonts w:ascii="Minion Pro" w:hAnsi="Minion Pro" w:cs="Times New Roman"/>
          <w:sz w:val="24"/>
          <w:szCs w:val="24"/>
        </w:rPr>
        <w:t xml:space="preserve"> etkisi, </w:t>
      </w:r>
      <w:proofErr w:type="spellStart"/>
      <w:r w:rsidR="003D4DFE" w:rsidRPr="00FA3F68">
        <w:rPr>
          <w:rFonts w:ascii="Minion Pro" w:hAnsi="Minion Pro" w:cs="Times New Roman"/>
          <w:sz w:val="24"/>
          <w:szCs w:val="24"/>
        </w:rPr>
        <w:t>galaktagog</w:t>
      </w:r>
      <w:proofErr w:type="spellEnd"/>
      <w:r w:rsidR="003D4DFE" w:rsidRPr="00FA3F68">
        <w:rPr>
          <w:rFonts w:ascii="Minion Pro" w:hAnsi="Minion Pro" w:cs="Times New Roman"/>
          <w:sz w:val="24"/>
          <w:szCs w:val="24"/>
        </w:rPr>
        <w:t xml:space="preserve"> etk</w:t>
      </w:r>
      <w:r w:rsidR="003D4DFE" w:rsidRPr="00FA3F68">
        <w:rPr>
          <w:rFonts w:ascii="Minion Pro" w:hAnsi="Minion Pro" w:cs="Times New Roman"/>
          <w:sz w:val="24"/>
          <w:szCs w:val="24"/>
        </w:rPr>
        <w:t>i</w:t>
      </w:r>
      <w:r w:rsidR="003D4DFE" w:rsidRPr="00FA3F68">
        <w:rPr>
          <w:rFonts w:ascii="Minion Pro" w:hAnsi="Minion Pro" w:cs="Times New Roman"/>
          <w:sz w:val="24"/>
          <w:szCs w:val="24"/>
        </w:rPr>
        <w:t>si ve düşük engelleyici etkisi bildirilmektedir ve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 kısırlık, kadınlarda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hormonal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bozuklukl</w:t>
      </w:r>
      <w:r w:rsidR="009C716C" w:rsidRPr="00FA3F68">
        <w:rPr>
          <w:rFonts w:ascii="Minion Pro" w:hAnsi="Minion Pro" w:cs="Times New Roman"/>
          <w:sz w:val="24"/>
          <w:szCs w:val="24"/>
        </w:rPr>
        <w:t>a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rın tedavisi, doğum sonrası plasentanın atılması ve prematüre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ovaryen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bozukluğu</w:t>
      </w:r>
      <w:r w:rsidR="003D4DFE" w:rsidRPr="00FA3F68">
        <w:rPr>
          <w:rFonts w:ascii="Minion Pro" w:hAnsi="Minion Pro" w:cs="Times New Roman"/>
          <w:sz w:val="24"/>
          <w:szCs w:val="24"/>
        </w:rPr>
        <w:t>, anne sütü e</w:t>
      </w:r>
      <w:r w:rsidR="003D4DFE" w:rsidRPr="00FA3F68">
        <w:rPr>
          <w:rFonts w:ascii="Minion Pro" w:hAnsi="Minion Pro" w:cs="Times New Roman"/>
          <w:sz w:val="24"/>
          <w:szCs w:val="24"/>
        </w:rPr>
        <w:t>k</w:t>
      </w:r>
      <w:r w:rsidR="003D4DFE" w:rsidRPr="00FA3F68">
        <w:rPr>
          <w:rFonts w:ascii="Minion Pro" w:hAnsi="Minion Pro" w:cs="Times New Roman"/>
          <w:sz w:val="24"/>
          <w:szCs w:val="24"/>
        </w:rPr>
        <w:t>sikliği, akne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fibroidlerin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tedavisinde etkili olduğu gösterilmiştir.</w:t>
      </w:r>
      <w:r w:rsidR="009C716C" w:rsidRPr="00FA3F68">
        <w:rPr>
          <w:rFonts w:ascii="Minion Pro" w:hAnsi="Minion Pro" w:cs="Times New Roman"/>
          <w:sz w:val="24"/>
          <w:szCs w:val="24"/>
          <w:vertAlign w:val="superscript"/>
        </w:rPr>
        <w:t>1-2,5-36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 Hayıtın içerdiği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fitokimyasalların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insanlarda iyi huylu (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benign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>) ve kötü huylu (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malign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) prostat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epitelyal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hücr</w:t>
      </w:r>
      <w:r w:rsidR="009C716C" w:rsidRPr="00FA3F68">
        <w:rPr>
          <w:rFonts w:ascii="Minion Pro" w:hAnsi="Minion Pro" w:cs="Times New Roman"/>
          <w:sz w:val="24"/>
          <w:szCs w:val="24"/>
        </w:rPr>
        <w:t>e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lerde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apoptosis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etkisi gösterdiği ve hücrelerin çoğalmasını engelleyen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antiproliferatif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antitümör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etki</w:t>
      </w:r>
      <w:r w:rsidR="003D4DFE" w:rsidRPr="00FA3F68">
        <w:rPr>
          <w:rFonts w:ascii="Minion Pro" w:hAnsi="Minion Pro" w:cs="Times New Roman"/>
          <w:sz w:val="24"/>
          <w:szCs w:val="24"/>
        </w:rPr>
        <w:t>si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 gösterdiği bildirilmiştir.</w:t>
      </w:r>
      <w:r w:rsidR="009C716C" w:rsidRPr="00FA3F68">
        <w:rPr>
          <w:rFonts w:ascii="Minion Pro" w:hAnsi="Minion Pro" w:cs="Times New Roman"/>
          <w:sz w:val="24"/>
          <w:szCs w:val="24"/>
          <w:vertAlign w:val="superscript"/>
        </w:rPr>
        <w:t>35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 Hayıtın içerdiği </w:t>
      </w:r>
      <w:r w:rsidR="003D4DFE" w:rsidRPr="00FA3F68">
        <w:rPr>
          <w:rFonts w:ascii="Minion Pro" w:hAnsi="Minion Pro" w:cs="Times New Roman"/>
          <w:sz w:val="24"/>
          <w:szCs w:val="24"/>
        </w:rPr>
        <w:t xml:space="preserve">8 adet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luteolin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türevlerin</w:t>
      </w:r>
      <w:r w:rsidR="003D4DFE" w:rsidRPr="00FA3F68">
        <w:rPr>
          <w:rFonts w:ascii="Minion Pro" w:hAnsi="Minion Pro" w:cs="Times New Roman"/>
          <w:sz w:val="24"/>
          <w:szCs w:val="24"/>
        </w:rPr>
        <w:t>de</w:t>
      </w:r>
      <w:r w:rsidR="009C716C" w:rsidRPr="00FA3F68">
        <w:rPr>
          <w:rFonts w:ascii="Minion Pro" w:hAnsi="Minion Pro" w:cs="Times New Roman"/>
          <w:sz w:val="24"/>
          <w:szCs w:val="24"/>
        </w:rPr>
        <w:t>n (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flavonoidler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>)</w:t>
      </w:r>
      <w:r w:rsidR="003D4DFE" w:rsidRPr="00FA3F68">
        <w:rPr>
          <w:rFonts w:ascii="Minion Pro" w:hAnsi="Minion Pro" w:cs="Times New Roman"/>
          <w:sz w:val="24"/>
          <w:szCs w:val="24"/>
        </w:rPr>
        <w:t xml:space="preserve"> 7'sinin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 farelerde l</w:t>
      </w:r>
      <w:r w:rsidR="003D4DFE" w:rsidRPr="00FA3F68">
        <w:rPr>
          <w:rFonts w:ascii="Minion Pro" w:hAnsi="Minion Pro" w:cs="Times New Roman"/>
          <w:sz w:val="24"/>
          <w:szCs w:val="24"/>
        </w:rPr>
        <w:t>enfa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tik </w:t>
      </w:r>
      <w:r w:rsidR="003D4DFE" w:rsidRPr="00FA3F68">
        <w:rPr>
          <w:rFonts w:ascii="Minion Pro" w:hAnsi="Minion Pro" w:cs="Times New Roman"/>
          <w:sz w:val="24"/>
          <w:szCs w:val="24"/>
        </w:rPr>
        <w:t>l</w:t>
      </w:r>
      <w:r w:rsidR="009C716C" w:rsidRPr="00FA3F68">
        <w:rPr>
          <w:rFonts w:ascii="Minion Pro" w:hAnsi="Minion Pro" w:cs="Times New Roman"/>
          <w:sz w:val="24"/>
          <w:szCs w:val="24"/>
        </w:rPr>
        <w:t xml:space="preserve">ösemiye karşı </w:t>
      </w:r>
      <w:proofErr w:type="spellStart"/>
      <w:r w:rsidR="009C716C" w:rsidRPr="00FA3F68">
        <w:rPr>
          <w:rFonts w:ascii="Minion Pro" w:hAnsi="Minion Pro" w:cs="Times New Roman"/>
          <w:sz w:val="24"/>
          <w:szCs w:val="24"/>
        </w:rPr>
        <w:t>sitotoksik</w:t>
      </w:r>
      <w:proofErr w:type="spellEnd"/>
      <w:r w:rsidR="009C716C" w:rsidRPr="00FA3F68">
        <w:rPr>
          <w:rFonts w:ascii="Minion Pro" w:hAnsi="Minion Pro" w:cs="Times New Roman"/>
          <w:sz w:val="24"/>
          <w:szCs w:val="24"/>
        </w:rPr>
        <w:t xml:space="preserve"> etki gösterdiği bildirilmekt</w:t>
      </w:r>
      <w:r w:rsidR="009C716C" w:rsidRPr="00FA3F68">
        <w:rPr>
          <w:rFonts w:ascii="Minion Pro" w:hAnsi="Minion Pro" w:cs="Times New Roman"/>
          <w:sz w:val="24"/>
          <w:szCs w:val="24"/>
        </w:rPr>
        <w:t>e</w:t>
      </w:r>
      <w:r w:rsidR="009C716C" w:rsidRPr="00FA3F68">
        <w:rPr>
          <w:rFonts w:ascii="Minion Pro" w:hAnsi="Minion Pro" w:cs="Times New Roman"/>
          <w:sz w:val="24"/>
          <w:szCs w:val="24"/>
        </w:rPr>
        <w:t>dir.</w:t>
      </w:r>
      <w:r w:rsidR="009C716C" w:rsidRPr="00FA3F68">
        <w:rPr>
          <w:rFonts w:ascii="Minion Pro" w:hAnsi="Minion Pro" w:cs="Times New Roman"/>
          <w:sz w:val="24"/>
          <w:szCs w:val="24"/>
          <w:vertAlign w:val="superscript"/>
        </w:rPr>
        <w:t>28</w:t>
      </w:r>
    </w:p>
    <w:p w:rsidR="003D4DFE" w:rsidRPr="00FA3F68" w:rsidRDefault="003D4DFE" w:rsidP="003D4DFE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</w:p>
    <w:p w:rsidR="003D4DFE" w:rsidRPr="00FA3F68" w:rsidRDefault="003D4DFE" w:rsidP="003D4DFE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FA3F68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Yan Etki, </w:t>
      </w:r>
      <w:proofErr w:type="spellStart"/>
      <w:r w:rsidRPr="00FA3F68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Kontraendikasyon</w:t>
      </w:r>
      <w:proofErr w:type="spellEnd"/>
      <w:r w:rsidRPr="00FA3F68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Pr="00FA3F68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Toksisite</w:t>
      </w:r>
      <w:proofErr w:type="spellEnd"/>
      <w:r w:rsidRPr="00FA3F68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D94838" w:rsidRPr="00FA3F68" w:rsidRDefault="003D4DFE" w:rsidP="003D4DFE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</w:rPr>
      </w:pP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Hayıt tohumları son derece güvenlidir. Normal dozlarda gıda takviyesi olarak tüketildiğinde herhangi bir yan etkisi</w:t>
      </w:r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, </w:t>
      </w:r>
      <w:proofErr w:type="spellStart"/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kontraendikasyonu</w:t>
      </w:r>
      <w:proofErr w:type="spellEnd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zehirliliği (</w:t>
      </w:r>
      <w:proofErr w:type="spellStart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toksisitesi</w:t>
      </w:r>
      <w:proofErr w:type="spellEnd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) yoktur. Deneysel çalı</w:t>
      </w: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ş</w:t>
      </w: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malar </w:t>
      </w:r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hayıtın</w:t>
      </w: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insan metabolizmasında</w:t>
      </w: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çok iyi </w:t>
      </w:r>
      <w:proofErr w:type="spellStart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tolere</w:t>
      </w:r>
      <w:proofErr w:type="spellEnd"/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edildiğini ortaya koymaktadır.</w:t>
      </w:r>
      <w:r w:rsidR="00802924" w:rsidRPr="00FA3F68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5,7-10,16-23,33-34</w:t>
      </w: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Hamileler, emzikli anneler ve küçük çocukların normal dozlarda kullanımında yan etkisine dair herhangi bir bilimsel veri bulunmamaktadır. Bu nedenle bu kişiler tarafından dikkatle kullanılmalıdır.</w:t>
      </w:r>
      <w:r w:rsidR="00802924" w:rsidRPr="00FA3F68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5,7-10,16-23,33-34</w:t>
      </w:r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Bazı medikal </w:t>
      </w:r>
      <w:proofErr w:type="spellStart"/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herbalistler</w:t>
      </w:r>
      <w:proofErr w:type="spellEnd"/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,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güç gebe kalma durumlarında hamilel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ğin ilk 8 haftasında bitkinin kullanımını tavsiye 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etmektedirler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  <w:r w:rsidR="005B6B9A" w:rsidRPr="00FA3F68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9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Kanser tümörü taşıyan ve ös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t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rojen ve </w:t>
      </w:r>
      <w:proofErr w:type="spellStart"/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progesterona</w:t>
      </w:r>
      <w:proofErr w:type="spellEnd"/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duyarlılığı olan hastaların, bu durumlarda güvenilirliği kanıtlanana k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a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dar bitkiyi kullanmamaları 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önerilir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  <w:r w:rsidR="005B6B9A" w:rsidRPr="00FA3F68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9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Bilimsel l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teratür hayıtın ilaçlarla hiçbir etkileşiminin 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lastRenderedPageBreak/>
        <w:t xml:space="preserve">olmadığını bildirmektedir. </w:t>
      </w:r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Fakat yine de hayıtın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,</w:t>
      </w:r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dopamin</w:t>
      </w:r>
      <w:proofErr w:type="spellEnd"/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agonist</w:t>
      </w:r>
      <w:proofErr w:type="spellEnd"/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etkilere sahip olması ned</w:t>
      </w:r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e</w:t>
      </w:r>
      <w:r w:rsidR="00802924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niyle</w:t>
      </w: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proofErr w:type="spellStart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>dopamin</w:t>
      </w:r>
      <w:proofErr w:type="spellEnd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>agonist</w:t>
      </w:r>
      <w:proofErr w:type="spellEnd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veya </w:t>
      </w:r>
      <w:proofErr w:type="spellStart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>dopamin</w:t>
      </w:r>
      <w:proofErr w:type="spellEnd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antagonist etkisi olan ilaçlarla etkileşim gösterme olasıl</w:t>
      </w:r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>ı</w:t>
      </w:r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ğına dikkat edilmelidir. Yine </w:t>
      </w:r>
      <w:proofErr w:type="spellStart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>östrojeni</w:t>
      </w:r>
      <w:r w:rsidR="000B5148" w:rsidRPr="00FA3F68">
        <w:rPr>
          <w:rStyle w:val="Vurgu"/>
          <w:rFonts w:ascii="Minion Pro" w:hAnsi="Minion Pro" w:cs="Arial"/>
          <w:i w:val="0"/>
          <w:sz w:val="24"/>
          <w:szCs w:val="24"/>
        </w:rPr>
        <w:t>k</w:t>
      </w:r>
      <w:proofErr w:type="spellEnd"/>
      <w:r w:rsidR="000B5148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bileşenler içermesi nedeniyle</w:t>
      </w:r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bu bileşenlerin</w:t>
      </w:r>
      <w:r w:rsidR="000B5148" w:rsidRPr="00FA3F68">
        <w:rPr>
          <w:rStyle w:val="Vurgu"/>
          <w:rFonts w:ascii="Minion Pro" w:hAnsi="Minion Pro" w:cs="Arial"/>
          <w:i w:val="0"/>
          <w:sz w:val="24"/>
          <w:szCs w:val="24"/>
        </w:rPr>
        <w:t>,</w:t>
      </w:r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östro</w:t>
      </w:r>
      <w:r w:rsidR="000B5148" w:rsidRPr="00FA3F68">
        <w:rPr>
          <w:rStyle w:val="Vurgu"/>
          <w:rFonts w:ascii="Minion Pro" w:hAnsi="Minion Pro" w:cs="Arial"/>
          <w:i w:val="0"/>
          <w:sz w:val="24"/>
          <w:szCs w:val="24"/>
        </w:rPr>
        <w:t>je</w:t>
      </w:r>
      <w:r w:rsidR="000B5148" w:rsidRPr="00FA3F68">
        <w:rPr>
          <w:rStyle w:val="Vurgu"/>
          <w:rFonts w:ascii="Minion Pro" w:hAnsi="Minion Pro" w:cs="Arial"/>
          <w:i w:val="0"/>
          <w:sz w:val="24"/>
          <w:szCs w:val="24"/>
        </w:rPr>
        <w:t>n</w:t>
      </w:r>
      <w:r w:rsidR="000B5148" w:rsidRPr="00FA3F68">
        <w:rPr>
          <w:rStyle w:val="Vurgu"/>
          <w:rFonts w:ascii="Minion Pro" w:hAnsi="Minion Pro" w:cs="Arial"/>
          <w:i w:val="0"/>
          <w:sz w:val="24"/>
          <w:szCs w:val="24"/>
        </w:rPr>
        <w:t>leri</w:t>
      </w:r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ve </w:t>
      </w:r>
      <w:proofErr w:type="spellStart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>tamoxifen</w:t>
      </w:r>
      <w:proofErr w:type="spellEnd"/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gibi </w:t>
      </w:r>
      <w:r w:rsidR="000B5148" w:rsidRPr="00FA3F68">
        <w:rPr>
          <w:rStyle w:val="Vurgu"/>
          <w:rFonts w:ascii="Minion Pro" w:hAnsi="Minion Pro" w:cs="Arial"/>
          <w:i w:val="0"/>
          <w:sz w:val="24"/>
          <w:szCs w:val="24"/>
        </w:rPr>
        <w:t>östrojen antagonistleri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güçlendirici </w:t>
      </w:r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>veya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proofErr w:type="spellStart"/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antagonistik</w:t>
      </w:r>
      <w:proofErr w:type="spellEnd"/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etkisinin olup o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l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madığı belirsizdir.</w:t>
      </w:r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Hayıt </w:t>
      </w:r>
      <w:proofErr w:type="spellStart"/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opioid</w:t>
      </w:r>
      <w:proofErr w:type="spellEnd"/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reseptörlerine bağlansa da </w:t>
      </w:r>
      <w:proofErr w:type="spellStart"/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opioid</w:t>
      </w:r>
      <w:proofErr w:type="spellEnd"/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analj</w:t>
      </w:r>
      <w:r w:rsidR="000B5148" w:rsidRPr="00FA3F68">
        <w:rPr>
          <w:rStyle w:val="Vurgu"/>
          <w:rFonts w:ascii="Minion Pro" w:hAnsi="Minion Pro" w:cs="Arial"/>
          <w:i w:val="0"/>
          <w:sz w:val="24"/>
          <w:szCs w:val="24"/>
        </w:rPr>
        <w:t>ezikler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ile ciddi bir e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t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kileşime gireceği beklenmemel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i</w:t>
      </w:r>
      <w:r w:rsidR="005B6B9A" w:rsidRPr="00FA3F68">
        <w:rPr>
          <w:rStyle w:val="Vurgu"/>
          <w:rFonts w:ascii="Minion Pro" w:hAnsi="Minion Pro" w:cs="Arial"/>
          <w:i w:val="0"/>
          <w:sz w:val="24"/>
          <w:szCs w:val="24"/>
        </w:rPr>
        <w:t>dir.</w:t>
      </w:r>
      <w:r w:rsidR="00802924" w:rsidRPr="00FA3F68">
        <w:rPr>
          <w:rStyle w:val="Vurgu"/>
          <w:rFonts w:ascii="Minion Pro" w:hAnsi="Minion Pro" w:cs="Arial"/>
          <w:i w:val="0"/>
          <w:sz w:val="24"/>
          <w:szCs w:val="24"/>
        </w:rPr>
        <w:t xml:space="preserve"> 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Hayıtın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  <w:r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besinlerle veya diğer tıbbi bitkilerle herhangi bir etkileşimi bildirilmemiştir</w:t>
      </w:r>
      <w:r w:rsidR="000B5148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>.</w:t>
      </w:r>
      <w:r w:rsidR="005B6B9A" w:rsidRPr="00FA3F68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5,7-10,16-23,33-34</w:t>
      </w:r>
      <w:r w:rsidR="005B6B9A" w:rsidRPr="00FA3F68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</w:t>
      </w:r>
    </w:p>
    <w:p w:rsidR="00E14EDF" w:rsidRPr="00FA3F68" w:rsidRDefault="00E14EDF" w:rsidP="003D4DFE">
      <w:pPr>
        <w:pStyle w:val="AralkYok"/>
        <w:jc w:val="both"/>
        <w:rPr>
          <w:rStyle w:val="Vurgu"/>
          <w:rFonts w:ascii="Minion Pro" w:hAnsi="Minion Pro" w:cs="Arial"/>
          <w:i w:val="0"/>
          <w:sz w:val="24"/>
          <w:szCs w:val="24"/>
        </w:rPr>
      </w:pPr>
    </w:p>
    <w:p w:rsidR="00384ECD" w:rsidRPr="00FA3F68" w:rsidRDefault="00384ECD" w:rsidP="00384ECD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r w:rsidRPr="00FA3F68">
        <w:rPr>
          <w:rFonts w:ascii="Minion Pro" w:hAnsi="Minion Pro" w:cstheme="minorHAnsi"/>
          <w:b/>
          <w:bCs/>
          <w:color w:val="0070C0"/>
          <w:sz w:val="24"/>
          <w:szCs w:val="24"/>
        </w:rPr>
        <w:t>Kaynakça:</w:t>
      </w:r>
    </w:p>
    <w:p w:rsidR="00384ECD" w:rsidRPr="00FA3F68" w:rsidRDefault="00384ECD" w:rsidP="00384ECD">
      <w:pPr>
        <w:pStyle w:val="AralkYok"/>
        <w:jc w:val="both"/>
        <w:rPr>
          <w:rFonts w:ascii="Minion Pro" w:hAnsi="Minion Pro"/>
        </w:rPr>
      </w:pPr>
    </w:p>
    <w:p w:rsidR="00384ECD" w:rsidRPr="00FA3F68" w:rsidRDefault="00384ECD" w:rsidP="00384ECD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FA3F68">
        <w:rPr>
          <w:rFonts w:ascii="Minion Pro" w:hAnsi="Minion Pro"/>
          <w:sz w:val="20"/>
          <w:szCs w:val="20"/>
        </w:rPr>
        <w:t>Deng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Y et al. (2011). </w:t>
      </w:r>
      <w:proofErr w:type="spellStart"/>
      <w:r w:rsidRPr="00FA3F68">
        <w:rPr>
          <w:rFonts w:ascii="Minion Pro" w:hAnsi="Minion Pro"/>
          <w:sz w:val="20"/>
          <w:szCs w:val="20"/>
        </w:rPr>
        <w:t>Phytochemical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and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bioactivity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studies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on </w:t>
      </w:r>
      <w:proofErr w:type="spellStart"/>
      <w:r w:rsidRPr="00FA3F68">
        <w:rPr>
          <w:rFonts w:ascii="Minion Pro" w:hAnsi="Minion Pro"/>
          <w:sz w:val="20"/>
          <w:szCs w:val="20"/>
        </w:rPr>
        <w:t>constituents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/>
          <w:sz w:val="20"/>
          <w:szCs w:val="20"/>
        </w:rPr>
        <w:t>the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leaves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i/>
          <w:sz w:val="20"/>
          <w:szCs w:val="20"/>
        </w:rPr>
        <w:t>quinata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/>
          <w:i/>
          <w:sz w:val="20"/>
          <w:szCs w:val="20"/>
        </w:rPr>
        <w:t>Phytochemistry</w:t>
      </w:r>
      <w:proofErr w:type="spellEnd"/>
      <w:r w:rsidRPr="00FA3F68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i/>
          <w:sz w:val="20"/>
          <w:szCs w:val="20"/>
        </w:rPr>
        <w:t>Letters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4: 213-217.</w:t>
      </w:r>
    </w:p>
    <w:p w:rsidR="00BB4382" w:rsidRPr="00FA3F68" w:rsidRDefault="00BB4382" w:rsidP="00BB4382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FA3F68">
        <w:rPr>
          <w:rFonts w:ascii="Minion Pro" w:hAnsi="Minion Pro"/>
          <w:sz w:val="20"/>
          <w:szCs w:val="20"/>
        </w:rPr>
        <w:t>Hu Y et al. (2007). Anti-</w:t>
      </w:r>
      <w:proofErr w:type="spellStart"/>
      <w:r w:rsidRPr="00FA3F68">
        <w:rPr>
          <w:rFonts w:ascii="Minion Pro" w:hAnsi="Minion Pro"/>
          <w:sz w:val="20"/>
          <w:szCs w:val="20"/>
        </w:rPr>
        <w:t>nociceptive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and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anti-</w:t>
      </w:r>
      <w:proofErr w:type="spellStart"/>
      <w:r w:rsidRPr="00FA3F68">
        <w:rPr>
          <w:rFonts w:ascii="Minion Pro" w:hAnsi="Minion Pro"/>
          <w:sz w:val="20"/>
          <w:szCs w:val="20"/>
        </w:rPr>
        <w:t>hyperprolactinemia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activities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/>
          <w:sz w:val="20"/>
          <w:szCs w:val="20"/>
        </w:rPr>
        <w:t>Fructus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Viticis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and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its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effective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fractions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and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chemical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sz w:val="20"/>
          <w:szCs w:val="20"/>
        </w:rPr>
        <w:t>constituents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/>
          <w:i/>
          <w:sz w:val="20"/>
          <w:szCs w:val="20"/>
        </w:rPr>
        <w:t>Phytomedicine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14: 668-674.</w:t>
      </w:r>
    </w:p>
    <w:p w:rsidR="0047511C" w:rsidRPr="00FA3F68" w:rsidRDefault="0047511C" w:rsidP="0047511C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/>
          <w:sz w:val="20"/>
          <w:szCs w:val="20"/>
        </w:rPr>
        <w:t>Maranki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A &amp; </w:t>
      </w:r>
      <w:proofErr w:type="spellStart"/>
      <w:r w:rsidRPr="00FA3F68">
        <w:rPr>
          <w:rFonts w:ascii="Minion Pro" w:hAnsi="Minion Pro"/>
          <w:sz w:val="20"/>
          <w:szCs w:val="20"/>
        </w:rPr>
        <w:t>Maranki</w:t>
      </w:r>
      <w:proofErr w:type="spellEnd"/>
      <w:r w:rsidRPr="00FA3F68">
        <w:rPr>
          <w:rFonts w:ascii="Minion Pro" w:hAnsi="Minion Pro"/>
          <w:sz w:val="20"/>
          <w:szCs w:val="20"/>
        </w:rPr>
        <w:t xml:space="preserve"> E (2008). </w:t>
      </w:r>
      <w:r w:rsidRPr="00FA3F68">
        <w:rPr>
          <w:rFonts w:ascii="Minion Pro" w:hAnsi="Minion Pro"/>
          <w:i/>
          <w:sz w:val="20"/>
          <w:szCs w:val="20"/>
        </w:rPr>
        <w:t>Kozmik Bilimler Işığında Şifalı Bitk</w:t>
      </w:r>
      <w:r w:rsidRPr="00FA3F68">
        <w:rPr>
          <w:rFonts w:ascii="Minion Pro" w:hAnsi="Minion Pro"/>
          <w:i/>
          <w:sz w:val="20"/>
          <w:szCs w:val="20"/>
        </w:rPr>
        <w:t>i</w:t>
      </w:r>
      <w:r w:rsidRPr="00FA3F68">
        <w:rPr>
          <w:rFonts w:ascii="Minion Pro" w:hAnsi="Minion Pro"/>
          <w:i/>
          <w:sz w:val="20"/>
          <w:szCs w:val="20"/>
        </w:rPr>
        <w:t>ler</w:t>
      </w:r>
      <w:r w:rsidRPr="00FA3F68">
        <w:rPr>
          <w:rFonts w:ascii="Minion Pro" w:hAnsi="Minion Pro"/>
          <w:sz w:val="20"/>
          <w:szCs w:val="20"/>
        </w:rPr>
        <w:t>. Mozaik Yayınları, İstanbul.</w:t>
      </w:r>
    </w:p>
    <w:p w:rsidR="00BB4382" w:rsidRPr="00FA3F68" w:rsidRDefault="0047511C" w:rsidP="00384ECD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r w:rsidRPr="00FA3F68">
        <w:rPr>
          <w:rFonts w:ascii="Minion Pro" w:hAnsi="Minion Pro"/>
          <w:i/>
          <w:sz w:val="20"/>
          <w:szCs w:val="20"/>
        </w:rPr>
        <w:t>Hayıt</w:t>
      </w:r>
      <w:r w:rsidRPr="00FA3F68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/>
          <w:sz w:val="20"/>
          <w:szCs w:val="20"/>
        </w:rPr>
        <w:t>Dogaltedavi</w:t>
      </w:r>
      <w:proofErr w:type="spellEnd"/>
      <w:r w:rsidRPr="00FA3F68">
        <w:rPr>
          <w:rFonts w:ascii="Minion Pro" w:hAnsi="Minion Pro"/>
          <w:sz w:val="20"/>
          <w:szCs w:val="20"/>
        </w:rPr>
        <w:t>.net. http://www.dogaltedavi.net/f92/hayit_monchspfefter_vitex_agnus_castus-4015.html. Erişim: 03.1</w:t>
      </w:r>
      <w:r w:rsidR="00CE4F88" w:rsidRPr="00FA3F68">
        <w:rPr>
          <w:rFonts w:ascii="Minion Pro" w:hAnsi="Minion Pro"/>
          <w:sz w:val="20"/>
          <w:szCs w:val="20"/>
        </w:rPr>
        <w:t>0</w:t>
      </w:r>
      <w:r w:rsidRPr="00FA3F68">
        <w:rPr>
          <w:rFonts w:ascii="Minion Pro" w:hAnsi="Minion Pro"/>
          <w:sz w:val="20"/>
          <w:szCs w:val="20"/>
        </w:rPr>
        <w:t>.2011.</w:t>
      </w:r>
    </w:p>
    <w:p w:rsidR="00301CA2" w:rsidRPr="00FA3F68" w:rsidRDefault="00301CA2" w:rsidP="00301CA2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Fructus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Agni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Casti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r w:rsidRPr="00FA3F68">
        <w:rPr>
          <w:rFonts w:ascii="Minion Pro" w:hAnsi="Minion Pro" w:cs="Times New Roman"/>
          <w:sz w:val="20"/>
          <w:szCs w:val="20"/>
        </w:rPr>
        <w:t>(2009).</w:t>
      </w:r>
      <w:r w:rsidRPr="00FA3F68">
        <w:rPr>
          <w:rFonts w:ascii="Minion Pro" w:hAnsi="Minion Pro" w:cs="Times New Roman"/>
          <w:i/>
          <w:sz w:val="20"/>
          <w:szCs w:val="20"/>
        </w:rPr>
        <w:t xml:space="preserve">WHO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on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Selected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Medicinal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Plants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>.4</w:t>
      </w:r>
      <w:r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Geneva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World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Health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Organization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pp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.9-30.</w:t>
      </w:r>
    </w:p>
    <w:p w:rsidR="00384ECD" w:rsidRPr="00FA3F68" w:rsidRDefault="00CE4F88" w:rsidP="00384ECD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FA3F68">
        <w:rPr>
          <w:rFonts w:ascii="Minion Pro" w:hAnsi="Minion Pro"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/>
          <w:i/>
          <w:sz w:val="20"/>
          <w:szCs w:val="20"/>
        </w:rPr>
        <w:t>castus</w:t>
      </w:r>
      <w:proofErr w:type="spellEnd"/>
      <w:r w:rsidR="00384ECD" w:rsidRPr="00FA3F68">
        <w:rPr>
          <w:rFonts w:ascii="Minion Pro" w:hAnsi="Minion Pro"/>
          <w:sz w:val="20"/>
          <w:szCs w:val="20"/>
        </w:rPr>
        <w:t xml:space="preserve">. </w:t>
      </w:r>
      <w:proofErr w:type="spellStart"/>
      <w:r w:rsidR="00384ECD" w:rsidRPr="00FA3F68">
        <w:rPr>
          <w:rFonts w:ascii="Minion Pro" w:hAnsi="Minion Pro"/>
          <w:sz w:val="20"/>
          <w:szCs w:val="20"/>
        </w:rPr>
        <w:t>Wikipedia</w:t>
      </w:r>
      <w:proofErr w:type="spellEnd"/>
      <w:r w:rsidR="00384ECD" w:rsidRPr="00FA3F68">
        <w:rPr>
          <w:rFonts w:ascii="Minion Pro" w:hAnsi="Minion Pro"/>
          <w:sz w:val="20"/>
          <w:szCs w:val="20"/>
        </w:rPr>
        <w:t xml:space="preserve">. </w:t>
      </w:r>
      <w:hyperlink r:id="rId5" w:history="1">
        <w:r w:rsidR="00384ECD" w:rsidRPr="00FA3F68">
          <w:rPr>
            <w:rStyle w:val="Kpr"/>
            <w:rFonts w:ascii="Minion Pro" w:hAnsi="Minion Pro"/>
            <w:sz w:val="20"/>
            <w:szCs w:val="20"/>
          </w:rPr>
          <w:t>http://en.wikipedia.org/wiki/</w:t>
        </w:r>
        <w:r w:rsidRPr="00FA3F68">
          <w:rPr>
            <w:rStyle w:val="Kpr"/>
            <w:rFonts w:ascii="Minion Pro" w:hAnsi="Minion Pro"/>
            <w:sz w:val="20"/>
            <w:szCs w:val="20"/>
          </w:rPr>
          <w:t>Vitex_agnus-castus</w:t>
        </w:r>
      </w:hyperlink>
      <w:r w:rsidR="00384ECD" w:rsidRPr="00FA3F68">
        <w:rPr>
          <w:rFonts w:ascii="Minion Pro" w:hAnsi="Minion Pro"/>
          <w:sz w:val="20"/>
          <w:szCs w:val="20"/>
        </w:rPr>
        <w:t>. Erişim: 23.0</w:t>
      </w:r>
      <w:r w:rsidRPr="00FA3F68">
        <w:rPr>
          <w:rFonts w:ascii="Minion Pro" w:hAnsi="Minion Pro"/>
          <w:sz w:val="20"/>
          <w:szCs w:val="20"/>
        </w:rPr>
        <w:t>9</w:t>
      </w:r>
      <w:r w:rsidR="00384ECD" w:rsidRPr="00FA3F68">
        <w:rPr>
          <w:rFonts w:ascii="Minion Pro" w:hAnsi="Minion Pro"/>
          <w:sz w:val="20"/>
          <w:szCs w:val="20"/>
        </w:rPr>
        <w:t>.2011.</w:t>
      </w:r>
    </w:p>
    <w:p w:rsidR="00384ECD" w:rsidRPr="00FA3F68" w:rsidRDefault="00384ECD" w:rsidP="00384ECD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Gruenwald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J et al. (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.) (2000). </w:t>
      </w:r>
      <w:r w:rsidRPr="00FA3F68">
        <w:rPr>
          <w:rFonts w:ascii="Minion Pro" w:hAnsi="Minion Pro" w:cs="Times New Roman"/>
          <w:i/>
          <w:sz w:val="20"/>
          <w:szCs w:val="20"/>
        </w:rPr>
        <w:t xml:space="preserve">PDR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for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Montvale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Economics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Company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384ECD" w:rsidRPr="00FA3F68" w:rsidRDefault="00384ECD" w:rsidP="00384ECD">
      <w:pPr>
        <w:pStyle w:val="AralkYok"/>
        <w:numPr>
          <w:ilvl w:val="0"/>
          <w:numId w:val="1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Khan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IA &amp;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Abourashed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EA (2010).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Leung’s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Common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Ingredients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used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in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Food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Drugs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Cosmetics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 John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Wiley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Sons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Hoboken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, New Jersey.</w:t>
      </w:r>
    </w:p>
    <w:p w:rsidR="00384ECD" w:rsidRPr="00FA3F68" w:rsidRDefault="00384ECD" w:rsidP="00384ECD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Braun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L &amp;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Cohen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M (2007).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&amp;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Supplements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An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Evidence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based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Marrickville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NSW: Churchill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Livingstone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Elsevier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Australia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384ECD" w:rsidRPr="00FA3F68" w:rsidRDefault="00384ECD" w:rsidP="00384ECD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Barnes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J,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Anderson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LA &amp;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Phillipson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JD (2007).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Royal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Society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Great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Britain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CE4F88" w:rsidRPr="00FA3F68" w:rsidRDefault="00CE4F88" w:rsidP="00CE4F88">
      <w:pPr>
        <w:pStyle w:val="AralkYok"/>
        <w:numPr>
          <w:ilvl w:val="0"/>
          <w:numId w:val="1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American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Therapeutic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Compendium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(AHP).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Analytical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quality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control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therapeutic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Santa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Cruz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California: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American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, 1997–2005.</w:t>
      </w:r>
    </w:p>
    <w:p w:rsidR="00CE4F88" w:rsidRPr="00FA3F68" w:rsidRDefault="00CE4F88" w:rsidP="00CE4F88">
      <w:pPr>
        <w:pStyle w:val="AralkYok"/>
        <w:numPr>
          <w:ilvl w:val="0"/>
          <w:numId w:val="1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Scientific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Co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operative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on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Phytotherapy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(ESCOP) (2003)</w:t>
      </w:r>
      <w:r w:rsidRPr="00FA3F68">
        <w:rPr>
          <w:rFonts w:ascii="Minion Pro" w:hAnsi="Minion Pro" w:cs="Times New Roman"/>
          <w:i/>
          <w:sz w:val="20"/>
          <w:szCs w:val="20"/>
        </w:rPr>
        <w:t xml:space="preserve">. ESCOP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2nd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New York: ESCOP,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Georg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Thieme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Verlag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CE4F88" w:rsidRPr="00FA3F68" w:rsidRDefault="00CE4F88" w:rsidP="00CE4F88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Blumenthal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M et al. (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) (1998).</w:t>
      </w:r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Complete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German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Commission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E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Austin,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Texas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American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Botanical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CE4F88" w:rsidRPr="00FA3F68" w:rsidRDefault="00CE4F88" w:rsidP="00CE4F88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British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(BP) (2009).</w:t>
      </w:r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>. 1-4</w:t>
      </w:r>
      <w:r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Stationery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Office.</w:t>
      </w:r>
    </w:p>
    <w:p w:rsidR="00CE4F88" w:rsidRPr="00FA3F68" w:rsidRDefault="00CE4F88" w:rsidP="00CE4F88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Supplements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6.1–6.2 (2007).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Sixth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Strasbourg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Europe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384ECD" w:rsidRPr="00FA3F68" w:rsidRDefault="00CE4F88" w:rsidP="00384ECD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Gail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B</w:t>
      </w:r>
      <w:r w:rsidR="00384ECD" w:rsidRPr="00FA3F68">
        <w:rPr>
          <w:rFonts w:ascii="Minion Pro" w:hAnsi="Minion Pro" w:cs="Times New Roman"/>
          <w:sz w:val="20"/>
          <w:szCs w:val="20"/>
        </w:rPr>
        <w:t xml:space="preserve"> </w:t>
      </w:r>
      <w:r w:rsidRPr="00FA3F68">
        <w:rPr>
          <w:rFonts w:ascii="Minion Pro" w:hAnsi="Minion Pro" w:cs="Times New Roman"/>
          <w:sz w:val="20"/>
          <w:szCs w:val="20"/>
        </w:rPr>
        <w:t>et al.</w:t>
      </w:r>
      <w:r w:rsidR="00384ECD" w:rsidRPr="00FA3F68">
        <w:rPr>
          <w:rFonts w:ascii="Minion Pro" w:hAnsi="Minion Pro" w:cs="Times New Roman"/>
          <w:sz w:val="20"/>
          <w:szCs w:val="20"/>
        </w:rPr>
        <w:t xml:space="preserve"> (2010).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Chaste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Tree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="00384ECD" w:rsidRPr="00FA3F68">
        <w:rPr>
          <w:rFonts w:ascii="Minion Pro" w:hAnsi="Minion Pro" w:cs="Times New Roman"/>
          <w:sz w:val="20"/>
          <w:szCs w:val="20"/>
        </w:rPr>
        <w:t>In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>:</w:t>
      </w:r>
      <w:r w:rsidR="00384ECD"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384ECD" w:rsidRPr="00FA3F68">
        <w:rPr>
          <w:rFonts w:ascii="Minion Pro" w:hAnsi="Minion Pro" w:cs="Times New Roman"/>
          <w:sz w:val="20"/>
          <w:szCs w:val="20"/>
        </w:rPr>
        <w:t>Coates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 xml:space="preserve"> PM et al., (</w:t>
      </w:r>
      <w:proofErr w:type="spellStart"/>
      <w:r w:rsidR="00384ECD" w:rsidRPr="00FA3F68">
        <w:rPr>
          <w:rFonts w:ascii="Minion Pro" w:hAnsi="Minion Pro" w:cs="Times New Roman"/>
          <w:sz w:val="20"/>
          <w:szCs w:val="20"/>
        </w:rPr>
        <w:t>Editors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 xml:space="preserve">), </w:t>
      </w:r>
      <w:proofErr w:type="spellStart"/>
      <w:r w:rsidR="00384ECD" w:rsidRPr="00FA3F68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="00384ECD" w:rsidRPr="00FA3F68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="00384ECD" w:rsidRPr="00FA3F68">
        <w:rPr>
          <w:rFonts w:ascii="Minion Pro" w:hAnsi="Minion Pro" w:cs="Times New Roman"/>
          <w:i/>
          <w:sz w:val="20"/>
          <w:szCs w:val="20"/>
        </w:rPr>
        <w:t>Dietary</w:t>
      </w:r>
      <w:proofErr w:type="spellEnd"/>
      <w:r w:rsidR="00384ECD"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384ECD" w:rsidRPr="00FA3F68">
        <w:rPr>
          <w:rFonts w:ascii="Minion Pro" w:hAnsi="Minion Pro" w:cs="Times New Roman"/>
          <w:i/>
          <w:sz w:val="20"/>
          <w:szCs w:val="20"/>
        </w:rPr>
        <w:t>Supplements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="00384ECD" w:rsidRPr="00FA3F68">
        <w:rPr>
          <w:rFonts w:ascii="Minion Pro" w:hAnsi="Minion Pro" w:cs="Times New Roman"/>
          <w:sz w:val="20"/>
          <w:szCs w:val="20"/>
        </w:rPr>
        <w:t>Edition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="00384ECD" w:rsidRPr="00FA3F68">
        <w:rPr>
          <w:rFonts w:ascii="Minion Pro" w:hAnsi="Minion Pro" w:cs="Times New Roman"/>
          <w:sz w:val="20"/>
          <w:szCs w:val="20"/>
        </w:rPr>
        <w:t>London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="00384ECD" w:rsidRPr="00FA3F68">
        <w:rPr>
          <w:rFonts w:ascii="Minion Pro" w:hAnsi="Minion Pro" w:cs="Times New Roman"/>
          <w:sz w:val="20"/>
          <w:szCs w:val="20"/>
        </w:rPr>
        <w:t>Informa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384ECD" w:rsidRPr="00FA3F68">
        <w:rPr>
          <w:rFonts w:ascii="Minion Pro" w:hAnsi="Minion Pro" w:cs="Times New Roman"/>
          <w:sz w:val="20"/>
          <w:szCs w:val="20"/>
        </w:rPr>
        <w:t>Healthcare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 xml:space="preserve"> UK Ltd. </w:t>
      </w:r>
      <w:proofErr w:type="spellStart"/>
      <w:r w:rsidR="00384ECD" w:rsidRPr="00FA3F68">
        <w:rPr>
          <w:rFonts w:ascii="Minion Pro" w:hAnsi="Minion Pro" w:cs="Times New Roman"/>
          <w:sz w:val="20"/>
          <w:szCs w:val="20"/>
        </w:rPr>
        <w:t>pp</w:t>
      </w:r>
      <w:proofErr w:type="spellEnd"/>
      <w:r w:rsidR="00384ECD" w:rsidRPr="00FA3F68">
        <w:rPr>
          <w:rFonts w:ascii="Minion Pro" w:hAnsi="Minion Pro" w:cs="Times New Roman"/>
          <w:sz w:val="20"/>
          <w:szCs w:val="20"/>
        </w:rPr>
        <w:t>.</w:t>
      </w:r>
      <w:r w:rsidRPr="00FA3F68">
        <w:rPr>
          <w:rFonts w:ascii="Minion Pro" w:hAnsi="Minion Pro" w:cs="Times New Roman"/>
          <w:sz w:val="20"/>
          <w:szCs w:val="20"/>
        </w:rPr>
        <w:t>129</w:t>
      </w:r>
      <w:r w:rsidR="00384ECD" w:rsidRPr="00FA3F68">
        <w:rPr>
          <w:rFonts w:ascii="Minion Pro" w:hAnsi="Minion Pro" w:cs="Times New Roman"/>
          <w:sz w:val="20"/>
          <w:szCs w:val="20"/>
        </w:rPr>
        <w:t>-</w:t>
      </w:r>
      <w:r w:rsidRPr="00FA3F68">
        <w:rPr>
          <w:rFonts w:ascii="Minion Pro" w:hAnsi="Minion Pro" w:cs="Times New Roman"/>
          <w:sz w:val="20"/>
          <w:szCs w:val="20"/>
        </w:rPr>
        <w:t>1</w:t>
      </w:r>
      <w:r w:rsidR="00384ECD" w:rsidRPr="00FA3F68">
        <w:rPr>
          <w:rFonts w:ascii="Minion Pro" w:hAnsi="Minion Pro" w:cs="Times New Roman"/>
          <w:sz w:val="20"/>
          <w:szCs w:val="20"/>
        </w:rPr>
        <w:t>3</w:t>
      </w:r>
      <w:r w:rsidRPr="00FA3F68">
        <w:rPr>
          <w:rFonts w:ascii="Minion Pro" w:hAnsi="Minion Pro" w:cs="Times New Roman"/>
          <w:sz w:val="20"/>
          <w:szCs w:val="20"/>
        </w:rPr>
        <w:t>5</w:t>
      </w:r>
      <w:r w:rsidR="00384ECD" w:rsidRPr="00FA3F68">
        <w:rPr>
          <w:rFonts w:ascii="Minion Pro" w:hAnsi="Minion Pro" w:cs="Times New Roman"/>
          <w:sz w:val="20"/>
          <w:szCs w:val="20"/>
        </w:rPr>
        <w:t>.</w:t>
      </w:r>
    </w:p>
    <w:p w:rsidR="00384ECD" w:rsidRPr="00FA3F68" w:rsidRDefault="00384ECD" w:rsidP="00384ECD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Sweetman</w:t>
      </w:r>
      <w:proofErr w:type="spellEnd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SC (2009). </w:t>
      </w:r>
      <w:proofErr w:type="spellStart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Martindale</w:t>
      </w:r>
      <w:proofErr w:type="spellEnd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The</w:t>
      </w:r>
      <w:proofErr w:type="spellEnd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Complete</w:t>
      </w:r>
      <w:proofErr w:type="spellEnd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Drug</w:t>
      </w:r>
      <w:proofErr w:type="spellEnd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i/>
          <w:iCs/>
          <w:sz w:val="20"/>
          <w:szCs w:val="20"/>
          <w:lang w:eastAsia="tr-TR"/>
        </w:rPr>
        <w:t>Reference</w:t>
      </w:r>
      <w:proofErr w:type="spellEnd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. 36th </w:t>
      </w:r>
      <w:proofErr w:type="spellStart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edition</w:t>
      </w:r>
      <w:proofErr w:type="spellEnd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. </w:t>
      </w:r>
      <w:proofErr w:type="spellStart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London</w:t>
      </w:r>
      <w:proofErr w:type="spellEnd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, UK: </w:t>
      </w:r>
      <w:proofErr w:type="spellStart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Pharmaceutical</w:t>
      </w:r>
      <w:proofErr w:type="spellEnd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</w:t>
      </w:r>
      <w:proofErr w:type="spellStart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Press</w:t>
      </w:r>
      <w:proofErr w:type="spellEnd"/>
      <w:r w:rsidRPr="00FA3F68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.</w:t>
      </w:r>
    </w:p>
    <w:p w:rsidR="00384ECD" w:rsidRPr="00FA3F68" w:rsidRDefault="00384ECD" w:rsidP="00384ECD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Kraft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K &amp;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Hobbs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C (2004).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Pocket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to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Medicine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Georg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Thieme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Verlag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, Stuttgart.</w:t>
      </w:r>
    </w:p>
    <w:p w:rsidR="00384ECD" w:rsidRPr="00FA3F68" w:rsidRDefault="00384ECD" w:rsidP="00384ECD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Barrett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M (Ed.) (2004).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Handbook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Clinically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Tested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Remedies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Volumes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1&amp;2</w:t>
      </w:r>
      <w:r w:rsidRPr="00FA3F68">
        <w:rPr>
          <w:rFonts w:ascii="Minion Pro" w:hAnsi="Minion Pro" w:cs="Times New Roman"/>
          <w:sz w:val="20"/>
          <w:szCs w:val="20"/>
        </w:rPr>
        <w:t xml:space="preserve">. New York, NY: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Haworth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384ECD" w:rsidRPr="00FA3F68" w:rsidRDefault="00384ECD" w:rsidP="00384ECD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Hoffmann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D (2003).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Medical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Herbalism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: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Science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Practice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Medicine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Rochester, Vermont: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Healing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Arts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CE4F88" w:rsidRPr="00FA3F68" w:rsidRDefault="00CE4F88" w:rsidP="00CE4F88">
      <w:pPr>
        <w:pStyle w:val="AralkYok"/>
        <w:numPr>
          <w:ilvl w:val="0"/>
          <w:numId w:val="1"/>
        </w:numPr>
        <w:rPr>
          <w:rFonts w:ascii="Minion Pro" w:hAnsi="Minion Pro"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t>Williamson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E ,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Driver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S &amp;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Baxter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K (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.) (2009).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Stockley’s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Interactions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UK: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RPS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Publishing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.</w:t>
      </w:r>
    </w:p>
    <w:p w:rsidR="007D251E" w:rsidRPr="00FA3F68" w:rsidRDefault="007D251E" w:rsidP="007D251E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r w:rsidRPr="00FA3F68">
        <w:rPr>
          <w:rFonts w:ascii="Minion Pro" w:hAnsi="Minion Pro" w:cstheme="minorHAnsi"/>
          <w:bCs/>
          <w:sz w:val="20"/>
          <w:szCs w:val="20"/>
        </w:rPr>
        <w:t xml:space="preserve">Duke JA et al. (2002). </w:t>
      </w:r>
      <w:proofErr w:type="spellStart"/>
      <w:r w:rsidRPr="00FA3F68">
        <w:rPr>
          <w:rFonts w:ascii="Minion Pro" w:hAnsi="Minion Pro" w:cs="Times-Roman"/>
          <w:i/>
          <w:color w:val="1C1C1A"/>
          <w:sz w:val="20"/>
          <w:szCs w:val="20"/>
        </w:rPr>
        <w:t>Handbook</w:t>
      </w:r>
      <w:proofErr w:type="spellEnd"/>
      <w:r w:rsidRPr="00FA3F68">
        <w:rPr>
          <w:rFonts w:ascii="Minion Pro" w:hAnsi="Minion Pro" w:cs="Times-Roman"/>
          <w:i/>
          <w:color w:val="1C1C1A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Times-Roman"/>
          <w:i/>
          <w:color w:val="1C1C1A"/>
          <w:sz w:val="20"/>
          <w:szCs w:val="20"/>
        </w:rPr>
        <w:t>Medicinal</w:t>
      </w:r>
      <w:proofErr w:type="spellEnd"/>
      <w:r w:rsidRPr="00FA3F68">
        <w:rPr>
          <w:rFonts w:ascii="Minion Pro" w:hAnsi="Minion Pro" w:cs="Times-Roman"/>
          <w:i/>
          <w:color w:val="1C1C1A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-Roman"/>
          <w:i/>
          <w:color w:val="1C1C1A"/>
          <w:sz w:val="20"/>
          <w:szCs w:val="20"/>
        </w:rPr>
        <w:t>Herbs</w:t>
      </w:r>
      <w:proofErr w:type="spellEnd"/>
      <w:r w:rsidRPr="00FA3F68">
        <w:rPr>
          <w:rFonts w:ascii="Minion Pro" w:hAnsi="Minion Pro" w:cs="Times-Roman"/>
          <w:color w:val="1C1C1A"/>
          <w:sz w:val="20"/>
          <w:szCs w:val="20"/>
        </w:rPr>
        <w:t xml:space="preserve">. 2nd </w:t>
      </w:r>
      <w:proofErr w:type="spellStart"/>
      <w:r w:rsidRPr="00FA3F68">
        <w:rPr>
          <w:rFonts w:ascii="Minion Pro" w:hAnsi="Minion Pro" w:cs="Times-Roman"/>
          <w:color w:val="1C1C1A"/>
          <w:sz w:val="20"/>
          <w:szCs w:val="20"/>
        </w:rPr>
        <w:t>Edition</w:t>
      </w:r>
      <w:proofErr w:type="spellEnd"/>
      <w:r w:rsidRPr="00FA3F68">
        <w:rPr>
          <w:rFonts w:ascii="Minion Pro" w:hAnsi="Minion Pro" w:cs="Times-Roman"/>
          <w:color w:val="1C1C1A"/>
          <w:sz w:val="20"/>
          <w:szCs w:val="20"/>
        </w:rPr>
        <w:t xml:space="preserve">. Boca </w:t>
      </w:r>
      <w:proofErr w:type="spellStart"/>
      <w:r w:rsidRPr="00FA3F68">
        <w:rPr>
          <w:rFonts w:ascii="Minion Pro" w:hAnsi="Minion Pro" w:cs="Times-Roman"/>
          <w:color w:val="1C1C1A"/>
          <w:sz w:val="20"/>
          <w:szCs w:val="20"/>
        </w:rPr>
        <w:t>Raton</w:t>
      </w:r>
      <w:proofErr w:type="spellEnd"/>
      <w:r w:rsidRPr="00FA3F68">
        <w:rPr>
          <w:rFonts w:ascii="Minion Pro" w:hAnsi="Minion Pro" w:cs="Times-Roman"/>
          <w:color w:val="1C1C1A"/>
          <w:sz w:val="20"/>
          <w:szCs w:val="20"/>
        </w:rPr>
        <w:t xml:space="preserve">, Florida: CRC </w:t>
      </w:r>
      <w:proofErr w:type="spellStart"/>
      <w:r w:rsidRPr="00FA3F68">
        <w:rPr>
          <w:rFonts w:ascii="Minion Pro" w:hAnsi="Minion Pro" w:cs="Times-Roman"/>
          <w:color w:val="1C1C1A"/>
          <w:sz w:val="20"/>
          <w:szCs w:val="20"/>
        </w:rPr>
        <w:t>Press</w:t>
      </w:r>
      <w:proofErr w:type="spellEnd"/>
      <w:r w:rsidRPr="00FA3F68">
        <w:rPr>
          <w:rFonts w:ascii="Minion Pro" w:hAnsi="Minion Pro" w:cs="Times-Roman"/>
          <w:color w:val="1C1C1A"/>
          <w:sz w:val="20"/>
          <w:szCs w:val="20"/>
        </w:rPr>
        <w:t xml:space="preserve"> LLC. </w:t>
      </w:r>
    </w:p>
    <w:p w:rsidR="001D3541" w:rsidRPr="00FA3F68" w:rsidRDefault="001D3541" w:rsidP="001D3541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  <w:szCs w:val="20"/>
        </w:rPr>
        <w:lastRenderedPageBreak/>
        <w:t>Awang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DVC (2009).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Tyler’s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Herbs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Choice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: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The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Therapeutic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Use</w:t>
      </w:r>
      <w:proofErr w:type="spellEnd"/>
      <w:r w:rsidRPr="00FA3F68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Times New Roman"/>
          <w:i/>
          <w:sz w:val="20"/>
          <w:szCs w:val="20"/>
        </w:rPr>
        <w:t>Phytomedicinals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, 3rd ed., CRC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 xml:space="preserve"> Taylor &amp; Francis </w:t>
      </w:r>
      <w:proofErr w:type="spellStart"/>
      <w:r w:rsidRPr="00FA3F68">
        <w:rPr>
          <w:rFonts w:ascii="Minion Pro" w:hAnsi="Minion Pro" w:cs="Times New Roman"/>
          <w:sz w:val="20"/>
          <w:szCs w:val="20"/>
        </w:rPr>
        <w:t>Group</w:t>
      </w:r>
      <w:proofErr w:type="spellEnd"/>
      <w:r w:rsidRPr="00FA3F68">
        <w:rPr>
          <w:rFonts w:ascii="Minion Pro" w:hAnsi="Minion Pro" w:cs="Times New Roman"/>
          <w:sz w:val="20"/>
          <w:szCs w:val="20"/>
        </w:rPr>
        <w:t>, USA.</w:t>
      </w:r>
    </w:p>
    <w:p w:rsidR="00CA21B2" w:rsidRPr="00FA3F68" w:rsidRDefault="002C7228" w:rsidP="00CA21B2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Kuruüzüm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-Uz A et al. (2003).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Glucosides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from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castus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Phytochemistry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63: 959-964.</w:t>
      </w:r>
    </w:p>
    <w:p w:rsidR="00CA21B2" w:rsidRPr="00FA3F68" w:rsidRDefault="00CA21B2" w:rsidP="00CA21B2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20"/>
          <w:szCs w:val="20"/>
        </w:rPr>
      </w:pP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Latoui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M et al. (2010).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Extraction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Phenolic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Compounds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from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castus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L.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Food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and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Bioproducts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Processing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doi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>:10.1016/j.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fbp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>.2012.01.003.</w:t>
      </w:r>
    </w:p>
    <w:p w:rsidR="00867BCA" w:rsidRPr="00FA3F68" w:rsidRDefault="004C4260" w:rsidP="00867BCA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GillSans-Bold"/>
          <w:bCs/>
          <w:sz w:val="20"/>
          <w:szCs w:val="20"/>
        </w:rPr>
        <w:t>Trickey</w:t>
      </w:r>
      <w:proofErr w:type="spellEnd"/>
      <w:r w:rsidRPr="00FA3F68">
        <w:rPr>
          <w:rFonts w:ascii="Minion Pro" w:hAnsi="Minion Pro" w:cs="GillSans-Bold"/>
          <w:bCs/>
          <w:sz w:val="20"/>
          <w:szCs w:val="20"/>
        </w:rPr>
        <w:t xml:space="preserve"> R (2003).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Women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,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hormones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and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the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menstrual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cycle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: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herbal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and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medical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solutions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from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adolescence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to</w:t>
      </w:r>
      <w:proofErr w:type="spellEnd"/>
      <w:r w:rsidRPr="00FA3F68">
        <w:rPr>
          <w:rFonts w:ascii="Minion Pro" w:hAnsi="Minion Pro" w:cs="Sabon-Roman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Sabon-Roman"/>
          <w:i/>
          <w:sz w:val="20"/>
          <w:szCs w:val="20"/>
        </w:rPr>
        <w:t>menopause</w:t>
      </w:r>
      <w:proofErr w:type="spellEnd"/>
      <w:r w:rsidRPr="00FA3F68">
        <w:rPr>
          <w:rFonts w:ascii="Minion Pro" w:hAnsi="Minion Pro" w:cs="Sabon-Roman"/>
          <w:sz w:val="20"/>
          <w:szCs w:val="20"/>
        </w:rPr>
        <w:t xml:space="preserve">. 2nd </w:t>
      </w:r>
      <w:proofErr w:type="spellStart"/>
      <w:r w:rsidRPr="00FA3F68">
        <w:rPr>
          <w:rFonts w:ascii="Minion Pro" w:hAnsi="Minion Pro" w:cs="Sabon-Roman"/>
          <w:sz w:val="20"/>
          <w:szCs w:val="20"/>
        </w:rPr>
        <w:t>Edition</w:t>
      </w:r>
      <w:proofErr w:type="spellEnd"/>
      <w:r w:rsidRPr="00FA3F68">
        <w:rPr>
          <w:rFonts w:ascii="Minion Pro" w:hAnsi="Minion Pro" w:cs="Sabon-Roman"/>
          <w:sz w:val="20"/>
          <w:szCs w:val="20"/>
        </w:rPr>
        <w:t xml:space="preserve">. NSW: </w:t>
      </w:r>
      <w:proofErr w:type="spellStart"/>
      <w:r w:rsidRPr="00FA3F68">
        <w:rPr>
          <w:rFonts w:ascii="Minion Pro" w:hAnsi="Minion Pro" w:cs="Sabon-Roman"/>
          <w:sz w:val="20"/>
          <w:szCs w:val="20"/>
        </w:rPr>
        <w:t>Australia</w:t>
      </w:r>
      <w:proofErr w:type="spellEnd"/>
      <w:r w:rsidRPr="00FA3F68">
        <w:rPr>
          <w:rFonts w:ascii="Minion Pro" w:hAnsi="Minion Pro" w:cs="Sabon-Roman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Sabon-Roman"/>
          <w:sz w:val="20"/>
          <w:szCs w:val="20"/>
        </w:rPr>
        <w:t>Allen</w:t>
      </w:r>
      <w:proofErr w:type="spellEnd"/>
      <w:r w:rsidRPr="00FA3F68">
        <w:rPr>
          <w:rFonts w:ascii="Minion Pro" w:hAnsi="Minion Pro" w:cs="Sabon-Roman"/>
          <w:sz w:val="20"/>
          <w:szCs w:val="20"/>
        </w:rPr>
        <w:t xml:space="preserve"> &amp; </w:t>
      </w:r>
      <w:proofErr w:type="spellStart"/>
      <w:r w:rsidRPr="00FA3F68">
        <w:rPr>
          <w:rFonts w:ascii="Minion Pro" w:hAnsi="Minion Pro" w:cs="Sabon-Roman"/>
          <w:sz w:val="20"/>
          <w:szCs w:val="20"/>
        </w:rPr>
        <w:t>Unwin</w:t>
      </w:r>
      <w:proofErr w:type="spellEnd"/>
      <w:r w:rsidRPr="00FA3F68">
        <w:rPr>
          <w:rFonts w:ascii="Minion Pro" w:hAnsi="Minion Pro" w:cs="Sabon-Roman"/>
          <w:sz w:val="20"/>
          <w:szCs w:val="20"/>
        </w:rPr>
        <w:t>.</w:t>
      </w:r>
    </w:p>
    <w:p w:rsidR="00BA237F" w:rsidRPr="00FA3F68" w:rsidRDefault="00BA237F" w:rsidP="00BA237F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Arial"/>
          <w:sz w:val="20"/>
          <w:szCs w:val="20"/>
        </w:rPr>
        <w:t>Cossuta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D et al. (2008). </w:t>
      </w:r>
      <w:proofErr w:type="spellStart"/>
      <w:r w:rsidRPr="00FA3F68">
        <w:rPr>
          <w:rFonts w:ascii="Minion Pro" w:hAnsi="Minion Pro" w:cs="Arial"/>
          <w:sz w:val="20"/>
          <w:szCs w:val="20"/>
        </w:rPr>
        <w:t>Supercritical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fluid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extraction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castus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fruit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. </w:t>
      </w:r>
      <w:r w:rsidRPr="00FA3F68">
        <w:rPr>
          <w:rFonts w:ascii="Minion Pro" w:hAnsi="Minion Pro" w:cs="Arial"/>
          <w:i/>
          <w:sz w:val="20"/>
          <w:szCs w:val="20"/>
        </w:rPr>
        <w:t xml:space="preserve">J. of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Supercritical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Fluids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47: 188-194.</w:t>
      </w:r>
    </w:p>
    <w:p w:rsidR="00867BCA" w:rsidRPr="00FA3F68" w:rsidRDefault="00867BCA" w:rsidP="00867BCA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Ohyama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K et al. (2005).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Human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gastric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signet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ring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carcinoma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(KATO-III)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cell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apoptosis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induced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by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castus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fruit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extract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through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intracellular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oxidative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sz w:val="20"/>
          <w:szCs w:val="20"/>
        </w:rPr>
        <w:t>stress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The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International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Journal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Biochemistry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&amp;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Cell</w:t>
      </w:r>
      <w:proofErr w:type="spellEnd"/>
      <w:r w:rsidRPr="00FA3F68">
        <w:rPr>
          <w:rFonts w:ascii="Minion Pro" w:hAnsi="Minion Pro" w:cstheme="minorHAnsi"/>
          <w:bCs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theme="minorHAnsi"/>
          <w:bCs/>
          <w:i/>
          <w:sz w:val="20"/>
          <w:szCs w:val="20"/>
        </w:rPr>
        <w:t>Biology</w:t>
      </w:r>
      <w:proofErr w:type="spellEnd"/>
      <w:r w:rsidRPr="00FA3F68">
        <w:rPr>
          <w:rFonts w:ascii="Minion Pro" w:hAnsi="Minion Pro" w:cstheme="minorHAnsi"/>
          <w:bCs/>
          <w:sz w:val="20"/>
          <w:szCs w:val="20"/>
        </w:rPr>
        <w:t xml:space="preserve"> 37:1496-1510.</w:t>
      </w:r>
    </w:p>
    <w:p w:rsidR="00867BCA" w:rsidRPr="00FA3F68" w:rsidRDefault="00867BCA" w:rsidP="00867BCA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Arial"/>
          <w:sz w:val="20"/>
          <w:szCs w:val="20"/>
        </w:rPr>
        <w:t>Liu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J et al. (2004). </w:t>
      </w:r>
      <w:proofErr w:type="spellStart"/>
      <w:r w:rsidRPr="00FA3F68">
        <w:rPr>
          <w:rFonts w:ascii="Minion Pro" w:hAnsi="Minion Pro" w:cs="Arial"/>
          <w:sz w:val="20"/>
          <w:szCs w:val="20"/>
        </w:rPr>
        <w:t>Isolation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Arial"/>
          <w:sz w:val="20"/>
          <w:szCs w:val="20"/>
        </w:rPr>
        <w:t>linoleic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acid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as an </w:t>
      </w:r>
      <w:proofErr w:type="spellStart"/>
      <w:r w:rsidRPr="00FA3F68">
        <w:rPr>
          <w:rFonts w:ascii="Minion Pro" w:hAnsi="Minion Pro" w:cs="Arial"/>
          <w:sz w:val="20"/>
          <w:szCs w:val="20"/>
        </w:rPr>
        <w:t>estrogenic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compound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from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the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fruits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castus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L.(</w:t>
      </w:r>
      <w:proofErr w:type="spellStart"/>
      <w:r w:rsidRPr="00FA3F68">
        <w:rPr>
          <w:rFonts w:ascii="Minion Pro" w:hAnsi="Minion Pro" w:cs="Arial"/>
          <w:sz w:val="20"/>
          <w:szCs w:val="20"/>
        </w:rPr>
        <w:t>chaste</w:t>
      </w:r>
      <w:proofErr w:type="spellEnd"/>
      <w:r w:rsidRPr="00FA3F68">
        <w:rPr>
          <w:rFonts w:ascii="Minion Pro" w:hAnsi="Minion Pro" w:cs="Arial"/>
          <w:sz w:val="20"/>
          <w:szCs w:val="20"/>
        </w:rPr>
        <w:t>-</w:t>
      </w:r>
      <w:proofErr w:type="spellStart"/>
      <w:r w:rsidRPr="00FA3F68">
        <w:rPr>
          <w:rFonts w:ascii="Minion Pro" w:hAnsi="Minion Pro" w:cs="Arial"/>
          <w:sz w:val="20"/>
          <w:szCs w:val="20"/>
        </w:rPr>
        <w:t>berry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).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Phytomedicine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11: 18-23.</w:t>
      </w:r>
    </w:p>
    <w:p w:rsidR="00867BCA" w:rsidRPr="00FA3F68" w:rsidRDefault="00867BCA" w:rsidP="00867BCA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Arial"/>
          <w:sz w:val="20"/>
          <w:szCs w:val="20"/>
        </w:rPr>
        <w:t>Webster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DE et al. (2011). </w:t>
      </w:r>
      <w:proofErr w:type="spellStart"/>
      <w:r w:rsidRPr="00FA3F68">
        <w:rPr>
          <w:rFonts w:ascii="Minion Pro" w:hAnsi="Minion Pro" w:cs="Arial"/>
          <w:sz w:val="20"/>
          <w:szCs w:val="20"/>
        </w:rPr>
        <w:t>Opiodergic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mechanisms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underlying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the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actions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castus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L.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Biochemical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Pharmacology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81: 170-177.</w:t>
      </w:r>
    </w:p>
    <w:p w:rsidR="00C65224" w:rsidRPr="00FA3F68" w:rsidRDefault="00C65224" w:rsidP="00C65224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Arial"/>
          <w:sz w:val="20"/>
          <w:szCs w:val="20"/>
        </w:rPr>
        <w:t>Chen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SN et al. (2011). </w:t>
      </w:r>
      <w:proofErr w:type="spellStart"/>
      <w:r w:rsidRPr="00FA3F68">
        <w:rPr>
          <w:rFonts w:ascii="Minion Pro" w:hAnsi="Minion Pro" w:cs="Arial"/>
          <w:sz w:val="20"/>
          <w:szCs w:val="20"/>
        </w:rPr>
        <w:t>Phytoconstituents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from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castus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fruits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Fitoterapia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82: 528-533.</w:t>
      </w:r>
    </w:p>
    <w:p w:rsidR="00867BCA" w:rsidRPr="00FA3F68" w:rsidRDefault="00BA237F" w:rsidP="00C65224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Arial"/>
          <w:sz w:val="20"/>
          <w:szCs w:val="20"/>
        </w:rPr>
        <w:t>Saberi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M et al. (2008).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The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antiepileptic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activity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of </w:t>
      </w:r>
      <w:proofErr w:type="spellStart"/>
      <w:r w:rsidR="00C65224" w:rsidRPr="00FA3F68">
        <w:rPr>
          <w:rFonts w:ascii="Minion Pro" w:hAnsi="Minion Pro" w:cs="Arial"/>
          <w:i/>
          <w:sz w:val="20"/>
          <w:szCs w:val="20"/>
        </w:rPr>
        <w:t>Vitex</w:t>
      </w:r>
      <w:proofErr w:type="spellEnd"/>
      <w:r w:rsidR="00C65224"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="00C65224" w:rsidRPr="00FA3F68">
        <w:rPr>
          <w:rFonts w:ascii="Minion Pro" w:hAnsi="Minion Pro" w:cs="Arial"/>
          <w:i/>
          <w:sz w:val="20"/>
          <w:szCs w:val="20"/>
        </w:rPr>
        <w:t>agnus</w:t>
      </w:r>
      <w:proofErr w:type="spellEnd"/>
      <w:r w:rsidR="00C65224"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="00C65224" w:rsidRPr="00FA3F68">
        <w:rPr>
          <w:rFonts w:ascii="Minion Pro" w:hAnsi="Minion Pro" w:cs="Arial"/>
          <w:i/>
          <w:sz w:val="20"/>
          <w:szCs w:val="20"/>
        </w:rPr>
        <w:t>castus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extract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on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amygdala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kindled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seizures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in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male</w:t>
      </w:r>
      <w:proofErr w:type="spellEnd"/>
      <w:r w:rsidR="00C65224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C65224" w:rsidRPr="00FA3F68">
        <w:rPr>
          <w:rFonts w:ascii="Minion Pro" w:hAnsi="Minion Pro" w:cs="Arial"/>
          <w:sz w:val="20"/>
          <w:szCs w:val="20"/>
        </w:rPr>
        <w:t>rats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Neuroscience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Letters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441: 193-196.</w:t>
      </w:r>
    </w:p>
    <w:p w:rsidR="005D28D5" w:rsidRPr="00FA3F68" w:rsidRDefault="005D28D5" w:rsidP="005D28D5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Arial"/>
          <w:sz w:val="20"/>
          <w:szCs w:val="20"/>
        </w:rPr>
        <w:t>Hobbs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C (1996).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: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The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women’s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herb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Arial"/>
          <w:sz w:val="20"/>
          <w:szCs w:val="20"/>
        </w:rPr>
        <w:t>Santa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Cruz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, CA: </w:t>
      </w:r>
      <w:proofErr w:type="spellStart"/>
      <w:r w:rsidRPr="00FA3F68">
        <w:rPr>
          <w:rFonts w:ascii="Minion Pro" w:hAnsi="Minion Pro" w:cs="Arial"/>
          <w:sz w:val="20"/>
          <w:szCs w:val="20"/>
        </w:rPr>
        <w:t>Botanica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Press</w:t>
      </w:r>
      <w:proofErr w:type="spellEnd"/>
      <w:r w:rsidRPr="00FA3F68">
        <w:rPr>
          <w:rFonts w:ascii="Minion Pro" w:hAnsi="Minion Pro" w:cs="Arial"/>
          <w:sz w:val="20"/>
          <w:szCs w:val="20"/>
        </w:rPr>
        <w:t>.</w:t>
      </w:r>
    </w:p>
    <w:p w:rsidR="007474E1" w:rsidRPr="00FA3F68" w:rsidRDefault="007474E1" w:rsidP="005D28D5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Times New Roman"/>
          <w:sz w:val="20"/>
        </w:rPr>
        <w:t>Romm</w:t>
      </w:r>
      <w:proofErr w:type="spellEnd"/>
      <w:r w:rsidRPr="00FA3F68">
        <w:rPr>
          <w:rFonts w:ascii="Minion Pro" w:hAnsi="Minion Pro" w:cs="Times New Roman"/>
          <w:sz w:val="20"/>
        </w:rPr>
        <w:t xml:space="preserve"> A (2010). </w:t>
      </w:r>
      <w:proofErr w:type="spellStart"/>
      <w:r w:rsidRPr="00FA3F68">
        <w:rPr>
          <w:rFonts w:ascii="Minion Pro" w:hAnsi="Minion Pro" w:cs="Times New Roman"/>
          <w:i/>
          <w:sz w:val="20"/>
        </w:rPr>
        <w:t>Botanical</w:t>
      </w:r>
      <w:proofErr w:type="spellEnd"/>
      <w:r w:rsidRPr="00FA3F68">
        <w:rPr>
          <w:rFonts w:ascii="Minion Pro" w:hAnsi="Minion Pro" w:cs="Times New Roman"/>
          <w:i/>
          <w:sz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</w:rPr>
        <w:t>medicine</w:t>
      </w:r>
      <w:proofErr w:type="spellEnd"/>
      <w:r w:rsidRPr="00FA3F68">
        <w:rPr>
          <w:rFonts w:ascii="Minion Pro" w:hAnsi="Minion Pro" w:cs="Times New Roman"/>
          <w:i/>
          <w:sz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</w:rPr>
        <w:t>for</w:t>
      </w:r>
      <w:proofErr w:type="spellEnd"/>
      <w:r w:rsidRPr="00FA3F68">
        <w:rPr>
          <w:rFonts w:ascii="Minion Pro" w:hAnsi="Minion Pro" w:cs="Times New Roman"/>
          <w:i/>
          <w:sz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</w:rPr>
        <w:t>women’s</w:t>
      </w:r>
      <w:proofErr w:type="spellEnd"/>
      <w:r w:rsidRPr="00FA3F68">
        <w:rPr>
          <w:rFonts w:ascii="Minion Pro" w:hAnsi="Minion Pro" w:cs="Times New Roman"/>
          <w:i/>
          <w:sz w:val="20"/>
        </w:rPr>
        <w:t xml:space="preserve"> </w:t>
      </w:r>
      <w:proofErr w:type="spellStart"/>
      <w:r w:rsidRPr="00FA3F68">
        <w:rPr>
          <w:rFonts w:ascii="Minion Pro" w:hAnsi="Minion Pro" w:cs="Times New Roman"/>
          <w:i/>
          <w:sz w:val="20"/>
        </w:rPr>
        <w:t>health</w:t>
      </w:r>
      <w:proofErr w:type="spellEnd"/>
      <w:r w:rsidRPr="00FA3F68">
        <w:rPr>
          <w:rFonts w:ascii="Minion Pro" w:hAnsi="Minion Pro" w:cs="Times New Roman"/>
          <w:sz w:val="20"/>
        </w:rPr>
        <w:t xml:space="preserve">. USA: Churchill </w:t>
      </w:r>
      <w:proofErr w:type="spellStart"/>
      <w:r w:rsidRPr="00FA3F68">
        <w:rPr>
          <w:rFonts w:ascii="Minion Pro" w:hAnsi="Minion Pro" w:cs="Times New Roman"/>
          <w:sz w:val="20"/>
        </w:rPr>
        <w:t>Livingstone</w:t>
      </w:r>
      <w:proofErr w:type="spellEnd"/>
      <w:r w:rsidRPr="00FA3F68">
        <w:rPr>
          <w:rFonts w:ascii="Minion Pro" w:hAnsi="Minion Pro" w:cs="Times New Roman"/>
          <w:sz w:val="20"/>
        </w:rPr>
        <w:t xml:space="preserve"> </w:t>
      </w:r>
      <w:proofErr w:type="spellStart"/>
      <w:r w:rsidRPr="00FA3F68">
        <w:rPr>
          <w:rFonts w:ascii="Minion Pro" w:hAnsi="Minion Pro" w:cs="Times New Roman"/>
          <w:sz w:val="20"/>
        </w:rPr>
        <w:t>Elsevier</w:t>
      </w:r>
      <w:proofErr w:type="spellEnd"/>
      <w:r w:rsidRPr="00FA3F68">
        <w:rPr>
          <w:rFonts w:ascii="Minion Pro" w:hAnsi="Minion Pro" w:cs="Times New Roman"/>
          <w:sz w:val="20"/>
        </w:rPr>
        <w:t>.</w:t>
      </w:r>
    </w:p>
    <w:p w:rsidR="00E14EDF" w:rsidRPr="00FA3F68" w:rsidRDefault="00482DFA" w:rsidP="00E14EDF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proofErr w:type="spellStart"/>
      <w:r w:rsidRPr="00FA3F68">
        <w:rPr>
          <w:rFonts w:ascii="Minion Pro" w:hAnsi="Minion Pro" w:cs="Arial"/>
          <w:sz w:val="20"/>
          <w:szCs w:val="20"/>
        </w:rPr>
        <w:t>Stojkovi</w:t>
      </w:r>
      <w:r w:rsidRPr="00FA3F68">
        <w:rPr>
          <w:rFonts w:ascii="Minion Pro" w:hAnsi="Minion Pro" w:cs="AdvGulliv-R"/>
          <w:sz w:val="20"/>
          <w:szCs w:val="20"/>
        </w:rPr>
        <w:t>c</w:t>
      </w:r>
      <w:proofErr w:type="spellEnd"/>
      <w:r w:rsidRPr="00FA3F68">
        <w:rPr>
          <w:rFonts w:ascii="Minion Pro" w:hAnsi="Minion Pro" w:cs="AdvGulliv-R"/>
          <w:sz w:val="20"/>
          <w:szCs w:val="20"/>
        </w:rPr>
        <w:t>´</w:t>
      </w:r>
      <w:r w:rsidRPr="00FA3F68">
        <w:rPr>
          <w:rFonts w:ascii="Minion Pro" w:hAnsi="Minion Pro" w:cs="Arial"/>
          <w:sz w:val="20"/>
          <w:szCs w:val="20"/>
        </w:rPr>
        <w:t xml:space="preserve"> D et al. (2011). </w:t>
      </w:r>
      <w:proofErr w:type="spellStart"/>
      <w:r w:rsidRPr="00FA3F68">
        <w:rPr>
          <w:rFonts w:ascii="Minion Pro" w:hAnsi="Minion Pro" w:cs="Arial"/>
          <w:sz w:val="20"/>
          <w:szCs w:val="20"/>
        </w:rPr>
        <w:t>Chemical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composition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and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antimicrobial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activity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of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Vitex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agnus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>-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castus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L. </w:t>
      </w:r>
      <w:proofErr w:type="spellStart"/>
      <w:r w:rsidRPr="00FA3F68">
        <w:rPr>
          <w:rFonts w:ascii="Minion Pro" w:hAnsi="Minion Pro" w:cs="Arial"/>
          <w:sz w:val="20"/>
          <w:szCs w:val="20"/>
        </w:rPr>
        <w:t>fruits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and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leaves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essential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sz w:val="20"/>
          <w:szCs w:val="20"/>
        </w:rPr>
        <w:t>oils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.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Food</w:t>
      </w:r>
      <w:proofErr w:type="spellEnd"/>
      <w:r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Pr="00FA3F68">
        <w:rPr>
          <w:rFonts w:ascii="Minion Pro" w:hAnsi="Minion Pro" w:cs="Arial"/>
          <w:i/>
          <w:sz w:val="20"/>
          <w:szCs w:val="20"/>
        </w:rPr>
        <w:t>Chemistry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128: 1017-1022.</w:t>
      </w:r>
    </w:p>
    <w:p w:rsidR="00E14EDF" w:rsidRPr="00FA3F68" w:rsidRDefault="00651FED" w:rsidP="00E14EDF">
      <w:pPr>
        <w:pStyle w:val="AralkYok"/>
        <w:numPr>
          <w:ilvl w:val="0"/>
          <w:numId w:val="1"/>
        </w:numPr>
        <w:rPr>
          <w:rFonts w:ascii="Minion Pro" w:hAnsi="Minion Pro" w:cs="Arial"/>
          <w:sz w:val="20"/>
          <w:szCs w:val="20"/>
        </w:rPr>
      </w:pPr>
      <w:r w:rsidRPr="00FA3F68">
        <w:rPr>
          <w:rFonts w:ascii="Minion Pro" w:hAnsi="Minion Pro" w:cs="Arial"/>
          <w:sz w:val="20"/>
          <w:szCs w:val="20"/>
        </w:rPr>
        <w:t xml:space="preserve">He Z et al. (2009).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Treatment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for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premenstrual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syndrome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with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i/>
          <w:sz w:val="20"/>
          <w:szCs w:val="20"/>
        </w:rPr>
        <w:t>Vitex</w:t>
      </w:r>
      <w:proofErr w:type="spellEnd"/>
      <w:r w:rsidR="00E14EDF"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i/>
          <w:sz w:val="20"/>
          <w:szCs w:val="20"/>
        </w:rPr>
        <w:t>agnus</w:t>
      </w:r>
      <w:proofErr w:type="spellEnd"/>
      <w:r w:rsidR="00E14EDF" w:rsidRPr="00FA3F68">
        <w:rPr>
          <w:rFonts w:ascii="Minion Pro" w:hAnsi="Minion Pro" w:cs="Arial"/>
          <w:i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i/>
          <w:sz w:val="20"/>
          <w:szCs w:val="20"/>
        </w:rPr>
        <w:t>castus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: A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prospective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,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randomized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,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multi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>-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center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placebo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controlled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study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 in </w:t>
      </w:r>
      <w:proofErr w:type="spellStart"/>
      <w:r w:rsidR="00E14EDF" w:rsidRPr="00FA3F68">
        <w:rPr>
          <w:rFonts w:ascii="Minion Pro" w:hAnsi="Minion Pro" w:cs="Arial"/>
          <w:sz w:val="20"/>
          <w:szCs w:val="20"/>
        </w:rPr>
        <w:t>China</w:t>
      </w:r>
      <w:proofErr w:type="spellEnd"/>
      <w:r w:rsidR="00E14EDF" w:rsidRPr="00FA3F68">
        <w:rPr>
          <w:rFonts w:ascii="Minion Pro" w:hAnsi="Minion Pro" w:cs="Arial"/>
          <w:sz w:val="20"/>
          <w:szCs w:val="20"/>
        </w:rPr>
        <w:t xml:space="preserve">. </w:t>
      </w:r>
      <w:proofErr w:type="spellStart"/>
      <w:r w:rsidR="00E14EDF" w:rsidRPr="00FA3F68">
        <w:rPr>
          <w:rFonts w:ascii="Minion Pro" w:hAnsi="Minion Pro" w:cs="Arial"/>
          <w:i/>
          <w:sz w:val="20"/>
          <w:szCs w:val="20"/>
        </w:rPr>
        <w:t>Maturitas</w:t>
      </w:r>
      <w:proofErr w:type="spellEnd"/>
      <w:r w:rsidRPr="00FA3F68">
        <w:rPr>
          <w:rFonts w:ascii="Minion Pro" w:hAnsi="Minion Pro" w:cs="Arial"/>
          <w:sz w:val="20"/>
          <w:szCs w:val="20"/>
        </w:rPr>
        <w:t xml:space="preserve"> 63: 99-103.</w:t>
      </w:r>
    </w:p>
    <w:sectPr w:rsidR="00E14EDF" w:rsidRPr="00FA3F68" w:rsidSect="007D5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11" w:csb1="00000000"/>
  </w:font>
  <w:font w:name="GillSans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Sabon-Roman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Gulliv-R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757E7"/>
    <w:multiLevelType w:val="hybridMultilevel"/>
    <w:tmpl w:val="E422A69A"/>
    <w:lvl w:ilvl="0" w:tplc="CB4478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C30FBE"/>
    <w:multiLevelType w:val="hybridMultilevel"/>
    <w:tmpl w:val="254EA55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F6306B"/>
    <w:multiLevelType w:val="hybridMultilevel"/>
    <w:tmpl w:val="8C981CD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autoHyphenation/>
  <w:hyphenationZone w:val="425"/>
  <w:characterSpacingControl w:val="doNotCompress"/>
  <w:compat/>
  <w:rsids>
    <w:rsidRoot w:val="00264397"/>
    <w:rsid w:val="00015FCA"/>
    <w:rsid w:val="00020DF2"/>
    <w:rsid w:val="0002410E"/>
    <w:rsid w:val="000316BF"/>
    <w:rsid w:val="000354C4"/>
    <w:rsid w:val="00047AE1"/>
    <w:rsid w:val="0005234B"/>
    <w:rsid w:val="00052E73"/>
    <w:rsid w:val="00053626"/>
    <w:rsid w:val="0005386A"/>
    <w:rsid w:val="00055206"/>
    <w:rsid w:val="00056156"/>
    <w:rsid w:val="00074323"/>
    <w:rsid w:val="00074DBD"/>
    <w:rsid w:val="000844C5"/>
    <w:rsid w:val="000A4155"/>
    <w:rsid w:val="000A48C4"/>
    <w:rsid w:val="000B5148"/>
    <w:rsid w:val="000B5A21"/>
    <w:rsid w:val="000C3D57"/>
    <w:rsid w:val="000C5025"/>
    <w:rsid w:val="000D0A38"/>
    <w:rsid w:val="00101A93"/>
    <w:rsid w:val="0010490E"/>
    <w:rsid w:val="00105964"/>
    <w:rsid w:val="00110742"/>
    <w:rsid w:val="00123BAC"/>
    <w:rsid w:val="001437A6"/>
    <w:rsid w:val="00146EF0"/>
    <w:rsid w:val="0015122D"/>
    <w:rsid w:val="0015742E"/>
    <w:rsid w:val="001617A4"/>
    <w:rsid w:val="00177452"/>
    <w:rsid w:val="00177DAF"/>
    <w:rsid w:val="001841C1"/>
    <w:rsid w:val="001860A8"/>
    <w:rsid w:val="00186847"/>
    <w:rsid w:val="001948CB"/>
    <w:rsid w:val="001B19AE"/>
    <w:rsid w:val="001B4906"/>
    <w:rsid w:val="001B4F3D"/>
    <w:rsid w:val="001D3541"/>
    <w:rsid w:val="001D4319"/>
    <w:rsid w:val="001D7DE2"/>
    <w:rsid w:val="001E37FE"/>
    <w:rsid w:val="00212B4C"/>
    <w:rsid w:val="002238E4"/>
    <w:rsid w:val="002259A3"/>
    <w:rsid w:val="00235190"/>
    <w:rsid w:val="00237718"/>
    <w:rsid w:val="00237F19"/>
    <w:rsid w:val="002424F3"/>
    <w:rsid w:val="00256324"/>
    <w:rsid w:val="00264397"/>
    <w:rsid w:val="00280D89"/>
    <w:rsid w:val="002920CF"/>
    <w:rsid w:val="00294311"/>
    <w:rsid w:val="00294DA7"/>
    <w:rsid w:val="002A3650"/>
    <w:rsid w:val="002A69B3"/>
    <w:rsid w:val="002C7228"/>
    <w:rsid w:val="002E4F9C"/>
    <w:rsid w:val="002E6B09"/>
    <w:rsid w:val="002E7840"/>
    <w:rsid w:val="002F0803"/>
    <w:rsid w:val="00301CA2"/>
    <w:rsid w:val="0031282B"/>
    <w:rsid w:val="003224CD"/>
    <w:rsid w:val="0034533B"/>
    <w:rsid w:val="00350089"/>
    <w:rsid w:val="00355DF6"/>
    <w:rsid w:val="00375048"/>
    <w:rsid w:val="003803C6"/>
    <w:rsid w:val="003824E1"/>
    <w:rsid w:val="00384AB7"/>
    <w:rsid w:val="00384ECD"/>
    <w:rsid w:val="00385741"/>
    <w:rsid w:val="003917F6"/>
    <w:rsid w:val="0039654C"/>
    <w:rsid w:val="003A2AAD"/>
    <w:rsid w:val="003A53A5"/>
    <w:rsid w:val="003D4DFE"/>
    <w:rsid w:val="003D677D"/>
    <w:rsid w:val="003F6019"/>
    <w:rsid w:val="00434863"/>
    <w:rsid w:val="00436055"/>
    <w:rsid w:val="00441A06"/>
    <w:rsid w:val="00451E37"/>
    <w:rsid w:val="00456F54"/>
    <w:rsid w:val="00470E36"/>
    <w:rsid w:val="00474AB4"/>
    <w:rsid w:val="0047511C"/>
    <w:rsid w:val="00475E48"/>
    <w:rsid w:val="00482BC4"/>
    <w:rsid w:val="00482DFA"/>
    <w:rsid w:val="00485B34"/>
    <w:rsid w:val="004901C3"/>
    <w:rsid w:val="00490D62"/>
    <w:rsid w:val="004A595F"/>
    <w:rsid w:val="004C4260"/>
    <w:rsid w:val="004C5785"/>
    <w:rsid w:val="004E43FD"/>
    <w:rsid w:val="004E48E8"/>
    <w:rsid w:val="004E75BD"/>
    <w:rsid w:val="004F43AD"/>
    <w:rsid w:val="004F6B86"/>
    <w:rsid w:val="0050351E"/>
    <w:rsid w:val="005050B8"/>
    <w:rsid w:val="005101C6"/>
    <w:rsid w:val="0051432F"/>
    <w:rsid w:val="005166B9"/>
    <w:rsid w:val="005170E0"/>
    <w:rsid w:val="005261EE"/>
    <w:rsid w:val="0053634E"/>
    <w:rsid w:val="005410FC"/>
    <w:rsid w:val="005420F7"/>
    <w:rsid w:val="005536A0"/>
    <w:rsid w:val="00554108"/>
    <w:rsid w:val="0056364B"/>
    <w:rsid w:val="00586CCA"/>
    <w:rsid w:val="005A2AC3"/>
    <w:rsid w:val="005A3556"/>
    <w:rsid w:val="005A3C08"/>
    <w:rsid w:val="005A56F2"/>
    <w:rsid w:val="005A5EE5"/>
    <w:rsid w:val="005B09E8"/>
    <w:rsid w:val="005B6B9A"/>
    <w:rsid w:val="005C39A9"/>
    <w:rsid w:val="005C6A2B"/>
    <w:rsid w:val="005C6EE0"/>
    <w:rsid w:val="005D28D5"/>
    <w:rsid w:val="005D2CBC"/>
    <w:rsid w:val="005D679C"/>
    <w:rsid w:val="005D7DD2"/>
    <w:rsid w:val="005E4C92"/>
    <w:rsid w:val="005E4DB6"/>
    <w:rsid w:val="005F4161"/>
    <w:rsid w:val="005F600F"/>
    <w:rsid w:val="005F7C44"/>
    <w:rsid w:val="00604777"/>
    <w:rsid w:val="006103EC"/>
    <w:rsid w:val="006176E2"/>
    <w:rsid w:val="006253C6"/>
    <w:rsid w:val="00631CE6"/>
    <w:rsid w:val="00644E50"/>
    <w:rsid w:val="00645909"/>
    <w:rsid w:val="00647559"/>
    <w:rsid w:val="00651FED"/>
    <w:rsid w:val="006618E2"/>
    <w:rsid w:val="00666BB0"/>
    <w:rsid w:val="00683E94"/>
    <w:rsid w:val="00697F26"/>
    <w:rsid w:val="006A3060"/>
    <w:rsid w:val="006B3F36"/>
    <w:rsid w:val="006B547E"/>
    <w:rsid w:val="006B6B3B"/>
    <w:rsid w:val="006C2C91"/>
    <w:rsid w:val="006D35B4"/>
    <w:rsid w:val="006F2830"/>
    <w:rsid w:val="0070107D"/>
    <w:rsid w:val="0070597D"/>
    <w:rsid w:val="00706754"/>
    <w:rsid w:val="007126FA"/>
    <w:rsid w:val="00716579"/>
    <w:rsid w:val="00726BA3"/>
    <w:rsid w:val="007339D3"/>
    <w:rsid w:val="007341F4"/>
    <w:rsid w:val="007416E1"/>
    <w:rsid w:val="007474E1"/>
    <w:rsid w:val="007850C6"/>
    <w:rsid w:val="007A18F7"/>
    <w:rsid w:val="007B194A"/>
    <w:rsid w:val="007B1C11"/>
    <w:rsid w:val="007B5995"/>
    <w:rsid w:val="007C1789"/>
    <w:rsid w:val="007C75B0"/>
    <w:rsid w:val="007D251E"/>
    <w:rsid w:val="007D3188"/>
    <w:rsid w:val="007D59EC"/>
    <w:rsid w:val="007E043B"/>
    <w:rsid w:val="007E37D8"/>
    <w:rsid w:val="007E6573"/>
    <w:rsid w:val="007F15EC"/>
    <w:rsid w:val="007F3F8C"/>
    <w:rsid w:val="00802924"/>
    <w:rsid w:val="008220BC"/>
    <w:rsid w:val="00827E3F"/>
    <w:rsid w:val="00835128"/>
    <w:rsid w:val="00867BCA"/>
    <w:rsid w:val="00874758"/>
    <w:rsid w:val="00875798"/>
    <w:rsid w:val="008823C7"/>
    <w:rsid w:val="008B7E89"/>
    <w:rsid w:val="008C5CFD"/>
    <w:rsid w:val="008D0603"/>
    <w:rsid w:val="008D14F5"/>
    <w:rsid w:val="008D5069"/>
    <w:rsid w:val="008E0A89"/>
    <w:rsid w:val="008E1A6A"/>
    <w:rsid w:val="008E2718"/>
    <w:rsid w:val="008E3822"/>
    <w:rsid w:val="008E59AB"/>
    <w:rsid w:val="008F63D9"/>
    <w:rsid w:val="0090590C"/>
    <w:rsid w:val="00912B3C"/>
    <w:rsid w:val="00924385"/>
    <w:rsid w:val="00933534"/>
    <w:rsid w:val="00943C68"/>
    <w:rsid w:val="00952989"/>
    <w:rsid w:val="0095406B"/>
    <w:rsid w:val="00954E22"/>
    <w:rsid w:val="0096546B"/>
    <w:rsid w:val="00965742"/>
    <w:rsid w:val="009826C3"/>
    <w:rsid w:val="009877F7"/>
    <w:rsid w:val="009921DB"/>
    <w:rsid w:val="009B5B6A"/>
    <w:rsid w:val="009C5116"/>
    <w:rsid w:val="009C716C"/>
    <w:rsid w:val="009D5FDE"/>
    <w:rsid w:val="009E177D"/>
    <w:rsid w:val="009E1D01"/>
    <w:rsid w:val="009E6295"/>
    <w:rsid w:val="009F6FC2"/>
    <w:rsid w:val="00A174DD"/>
    <w:rsid w:val="00A64181"/>
    <w:rsid w:val="00A73B16"/>
    <w:rsid w:val="00A842CB"/>
    <w:rsid w:val="00A84BD2"/>
    <w:rsid w:val="00A8685D"/>
    <w:rsid w:val="00A87651"/>
    <w:rsid w:val="00A90922"/>
    <w:rsid w:val="00AA0570"/>
    <w:rsid w:val="00AA6292"/>
    <w:rsid w:val="00AC0E6E"/>
    <w:rsid w:val="00AC2B73"/>
    <w:rsid w:val="00AD11FA"/>
    <w:rsid w:val="00AD6809"/>
    <w:rsid w:val="00AD6830"/>
    <w:rsid w:val="00AF1256"/>
    <w:rsid w:val="00AF1EC4"/>
    <w:rsid w:val="00AF336E"/>
    <w:rsid w:val="00AF3E2D"/>
    <w:rsid w:val="00B0215C"/>
    <w:rsid w:val="00B22CF1"/>
    <w:rsid w:val="00B351AA"/>
    <w:rsid w:val="00B44D89"/>
    <w:rsid w:val="00B60470"/>
    <w:rsid w:val="00B6255F"/>
    <w:rsid w:val="00B70D6A"/>
    <w:rsid w:val="00B7228A"/>
    <w:rsid w:val="00BA0EAD"/>
    <w:rsid w:val="00BA237F"/>
    <w:rsid w:val="00BA57A8"/>
    <w:rsid w:val="00BB3285"/>
    <w:rsid w:val="00BB4382"/>
    <w:rsid w:val="00C05D28"/>
    <w:rsid w:val="00C24194"/>
    <w:rsid w:val="00C24FAF"/>
    <w:rsid w:val="00C26BB6"/>
    <w:rsid w:val="00C43830"/>
    <w:rsid w:val="00C4627A"/>
    <w:rsid w:val="00C46BAA"/>
    <w:rsid w:val="00C46F86"/>
    <w:rsid w:val="00C63268"/>
    <w:rsid w:val="00C65224"/>
    <w:rsid w:val="00C7358D"/>
    <w:rsid w:val="00C750DD"/>
    <w:rsid w:val="00C83D65"/>
    <w:rsid w:val="00C855E5"/>
    <w:rsid w:val="00C90F0E"/>
    <w:rsid w:val="00C969A3"/>
    <w:rsid w:val="00C97187"/>
    <w:rsid w:val="00CA21B2"/>
    <w:rsid w:val="00CB4398"/>
    <w:rsid w:val="00CB74DF"/>
    <w:rsid w:val="00CC00F5"/>
    <w:rsid w:val="00CC2A11"/>
    <w:rsid w:val="00CC2CB7"/>
    <w:rsid w:val="00CD60FC"/>
    <w:rsid w:val="00CE4F88"/>
    <w:rsid w:val="00CE5400"/>
    <w:rsid w:val="00D04209"/>
    <w:rsid w:val="00D10747"/>
    <w:rsid w:val="00D329FB"/>
    <w:rsid w:val="00D34FA6"/>
    <w:rsid w:val="00D3694D"/>
    <w:rsid w:val="00D40C92"/>
    <w:rsid w:val="00D418A7"/>
    <w:rsid w:val="00D45390"/>
    <w:rsid w:val="00D46F63"/>
    <w:rsid w:val="00D4719A"/>
    <w:rsid w:val="00D640B2"/>
    <w:rsid w:val="00D7151E"/>
    <w:rsid w:val="00D758D9"/>
    <w:rsid w:val="00D94838"/>
    <w:rsid w:val="00DC3A9C"/>
    <w:rsid w:val="00DD2AC5"/>
    <w:rsid w:val="00DE1E55"/>
    <w:rsid w:val="00DE73F2"/>
    <w:rsid w:val="00DF4F6A"/>
    <w:rsid w:val="00E068B3"/>
    <w:rsid w:val="00E14EDF"/>
    <w:rsid w:val="00E15474"/>
    <w:rsid w:val="00E164A8"/>
    <w:rsid w:val="00E31E76"/>
    <w:rsid w:val="00E32878"/>
    <w:rsid w:val="00E369D1"/>
    <w:rsid w:val="00E5563F"/>
    <w:rsid w:val="00E639EB"/>
    <w:rsid w:val="00E648C0"/>
    <w:rsid w:val="00E71C4E"/>
    <w:rsid w:val="00E757C9"/>
    <w:rsid w:val="00E95CEE"/>
    <w:rsid w:val="00EA7269"/>
    <w:rsid w:val="00EB032D"/>
    <w:rsid w:val="00EB6584"/>
    <w:rsid w:val="00EB73F1"/>
    <w:rsid w:val="00EC03F3"/>
    <w:rsid w:val="00EC614F"/>
    <w:rsid w:val="00ED1AD2"/>
    <w:rsid w:val="00EE10F5"/>
    <w:rsid w:val="00EE50C6"/>
    <w:rsid w:val="00EF481B"/>
    <w:rsid w:val="00F0476D"/>
    <w:rsid w:val="00F1526A"/>
    <w:rsid w:val="00F3228A"/>
    <w:rsid w:val="00F44674"/>
    <w:rsid w:val="00F6078C"/>
    <w:rsid w:val="00F67554"/>
    <w:rsid w:val="00F72D5D"/>
    <w:rsid w:val="00FA37A0"/>
    <w:rsid w:val="00FA3F68"/>
    <w:rsid w:val="00FB7091"/>
    <w:rsid w:val="00FE1869"/>
    <w:rsid w:val="00FE292C"/>
    <w:rsid w:val="00FE4B8B"/>
    <w:rsid w:val="00FE5EA4"/>
    <w:rsid w:val="00FE7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9E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264397"/>
    <w:pPr>
      <w:spacing w:after="0" w:line="240" w:lineRule="auto"/>
    </w:pPr>
  </w:style>
  <w:style w:type="character" w:styleId="Vurgu">
    <w:name w:val="Emphasis"/>
    <w:basedOn w:val="VarsaylanParagrafYazTipi"/>
    <w:uiPriority w:val="20"/>
    <w:qFormat/>
    <w:rsid w:val="005170E0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384ECD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BB43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n.wikipedia.org/wiki/Laur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6</Pages>
  <Words>2777</Words>
  <Characters>15829</Characters>
  <Application>Microsoft Office Word</Application>
  <DocSecurity>0</DocSecurity>
  <Lines>131</Lines>
  <Paragraphs>37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 Yusuf</dc:creator>
  <cp:lastModifiedBy>Minik Yusuf Baba</cp:lastModifiedBy>
  <cp:revision>16</cp:revision>
  <dcterms:created xsi:type="dcterms:W3CDTF">2012-02-28T20:23:00Z</dcterms:created>
  <dcterms:modified xsi:type="dcterms:W3CDTF">2012-04-02T07:20:00Z</dcterms:modified>
</cp:coreProperties>
</file>