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AD7" w:rsidRDefault="00692F31">
      <w:pPr>
        <w:pStyle w:val="KonuBal"/>
        <w:spacing w:after="120"/>
      </w:pPr>
      <w:r>
        <w:rPr>
          <w:b/>
          <w:sz w:val="32"/>
        </w:rPr>
        <w:t>HandPilot-Car Haftalık Rapor 2</w:t>
      </w:r>
    </w:p>
    <w:p w:rsidR="00314AD7" w:rsidRDefault="00692F31">
      <w:r>
        <w:t>12–18 Ekim 2026 · @Handpilot Car Ekibi</w:t>
      </w:r>
    </w:p>
    <w:p w:rsidR="00314AD7" w:rsidRDefault="00692F31">
      <w:r>
        <w:rPr>
          <w:b/>
        </w:rPr>
        <w:t xml:space="preserve">Ekip: </w:t>
      </w:r>
      <w:r>
        <w:t>Furkan Gül · Sibel Akardaş · Hazal Kanik · Sinem Bolat · Reyyan Ceyda Can · Recep Özkan · Sefa E</w:t>
      </w:r>
      <w:r w:rsidR="009760BB">
        <w:t xml:space="preserve">ren Yalçın </w:t>
      </w:r>
    </w:p>
    <w:p w:rsidR="00314AD7" w:rsidRDefault="00692F31">
      <w:pPr>
        <w:pStyle w:val="Balk2"/>
      </w:pPr>
      <w:r>
        <w:t>Haftanın özeti</w:t>
      </w:r>
    </w:p>
    <w:p w:rsidR="00314AD7" w:rsidRDefault="00692F31">
      <w:r>
        <w:t>Bu hafta yazılım ekibi veri toplama</w:t>
      </w:r>
      <w:r>
        <w:t xml:space="preserve"> ve ilk model hattındaki çalışmaları yürüttü; elektrik ekibi ESP32 ile TB6612FNG motor sürücüsünün breadboard bağlantılarını kurdu. Devreyi henüz çalışır durumda doğrulayamadık: kullandığımız simülasyon uygulamalarında TB6612FNG bulunmuyor ve ESP32’ye kod </w:t>
      </w:r>
      <w:r>
        <w:t>yükleme denemesi bilgisayarımızda hata verdi. Sürücü ile araç motorlarının lehim bağlantıları ve başka bir ekip bilgisayarında kod yükleme denemesi sıradaki adımlarımız.</w:t>
      </w:r>
    </w:p>
    <w:p w:rsidR="00314AD7" w:rsidRDefault="00692F31">
      <w:pPr>
        <w:pStyle w:val="Balk2"/>
      </w:pPr>
      <w:r>
        <w:t>Bu hafta yaptıklarımız</w:t>
      </w:r>
    </w:p>
    <w:p w:rsidR="00314AD7" w:rsidRDefault="009760BB">
      <w:r>
        <w:t>- Veri toplama: ekip üyelerinin</w:t>
      </w:r>
      <w:r w:rsidR="00692F31">
        <w:t xml:space="preserve"> her biri dört temel hareket içi</w:t>
      </w:r>
      <w:r w:rsidR="00692F31">
        <w:t>n 300’er fotoğraf</w:t>
      </w:r>
      <w:r>
        <w:t xml:space="preserve"> çekti; yaklaşık 8.400 görsel toplandı.</w:t>
      </w:r>
    </w:p>
    <w:p w:rsidR="00314AD7" w:rsidRDefault="00692F31">
      <w:r>
        <w:t>- Ek veri ve temizlik: yarı açık el, OK işareti, başparmak yukarı ve hareket geçişlerinden kişi başı 300 ek örnek toplandı. Hatalı kareler ayıklandı, sınıf/katılımcı dağılımı</w:t>
      </w:r>
      <w:r>
        <w:t xml:space="preserve"> kaydedildi ve DATASET.md v1 hazırlandı.</w:t>
      </w:r>
    </w:p>
    <w:p w:rsidR="00314AD7" w:rsidRDefault="00692F31">
      <w:r>
        <w:t>- Model hazırlığı: görüntülerden 21 el noktası çıkarıldı, sınıflandırma özellikleri hesaplandı ve ilk sınıflandırıcı ile hareket kuralları hazırlandı. Model kişi bazında çapraz doğrulama ve karışıklık matrisiyle değ</w:t>
      </w:r>
      <w:r>
        <w:t>erlendirildi; K1 ölçütleri incelendi.</w:t>
      </w:r>
    </w:p>
    <w:p w:rsidR="00314AD7" w:rsidRDefault="00692F31">
      <w:r>
        <w:t>- Kontrol ve kamera: sürüş durum makinesi geliştirildi, yedi zorunlu senaryo için birim testleri yazıldı. Kamera bileşeni hazırlandı ve 640×480 çözünürlükte en az 25 FPS hedefi için performans testi yapıldı.</w:t>
      </w:r>
    </w:p>
    <w:p w:rsidR="00314AD7" w:rsidRDefault="00692F31">
      <w:r>
        <w:t>- ESP32 il</w:t>
      </w:r>
      <w:r>
        <w:t>e TB6612FNG motor sürücüsünün breadboard bağlantıları kuruldu. Bağlantılar yapay zekâ desteğiyle hazırlandı; henüz motor testi yapılmadı.</w:t>
      </w:r>
    </w:p>
    <w:p w:rsidR="00314AD7" w:rsidRDefault="00692F31">
      <w:r>
        <w:t>- Kullandığımız simülasyon uygulamalarında TB6612FNG bulunmadığı için devreyi simülasyonda doğrulayamadık. Gerçek devr</w:t>
      </w:r>
      <w:r>
        <w:t>e testinden önce motor sürücüsü ile araç motorlarının lehim bağlantıları tamamlanmalı.</w:t>
      </w:r>
    </w:p>
    <w:p w:rsidR="00314AD7" w:rsidRDefault="00692F31">
      <w:r>
        <w:t>- ESP32’ye test kodu yüklemek için Arduino IDE indirildi; kendi bilgisayarımızdaki yükleme denemesi hata verdi ve tamamlanmadı. Başka bir ekip bilgisayarında tekrar dene</w:t>
      </w:r>
      <w:r>
        <w:t>necek.</w:t>
      </w:r>
    </w:p>
    <w:p w:rsidR="009760BB" w:rsidRDefault="009760BB"/>
    <w:p w:rsidR="009760BB" w:rsidRDefault="009760BB"/>
    <w:p w:rsidR="009760BB" w:rsidRDefault="009760BB"/>
    <w:p w:rsidR="009760BB" w:rsidRDefault="009760BB"/>
    <w:p w:rsidR="00314AD7" w:rsidRDefault="00692F31">
      <w:pPr>
        <w:pStyle w:val="Balk2"/>
      </w:pPr>
      <w:r>
        <w:lastRenderedPageBreak/>
        <w:t>Haftanın sayılarla özeti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107"/>
        <w:gridCol w:w="5469"/>
      </w:tblGrid>
      <w:tr w:rsidR="00314AD7">
        <w:trPr>
          <w:tblHeader/>
          <w:jc w:val="center"/>
        </w:trPr>
        <w:tc>
          <w:tcPr>
            <w:tcW w:w="432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>Gösterge</w:t>
            </w:r>
          </w:p>
        </w:tc>
        <w:tc>
          <w:tcPr>
            <w:tcW w:w="576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>Durum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>Veri toplama hedefi</w:t>
            </w:r>
          </w:p>
        </w:tc>
        <w:tc>
          <w:tcPr>
            <w:tcW w:w="5760" w:type="dxa"/>
            <w:vAlign w:val="center"/>
          </w:tcPr>
          <w:p w:rsidR="00314AD7" w:rsidRDefault="009760BB">
            <w:r>
              <w:t>7</w:t>
            </w:r>
            <w:r w:rsidR="00692F31">
              <w:t xml:space="preserve"> ki</w:t>
            </w:r>
            <w:r>
              <w:t>şi × 4 sınıf × 300 fotoğraf = 84</w:t>
            </w:r>
            <w:r w:rsidR="00692F31">
              <w:t>00 fotoğraf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>Yazılım bileşenleri</w:t>
            </w:r>
          </w:p>
        </w:tc>
        <w:tc>
          <w:tcPr>
            <w:tcW w:w="5760" w:type="dxa"/>
            <w:vAlign w:val="center"/>
          </w:tcPr>
          <w:p w:rsidR="00314AD7" w:rsidRDefault="00692F31">
            <w:r>
              <w:t>Veri hazırlığı, özellik çıkarımı, sınıflandırma, değerlendirme, durum makinesi ve kamera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>Breadboard bağlantısı</w:t>
            </w:r>
          </w:p>
        </w:tc>
        <w:tc>
          <w:tcPr>
            <w:tcW w:w="5760" w:type="dxa"/>
            <w:vAlign w:val="center"/>
          </w:tcPr>
          <w:p w:rsidR="00314AD7" w:rsidRDefault="00692F31">
            <w:r>
              <w:t xml:space="preserve">ESP32 </w:t>
            </w:r>
            <w:r>
              <w:t>ve TB6612FNG bağlantıları kuruldu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>Simülasyon doğrulaması</w:t>
            </w:r>
          </w:p>
        </w:tc>
        <w:tc>
          <w:tcPr>
            <w:tcW w:w="5760" w:type="dxa"/>
            <w:vAlign w:val="center"/>
          </w:tcPr>
          <w:p w:rsidR="00314AD7" w:rsidRDefault="00692F31">
            <w:r>
              <w:t>Yapılamadı; kullanılan sürücü uygulamalarda yok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>ESP32 kod yüklemesi</w:t>
            </w:r>
          </w:p>
        </w:tc>
        <w:tc>
          <w:tcPr>
            <w:tcW w:w="5760" w:type="dxa"/>
            <w:vAlign w:val="center"/>
          </w:tcPr>
          <w:p w:rsidR="00314AD7" w:rsidRDefault="00692F31">
            <w:r>
              <w:t>Tamamlanmadı; bilgisayarda hata alındı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>Lehim işi</w:t>
            </w:r>
          </w:p>
        </w:tc>
        <w:tc>
          <w:tcPr>
            <w:tcW w:w="5760" w:type="dxa"/>
            <w:vAlign w:val="center"/>
          </w:tcPr>
          <w:p w:rsidR="00314AD7" w:rsidRDefault="00692F31">
            <w:r>
              <w:t>Motor sürücüsü ve araç motorlarının bağlantısı kaldı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>Motor testi</w:t>
            </w:r>
          </w:p>
        </w:tc>
        <w:tc>
          <w:tcPr>
            <w:tcW w:w="5760" w:type="dxa"/>
            <w:vAlign w:val="center"/>
          </w:tcPr>
          <w:p w:rsidR="00314AD7" w:rsidRDefault="00692F31">
            <w:r>
              <w:t>Henüz yapılma</w:t>
            </w:r>
            <w:r>
              <w:t>dı</w:t>
            </w:r>
          </w:p>
        </w:tc>
      </w:tr>
    </w:tbl>
    <w:p w:rsidR="00314AD7" w:rsidRDefault="00314AD7"/>
    <w:p w:rsidR="00314AD7" w:rsidRDefault="00692F31">
      <w:pPr>
        <w:pStyle w:val="Balk2"/>
      </w:pPr>
      <w:r>
        <w:t>Karşılaşılan zorluklar ve sonraki adımlar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265"/>
        <w:gridCol w:w="5311"/>
      </w:tblGrid>
      <w:tr w:rsidR="00314AD7">
        <w:trPr>
          <w:tblHeader/>
          <w:jc w:val="center"/>
        </w:trPr>
        <w:tc>
          <w:tcPr>
            <w:tcW w:w="4464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>Zorluk</w:t>
            </w:r>
          </w:p>
        </w:tc>
        <w:tc>
          <w:tcPr>
            <w:tcW w:w="5616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>Sonraki adım</w:t>
            </w:r>
          </w:p>
        </w:tc>
      </w:tr>
      <w:tr w:rsidR="00314AD7">
        <w:trPr>
          <w:jc w:val="center"/>
        </w:trPr>
        <w:tc>
          <w:tcPr>
            <w:tcW w:w="4464" w:type="dxa"/>
            <w:vAlign w:val="center"/>
          </w:tcPr>
          <w:p w:rsidR="00314AD7" w:rsidRDefault="00692F31">
            <w:r>
              <w:t>TB6612FNG simülasyon uygulamalarında bulunmuyor; devrenin çalışması simülasyonda görülemiyor.</w:t>
            </w:r>
          </w:p>
        </w:tc>
        <w:tc>
          <w:tcPr>
            <w:tcW w:w="5616" w:type="dxa"/>
            <w:vAlign w:val="center"/>
          </w:tcPr>
          <w:p w:rsidR="00314AD7" w:rsidRDefault="00692F31">
            <w:r>
              <w:t xml:space="preserve">Breadboard bağlantılarını fiziksel devrede doğrulamak için önce ESP32’ye test kodu yükleyip </w:t>
            </w:r>
            <w:r>
              <w:t>motor sürücüsünü denemek.</w:t>
            </w:r>
          </w:p>
        </w:tc>
      </w:tr>
      <w:tr w:rsidR="00314AD7">
        <w:trPr>
          <w:jc w:val="center"/>
        </w:trPr>
        <w:tc>
          <w:tcPr>
            <w:tcW w:w="4464" w:type="dxa"/>
            <w:vAlign w:val="center"/>
          </w:tcPr>
          <w:p w:rsidR="00314AD7" w:rsidRDefault="00692F31">
            <w:r>
              <w:t>Arduino IDE üzerinden kendi bilgisayarımızda ESP32’ye kod yükleme hata verdi.</w:t>
            </w:r>
          </w:p>
        </w:tc>
        <w:tc>
          <w:tcPr>
            <w:tcW w:w="5616" w:type="dxa"/>
            <w:vAlign w:val="center"/>
          </w:tcPr>
          <w:p w:rsidR="00314AD7" w:rsidRDefault="00692F31">
            <w:r>
              <w:t>Arduino IDE ve ESP32 kart ayarlarını ekipten başka bir bilgisayarda deneyip yükleme hatasını gidermek.</w:t>
            </w:r>
          </w:p>
        </w:tc>
      </w:tr>
      <w:tr w:rsidR="00314AD7">
        <w:trPr>
          <w:jc w:val="center"/>
        </w:trPr>
        <w:tc>
          <w:tcPr>
            <w:tcW w:w="4464" w:type="dxa"/>
            <w:vAlign w:val="center"/>
          </w:tcPr>
          <w:p w:rsidR="00314AD7" w:rsidRDefault="00692F31">
            <w:r>
              <w:t>Motor sürücüsü ile araç motorlarının lehim bağl</w:t>
            </w:r>
            <w:r>
              <w:t>antıları tamamlanmadı.</w:t>
            </w:r>
          </w:p>
        </w:tc>
        <w:tc>
          <w:tcPr>
            <w:tcW w:w="5616" w:type="dxa"/>
            <w:vAlign w:val="center"/>
          </w:tcPr>
          <w:p w:rsidR="00314AD7" w:rsidRDefault="00692F31">
            <w:r>
              <w:t>Bağlantıları lehimleyip testten önce güç ve kablo bağlantılarını kontrol etmek.</w:t>
            </w:r>
          </w:p>
        </w:tc>
      </w:tr>
    </w:tbl>
    <w:p w:rsidR="009760BB" w:rsidRDefault="009760BB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59.6pt;height:212.4pt">
            <v:imagedata r:id="rId7" o:title="WhatsApp Image 2026-10-18 at 18.48.04"/>
          </v:shape>
        </w:pict>
      </w:r>
      <w:r>
        <w:pict>
          <v:shape id="_x0000_i1025" type="#_x0000_t75" style="width:159.6pt;height:211.2pt">
            <v:imagedata r:id="rId8" o:title="WhatsApp Image 2026-10-18 at 19.10.01"/>
          </v:shape>
        </w:pict>
      </w:r>
    </w:p>
    <w:p w:rsidR="00314AD7" w:rsidRDefault="00692F31">
      <w:pPr>
        <w:pStyle w:val="Balk2"/>
      </w:pPr>
      <w:r>
        <w:lastRenderedPageBreak/>
        <w:t>Gelecek hafta 19–25 Ekim planı</w:t>
      </w:r>
    </w:p>
    <w:p w:rsidR="00314AD7" w:rsidRDefault="00692F31">
      <w:r>
        <w:t>Gelecek hafta donanım devresini kalıcı hale getirip firmware, motor ve bağlantı testlerini tamamlamayı hedefliyoruz:</w:t>
      </w:r>
    </w:p>
    <w:p w:rsidR="00314AD7" w:rsidRDefault="00692F31">
      <w:r>
        <w:t>- G</w:t>
      </w:r>
      <w:r>
        <w:t>üç devresini pil, sigorta, anahtar ve VM hattı üzerinden kurmak; kondansatörleri ve ortak GND bağlantısını tamamlamak.</w:t>
      </w:r>
    </w:p>
    <w:p w:rsidR="00314AD7" w:rsidRDefault="00692F31">
      <w:r>
        <w:t>- ESP32 ve TB6612FNG için header’ları pertinaksa lehimlemek; bağlantıları makaronla yalıtmak.</w:t>
      </w:r>
    </w:p>
    <w:p w:rsidR="00314AD7" w:rsidRDefault="00692F31">
      <w:r>
        <w:t>- ESP32 firmware’inde erişim noktası, ana s</w:t>
      </w:r>
      <w:r>
        <w:t>ayfa ve komut/durdurma/durum uç noktalarını; PWM, watchdog ve açılış güvenliğini tamamlamak.</w:t>
      </w:r>
    </w:p>
    <w:p w:rsidR="00314AD7" w:rsidRDefault="00692F31">
      <w:r>
        <w:t>- MIN_PWM ölü bölgesini ölçmek ve aracın düz gitme dengesini ayarlamak.</w:t>
      </w:r>
    </w:p>
    <w:p w:rsidR="00314AD7" w:rsidRDefault="00692F31">
      <w:r>
        <w:t>- WiFi menzilini 5 metrede, ping süresini ve parazit etkisini test etmek.</w:t>
      </w:r>
    </w:p>
    <w:p w:rsidR="00314AD7" w:rsidRDefault="00692F31">
      <w:r>
        <w:t>- Laptop ile araç</w:t>
      </w:r>
      <w:r>
        <w:t xml:space="preserve"> arasındaki arka plan komut gönderimini, heartbeat ve hata sayacını; klavyeyle sürüş ve kayıt işlevlerini hazırlamak.</w:t>
      </w:r>
    </w:p>
    <w:p w:rsidR="00314AD7" w:rsidRDefault="00692F31">
      <w:r>
        <w:t>- Araç bağlı olmadan canlı tanıma denemeleri yapmak: K2 kapsamında her hareket için 10 deneme.</w:t>
      </w:r>
    </w:p>
    <w:p w:rsidR="00314AD7" w:rsidRDefault="00692F31">
      <w:r>
        <w:t xml:space="preserve">- K1 ölçütü karşılanmadıysa ek veri </w:t>
      </w:r>
      <w:r>
        <w:t>toplamak ve modeli yeniden eğitmek.</w:t>
      </w:r>
    </w:p>
    <w:sectPr w:rsidR="00314AD7">
      <w:pgSz w:w="12240" w:h="15840"/>
      <w:pgMar w:top="144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2F31" w:rsidRDefault="00692F31" w:rsidP="00560AF9">
      <w:pPr>
        <w:spacing w:after="0" w:line="240" w:lineRule="auto"/>
      </w:pPr>
      <w:r>
        <w:separator/>
      </w:r>
    </w:p>
  </w:endnote>
  <w:endnote w:type="continuationSeparator" w:id="0">
    <w:p w:rsidR="00692F31" w:rsidRDefault="00692F31" w:rsidP="0056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2F31" w:rsidRDefault="00692F31" w:rsidP="00560AF9">
      <w:pPr>
        <w:spacing w:after="0" w:line="240" w:lineRule="auto"/>
      </w:pPr>
      <w:r>
        <w:separator/>
      </w:r>
    </w:p>
  </w:footnote>
  <w:footnote w:type="continuationSeparator" w:id="0">
    <w:p w:rsidR="00692F31" w:rsidRDefault="00692F31" w:rsidP="00560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F4C8A"/>
    <w:multiLevelType w:val="hybridMultilevel"/>
    <w:tmpl w:val="0F022962"/>
    <w:lvl w:ilvl="0" w:tplc="0C8A8654">
      <w:start w:val="1"/>
      <w:numFmt w:val="bullet"/>
      <w:lvlText w:val="•"/>
      <w:lvlJc w:val="left"/>
      <w:pPr>
        <w:ind w:left="720" w:hanging="360"/>
      </w:pPr>
    </w:lvl>
    <w:lvl w:ilvl="1" w:tplc="B9CAF858">
      <w:start w:val="1"/>
      <w:numFmt w:val="bullet"/>
      <w:lvlText w:val="o"/>
      <w:lvlJc w:val="left"/>
      <w:pPr>
        <w:ind w:left="1440" w:hanging="360"/>
      </w:pPr>
    </w:lvl>
    <w:lvl w:ilvl="2" w:tplc="D250D472">
      <w:start w:val="1"/>
      <w:numFmt w:val="bullet"/>
      <w:lvlText w:val="▪"/>
      <w:lvlJc w:val="left"/>
      <w:pPr>
        <w:ind w:left="2160" w:hanging="360"/>
      </w:pPr>
    </w:lvl>
    <w:lvl w:ilvl="3" w:tplc="C1FC60EA">
      <w:start w:val="1"/>
      <w:numFmt w:val="bullet"/>
      <w:lvlText w:val="•"/>
      <w:lvlJc w:val="left"/>
      <w:pPr>
        <w:ind w:left="2880" w:hanging="360"/>
      </w:pPr>
    </w:lvl>
    <w:lvl w:ilvl="4" w:tplc="766A44A8">
      <w:start w:val="1"/>
      <w:numFmt w:val="bullet"/>
      <w:lvlText w:val="o"/>
      <w:lvlJc w:val="left"/>
      <w:pPr>
        <w:ind w:left="3600" w:hanging="360"/>
      </w:pPr>
    </w:lvl>
    <w:lvl w:ilvl="5" w:tplc="361ADDD2">
      <w:start w:val="1"/>
      <w:numFmt w:val="bullet"/>
      <w:lvlText w:val="▪"/>
      <w:lvlJc w:val="left"/>
      <w:pPr>
        <w:ind w:left="4320" w:hanging="360"/>
      </w:pPr>
    </w:lvl>
    <w:lvl w:ilvl="6" w:tplc="83802E98">
      <w:start w:val="1"/>
      <w:numFmt w:val="bullet"/>
      <w:lvlText w:val="•"/>
      <w:lvlJc w:val="left"/>
      <w:pPr>
        <w:ind w:left="5040" w:hanging="360"/>
      </w:pPr>
    </w:lvl>
    <w:lvl w:ilvl="7" w:tplc="06FEBA1E">
      <w:start w:val="1"/>
      <w:numFmt w:val="bullet"/>
      <w:lvlText w:val="o"/>
      <w:lvlJc w:val="left"/>
      <w:pPr>
        <w:ind w:left="5760" w:hanging="360"/>
      </w:pPr>
    </w:lvl>
    <w:lvl w:ilvl="8" w:tplc="9468FC2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95E700D"/>
    <w:multiLevelType w:val="hybridMultilevel"/>
    <w:tmpl w:val="EDD49E4E"/>
    <w:lvl w:ilvl="0" w:tplc="9AAAEA98">
      <w:start w:val="1"/>
      <w:numFmt w:val="decimal"/>
      <w:lvlText w:val="%1."/>
      <w:lvlJc w:val="left"/>
      <w:pPr>
        <w:ind w:left="720" w:hanging="360"/>
      </w:pPr>
    </w:lvl>
    <w:lvl w:ilvl="1" w:tplc="78F483F6">
      <w:start w:val="1"/>
      <w:numFmt w:val="lowerLetter"/>
      <w:lvlText w:val="%2."/>
      <w:lvlJc w:val="left"/>
      <w:pPr>
        <w:ind w:left="1440" w:hanging="360"/>
      </w:pPr>
    </w:lvl>
    <w:lvl w:ilvl="2" w:tplc="1DE8B346">
      <w:start w:val="1"/>
      <w:numFmt w:val="lowerRoman"/>
      <w:lvlText w:val="%3."/>
      <w:lvlJc w:val="left"/>
      <w:pPr>
        <w:ind w:left="2160" w:hanging="360"/>
      </w:pPr>
    </w:lvl>
    <w:lvl w:ilvl="3" w:tplc="0F348F5C">
      <w:start w:val="1"/>
      <w:numFmt w:val="decimal"/>
      <w:lvlText w:val="%4."/>
      <w:lvlJc w:val="left"/>
      <w:pPr>
        <w:ind w:left="2880" w:hanging="360"/>
      </w:pPr>
    </w:lvl>
    <w:lvl w:ilvl="4" w:tplc="5518FB4A">
      <w:start w:val="1"/>
      <w:numFmt w:val="lowerLetter"/>
      <w:lvlText w:val="%5."/>
      <w:lvlJc w:val="left"/>
      <w:pPr>
        <w:ind w:left="3600" w:hanging="360"/>
      </w:pPr>
    </w:lvl>
    <w:lvl w:ilvl="5" w:tplc="E7EE43FC">
      <w:start w:val="1"/>
      <w:numFmt w:val="lowerRoman"/>
      <w:lvlText w:val="%6."/>
      <w:lvlJc w:val="left"/>
      <w:pPr>
        <w:ind w:left="4320" w:hanging="360"/>
      </w:pPr>
    </w:lvl>
    <w:lvl w:ilvl="6" w:tplc="99A6E356">
      <w:start w:val="1"/>
      <w:numFmt w:val="decimal"/>
      <w:lvlText w:val="%7."/>
      <w:lvlJc w:val="left"/>
      <w:pPr>
        <w:ind w:left="5040" w:hanging="360"/>
      </w:pPr>
    </w:lvl>
    <w:lvl w:ilvl="7" w:tplc="FC141AA6">
      <w:start w:val="1"/>
      <w:numFmt w:val="lowerLetter"/>
      <w:lvlText w:val="%8."/>
      <w:lvlJc w:val="left"/>
      <w:pPr>
        <w:ind w:left="5760" w:hanging="360"/>
      </w:pPr>
    </w:lvl>
    <w:lvl w:ilvl="8" w:tplc="B8AE62B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171E"/>
    <w:rsid w:val="00084E44"/>
    <w:rsid w:val="001542AB"/>
    <w:rsid w:val="001B171E"/>
    <w:rsid w:val="00230820"/>
    <w:rsid w:val="00300564"/>
    <w:rsid w:val="00314AD7"/>
    <w:rsid w:val="003C72EC"/>
    <w:rsid w:val="00453AE0"/>
    <w:rsid w:val="00560AF9"/>
    <w:rsid w:val="00692F31"/>
    <w:rsid w:val="006B538B"/>
    <w:rsid w:val="0070562C"/>
    <w:rsid w:val="00947B0C"/>
    <w:rsid w:val="009760BB"/>
    <w:rsid w:val="00C92E1C"/>
    <w:rsid w:val="00D0007F"/>
    <w:rsid w:val="00D26889"/>
    <w:rsid w:val="00D3200B"/>
    <w:rsid w:val="00D330F8"/>
    <w:rsid w:val="00D7397D"/>
    <w:rsid w:val="00E9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4F774"/>
  <w15:docId w15:val="{5D6F8E6D-FE79-CE43-B762-59AB9761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Alnt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Paragraf">
    <w:name w:val="List Paragraph"/>
    <w:basedOn w:val="Normal"/>
    <w:qFormat/>
    <w:pPr>
      <w:ind w:left="720"/>
      <w:contextualSpacing/>
    </w:pPr>
  </w:style>
  <w:style w:type="character" w:styleId="Kpr">
    <w:name w:val="Hyperlink"/>
    <w:rPr>
      <w:color w:val="0563C1"/>
      <w:u w:val="single"/>
    </w:rPr>
  </w:style>
  <w:style w:type="paragraph" w:styleId="AklamaMetni">
    <w:name w:val="annotation text"/>
    <w:basedOn w:val="Normal"/>
    <w:pPr>
      <w:spacing w:line="240" w:lineRule="auto"/>
    </w:pPr>
    <w:rPr>
      <w:sz w:val="20"/>
      <w:szCs w:val="20"/>
    </w:rPr>
  </w:style>
  <w:style w:type="character" w:styleId="AklamaBavurusu">
    <w:name w:val="annotation reference"/>
    <w:rPr>
      <w:sz w:val="16"/>
      <w:szCs w:val="16"/>
    </w:rPr>
  </w:style>
  <w:style w:type="table" w:styleId="TabloKlavuzu">
    <w:name w:val="Table Grid"/>
    <w:basedOn w:val="NormalTablo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0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56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60AF9"/>
  </w:style>
  <w:style w:type="paragraph" w:styleId="AltBilgi">
    <w:name w:val="footer"/>
    <w:basedOn w:val="Normal"/>
    <w:link w:val="AltBilgiChar"/>
    <w:uiPriority w:val="99"/>
    <w:unhideWhenUsed/>
    <w:rsid w:val="0056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60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8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HandPilot-Car · Haftalık Rapor 1 (5–11 Ekim 2026)</vt:lpstr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HandPilot-Car Haftalık Rapor 2 12-18 Ekim 2026</dc:title>
  <dc:subject>HandPilot-Car haftalık proje raporu</dc:subject>
  <dc:description>Claude Docs node/26c3b028-e8f9@5 docx-w6</dc:description>
  <cp:lastModifiedBy>user</cp:lastModifiedBy>
  <cp:revision>15</cp:revision>
  <dcterms:created xsi:type="dcterms:W3CDTF">2026-10-11T15:48:00Z</dcterms:created>
  <dcterms:modified xsi:type="dcterms:W3CDTF">2026-10-18T16:48:00Z</dcterms:modified>
</cp:coreProperties>
</file>