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11B5B" w14:textId="77777777" w:rsidR="00601AD2" w:rsidRDefault="00601AD2" w:rsidP="00601AD2">
      <w:pPr>
        <w:spacing w:line="360" w:lineRule="auto"/>
        <w:jc w:val="both"/>
        <w:rPr>
          <w:rFonts w:ascii="Times New Roman" w:hAnsi="Times New Roman" w:cs="Times New Roman"/>
          <w:b/>
          <w:bCs/>
          <w:sz w:val="28"/>
          <w:szCs w:val="28"/>
        </w:rPr>
      </w:pPr>
    </w:p>
    <w:p w14:paraId="70ACB278" w14:textId="7091F2EB" w:rsidR="00601AD2" w:rsidRPr="00601AD2" w:rsidRDefault="00601AD2" w:rsidP="00601AD2">
      <w:pPr>
        <w:spacing w:line="360" w:lineRule="auto"/>
        <w:jc w:val="both"/>
        <w:rPr>
          <w:rFonts w:ascii="Times New Roman" w:hAnsi="Times New Roman" w:cs="Times New Roman"/>
          <w:b/>
          <w:bCs/>
          <w:sz w:val="28"/>
          <w:szCs w:val="28"/>
        </w:rPr>
      </w:pPr>
      <w:r w:rsidRPr="00601AD2">
        <w:rPr>
          <w:rFonts w:ascii="Times New Roman" w:hAnsi="Times New Roman" w:cs="Times New Roman"/>
          <w:b/>
          <w:bCs/>
          <w:sz w:val="28"/>
          <w:szCs w:val="28"/>
        </w:rPr>
        <w:t>Research Proposal</w:t>
      </w:r>
    </w:p>
    <w:p w14:paraId="2DB7A995" w14:textId="77777777" w:rsidR="00601AD2" w:rsidRDefault="00601AD2" w:rsidP="00601AD2">
      <w:pPr>
        <w:spacing w:line="360" w:lineRule="auto"/>
        <w:jc w:val="both"/>
        <w:rPr>
          <w:rFonts w:ascii="Times New Roman" w:hAnsi="Times New Roman" w:cs="Times New Roman"/>
        </w:rPr>
      </w:pPr>
      <w:r w:rsidRPr="00601AD2">
        <w:rPr>
          <w:rFonts w:ascii="Times New Roman" w:hAnsi="Times New Roman" w:cs="Times New Roman"/>
          <w:b/>
          <w:bCs/>
        </w:rPr>
        <w:t>Title:</w:t>
      </w:r>
      <w:r w:rsidRPr="00601AD2">
        <w:rPr>
          <w:rFonts w:ascii="Times New Roman" w:hAnsi="Times New Roman" w:cs="Times New Roman"/>
        </w:rPr>
        <w:t xml:space="preserve"> Thermal Imaging-Based Object Detection Framework for Safe Autonomous Driving in Challenging Conditions</w:t>
      </w:r>
    </w:p>
    <w:p w14:paraId="3972C3DE" w14:textId="683AAACF" w:rsidR="00601AD2" w:rsidRPr="00601AD2" w:rsidRDefault="00601AD2" w:rsidP="00601AD2">
      <w:pPr>
        <w:spacing w:line="360" w:lineRule="auto"/>
        <w:jc w:val="both"/>
        <w:rPr>
          <w:rFonts w:ascii="Times New Roman" w:hAnsi="Times New Roman" w:cs="Times New Roman"/>
          <w:b/>
          <w:bCs/>
          <w:sz w:val="28"/>
          <w:szCs w:val="28"/>
        </w:rPr>
      </w:pPr>
      <w:r w:rsidRPr="00601AD2">
        <w:rPr>
          <w:rFonts w:ascii="Times New Roman" w:hAnsi="Times New Roman" w:cs="Times New Roman"/>
          <w:b/>
          <w:bCs/>
          <w:sz w:val="28"/>
          <w:szCs w:val="28"/>
        </w:rPr>
        <w:t>1. Introduction</w:t>
      </w:r>
    </w:p>
    <w:p w14:paraId="02D0ED40" w14:textId="77777777" w:rsidR="00601AD2" w:rsidRPr="00601AD2" w:rsidRDefault="00601AD2" w:rsidP="00601AD2">
      <w:pPr>
        <w:spacing w:line="360" w:lineRule="auto"/>
        <w:jc w:val="both"/>
        <w:rPr>
          <w:rFonts w:ascii="Times New Roman" w:hAnsi="Times New Roman" w:cs="Times New Roman"/>
        </w:rPr>
      </w:pPr>
      <w:r w:rsidRPr="00601AD2">
        <w:rPr>
          <w:rFonts w:ascii="Times New Roman" w:hAnsi="Times New Roman" w:cs="Times New Roman"/>
        </w:rPr>
        <w:t>Autonomous driving systems rely heavily on accurate object detection to ensure safe navigation. Traditional imaging systems, which depend on visible light, often fail in challenging environments such as darkness, fog, smoke, or adverse weather. Thermal imaging offers a robust alternative by capturing heat signatures, allowing reliable detection of vehicles, pedestrians, and obstacles under low-visibility conditions.</w:t>
      </w:r>
    </w:p>
    <w:p w14:paraId="242A5C4F" w14:textId="77777777" w:rsidR="00601AD2" w:rsidRPr="00601AD2" w:rsidRDefault="00601AD2" w:rsidP="00601AD2">
      <w:pPr>
        <w:spacing w:line="360" w:lineRule="auto"/>
        <w:jc w:val="both"/>
        <w:rPr>
          <w:rFonts w:ascii="Times New Roman" w:hAnsi="Times New Roman" w:cs="Times New Roman"/>
        </w:rPr>
      </w:pPr>
      <w:r w:rsidRPr="00601AD2">
        <w:rPr>
          <w:rFonts w:ascii="Times New Roman" w:hAnsi="Times New Roman" w:cs="Times New Roman"/>
        </w:rPr>
        <w:t>However, thermal imaging introduces unique challenges. These include low resolution, limited contrast, overlapping heat signatures, and noise, which complicate detection and reduce overall reliability. Traditional approaches often struggle to adapt to such conditions, creating the need for advanced computational techniques specifically designed for thermal data.</w:t>
      </w:r>
    </w:p>
    <w:p w14:paraId="6B484FBD" w14:textId="6541A966" w:rsidR="00601AD2" w:rsidRPr="00601AD2" w:rsidRDefault="00601AD2" w:rsidP="00601AD2">
      <w:pPr>
        <w:spacing w:line="360" w:lineRule="auto"/>
        <w:jc w:val="both"/>
        <w:rPr>
          <w:rFonts w:ascii="Times New Roman" w:hAnsi="Times New Roman" w:cs="Times New Roman"/>
        </w:rPr>
      </w:pPr>
      <w:r w:rsidRPr="00601AD2">
        <w:rPr>
          <w:rFonts w:ascii="Times New Roman" w:hAnsi="Times New Roman" w:cs="Times New Roman"/>
        </w:rPr>
        <w:t>This research aims to address these challenges by developing and optimizing object detection strategies tailored for thermal imagery in self-driving cars.</w:t>
      </w:r>
    </w:p>
    <w:p w14:paraId="5027F275" w14:textId="77777777" w:rsidR="00601AD2" w:rsidRPr="00601AD2" w:rsidRDefault="00601AD2" w:rsidP="00601AD2">
      <w:pPr>
        <w:spacing w:line="360" w:lineRule="auto"/>
        <w:jc w:val="both"/>
        <w:rPr>
          <w:rFonts w:ascii="Times New Roman" w:hAnsi="Times New Roman" w:cs="Times New Roman"/>
          <w:b/>
          <w:bCs/>
          <w:sz w:val="28"/>
          <w:szCs w:val="28"/>
        </w:rPr>
      </w:pPr>
      <w:r w:rsidRPr="00601AD2">
        <w:rPr>
          <w:rFonts w:ascii="Times New Roman" w:hAnsi="Times New Roman" w:cs="Times New Roman"/>
          <w:b/>
          <w:bCs/>
          <w:sz w:val="28"/>
          <w:szCs w:val="28"/>
        </w:rPr>
        <w:t>2. Problem Statement</w:t>
      </w:r>
    </w:p>
    <w:p w14:paraId="278D4274" w14:textId="77777777" w:rsidR="00601AD2" w:rsidRPr="00601AD2" w:rsidRDefault="00601AD2" w:rsidP="00601AD2">
      <w:pPr>
        <w:spacing w:line="360" w:lineRule="auto"/>
        <w:jc w:val="both"/>
        <w:rPr>
          <w:rFonts w:ascii="Times New Roman" w:hAnsi="Times New Roman" w:cs="Times New Roman"/>
        </w:rPr>
      </w:pPr>
      <w:r w:rsidRPr="00601AD2">
        <w:rPr>
          <w:rFonts w:ascii="Times New Roman" w:hAnsi="Times New Roman" w:cs="Times New Roman"/>
        </w:rPr>
        <w:t>Despite its advantages, thermal imaging suffers from significant limitations that hinder its effectiveness in real-world autonomous navigation. Object detection models trained on visible-light data do not generalize well to thermal imagery, leading to reduced accuracy and delayed response times. Furthermore, overlapping thermal signatures and indistinct object boundaries further degrade performance.</w:t>
      </w:r>
    </w:p>
    <w:p w14:paraId="067BDC67" w14:textId="02A4B969" w:rsidR="00601AD2" w:rsidRPr="00601AD2" w:rsidRDefault="00601AD2" w:rsidP="00601AD2">
      <w:pPr>
        <w:spacing w:line="360" w:lineRule="auto"/>
        <w:jc w:val="both"/>
        <w:rPr>
          <w:rFonts w:ascii="Times New Roman" w:hAnsi="Times New Roman" w:cs="Times New Roman"/>
        </w:rPr>
      </w:pPr>
      <w:r w:rsidRPr="00601AD2">
        <w:rPr>
          <w:rFonts w:ascii="Times New Roman" w:hAnsi="Times New Roman" w:cs="Times New Roman"/>
        </w:rPr>
        <w:t>Therefore, there is a critical need to design and evaluate specialized frameworks that can accurately and efficiently detect objects in thermal images, particularly for safety-critical applications such as autonomous driving.</w:t>
      </w:r>
    </w:p>
    <w:p w14:paraId="58C31EA1" w14:textId="77777777" w:rsidR="00601AD2" w:rsidRPr="00601AD2" w:rsidRDefault="00601AD2" w:rsidP="00601AD2">
      <w:pPr>
        <w:spacing w:line="360" w:lineRule="auto"/>
        <w:jc w:val="both"/>
        <w:rPr>
          <w:rFonts w:ascii="Times New Roman" w:hAnsi="Times New Roman" w:cs="Times New Roman"/>
          <w:b/>
          <w:bCs/>
          <w:sz w:val="28"/>
          <w:szCs w:val="28"/>
        </w:rPr>
      </w:pPr>
      <w:r w:rsidRPr="00601AD2">
        <w:rPr>
          <w:rFonts w:ascii="Times New Roman" w:hAnsi="Times New Roman" w:cs="Times New Roman"/>
          <w:b/>
          <w:bCs/>
          <w:sz w:val="28"/>
          <w:szCs w:val="28"/>
        </w:rPr>
        <w:t>3. Research Objectives</w:t>
      </w:r>
    </w:p>
    <w:p w14:paraId="507ADDB4" w14:textId="77777777" w:rsidR="00601AD2" w:rsidRPr="00601AD2" w:rsidRDefault="00601AD2" w:rsidP="00601AD2">
      <w:pPr>
        <w:spacing w:line="360" w:lineRule="auto"/>
        <w:jc w:val="both"/>
        <w:rPr>
          <w:rFonts w:ascii="Times New Roman" w:hAnsi="Times New Roman" w:cs="Times New Roman"/>
        </w:rPr>
      </w:pPr>
      <w:r w:rsidRPr="00601AD2">
        <w:rPr>
          <w:rFonts w:ascii="Times New Roman" w:hAnsi="Times New Roman" w:cs="Times New Roman"/>
        </w:rPr>
        <w:t>The primary objectives of this research are:</w:t>
      </w:r>
    </w:p>
    <w:p w14:paraId="14982CB8" w14:textId="77777777" w:rsidR="00601AD2" w:rsidRPr="00601AD2" w:rsidRDefault="00601AD2" w:rsidP="00601AD2">
      <w:pPr>
        <w:numPr>
          <w:ilvl w:val="0"/>
          <w:numId w:val="1"/>
        </w:numPr>
        <w:spacing w:line="360" w:lineRule="auto"/>
        <w:jc w:val="both"/>
        <w:rPr>
          <w:rFonts w:ascii="Times New Roman" w:hAnsi="Times New Roman" w:cs="Times New Roman"/>
        </w:rPr>
      </w:pPr>
      <w:r w:rsidRPr="00601AD2">
        <w:rPr>
          <w:rFonts w:ascii="Times New Roman" w:hAnsi="Times New Roman" w:cs="Times New Roman"/>
          <w:b/>
          <w:bCs/>
        </w:rPr>
        <w:t>To enhance object detection in thermal imaging</w:t>
      </w:r>
      <w:r w:rsidRPr="00601AD2">
        <w:rPr>
          <w:rFonts w:ascii="Times New Roman" w:hAnsi="Times New Roman" w:cs="Times New Roman"/>
        </w:rPr>
        <w:t xml:space="preserve"> by introducing advanced feature extraction, multi-scale analysis, and tailored preprocessing methods.</w:t>
      </w:r>
    </w:p>
    <w:p w14:paraId="2CF838A8" w14:textId="77777777" w:rsidR="00601AD2" w:rsidRPr="00601AD2" w:rsidRDefault="00601AD2" w:rsidP="00601AD2">
      <w:pPr>
        <w:numPr>
          <w:ilvl w:val="0"/>
          <w:numId w:val="1"/>
        </w:numPr>
        <w:spacing w:line="360" w:lineRule="auto"/>
        <w:jc w:val="both"/>
        <w:rPr>
          <w:rFonts w:ascii="Times New Roman" w:hAnsi="Times New Roman" w:cs="Times New Roman"/>
        </w:rPr>
      </w:pPr>
      <w:r w:rsidRPr="00601AD2">
        <w:rPr>
          <w:rFonts w:ascii="Times New Roman" w:hAnsi="Times New Roman" w:cs="Times New Roman"/>
          <w:b/>
          <w:bCs/>
        </w:rPr>
        <w:lastRenderedPageBreak/>
        <w:t>To improve robustness and generalization</w:t>
      </w:r>
      <w:r w:rsidRPr="00601AD2">
        <w:rPr>
          <w:rFonts w:ascii="Times New Roman" w:hAnsi="Times New Roman" w:cs="Times New Roman"/>
        </w:rPr>
        <w:t xml:space="preserve"> through domain-specific data augmentation and transfer learning techniques.</w:t>
      </w:r>
    </w:p>
    <w:p w14:paraId="49A24625" w14:textId="77777777" w:rsidR="00601AD2" w:rsidRPr="00601AD2" w:rsidRDefault="00601AD2" w:rsidP="00601AD2">
      <w:pPr>
        <w:numPr>
          <w:ilvl w:val="0"/>
          <w:numId w:val="1"/>
        </w:numPr>
        <w:spacing w:line="360" w:lineRule="auto"/>
        <w:jc w:val="both"/>
        <w:rPr>
          <w:rFonts w:ascii="Times New Roman" w:hAnsi="Times New Roman" w:cs="Times New Roman"/>
        </w:rPr>
      </w:pPr>
      <w:r w:rsidRPr="00601AD2">
        <w:rPr>
          <w:rFonts w:ascii="Times New Roman" w:hAnsi="Times New Roman" w:cs="Times New Roman"/>
          <w:b/>
          <w:bCs/>
        </w:rPr>
        <w:t>To evaluate detection accuracy and efficiency</w:t>
      </w:r>
      <w:r w:rsidRPr="00601AD2">
        <w:rPr>
          <w:rFonts w:ascii="Times New Roman" w:hAnsi="Times New Roman" w:cs="Times New Roman"/>
        </w:rPr>
        <w:t xml:space="preserve"> using benchmark thermal imaging datasets under diverse conditions (e.g., darkness, fog, cluttered urban settings).</w:t>
      </w:r>
    </w:p>
    <w:p w14:paraId="02F82D0D" w14:textId="69C19823" w:rsidR="00601AD2" w:rsidRPr="00601AD2" w:rsidRDefault="00601AD2" w:rsidP="00601AD2">
      <w:pPr>
        <w:numPr>
          <w:ilvl w:val="0"/>
          <w:numId w:val="1"/>
        </w:numPr>
        <w:spacing w:line="360" w:lineRule="auto"/>
        <w:jc w:val="both"/>
        <w:rPr>
          <w:rFonts w:ascii="Times New Roman" w:hAnsi="Times New Roman" w:cs="Times New Roman"/>
        </w:rPr>
      </w:pPr>
      <w:r w:rsidRPr="00601AD2">
        <w:rPr>
          <w:rFonts w:ascii="Times New Roman" w:hAnsi="Times New Roman" w:cs="Times New Roman"/>
          <w:b/>
          <w:bCs/>
        </w:rPr>
        <w:t>To propose a practical framework</w:t>
      </w:r>
      <w:r w:rsidRPr="00601AD2">
        <w:rPr>
          <w:rFonts w:ascii="Times New Roman" w:hAnsi="Times New Roman" w:cs="Times New Roman"/>
        </w:rPr>
        <w:t xml:space="preserve"> that integrates these methods into real-time autonomous driving systems.</w:t>
      </w:r>
    </w:p>
    <w:p w14:paraId="05E4EB1F" w14:textId="77777777" w:rsidR="00601AD2" w:rsidRPr="00601AD2" w:rsidRDefault="00601AD2" w:rsidP="00601AD2">
      <w:pPr>
        <w:spacing w:line="360" w:lineRule="auto"/>
        <w:jc w:val="both"/>
        <w:rPr>
          <w:rFonts w:ascii="Times New Roman" w:hAnsi="Times New Roman" w:cs="Times New Roman"/>
          <w:b/>
          <w:bCs/>
          <w:sz w:val="28"/>
          <w:szCs w:val="28"/>
        </w:rPr>
      </w:pPr>
      <w:r w:rsidRPr="00601AD2">
        <w:rPr>
          <w:rFonts w:ascii="Times New Roman" w:hAnsi="Times New Roman" w:cs="Times New Roman"/>
          <w:b/>
          <w:bCs/>
          <w:sz w:val="28"/>
          <w:szCs w:val="28"/>
        </w:rPr>
        <w:t>4. Methodology</w:t>
      </w:r>
    </w:p>
    <w:p w14:paraId="3A1CBBDD" w14:textId="77777777" w:rsidR="00601AD2" w:rsidRPr="00601AD2" w:rsidRDefault="00601AD2" w:rsidP="00601AD2">
      <w:pPr>
        <w:spacing w:line="360" w:lineRule="auto"/>
        <w:jc w:val="both"/>
        <w:rPr>
          <w:rFonts w:ascii="Times New Roman" w:hAnsi="Times New Roman" w:cs="Times New Roman"/>
        </w:rPr>
      </w:pPr>
      <w:r w:rsidRPr="00601AD2">
        <w:rPr>
          <w:rFonts w:ascii="Times New Roman" w:hAnsi="Times New Roman" w:cs="Times New Roman"/>
        </w:rPr>
        <w:t>The study will follow a structured research methodology:</w:t>
      </w:r>
    </w:p>
    <w:p w14:paraId="7B5FCF36" w14:textId="77777777" w:rsidR="00601AD2" w:rsidRPr="00601AD2" w:rsidRDefault="00601AD2" w:rsidP="00601AD2">
      <w:pPr>
        <w:numPr>
          <w:ilvl w:val="0"/>
          <w:numId w:val="2"/>
        </w:numPr>
        <w:spacing w:line="360" w:lineRule="auto"/>
        <w:jc w:val="both"/>
        <w:rPr>
          <w:rFonts w:ascii="Times New Roman" w:hAnsi="Times New Roman" w:cs="Times New Roman"/>
        </w:rPr>
      </w:pPr>
      <w:r w:rsidRPr="00601AD2">
        <w:rPr>
          <w:rFonts w:ascii="Times New Roman" w:hAnsi="Times New Roman" w:cs="Times New Roman"/>
          <w:b/>
          <w:bCs/>
        </w:rPr>
        <w:t>Dataset Preparation:</w:t>
      </w:r>
      <w:r w:rsidRPr="00601AD2">
        <w:rPr>
          <w:rFonts w:ascii="Times New Roman" w:hAnsi="Times New Roman" w:cs="Times New Roman"/>
        </w:rPr>
        <w:t xml:space="preserve"> Collect and preprocess thermal imaging datasets from publicly available sources. Apply annotation refinement, normalization, and augmentation techniques such as flipping, rotation, and contrast enhancement to simulate real-world variability.</w:t>
      </w:r>
    </w:p>
    <w:p w14:paraId="259D358B" w14:textId="77777777" w:rsidR="00601AD2" w:rsidRPr="00601AD2" w:rsidRDefault="00601AD2" w:rsidP="00601AD2">
      <w:pPr>
        <w:numPr>
          <w:ilvl w:val="0"/>
          <w:numId w:val="2"/>
        </w:numPr>
        <w:spacing w:line="360" w:lineRule="auto"/>
        <w:jc w:val="both"/>
        <w:rPr>
          <w:rFonts w:ascii="Times New Roman" w:hAnsi="Times New Roman" w:cs="Times New Roman"/>
        </w:rPr>
      </w:pPr>
      <w:r w:rsidRPr="00601AD2">
        <w:rPr>
          <w:rFonts w:ascii="Times New Roman" w:hAnsi="Times New Roman" w:cs="Times New Roman"/>
          <w:b/>
          <w:bCs/>
        </w:rPr>
        <w:t>Framework Development:</w:t>
      </w:r>
      <w:r w:rsidRPr="00601AD2">
        <w:rPr>
          <w:rFonts w:ascii="Times New Roman" w:hAnsi="Times New Roman" w:cs="Times New Roman"/>
        </w:rPr>
        <w:t xml:space="preserve"> Design object detection frameworks that incorporate multi-scale detection and noise reduction strategies specifically adapted for thermal data.</w:t>
      </w:r>
    </w:p>
    <w:p w14:paraId="1B1BD0C4" w14:textId="77777777" w:rsidR="00601AD2" w:rsidRPr="00601AD2" w:rsidRDefault="00601AD2" w:rsidP="00601AD2">
      <w:pPr>
        <w:numPr>
          <w:ilvl w:val="0"/>
          <w:numId w:val="2"/>
        </w:numPr>
        <w:spacing w:line="360" w:lineRule="auto"/>
        <w:jc w:val="both"/>
        <w:rPr>
          <w:rFonts w:ascii="Times New Roman" w:hAnsi="Times New Roman" w:cs="Times New Roman"/>
        </w:rPr>
      </w:pPr>
      <w:r w:rsidRPr="00601AD2">
        <w:rPr>
          <w:rFonts w:ascii="Times New Roman" w:hAnsi="Times New Roman" w:cs="Times New Roman"/>
          <w:b/>
          <w:bCs/>
        </w:rPr>
        <w:t>Training and Optimization:</w:t>
      </w:r>
      <w:r w:rsidRPr="00601AD2">
        <w:rPr>
          <w:rFonts w:ascii="Times New Roman" w:hAnsi="Times New Roman" w:cs="Times New Roman"/>
        </w:rPr>
        <w:t xml:space="preserve"> Apply transfer learning to leverage existing knowledge from visible-light datasets. Perform hyperparameter tuning to balance speed, accuracy, and computational efficiency.</w:t>
      </w:r>
    </w:p>
    <w:p w14:paraId="1524BCAF" w14:textId="77777777" w:rsidR="00601AD2" w:rsidRPr="00601AD2" w:rsidRDefault="00601AD2" w:rsidP="00601AD2">
      <w:pPr>
        <w:numPr>
          <w:ilvl w:val="0"/>
          <w:numId w:val="2"/>
        </w:numPr>
        <w:spacing w:line="360" w:lineRule="auto"/>
        <w:jc w:val="both"/>
        <w:rPr>
          <w:rFonts w:ascii="Times New Roman" w:hAnsi="Times New Roman" w:cs="Times New Roman"/>
        </w:rPr>
      </w:pPr>
      <w:r w:rsidRPr="00601AD2">
        <w:rPr>
          <w:rFonts w:ascii="Times New Roman" w:hAnsi="Times New Roman" w:cs="Times New Roman"/>
          <w:b/>
          <w:bCs/>
        </w:rPr>
        <w:t>Evaluation:</w:t>
      </w:r>
      <w:r w:rsidRPr="00601AD2">
        <w:rPr>
          <w:rFonts w:ascii="Times New Roman" w:hAnsi="Times New Roman" w:cs="Times New Roman"/>
        </w:rPr>
        <w:t xml:space="preserve"> Assess performance using precision, recall, F1-score, mean Average Precision (</w:t>
      </w:r>
      <w:proofErr w:type="spellStart"/>
      <w:r w:rsidRPr="00601AD2">
        <w:rPr>
          <w:rFonts w:ascii="Times New Roman" w:hAnsi="Times New Roman" w:cs="Times New Roman"/>
        </w:rPr>
        <w:t>mAP</w:t>
      </w:r>
      <w:proofErr w:type="spellEnd"/>
      <w:r w:rsidRPr="00601AD2">
        <w:rPr>
          <w:rFonts w:ascii="Times New Roman" w:hAnsi="Times New Roman" w:cs="Times New Roman"/>
        </w:rPr>
        <w:t>), and inference time. Comparative analysis will determine the effectiveness of the proposed approach.</w:t>
      </w:r>
    </w:p>
    <w:p w14:paraId="3AF6458D" w14:textId="16AF5719" w:rsidR="00601AD2" w:rsidRPr="00601AD2" w:rsidRDefault="00601AD2" w:rsidP="00601AD2">
      <w:pPr>
        <w:numPr>
          <w:ilvl w:val="0"/>
          <w:numId w:val="2"/>
        </w:numPr>
        <w:spacing w:line="360" w:lineRule="auto"/>
        <w:jc w:val="both"/>
        <w:rPr>
          <w:rFonts w:ascii="Times New Roman" w:hAnsi="Times New Roman" w:cs="Times New Roman"/>
        </w:rPr>
      </w:pPr>
      <w:r w:rsidRPr="00601AD2">
        <w:rPr>
          <w:rFonts w:ascii="Times New Roman" w:hAnsi="Times New Roman" w:cs="Times New Roman"/>
          <w:b/>
          <w:bCs/>
        </w:rPr>
        <w:t>Deployment Prototype:</w:t>
      </w:r>
      <w:r w:rsidRPr="00601AD2">
        <w:rPr>
          <w:rFonts w:ascii="Times New Roman" w:hAnsi="Times New Roman" w:cs="Times New Roman"/>
        </w:rPr>
        <w:t xml:space="preserve"> Develop a desktop-based demonstration tool to showcase real-time object detection capabilities in thermal images, enabling end-users to visualize detection performance in practical scenarios.</w:t>
      </w:r>
    </w:p>
    <w:p w14:paraId="14D70F5D" w14:textId="77777777" w:rsidR="00601AD2" w:rsidRPr="00601AD2" w:rsidRDefault="00601AD2" w:rsidP="00601AD2">
      <w:pPr>
        <w:spacing w:line="360" w:lineRule="auto"/>
        <w:jc w:val="both"/>
        <w:rPr>
          <w:rFonts w:ascii="Times New Roman" w:hAnsi="Times New Roman" w:cs="Times New Roman"/>
          <w:b/>
          <w:bCs/>
          <w:sz w:val="28"/>
          <w:szCs w:val="28"/>
        </w:rPr>
      </w:pPr>
      <w:r w:rsidRPr="00601AD2">
        <w:rPr>
          <w:rFonts w:ascii="Times New Roman" w:hAnsi="Times New Roman" w:cs="Times New Roman"/>
          <w:b/>
          <w:bCs/>
          <w:sz w:val="28"/>
          <w:szCs w:val="28"/>
        </w:rPr>
        <w:t>5. Expected Outcomes</w:t>
      </w:r>
    </w:p>
    <w:p w14:paraId="19750DCC" w14:textId="77777777" w:rsidR="00601AD2" w:rsidRPr="00601AD2" w:rsidRDefault="00601AD2" w:rsidP="00601AD2">
      <w:pPr>
        <w:numPr>
          <w:ilvl w:val="0"/>
          <w:numId w:val="3"/>
        </w:numPr>
        <w:spacing w:line="360" w:lineRule="auto"/>
        <w:jc w:val="both"/>
        <w:rPr>
          <w:rFonts w:ascii="Times New Roman" w:hAnsi="Times New Roman" w:cs="Times New Roman"/>
        </w:rPr>
      </w:pPr>
      <w:r w:rsidRPr="00601AD2">
        <w:rPr>
          <w:rFonts w:ascii="Times New Roman" w:hAnsi="Times New Roman" w:cs="Times New Roman"/>
        </w:rPr>
        <w:t>Improved detection accuracy and reliability in low-light conditions.</w:t>
      </w:r>
    </w:p>
    <w:p w14:paraId="3A9F08A0" w14:textId="77777777" w:rsidR="00601AD2" w:rsidRPr="00601AD2" w:rsidRDefault="00601AD2" w:rsidP="00601AD2">
      <w:pPr>
        <w:numPr>
          <w:ilvl w:val="0"/>
          <w:numId w:val="3"/>
        </w:numPr>
        <w:spacing w:line="360" w:lineRule="auto"/>
        <w:jc w:val="both"/>
        <w:rPr>
          <w:rFonts w:ascii="Times New Roman" w:hAnsi="Times New Roman" w:cs="Times New Roman"/>
        </w:rPr>
      </w:pPr>
      <w:r w:rsidRPr="00601AD2">
        <w:rPr>
          <w:rFonts w:ascii="Times New Roman" w:hAnsi="Times New Roman" w:cs="Times New Roman"/>
        </w:rPr>
        <w:t>A robust framework for thermal-based object detection adaptable to real-world autonomous driving.</w:t>
      </w:r>
    </w:p>
    <w:p w14:paraId="021AC0D7" w14:textId="77777777" w:rsidR="00601AD2" w:rsidRPr="00601AD2" w:rsidRDefault="00601AD2" w:rsidP="00601AD2">
      <w:pPr>
        <w:numPr>
          <w:ilvl w:val="0"/>
          <w:numId w:val="3"/>
        </w:numPr>
        <w:spacing w:line="360" w:lineRule="auto"/>
        <w:jc w:val="both"/>
        <w:rPr>
          <w:rFonts w:ascii="Times New Roman" w:hAnsi="Times New Roman" w:cs="Times New Roman"/>
        </w:rPr>
      </w:pPr>
      <w:r w:rsidRPr="00601AD2">
        <w:rPr>
          <w:rFonts w:ascii="Times New Roman" w:hAnsi="Times New Roman" w:cs="Times New Roman"/>
        </w:rPr>
        <w:t>Enhanced safety and decision-making for self-driving cars, particularly in challenging environments.</w:t>
      </w:r>
    </w:p>
    <w:p w14:paraId="57649BFF" w14:textId="77777777" w:rsidR="00601AD2" w:rsidRPr="00601AD2" w:rsidRDefault="00601AD2" w:rsidP="00601AD2">
      <w:pPr>
        <w:numPr>
          <w:ilvl w:val="0"/>
          <w:numId w:val="3"/>
        </w:numPr>
        <w:spacing w:line="360" w:lineRule="auto"/>
        <w:jc w:val="both"/>
        <w:rPr>
          <w:rFonts w:ascii="Times New Roman" w:hAnsi="Times New Roman" w:cs="Times New Roman"/>
        </w:rPr>
      </w:pPr>
      <w:r w:rsidRPr="00601AD2">
        <w:rPr>
          <w:rFonts w:ascii="Times New Roman" w:hAnsi="Times New Roman" w:cs="Times New Roman"/>
        </w:rPr>
        <w:lastRenderedPageBreak/>
        <w:t>Insights into specialized preprocessing and augmentation strategies that can be applied to other thermal imaging domains.</w:t>
      </w:r>
    </w:p>
    <w:p w14:paraId="1A81539C" w14:textId="77777777" w:rsidR="00601AD2" w:rsidRPr="00601AD2" w:rsidRDefault="00601AD2" w:rsidP="00601AD2">
      <w:pPr>
        <w:spacing w:line="360" w:lineRule="auto"/>
        <w:jc w:val="both"/>
        <w:rPr>
          <w:rFonts w:ascii="Times New Roman" w:hAnsi="Times New Roman" w:cs="Times New Roman"/>
          <w:b/>
          <w:bCs/>
          <w:sz w:val="28"/>
          <w:szCs w:val="28"/>
        </w:rPr>
      </w:pPr>
      <w:r w:rsidRPr="00601AD2">
        <w:rPr>
          <w:rFonts w:ascii="Times New Roman" w:hAnsi="Times New Roman" w:cs="Times New Roman"/>
          <w:b/>
          <w:bCs/>
          <w:sz w:val="28"/>
          <w:szCs w:val="28"/>
        </w:rPr>
        <w:t>6. Significance of the Study</w:t>
      </w:r>
    </w:p>
    <w:p w14:paraId="6E714BA1" w14:textId="77777777" w:rsidR="00601AD2" w:rsidRPr="00601AD2" w:rsidRDefault="00601AD2" w:rsidP="00601AD2">
      <w:pPr>
        <w:spacing w:line="360" w:lineRule="auto"/>
        <w:jc w:val="both"/>
        <w:rPr>
          <w:rFonts w:ascii="Times New Roman" w:hAnsi="Times New Roman" w:cs="Times New Roman"/>
        </w:rPr>
      </w:pPr>
      <w:r w:rsidRPr="00601AD2">
        <w:rPr>
          <w:rFonts w:ascii="Times New Roman" w:hAnsi="Times New Roman" w:cs="Times New Roman"/>
        </w:rPr>
        <w:t xml:space="preserve">This research contributes to the advancement of autonomous vehicle perception systems by addressing one of the most pressing challenges—navigation in low-visibility environments. The outcomes will not only benefit self-driving cars but also extend to other fields such as nighttime surveillance, search and rescue operations, and </w:t>
      </w:r>
      <w:proofErr w:type="spellStart"/>
      <w:r w:rsidRPr="00601AD2">
        <w:rPr>
          <w:rFonts w:ascii="Times New Roman" w:hAnsi="Times New Roman" w:cs="Times New Roman"/>
        </w:rPr>
        <w:t>defense</w:t>
      </w:r>
      <w:proofErr w:type="spellEnd"/>
      <w:r w:rsidRPr="00601AD2">
        <w:rPr>
          <w:rFonts w:ascii="Times New Roman" w:hAnsi="Times New Roman" w:cs="Times New Roman"/>
        </w:rPr>
        <w:t xml:space="preserve"> systems.</w:t>
      </w:r>
    </w:p>
    <w:p w14:paraId="1B35B58F" w14:textId="77777777" w:rsidR="00AE069D" w:rsidRPr="00601AD2" w:rsidRDefault="00AE069D" w:rsidP="00601AD2">
      <w:pPr>
        <w:spacing w:line="360" w:lineRule="auto"/>
        <w:jc w:val="both"/>
        <w:rPr>
          <w:rFonts w:ascii="Times New Roman" w:hAnsi="Times New Roman" w:cs="Times New Roman"/>
        </w:rPr>
      </w:pPr>
    </w:p>
    <w:sectPr w:rsidR="00AE069D" w:rsidRPr="00601A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3B4EC1"/>
    <w:multiLevelType w:val="multilevel"/>
    <w:tmpl w:val="0A1C5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8B6A0F"/>
    <w:multiLevelType w:val="multilevel"/>
    <w:tmpl w:val="3E78D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F22808"/>
    <w:multiLevelType w:val="multilevel"/>
    <w:tmpl w:val="CD18C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0666920">
    <w:abstractNumId w:val="2"/>
  </w:num>
  <w:num w:numId="2" w16cid:durableId="2110931743">
    <w:abstractNumId w:val="1"/>
  </w:num>
  <w:num w:numId="3" w16cid:durableId="8211177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AD2"/>
    <w:rsid w:val="003D2B87"/>
    <w:rsid w:val="00601AD2"/>
    <w:rsid w:val="00AE069D"/>
    <w:rsid w:val="00FA48C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9F13E"/>
  <w15:chartTrackingRefBased/>
  <w15:docId w15:val="{8FE0799C-5B03-4296-94C3-E82D9418F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1AD2"/>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601AD2"/>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601AD2"/>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601AD2"/>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601AD2"/>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601A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1A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1A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1A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1AD2"/>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601AD2"/>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601AD2"/>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601AD2"/>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601AD2"/>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601A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1A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1A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1AD2"/>
    <w:rPr>
      <w:rFonts w:eastAsiaTheme="majorEastAsia" w:cstheme="majorBidi"/>
      <w:color w:val="272727" w:themeColor="text1" w:themeTint="D8"/>
    </w:rPr>
  </w:style>
  <w:style w:type="paragraph" w:styleId="Title">
    <w:name w:val="Title"/>
    <w:basedOn w:val="Normal"/>
    <w:next w:val="Normal"/>
    <w:link w:val="TitleChar"/>
    <w:uiPriority w:val="10"/>
    <w:qFormat/>
    <w:rsid w:val="00601A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1A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1AD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1A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1AD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01AD2"/>
    <w:rPr>
      <w:i/>
      <w:iCs/>
      <w:color w:val="404040" w:themeColor="text1" w:themeTint="BF"/>
    </w:rPr>
  </w:style>
  <w:style w:type="paragraph" w:styleId="ListParagraph">
    <w:name w:val="List Paragraph"/>
    <w:basedOn w:val="Normal"/>
    <w:uiPriority w:val="34"/>
    <w:qFormat/>
    <w:rsid w:val="00601AD2"/>
    <w:pPr>
      <w:ind w:left="720"/>
      <w:contextualSpacing/>
    </w:pPr>
  </w:style>
  <w:style w:type="character" w:styleId="IntenseEmphasis">
    <w:name w:val="Intense Emphasis"/>
    <w:basedOn w:val="DefaultParagraphFont"/>
    <w:uiPriority w:val="21"/>
    <w:qFormat/>
    <w:rsid w:val="00601AD2"/>
    <w:rPr>
      <w:i/>
      <w:iCs/>
      <w:color w:val="365F91" w:themeColor="accent1" w:themeShade="BF"/>
    </w:rPr>
  </w:style>
  <w:style w:type="paragraph" w:styleId="IntenseQuote">
    <w:name w:val="Intense Quote"/>
    <w:basedOn w:val="Normal"/>
    <w:next w:val="Normal"/>
    <w:link w:val="IntenseQuoteChar"/>
    <w:uiPriority w:val="30"/>
    <w:qFormat/>
    <w:rsid w:val="00601AD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01AD2"/>
    <w:rPr>
      <w:i/>
      <w:iCs/>
      <w:color w:val="365F91" w:themeColor="accent1" w:themeShade="BF"/>
    </w:rPr>
  </w:style>
  <w:style w:type="character" w:styleId="IntenseReference">
    <w:name w:val="Intense Reference"/>
    <w:basedOn w:val="DefaultParagraphFont"/>
    <w:uiPriority w:val="32"/>
    <w:qFormat/>
    <w:rsid w:val="00601AD2"/>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632</Words>
  <Characters>3603</Characters>
  <Application>Microsoft Office Word</Application>
  <DocSecurity>0</DocSecurity>
  <Lines>30</Lines>
  <Paragraphs>8</Paragraphs>
  <ScaleCrop>false</ScaleCrop>
  <Company/>
  <LinksUpToDate>false</LinksUpToDate>
  <CharactersWithSpaces>4227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furqii jaan</dc:creator>
  <cp:keywords/>
  <dc:description/>
  <cp:lastModifiedBy>furqii jaan</cp:lastModifiedBy>
  <cp:revision>1</cp:revision>
  <dcterms:created xsi:type="dcterms:W3CDTF">2025-09-25T09:28:00Z</dcterms:created>
  <dcterms:modified xsi:type="dcterms:W3CDTF">2025-09-25T09:40:00Z</dcterms:modified>
</cp:coreProperties>
</file>