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7BA2" w:rsidRDefault="00A97BA2" w:rsidP="00A97BA2">
      <w:pPr>
        <w:jc w:val="center"/>
        <w:rPr>
          <w:rFonts w:asciiTheme="majorBidi" w:hAnsiTheme="majorBidi" w:cstheme="majorBidi"/>
          <w:b/>
          <w:bCs/>
          <w:color w:val="1F4E79" w:themeColor="accent1" w:themeShade="80"/>
          <w:sz w:val="72"/>
          <w:szCs w:val="72"/>
        </w:rPr>
      </w:pPr>
    </w:p>
    <w:p w:rsidR="00BD0EED" w:rsidRDefault="00BD0EED" w:rsidP="00A97BA2">
      <w:pPr>
        <w:jc w:val="center"/>
        <w:rPr>
          <w:rFonts w:asciiTheme="majorBidi" w:hAnsiTheme="majorBidi" w:cstheme="majorBidi"/>
          <w:b/>
          <w:bCs/>
          <w:color w:val="1F4E79" w:themeColor="accent1" w:themeShade="80"/>
          <w:sz w:val="72"/>
          <w:szCs w:val="72"/>
        </w:rPr>
      </w:pPr>
    </w:p>
    <w:p w:rsidR="00BD0EED" w:rsidRPr="00D577BA" w:rsidRDefault="00BD0EED" w:rsidP="00A97BA2">
      <w:pPr>
        <w:jc w:val="center"/>
        <w:rPr>
          <w:rFonts w:asciiTheme="majorBidi" w:hAnsiTheme="majorBidi" w:cstheme="majorBidi"/>
          <w:b/>
          <w:bCs/>
          <w:color w:val="1F4E79" w:themeColor="accent1" w:themeShade="80"/>
          <w:sz w:val="72"/>
          <w:szCs w:val="72"/>
        </w:rPr>
      </w:pPr>
    </w:p>
    <w:p w:rsidR="00A97BA2" w:rsidRPr="00D577BA" w:rsidRDefault="00A97BA2" w:rsidP="00A97BA2">
      <w:pPr>
        <w:jc w:val="center"/>
        <w:rPr>
          <w:rFonts w:asciiTheme="majorBidi" w:hAnsiTheme="majorBidi" w:cstheme="majorBidi"/>
          <w:b/>
          <w:bCs/>
          <w:color w:val="1F4E79" w:themeColor="accent1" w:themeShade="80"/>
          <w:sz w:val="52"/>
          <w:szCs w:val="52"/>
        </w:rPr>
      </w:pPr>
      <w:r w:rsidRPr="00D577BA">
        <w:rPr>
          <w:rFonts w:asciiTheme="majorBidi" w:hAnsiTheme="majorBidi" w:cstheme="majorBidi"/>
          <w:b/>
          <w:bCs/>
          <w:color w:val="1F4E79" w:themeColor="accent1" w:themeShade="80"/>
          <w:sz w:val="52"/>
          <w:szCs w:val="52"/>
        </w:rPr>
        <w:t>CS-250:</w:t>
      </w:r>
    </w:p>
    <w:p w:rsidR="00A97BA2" w:rsidRPr="00D577BA" w:rsidRDefault="00A97BA2" w:rsidP="00A97BA2">
      <w:pPr>
        <w:jc w:val="center"/>
        <w:rPr>
          <w:rFonts w:asciiTheme="majorBidi" w:hAnsiTheme="majorBidi" w:cstheme="majorBidi"/>
          <w:b/>
          <w:bCs/>
          <w:color w:val="1F4E79" w:themeColor="accent1" w:themeShade="80"/>
          <w:sz w:val="52"/>
          <w:szCs w:val="52"/>
        </w:rPr>
      </w:pPr>
      <w:r w:rsidRPr="00D577BA">
        <w:rPr>
          <w:rFonts w:asciiTheme="majorBidi" w:hAnsiTheme="majorBidi" w:cstheme="majorBidi"/>
          <w:b/>
          <w:bCs/>
          <w:color w:val="1F4E79" w:themeColor="accent1" w:themeShade="80"/>
          <w:sz w:val="52"/>
          <w:szCs w:val="52"/>
        </w:rPr>
        <w:t xml:space="preserve"> DATA</w:t>
      </w:r>
      <w:r w:rsidR="00D577BA" w:rsidRPr="00D577BA">
        <w:rPr>
          <w:rFonts w:asciiTheme="majorBidi" w:hAnsiTheme="majorBidi" w:cstheme="majorBidi"/>
          <w:b/>
          <w:bCs/>
          <w:color w:val="1F4E79" w:themeColor="accent1" w:themeShade="80"/>
          <w:sz w:val="52"/>
          <w:szCs w:val="52"/>
        </w:rPr>
        <w:t xml:space="preserve"> </w:t>
      </w:r>
      <w:r w:rsidRPr="00D577BA">
        <w:rPr>
          <w:rFonts w:asciiTheme="majorBidi" w:hAnsiTheme="majorBidi" w:cstheme="majorBidi"/>
          <w:b/>
          <w:bCs/>
          <w:color w:val="1F4E79" w:themeColor="accent1" w:themeShade="80"/>
          <w:sz w:val="52"/>
          <w:szCs w:val="52"/>
        </w:rPr>
        <w:t>STRUCTURES AND ALGORITHMS</w:t>
      </w:r>
    </w:p>
    <w:p w:rsidR="00A97BA2" w:rsidRPr="00D577BA" w:rsidRDefault="00A97BA2" w:rsidP="00A97BA2">
      <w:pPr>
        <w:jc w:val="center"/>
        <w:rPr>
          <w:rFonts w:asciiTheme="majorBidi" w:hAnsiTheme="majorBidi" w:cstheme="majorBidi"/>
          <w:b/>
          <w:bCs/>
          <w:color w:val="1F4E79" w:themeColor="accent1" w:themeShade="80"/>
          <w:sz w:val="52"/>
          <w:szCs w:val="52"/>
        </w:rPr>
      </w:pPr>
    </w:p>
    <w:p w:rsidR="00A97BA2" w:rsidRPr="00D577BA" w:rsidRDefault="00A97BA2" w:rsidP="00A97BA2">
      <w:pPr>
        <w:jc w:val="center"/>
        <w:rPr>
          <w:rFonts w:asciiTheme="majorBidi" w:hAnsiTheme="majorBidi" w:cstheme="majorBidi"/>
          <w:b/>
          <w:bCs/>
          <w:color w:val="1F4E79" w:themeColor="accent1" w:themeShade="80"/>
          <w:sz w:val="52"/>
          <w:szCs w:val="52"/>
        </w:rPr>
      </w:pPr>
      <w:r w:rsidRPr="00D577BA">
        <w:rPr>
          <w:rFonts w:asciiTheme="majorBidi" w:hAnsiTheme="majorBidi" w:cstheme="majorBidi"/>
          <w:b/>
          <w:bCs/>
          <w:color w:val="1F4E79" w:themeColor="accent1" w:themeShade="80"/>
          <w:sz w:val="52"/>
          <w:szCs w:val="52"/>
        </w:rPr>
        <w:t>ASSIGNMENT 2:</w:t>
      </w:r>
    </w:p>
    <w:p w:rsidR="00A97BA2" w:rsidRPr="00B946E6" w:rsidRDefault="00A97BA2" w:rsidP="00A97BA2">
      <w:pPr>
        <w:jc w:val="center"/>
        <w:rPr>
          <w:rFonts w:asciiTheme="majorBidi" w:hAnsiTheme="majorBidi" w:cstheme="majorBidi"/>
          <w:color w:val="1F4E79" w:themeColor="accent1" w:themeShade="80"/>
          <w:sz w:val="44"/>
          <w:szCs w:val="44"/>
        </w:rPr>
      </w:pPr>
      <w:r w:rsidRPr="00B946E6">
        <w:rPr>
          <w:rFonts w:asciiTheme="majorBidi" w:hAnsiTheme="majorBidi" w:cstheme="majorBidi"/>
          <w:color w:val="1F4E79" w:themeColor="accent1" w:themeShade="80"/>
          <w:sz w:val="44"/>
          <w:szCs w:val="44"/>
        </w:rPr>
        <w:t>PROJECT PROPOSAL</w:t>
      </w:r>
    </w:p>
    <w:p w:rsidR="00A97BA2" w:rsidRPr="00B946E6" w:rsidRDefault="00A97BA2" w:rsidP="00A97BA2">
      <w:pPr>
        <w:spacing w:before="200" w:after="160"/>
        <w:jc w:val="center"/>
        <w:rPr>
          <w:rFonts w:asciiTheme="majorBidi" w:hAnsiTheme="majorBidi" w:cstheme="majorBidi"/>
          <w:color w:val="1F3864" w:themeColor="accent5" w:themeShade="80"/>
          <w:sz w:val="18"/>
          <w:szCs w:val="18"/>
        </w:rPr>
      </w:pPr>
      <w:proofErr w:type="spellStart"/>
      <w:r w:rsidRPr="00B946E6">
        <w:rPr>
          <w:rFonts w:asciiTheme="majorBidi" w:hAnsiTheme="majorBidi" w:cstheme="majorBidi"/>
          <w:b/>
          <w:bCs/>
          <w:color w:val="1F3864" w:themeColor="accent5" w:themeShade="80"/>
          <w:sz w:val="52"/>
          <w:szCs w:val="52"/>
        </w:rPr>
        <w:t>PaperTrade</w:t>
      </w:r>
      <w:proofErr w:type="spellEnd"/>
      <w:r w:rsidRPr="00B946E6">
        <w:rPr>
          <w:rFonts w:asciiTheme="majorBidi" w:hAnsiTheme="majorBidi" w:cstheme="majorBidi"/>
          <w:b/>
          <w:bCs/>
          <w:color w:val="1F3864" w:themeColor="accent5" w:themeShade="80"/>
          <w:sz w:val="52"/>
          <w:szCs w:val="52"/>
        </w:rPr>
        <w:t xml:space="preserve"> Pro</w:t>
      </w:r>
    </w:p>
    <w:p w:rsidR="00A97BA2" w:rsidRPr="00B946E6" w:rsidRDefault="00A97BA2" w:rsidP="00A97BA2">
      <w:pPr>
        <w:spacing w:after="500"/>
        <w:jc w:val="center"/>
        <w:rPr>
          <w:rFonts w:asciiTheme="majorBidi" w:hAnsiTheme="majorBidi" w:cstheme="majorBidi"/>
          <w:color w:val="000000" w:themeColor="text1"/>
        </w:rPr>
      </w:pPr>
      <w:r w:rsidRPr="00B946E6">
        <w:rPr>
          <w:rFonts w:asciiTheme="majorBidi" w:hAnsiTheme="majorBidi" w:cstheme="majorBidi"/>
          <w:i/>
          <w:iCs/>
          <w:color w:val="000000" w:themeColor="text1"/>
          <w:sz w:val="24"/>
          <w:szCs w:val="24"/>
        </w:rPr>
        <w:t>A Full-Stack Virtual Stock Brokerage Platform Built on Core Data Structures &amp; Algorithms</w:t>
      </w:r>
    </w:p>
    <w:p w:rsidR="00A97BA2" w:rsidRPr="00D577BA" w:rsidRDefault="00A97BA2">
      <w:pPr>
        <w:spacing w:before="200" w:after="160"/>
        <w:jc w:val="center"/>
        <w:rPr>
          <w:rFonts w:asciiTheme="majorBidi" w:hAnsiTheme="majorBidi" w:cstheme="majorBidi"/>
          <w:b/>
          <w:bCs/>
          <w:color w:val="1B2A4A"/>
          <w:sz w:val="62"/>
          <w:szCs w:val="62"/>
        </w:rPr>
      </w:pPr>
    </w:p>
    <w:p w:rsidR="00A97BA2" w:rsidRPr="00D577BA" w:rsidRDefault="00A97BA2">
      <w:pPr>
        <w:spacing w:before="200" w:after="160"/>
        <w:jc w:val="center"/>
        <w:rPr>
          <w:rFonts w:asciiTheme="majorBidi" w:hAnsiTheme="majorBidi" w:cstheme="majorBidi"/>
          <w:b/>
          <w:bCs/>
          <w:color w:val="1B2A4A"/>
          <w:sz w:val="62"/>
          <w:szCs w:val="62"/>
        </w:rPr>
      </w:pPr>
    </w:p>
    <w:p w:rsidR="00A97BA2" w:rsidRPr="00D577BA" w:rsidRDefault="00A97BA2">
      <w:pPr>
        <w:spacing w:before="200" w:after="160"/>
        <w:jc w:val="center"/>
        <w:rPr>
          <w:rFonts w:asciiTheme="majorBidi" w:hAnsiTheme="majorBidi" w:cstheme="majorBidi"/>
          <w:b/>
          <w:bCs/>
          <w:color w:val="1B2A4A"/>
          <w:sz w:val="62"/>
          <w:szCs w:val="62"/>
        </w:rPr>
      </w:pPr>
    </w:p>
    <w:p w:rsidR="00A97BA2" w:rsidRPr="00D577BA" w:rsidRDefault="00A97BA2" w:rsidP="00A97BA2">
      <w:pPr>
        <w:spacing w:before="200" w:after="160"/>
        <w:jc w:val="right"/>
        <w:rPr>
          <w:rFonts w:asciiTheme="majorBidi" w:hAnsiTheme="majorBidi" w:cstheme="majorBidi"/>
          <w:b/>
          <w:bCs/>
          <w:color w:val="1B2A4A"/>
          <w:sz w:val="62"/>
          <w:szCs w:val="62"/>
        </w:rPr>
      </w:pPr>
    </w:p>
    <w:p w:rsidR="00A97BA2" w:rsidRPr="00D577BA" w:rsidRDefault="00A97BA2" w:rsidP="00A97BA2">
      <w:pPr>
        <w:spacing w:after="40"/>
        <w:jc w:val="right"/>
        <w:rPr>
          <w:rFonts w:asciiTheme="majorBidi" w:hAnsiTheme="majorBidi" w:cstheme="majorBidi"/>
          <w:b/>
          <w:bCs/>
          <w:sz w:val="32"/>
          <w:szCs w:val="32"/>
        </w:rPr>
      </w:pPr>
      <w:r w:rsidRPr="00D577BA">
        <w:rPr>
          <w:rFonts w:asciiTheme="majorBidi" w:hAnsiTheme="majorBidi" w:cstheme="majorBidi"/>
          <w:b/>
          <w:bCs/>
          <w:color w:val="1B2A4A"/>
          <w:spacing w:val="20"/>
          <w:sz w:val="28"/>
          <w:szCs w:val="28"/>
        </w:rPr>
        <w:t>SUBMITTED BY</w:t>
      </w:r>
    </w:p>
    <w:p w:rsidR="00A97BA2" w:rsidRPr="00D577BA" w:rsidRDefault="00A97BA2" w:rsidP="00A97BA2">
      <w:pPr>
        <w:spacing w:after="30"/>
        <w:jc w:val="right"/>
        <w:rPr>
          <w:rFonts w:asciiTheme="majorBidi" w:hAnsiTheme="majorBidi" w:cstheme="majorBidi"/>
        </w:rPr>
      </w:pPr>
      <w:proofErr w:type="spellStart"/>
      <w:r w:rsidRPr="00D577BA">
        <w:rPr>
          <w:rFonts w:asciiTheme="majorBidi" w:hAnsiTheme="majorBidi" w:cstheme="majorBidi"/>
          <w:sz w:val="22"/>
          <w:szCs w:val="22"/>
        </w:rPr>
        <w:t>Furqan</w:t>
      </w:r>
      <w:proofErr w:type="spellEnd"/>
      <w:r w:rsidRPr="00D577BA">
        <w:rPr>
          <w:rFonts w:asciiTheme="majorBidi" w:hAnsiTheme="majorBidi" w:cstheme="majorBidi"/>
          <w:sz w:val="22"/>
          <w:szCs w:val="22"/>
        </w:rPr>
        <w:t xml:space="preserve"> Abdul Rahman - 522209</w:t>
      </w:r>
    </w:p>
    <w:p w:rsidR="00A97BA2" w:rsidRPr="00D577BA" w:rsidRDefault="00A97BA2" w:rsidP="00D577BA">
      <w:pPr>
        <w:spacing w:after="360"/>
        <w:jc w:val="right"/>
        <w:rPr>
          <w:rFonts w:asciiTheme="majorBidi" w:hAnsiTheme="majorBidi" w:cstheme="majorBidi"/>
        </w:rPr>
      </w:pPr>
      <w:r w:rsidRPr="00D577BA">
        <w:rPr>
          <w:rFonts w:asciiTheme="majorBidi" w:hAnsiTheme="majorBidi" w:cstheme="majorBidi"/>
          <w:sz w:val="22"/>
          <w:szCs w:val="22"/>
        </w:rPr>
        <w:t>Hina Maryam - 502680</w:t>
      </w:r>
    </w:p>
    <w:p w:rsidR="00D577BA" w:rsidRPr="00D577BA" w:rsidRDefault="00D577BA" w:rsidP="00D577BA">
      <w:pPr>
        <w:pStyle w:val="Heading2"/>
        <w:rPr>
          <w:rFonts w:asciiTheme="majorBidi" w:hAnsiTheme="majorBidi" w:cstheme="majorBidi"/>
        </w:rPr>
      </w:pPr>
    </w:p>
    <w:p w:rsidR="00D577BA" w:rsidRDefault="00D577BA" w:rsidP="00D577BA">
      <w:pPr>
        <w:pStyle w:val="Heading2"/>
        <w:rPr>
          <w:rFonts w:asciiTheme="majorBidi" w:hAnsiTheme="majorBidi" w:cstheme="majorBidi"/>
        </w:rPr>
      </w:pPr>
    </w:p>
    <w:p w:rsidR="00BD0EED" w:rsidRPr="00D577BA" w:rsidRDefault="00BD0EED" w:rsidP="00D577BA">
      <w:pPr>
        <w:pStyle w:val="Heading2"/>
        <w:rPr>
          <w:rFonts w:asciiTheme="majorBidi" w:hAnsiTheme="majorBidi" w:cstheme="majorBidi"/>
        </w:rPr>
      </w:pPr>
      <w:bookmarkStart w:id="0" w:name="_GoBack"/>
      <w:bookmarkEnd w:id="0"/>
    </w:p>
    <w:p w:rsidR="00D577BA" w:rsidRPr="00B946E6" w:rsidRDefault="00D577BA" w:rsidP="00D577BA">
      <w:pPr>
        <w:pStyle w:val="Heading2"/>
        <w:rPr>
          <w:rFonts w:asciiTheme="majorBidi" w:hAnsiTheme="majorBidi" w:cstheme="majorBidi"/>
          <w:color w:val="1F3864" w:themeColor="accent5" w:themeShade="80"/>
        </w:rPr>
      </w:pPr>
      <w:r w:rsidRPr="00B946E6">
        <w:rPr>
          <w:rFonts w:asciiTheme="majorBidi" w:hAnsiTheme="majorBidi" w:cstheme="majorBidi"/>
          <w:color w:val="1F3864" w:themeColor="accent5" w:themeShade="80"/>
        </w:rPr>
        <w:t>1. Introduction</w:t>
      </w:r>
    </w:p>
    <w:p w:rsidR="00D577BA" w:rsidRPr="00D577BA" w:rsidRDefault="00D577BA" w:rsidP="00D577BA">
      <w:pPr>
        <w:rPr>
          <w:rFonts w:asciiTheme="majorBidi" w:hAnsiTheme="majorBidi" w:cstheme="majorBidi"/>
        </w:rPr>
      </w:pPr>
      <w:proofErr w:type="spellStart"/>
      <w:r w:rsidRPr="00D577BA">
        <w:rPr>
          <w:rFonts w:asciiTheme="majorBidi" w:hAnsiTheme="majorBidi" w:cstheme="majorBidi"/>
        </w:rPr>
        <w:t>PaperTrade</w:t>
      </w:r>
      <w:proofErr w:type="spellEnd"/>
      <w:r w:rsidRPr="00D577BA">
        <w:rPr>
          <w:rFonts w:asciiTheme="majorBidi" w:hAnsiTheme="majorBidi" w:cstheme="majorBidi"/>
        </w:rPr>
        <w:t xml:space="preserve"> Pro is a proposed C++ application that simulates the core functionality of a stock trading platform using virtual currency. The primary objective of the project is to apply the concepts of Data Structures and Algorithms in a practical, real-world inspired system. Users will be able to interact with a simulated market, manage investments, and analyze their trading activity while the underlying operations are powered by custom implementations of fundamental data structures.</w:t>
      </w:r>
    </w:p>
    <w:p w:rsidR="00D577BA" w:rsidRPr="00B946E6" w:rsidRDefault="00D577BA" w:rsidP="00D577BA">
      <w:pPr>
        <w:pStyle w:val="Heading2"/>
        <w:rPr>
          <w:rFonts w:asciiTheme="majorBidi" w:hAnsiTheme="majorBidi" w:cstheme="majorBidi"/>
          <w:color w:val="1F3864" w:themeColor="accent5" w:themeShade="80"/>
        </w:rPr>
      </w:pPr>
      <w:r w:rsidRPr="00B946E6">
        <w:rPr>
          <w:rFonts w:asciiTheme="majorBidi" w:hAnsiTheme="majorBidi" w:cstheme="majorBidi"/>
          <w:color w:val="1F3864" w:themeColor="accent5" w:themeShade="80"/>
        </w:rPr>
        <w:t>2. Objectives</w:t>
      </w:r>
    </w:p>
    <w:p w:rsidR="00D577BA" w:rsidRPr="00D577BA" w:rsidRDefault="00D577BA" w:rsidP="00D577BA">
      <w:pPr>
        <w:rPr>
          <w:rFonts w:asciiTheme="majorBidi" w:hAnsiTheme="majorBidi" w:cstheme="majorBidi"/>
        </w:rPr>
      </w:pPr>
      <w:r w:rsidRPr="00D577BA">
        <w:rPr>
          <w:rFonts w:asciiTheme="majorBidi" w:hAnsiTheme="majorBidi" w:cstheme="majorBidi"/>
        </w:rPr>
        <w:t>The project aims to bridge theoretical DSA concepts with software development by designing an application that is both functional and educational.</w:t>
      </w:r>
    </w:p>
    <w:p w:rsidR="00D577BA" w:rsidRPr="00D577BA" w:rsidRDefault="00D577BA" w:rsidP="00D577BA">
      <w:pPr>
        <w:pStyle w:val="ListBullet"/>
        <w:rPr>
          <w:rFonts w:asciiTheme="majorBidi" w:hAnsiTheme="majorBidi" w:cstheme="majorBidi"/>
        </w:rPr>
      </w:pPr>
      <w:r w:rsidRPr="00D577BA">
        <w:rPr>
          <w:rFonts w:asciiTheme="majorBidi" w:hAnsiTheme="majorBidi" w:cstheme="majorBidi"/>
        </w:rPr>
        <w:t>Implement major data structures and algorithms taught in the course using object-oriented programming.</w:t>
      </w:r>
    </w:p>
    <w:p w:rsidR="00D577BA" w:rsidRPr="00D577BA" w:rsidRDefault="00D577BA" w:rsidP="00D577BA">
      <w:pPr>
        <w:pStyle w:val="ListBullet"/>
        <w:rPr>
          <w:rFonts w:asciiTheme="majorBidi" w:hAnsiTheme="majorBidi" w:cstheme="majorBidi"/>
        </w:rPr>
      </w:pPr>
      <w:r w:rsidRPr="00D577BA">
        <w:rPr>
          <w:rFonts w:asciiTheme="majorBidi" w:hAnsiTheme="majorBidi" w:cstheme="majorBidi"/>
        </w:rPr>
        <w:t>Provide a realistic trading workflow including stock browsing, buying, selling and portfolio management.</w:t>
      </w:r>
    </w:p>
    <w:p w:rsidR="00D577BA" w:rsidRPr="00D577BA" w:rsidRDefault="00D577BA" w:rsidP="00D577BA">
      <w:pPr>
        <w:pStyle w:val="ListBullet"/>
        <w:rPr>
          <w:rFonts w:asciiTheme="majorBidi" w:hAnsiTheme="majorBidi" w:cstheme="majorBidi"/>
        </w:rPr>
      </w:pPr>
      <w:r w:rsidRPr="00D577BA">
        <w:rPr>
          <w:rFonts w:asciiTheme="majorBidi" w:hAnsiTheme="majorBidi" w:cstheme="majorBidi"/>
        </w:rPr>
        <w:t>Analyze the efficiency of different operations using Big-O notation.</w:t>
      </w:r>
    </w:p>
    <w:p w:rsidR="00D577BA" w:rsidRPr="00D577BA" w:rsidRDefault="00D577BA" w:rsidP="00D577BA">
      <w:pPr>
        <w:pStyle w:val="ListBullet"/>
        <w:rPr>
          <w:rFonts w:asciiTheme="majorBidi" w:hAnsiTheme="majorBidi" w:cstheme="majorBidi"/>
        </w:rPr>
      </w:pPr>
      <w:r w:rsidRPr="00D577BA">
        <w:rPr>
          <w:rFonts w:asciiTheme="majorBidi" w:hAnsiTheme="majorBidi" w:cstheme="majorBidi"/>
        </w:rPr>
        <w:t>Develop clean, modular and maintainable code with appropriate documentation.</w:t>
      </w:r>
    </w:p>
    <w:p w:rsidR="00D577BA" w:rsidRPr="00B946E6" w:rsidRDefault="00D577BA" w:rsidP="00D577BA">
      <w:pPr>
        <w:pStyle w:val="Heading2"/>
        <w:rPr>
          <w:rFonts w:asciiTheme="majorBidi" w:hAnsiTheme="majorBidi" w:cstheme="majorBidi"/>
          <w:color w:val="1F3864" w:themeColor="accent5" w:themeShade="80"/>
        </w:rPr>
      </w:pPr>
      <w:r w:rsidRPr="00B946E6">
        <w:rPr>
          <w:rFonts w:asciiTheme="majorBidi" w:hAnsiTheme="majorBidi" w:cstheme="majorBidi"/>
          <w:color w:val="1F3864" w:themeColor="accent5" w:themeShade="80"/>
        </w:rPr>
        <w:t>3. Proposed Scope</w:t>
      </w:r>
    </w:p>
    <w:p w:rsidR="00D577BA" w:rsidRPr="00D577BA" w:rsidRDefault="00D577BA" w:rsidP="00D577BA">
      <w:pPr>
        <w:rPr>
          <w:rFonts w:asciiTheme="majorBidi" w:hAnsiTheme="majorBidi" w:cstheme="majorBidi"/>
        </w:rPr>
      </w:pPr>
      <w:r w:rsidRPr="00D577BA">
        <w:rPr>
          <w:rFonts w:asciiTheme="majorBidi" w:hAnsiTheme="majorBidi" w:cstheme="majorBidi"/>
        </w:rPr>
        <w:t>The final system will focus on the core features of a virtual stock trading platform. The exact feature set may be refined during development based on project progress and course requirements. Planned functionality includes:</w:t>
      </w:r>
    </w:p>
    <w:p w:rsidR="00D577BA" w:rsidRPr="00D577BA" w:rsidRDefault="00D577BA" w:rsidP="00D577BA">
      <w:pPr>
        <w:pStyle w:val="ListBullet"/>
        <w:rPr>
          <w:rFonts w:asciiTheme="majorBidi" w:hAnsiTheme="majorBidi" w:cstheme="majorBidi"/>
        </w:rPr>
      </w:pPr>
      <w:r w:rsidRPr="00D577BA">
        <w:rPr>
          <w:rFonts w:asciiTheme="majorBidi" w:hAnsiTheme="majorBidi" w:cstheme="majorBidi"/>
        </w:rPr>
        <w:t>Market dashboard displaying a predefined list of companies and their prices.</w:t>
      </w:r>
    </w:p>
    <w:p w:rsidR="00D577BA" w:rsidRPr="00D577BA" w:rsidRDefault="00D577BA" w:rsidP="00D577BA">
      <w:pPr>
        <w:pStyle w:val="ListBullet"/>
        <w:rPr>
          <w:rFonts w:asciiTheme="majorBidi" w:hAnsiTheme="majorBidi" w:cstheme="majorBidi"/>
        </w:rPr>
      </w:pPr>
      <w:r w:rsidRPr="00D577BA">
        <w:rPr>
          <w:rFonts w:asciiTheme="majorBidi" w:hAnsiTheme="majorBidi" w:cstheme="majorBidi"/>
        </w:rPr>
        <w:t>Virtual trading using an initial balance.</w:t>
      </w:r>
    </w:p>
    <w:p w:rsidR="00D577BA" w:rsidRPr="00D577BA" w:rsidRDefault="00D577BA" w:rsidP="00D577BA">
      <w:pPr>
        <w:pStyle w:val="ListBullet"/>
        <w:rPr>
          <w:rFonts w:asciiTheme="majorBidi" w:hAnsiTheme="majorBidi" w:cstheme="majorBidi"/>
        </w:rPr>
      </w:pPr>
      <w:r w:rsidRPr="00D577BA">
        <w:rPr>
          <w:rFonts w:asciiTheme="majorBidi" w:hAnsiTheme="majorBidi" w:cstheme="majorBidi"/>
        </w:rPr>
        <w:t>Portfolio and transaction management.</w:t>
      </w:r>
    </w:p>
    <w:p w:rsidR="00D577BA" w:rsidRPr="00D577BA" w:rsidRDefault="00D577BA" w:rsidP="00D577BA">
      <w:pPr>
        <w:pStyle w:val="ListBullet"/>
        <w:rPr>
          <w:rFonts w:asciiTheme="majorBidi" w:hAnsiTheme="majorBidi" w:cstheme="majorBidi"/>
        </w:rPr>
      </w:pPr>
      <w:r w:rsidRPr="00D577BA">
        <w:rPr>
          <w:rFonts w:asciiTheme="majorBidi" w:hAnsiTheme="majorBidi" w:cstheme="majorBidi"/>
        </w:rPr>
        <w:t>Searching, sorting and basic market analysis.</w:t>
      </w:r>
    </w:p>
    <w:p w:rsidR="00D577BA" w:rsidRPr="00D577BA" w:rsidRDefault="00D577BA" w:rsidP="00D577BA">
      <w:pPr>
        <w:pStyle w:val="ListBullet"/>
        <w:rPr>
          <w:rFonts w:asciiTheme="majorBidi" w:hAnsiTheme="majorBidi" w:cstheme="majorBidi"/>
        </w:rPr>
      </w:pPr>
      <w:r w:rsidRPr="00D577BA">
        <w:rPr>
          <w:rFonts w:asciiTheme="majorBidi" w:hAnsiTheme="majorBidi" w:cstheme="majorBidi"/>
        </w:rPr>
        <w:t xml:space="preserve">Additional enhancements, if time permits, such as </w:t>
      </w:r>
      <w:proofErr w:type="spellStart"/>
      <w:r w:rsidRPr="00D577BA">
        <w:rPr>
          <w:rFonts w:asciiTheme="majorBidi" w:hAnsiTheme="majorBidi" w:cstheme="majorBidi"/>
        </w:rPr>
        <w:t>watchlists</w:t>
      </w:r>
      <w:proofErr w:type="spellEnd"/>
      <w:r w:rsidRPr="00D577BA">
        <w:rPr>
          <w:rFonts w:asciiTheme="majorBidi" w:hAnsiTheme="majorBidi" w:cstheme="majorBidi"/>
        </w:rPr>
        <w:t>, price alerts or stock recommendations.</w:t>
      </w:r>
    </w:p>
    <w:p w:rsidR="00D577BA" w:rsidRPr="00B946E6" w:rsidRDefault="00D577BA" w:rsidP="00D577BA">
      <w:pPr>
        <w:pStyle w:val="Heading2"/>
        <w:rPr>
          <w:rFonts w:asciiTheme="majorBidi" w:hAnsiTheme="majorBidi" w:cstheme="majorBidi"/>
          <w:color w:val="1F3864" w:themeColor="accent5" w:themeShade="80"/>
        </w:rPr>
      </w:pPr>
      <w:r w:rsidRPr="00B946E6">
        <w:rPr>
          <w:rFonts w:asciiTheme="majorBidi" w:hAnsiTheme="majorBidi" w:cstheme="majorBidi"/>
          <w:color w:val="1F3864" w:themeColor="accent5" w:themeShade="80"/>
        </w:rPr>
        <w:t>4. Data Structures and Algorithms</w:t>
      </w:r>
    </w:p>
    <w:p w:rsidR="00D577BA" w:rsidRPr="00D577BA" w:rsidRDefault="00D577BA" w:rsidP="00D577BA">
      <w:pPr>
        <w:rPr>
          <w:rFonts w:asciiTheme="majorBidi" w:hAnsiTheme="majorBidi" w:cstheme="majorBidi"/>
        </w:rPr>
      </w:pPr>
      <w:r w:rsidRPr="00D577BA">
        <w:rPr>
          <w:rFonts w:asciiTheme="majorBidi" w:hAnsiTheme="majorBidi" w:cstheme="majorBidi"/>
        </w:rPr>
        <w:t xml:space="preserve">The following concepts </w:t>
      </w:r>
      <w:r>
        <w:rPr>
          <w:rFonts w:asciiTheme="majorBidi" w:hAnsiTheme="majorBidi" w:cstheme="majorBidi"/>
        </w:rPr>
        <w:t>will</w:t>
      </w:r>
      <w:r w:rsidRPr="00D577BA">
        <w:rPr>
          <w:rFonts w:asciiTheme="majorBidi" w:hAnsiTheme="majorBidi" w:cstheme="majorBidi"/>
        </w:rPr>
        <w:t xml:space="preserve"> form the foundation of the project. The exact implementation may evolve as development progresses.</w:t>
      </w:r>
    </w:p>
    <w:tbl>
      <w:tblPr>
        <w:tblStyle w:val="TableGrid"/>
        <w:tblW w:w="0" w:type="auto"/>
        <w:tblLook w:val="04A0" w:firstRow="1" w:lastRow="0" w:firstColumn="1" w:lastColumn="0" w:noHBand="0" w:noVBand="1"/>
      </w:tblPr>
      <w:tblGrid>
        <w:gridCol w:w="4320"/>
        <w:gridCol w:w="4320"/>
      </w:tblGrid>
      <w:tr w:rsidR="00D577BA" w:rsidRPr="00D577BA" w:rsidTr="00577E39">
        <w:tc>
          <w:tcPr>
            <w:tcW w:w="4320" w:type="dxa"/>
          </w:tcPr>
          <w:p w:rsidR="00D577BA" w:rsidRPr="00D577BA" w:rsidRDefault="00D577BA" w:rsidP="00577E39">
            <w:pPr>
              <w:rPr>
                <w:rFonts w:asciiTheme="majorBidi" w:hAnsiTheme="majorBidi" w:cstheme="majorBidi"/>
                <w:b/>
                <w:bCs/>
              </w:rPr>
            </w:pPr>
            <w:r w:rsidRPr="00D577BA">
              <w:rPr>
                <w:rFonts w:asciiTheme="majorBidi" w:hAnsiTheme="majorBidi" w:cstheme="majorBidi"/>
                <w:b/>
                <w:bCs/>
              </w:rPr>
              <w:t>Concept</w:t>
            </w:r>
          </w:p>
        </w:tc>
        <w:tc>
          <w:tcPr>
            <w:tcW w:w="4320" w:type="dxa"/>
          </w:tcPr>
          <w:p w:rsidR="00D577BA" w:rsidRPr="00D577BA" w:rsidRDefault="00D577BA" w:rsidP="00577E39">
            <w:pPr>
              <w:rPr>
                <w:rFonts w:asciiTheme="majorBidi" w:hAnsiTheme="majorBidi" w:cstheme="majorBidi"/>
                <w:b/>
                <w:bCs/>
              </w:rPr>
            </w:pPr>
            <w:r w:rsidRPr="00D577BA">
              <w:rPr>
                <w:rFonts w:asciiTheme="majorBidi" w:hAnsiTheme="majorBidi" w:cstheme="majorBidi"/>
                <w:b/>
                <w:bCs/>
              </w:rPr>
              <w:t>Possible Application</w:t>
            </w:r>
          </w:p>
        </w:tc>
      </w:tr>
      <w:tr w:rsidR="00D577BA" w:rsidRPr="00D577BA" w:rsidTr="00577E39">
        <w:tc>
          <w:tcPr>
            <w:tcW w:w="4320" w:type="dxa"/>
          </w:tcPr>
          <w:p w:rsidR="00D577BA" w:rsidRPr="00D577BA" w:rsidRDefault="00D577BA" w:rsidP="00577E39">
            <w:pPr>
              <w:rPr>
                <w:rFonts w:asciiTheme="majorBidi" w:hAnsiTheme="majorBidi" w:cstheme="majorBidi"/>
              </w:rPr>
            </w:pPr>
            <w:r w:rsidRPr="00D577BA">
              <w:rPr>
                <w:rFonts w:asciiTheme="majorBidi" w:hAnsiTheme="majorBidi" w:cstheme="majorBidi"/>
              </w:rPr>
              <w:t>Dynamic Arrays</w:t>
            </w:r>
          </w:p>
        </w:tc>
        <w:tc>
          <w:tcPr>
            <w:tcW w:w="4320" w:type="dxa"/>
          </w:tcPr>
          <w:p w:rsidR="00D577BA" w:rsidRPr="00D577BA" w:rsidRDefault="00D577BA" w:rsidP="00577E39">
            <w:pPr>
              <w:rPr>
                <w:rFonts w:asciiTheme="majorBidi" w:hAnsiTheme="majorBidi" w:cstheme="majorBidi"/>
              </w:rPr>
            </w:pPr>
            <w:r w:rsidRPr="00D577BA">
              <w:rPr>
                <w:rFonts w:asciiTheme="majorBidi" w:hAnsiTheme="majorBidi" w:cstheme="majorBidi"/>
              </w:rPr>
              <w:t>Store company and market data.</w:t>
            </w:r>
          </w:p>
        </w:tc>
      </w:tr>
      <w:tr w:rsidR="00D577BA" w:rsidRPr="00D577BA" w:rsidTr="00577E39">
        <w:tc>
          <w:tcPr>
            <w:tcW w:w="4320" w:type="dxa"/>
          </w:tcPr>
          <w:p w:rsidR="00D577BA" w:rsidRPr="00D577BA" w:rsidRDefault="00D577BA" w:rsidP="00577E39">
            <w:pPr>
              <w:rPr>
                <w:rFonts w:asciiTheme="majorBidi" w:hAnsiTheme="majorBidi" w:cstheme="majorBidi"/>
              </w:rPr>
            </w:pPr>
            <w:r w:rsidRPr="00D577BA">
              <w:rPr>
                <w:rFonts w:asciiTheme="majorBidi" w:hAnsiTheme="majorBidi" w:cstheme="majorBidi"/>
              </w:rPr>
              <w:t>Linked Lists</w:t>
            </w:r>
          </w:p>
        </w:tc>
        <w:tc>
          <w:tcPr>
            <w:tcW w:w="4320" w:type="dxa"/>
          </w:tcPr>
          <w:p w:rsidR="00D577BA" w:rsidRPr="00D577BA" w:rsidRDefault="00D577BA" w:rsidP="00577E39">
            <w:pPr>
              <w:rPr>
                <w:rFonts w:asciiTheme="majorBidi" w:hAnsiTheme="majorBidi" w:cstheme="majorBidi"/>
              </w:rPr>
            </w:pPr>
            <w:r w:rsidRPr="00D577BA">
              <w:rPr>
                <w:rFonts w:asciiTheme="majorBidi" w:hAnsiTheme="majorBidi" w:cstheme="majorBidi"/>
              </w:rPr>
              <w:t>Manage portfolios or transaction records.</w:t>
            </w:r>
          </w:p>
        </w:tc>
      </w:tr>
      <w:tr w:rsidR="00D577BA" w:rsidRPr="00D577BA" w:rsidTr="00577E39">
        <w:tc>
          <w:tcPr>
            <w:tcW w:w="4320" w:type="dxa"/>
          </w:tcPr>
          <w:p w:rsidR="00D577BA" w:rsidRPr="00D577BA" w:rsidRDefault="00D577BA" w:rsidP="00577E39">
            <w:pPr>
              <w:rPr>
                <w:rFonts w:asciiTheme="majorBidi" w:hAnsiTheme="majorBidi" w:cstheme="majorBidi"/>
              </w:rPr>
            </w:pPr>
            <w:r w:rsidRPr="00D577BA">
              <w:rPr>
                <w:rFonts w:asciiTheme="majorBidi" w:hAnsiTheme="majorBidi" w:cstheme="majorBidi"/>
              </w:rPr>
              <w:t>Stacks</w:t>
            </w:r>
          </w:p>
        </w:tc>
        <w:tc>
          <w:tcPr>
            <w:tcW w:w="4320" w:type="dxa"/>
          </w:tcPr>
          <w:p w:rsidR="00D577BA" w:rsidRPr="00D577BA" w:rsidRDefault="00D577BA" w:rsidP="00577E39">
            <w:pPr>
              <w:rPr>
                <w:rFonts w:asciiTheme="majorBidi" w:hAnsiTheme="majorBidi" w:cstheme="majorBidi"/>
              </w:rPr>
            </w:pPr>
            <w:r w:rsidRPr="00D577BA">
              <w:rPr>
                <w:rFonts w:asciiTheme="majorBidi" w:hAnsiTheme="majorBidi" w:cstheme="majorBidi"/>
              </w:rPr>
              <w:t>Undo or reverse recent operations.</w:t>
            </w:r>
          </w:p>
        </w:tc>
      </w:tr>
      <w:tr w:rsidR="00D577BA" w:rsidRPr="00D577BA" w:rsidTr="00577E39">
        <w:tc>
          <w:tcPr>
            <w:tcW w:w="4320" w:type="dxa"/>
          </w:tcPr>
          <w:p w:rsidR="00D577BA" w:rsidRPr="00D577BA" w:rsidRDefault="00D577BA" w:rsidP="00577E39">
            <w:pPr>
              <w:rPr>
                <w:rFonts w:asciiTheme="majorBidi" w:hAnsiTheme="majorBidi" w:cstheme="majorBidi"/>
              </w:rPr>
            </w:pPr>
            <w:r w:rsidRPr="00D577BA">
              <w:rPr>
                <w:rFonts w:asciiTheme="majorBidi" w:hAnsiTheme="majorBidi" w:cstheme="majorBidi"/>
              </w:rPr>
              <w:t>Queues</w:t>
            </w:r>
          </w:p>
        </w:tc>
        <w:tc>
          <w:tcPr>
            <w:tcW w:w="4320" w:type="dxa"/>
          </w:tcPr>
          <w:p w:rsidR="00D577BA" w:rsidRPr="00D577BA" w:rsidRDefault="00D577BA" w:rsidP="00577E39">
            <w:pPr>
              <w:rPr>
                <w:rFonts w:asciiTheme="majorBidi" w:hAnsiTheme="majorBidi" w:cstheme="majorBidi"/>
              </w:rPr>
            </w:pPr>
            <w:r w:rsidRPr="00D577BA">
              <w:rPr>
                <w:rFonts w:asciiTheme="majorBidi" w:hAnsiTheme="majorBidi" w:cstheme="majorBidi"/>
              </w:rPr>
              <w:t>Process trade requests in order.</w:t>
            </w:r>
          </w:p>
        </w:tc>
      </w:tr>
      <w:tr w:rsidR="00D577BA" w:rsidRPr="00D577BA" w:rsidTr="00577E39">
        <w:tc>
          <w:tcPr>
            <w:tcW w:w="4320" w:type="dxa"/>
          </w:tcPr>
          <w:p w:rsidR="00D577BA" w:rsidRPr="00D577BA" w:rsidRDefault="00D577BA" w:rsidP="00577E39">
            <w:pPr>
              <w:rPr>
                <w:rFonts w:asciiTheme="majorBidi" w:hAnsiTheme="majorBidi" w:cstheme="majorBidi"/>
              </w:rPr>
            </w:pPr>
            <w:r w:rsidRPr="00D577BA">
              <w:rPr>
                <w:rFonts w:asciiTheme="majorBidi" w:hAnsiTheme="majorBidi" w:cstheme="majorBidi"/>
              </w:rPr>
              <w:t>Binary Search Trees / AVL Trees</w:t>
            </w:r>
          </w:p>
        </w:tc>
        <w:tc>
          <w:tcPr>
            <w:tcW w:w="4320" w:type="dxa"/>
          </w:tcPr>
          <w:p w:rsidR="00D577BA" w:rsidRPr="00D577BA" w:rsidRDefault="00D577BA" w:rsidP="00577E39">
            <w:pPr>
              <w:rPr>
                <w:rFonts w:asciiTheme="majorBidi" w:hAnsiTheme="majorBidi" w:cstheme="majorBidi"/>
              </w:rPr>
            </w:pPr>
            <w:r w:rsidRPr="00D577BA">
              <w:rPr>
                <w:rFonts w:asciiTheme="majorBidi" w:hAnsiTheme="majorBidi" w:cstheme="majorBidi"/>
              </w:rPr>
              <w:t>Maintain ordered stock information.</w:t>
            </w:r>
          </w:p>
        </w:tc>
      </w:tr>
      <w:tr w:rsidR="00D577BA" w:rsidRPr="00D577BA" w:rsidTr="00577E39">
        <w:tc>
          <w:tcPr>
            <w:tcW w:w="4320" w:type="dxa"/>
          </w:tcPr>
          <w:p w:rsidR="00D577BA" w:rsidRPr="00D577BA" w:rsidRDefault="00D577BA" w:rsidP="00577E39">
            <w:pPr>
              <w:rPr>
                <w:rFonts w:asciiTheme="majorBidi" w:hAnsiTheme="majorBidi" w:cstheme="majorBidi"/>
              </w:rPr>
            </w:pPr>
            <w:r w:rsidRPr="00D577BA">
              <w:rPr>
                <w:rFonts w:asciiTheme="majorBidi" w:hAnsiTheme="majorBidi" w:cstheme="majorBidi"/>
              </w:rPr>
              <w:t>Hash Tables</w:t>
            </w:r>
          </w:p>
        </w:tc>
        <w:tc>
          <w:tcPr>
            <w:tcW w:w="4320" w:type="dxa"/>
          </w:tcPr>
          <w:p w:rsidR="00D577BA" w:rsidRPr="00D577BA" w:rsidRDefault="00D577BA" w:rsidP="00577E39">
            <w:pPr>
              <w:rPr>
                <w:rFonts w:asciiTheme="majorBidi" w:hAnsiTheme="majorBidi" w:cstheme="majorBidi"/>
              </w:rPr>
            </w:pPr>
            <w:r w:rsidRPr="00D577BA">
              <w:rPr>
                <w:rFonts w:asciiTheme="majorBidi" w:hAnsiTheme="majorBidi" w:cstheme="majorBidi"/>
              </w:rPr>
              <w:t>Fast lookup of stocks and users.</w:t>
            </w:r>
          </w:p>
        </w:tc>
      </w:tr>
      <w:tr w:rsidR="00D577BA" w:rsidRPr="00D577BA" w:rsidTr="00577E39">
        <w:tc>
          <w:tcPr>
            <w:tcW w:w="4320" w:type="dxa"/>
          </w:tcPr>
          <w:p w:rsidR="00D577BA" w:rsidRPr="00D577BA" w:rsidRDefault="00D577BA" w:rsidP="00577E39">
            <w:pPr>
              <w:rPr>
                <w:rFonts w:asciiTheme="majorBidi" w:hAnsiTheme="majorBidi" w:cstheme="majorBidi"/>
              </w:rPr>
            </w:pPr>
            <w:r w:rsidRPr="00D577BA">
              <w:rPr>
                <w:rFonts w:asciiTheme="majorBidi" w:hAnsiTheme="majorBidi" w:cstheme="majorBidi"/>
              </w:rPr>
              <w:t>Priority Queues (Heaps)</w:t>
            </w:r>
          </w:p>
        </w:tc>
        <w:tc>
          <w:tcPr>
            <w:tcW w:w="4320" w:type="dxa"/>
          </w:tcPr>
          <w:p w:rsidR="00D577BA" w:rsidRPr="00D577BA" w:rsidRDefault="00D577BA" w:rsidP="00577E39">
            <w:pPr>
              <w:rPr>
                <w:rFonts w:asciiTheme="majorBidi" w:hAnsiTheme="majorBidi" w:cstheme="majorBidi"/>
              </w:rPr>
            </w:pPr>
            <w:r w:rsidRPr="00D577BA">
              <w:rPr>
                <w:rFonts w:asciiTheme="majorBidi" w:hAnsiTheme="majorBidi" w:cstheme="majorBidi"/>
              </w:rPr>
              <w:t>Rank stocks or process priority-based events.</w:t>
            </w:r>
          </w:p>
        </w:tc>
      </w:tr>
      <w:tr w:rsidR="00D577BA" w:rsidRPr="00D577BA" w:rsidTr="00577E39">
        <w:tc>
          <w:tcPr>
            <w:tcW w:w="4320" w:type="dxa"/>
          </w:tcPr>
          <w:p w:rsidR="00D577BA" w:rsidRPr="00D577BA" w:rsidRDefault="00D577BA" w:rsidP="00577E39">
            <w:pPr>
              <w:rPr>
                <w:rFonts w:asciiTheme="majorBidi" w:hAnsiTheme="majorBidi" w:cstheme="majorBidi"/>
              </w:rPr>
            </w:pPr>
            <w:r w:rsidRPr="00D577BA">
              <w:rPr>
                <w:rFonts w:asciiTheme="majorBidi" w:hAnsiTheme="majorBidi" w:cstheme="majorBidi"/>
              </w:rPr>
              <w:t>Sorting &amp; Searching</w:t>
            </w:r>
          </w:p>
        </w:tc>
        <w:tc>
          <w:tcPr>
            <w:tcW w:w="4320" w:type="dxa"/>
          </w:tcPr>
          <w:p w:rsidR="00D577BA" w:rsidRPr="00D577BA" w:rsidRDefault="00D577BA" w:rsidP="00577E39">
            <w:pPr>
              <w:rPr>
                <w:rFonts w:asciiTheme="majorBidi" w:hAnsiTheme="majorBidi" w:cstheme="majorBidi"/>
              </w:rPr>
            </w:pPr>
            <w:r w:rsidRPr="00D577BA">
              <w:rPr>
                <w:rFonts w:asciiTheme="majorBidi" w:hAnsiTheme="majorBidi" w:cstheme="majorBidi"/>
              </w:rPr>
              <w:t>Display and retrieve records efficiently.</w:t>
            </w:r>
          </w:p>
        </w:tc>
      </w:tr>
      <w:tr w:rsidR="00D577BA" w:rsidRPr="00D577BA" w:rsidTr="00577E39">
        <w:tc>
          <w:tcPr>
            <w:tcW w:w="4320" w:type="dxa"/>
          </w:tcPr>
          <w:p w:rsidR="00D577BA" w:rsidRPr="00D577BA" w:rsidRDefault="00D577BA" w:rsidP="00577E39">
            <w:pPr>
              <w:rPr>
                <w:rFonts w:asciiTheme="majorBidi" w:hAnsiTheme="majorBidi" w:cstheme="majorBidi"/>
              </w:rPr>
            </w:pPr>
            <w:r w:rsidRPr="00D577BA">
              <w:rPr>
                <w:rFonts w:asciiTheme="majorBidi" w:hAnsiTheme="majorBidi" w:cstheme="majorBidi"/>
              </w:rPr>
              <w:t>Graphs / Dynamic Programming</w:t>
            </w:r>
          </w:p>
        </w:tc>
        <w:tc>
          <w:tcPr>
            <w:tcW w:w="4320" w:type="dxa"/>
          </w:tcPr>
          <w:p w:rsidR="00D577BA" w:rsidRPr="00D577BA" w:rsidRDefault="00D577BA" w:rsidP="00577E39">
            <w:pPr>
              <w:rPr>
                <w:rFonts w:asciiTheme="majorBidi" w:hAnsiTheme="majorBidi" w:cstheme="majorBidi"/>
              </w:rPr>
            </w:pPr>
            <w:r w:rsidRPr="00D577BA">
              <w:rPr>
                <w:rFonts w:asciiTheme="majorBidi" w:hAnsiTheme="majorBidi" w:cstheme="majorBidi"/>
              </w:rPr>
              <w:t>Optional advanced analytical features if feasible.</w:t>
            </w:r>
          </w:p>
        </w:tc>
      </w:tr>
    </w:tbl>
    <w:p w:rsidR="00D577BA" w:rsidRPr="00B946E6" w:rsidRDefault="00D577BA" w:rsidP="00D577BA">
      <w:pPr>
        <w:pStyle w:val="Heading2"/>
        <w:rPr>
          <w:rFonts w:asciiTheme="majorBidi" w:hAnsiTheme="majorBidi" w:cstheme="majorBidi"/>
          <w:color w:val="1F3864" w:themeColor="accent5" w:themeShade="80"/>
        </w:rPr>
      </w:pPr>
      <w:r w:rsidRPr="00B946E6">
        <w:rPr>
          <w:rFonts w:asciiTheme="majorBidi" w:hAnsiTheme="majorBidi" w:cstheme="majorBidi"/>
          <w:color w:val="1F3864" w:themeColor="accent5" w:themeShade="80"/>
        </w:rPr>
        <w:t>5. System Design</w:t>
      </w:r>
    </w:p>
    <w:p w:rsidR="00D577BA" w:rsidRPr="00D577BA" w:rsidRDefault="00D577BA" w:rsidP="00D577BA">
      <w:pPr>
        <w:rPr>
          <w:rFonts w:asciiTheme="majorBidi" w:hAnsiTheme="majorBidi" w:cstheme="majorBidi"/>
        </w:rPr>
      </w:pPr>
      <w:r w:rsidRPr="00D577BA">
        <w:rPr>
          <w:rFonts w:asciiTheme="majorBidi" w:hAnsiTheme="majorBidi" w:cstheme="majorBidi"/>
        </w:rPr>
        <w:t>The application will follow an object-oriented design consisting of classes such as User, Stock, Portfolio, Order and Transaction. Encapsulation will be used to protect data, while inheritance and polymorphism may be applied where appropriate. The design will emphasize modularity so that new features can be incorporated without major changes to the existing codebase.</w:t>
      </w:r>
    </w:p>
    <w:p w:rsidR="00D577BA" w:rsidRPr="00B946E6" w:rsidRDefault="00D577BA" w:rsidP="00D577BA">
      <w:pPr>
        <w:pStyle w:val="Heading2"/>
        <w:rPr>
          <w:rFonts w:asciiTheme="majorBidi" w:hAnsiTheme="majorBidi" w:cstheme="majorBidi"/>
          <w:color w:val="1F3864" w:themeColor="accent5" w:themeShade="80"/>
        </w:rPr>
      </w:pPr>
      <w:r w:rsidRPr="00B946E6">
        <w:rPr>
          <w:rFonts w:asciiTheme="majorBidi" w:hAnsiTheme="majorBidi" w:cstheme="majorBidi"/>
          <w:color w:val="1F3864" w:themeColor="accent5" w:themeShade="80"/>
        </w:rPr>
        <w:t>6. Expected Deliverables</w:t>
      </w:r>
    </w:p>
    <w:p w:rsidR="00D577BA" w:rsidRPr="00D577BA" w:rsidRDefault="00D577BA" w:rsidP="00D577BA">
      <w:pPr>
        <w:rPr>
          <w:rFonts w:asciiTheme="majorBidi" w:hAnsiTheme="majorBidi" w:cstheme="majorBidi"/>
        </w:rPr>
      </w:pPr>
      <w:r w:rsidRPr="00D577BA">
        <w:rPr>
          <w:rFonts w:asciiTheme="majorBidi" w:hAnsiTheme="majorBidi" w:cstheme="majorBidi"/>
        </w:rPr>
        <w:t>Upon completion, the project is expected to include:</w:t>
      </w:r>
    </w:p>
    <w:p w:rsidR="00D577BA" w:rsidRPr="00D577BA" w:rsidRDefault="00D577BA" w:rsidP="00D577BA">
      <w:pPr>
        <w:pStyle w:val="ListBullet"/>
        <w:rPr>
          <w:rFonts w:asciiTheme="majorBidi" w:hAnsiTheme="majorBidi" w:cstheme="majorBidi"/>
        </w:rPr>
      </w:pPr>
      <w:r w:rsidRPr="00D577BA">
        <w:rPr>
          <w:rFonts w:asciiTheme="majorBidi" w:hAnsiTheme="majorBidi" w:cstheme="majorBidi"/>
        </w:rPr>
        <w:t>A working C++ application demonstrating the proposed functionality.</w:t>
      </w:r>
    </w:p>
    <w:p w:rsidR="00D577BA" w:rsidRPr="00D577BA" w:rsidRDefault="00D577BA" w:rsidP="00D577BA">
      <w:pPr>
        <w:pStyle w:val="ListBullet"/>
        <w:rPr>
          <w:rFonts w:asciiTheme="majorBidi" w:hAnsiTheme="majorBidi" w:cstheme="majorBidi"/>
        </w:rPr>
      </w:pPr>
      <w:r w:rsidRPr="00D577BA">
        <w:rPr>
          <w:rFonts w:asciiTheme="majorBidi" w:hAnsiTheme="majorBidi" w:cstheme="majorBidi"/>
        </w:rPr>
        <w:t>Custom implementations of the required data structures and algorithms.</w:t>
      </w:r>
    </w:p>
    <w:p w:rsidR="00D577BA" w:rsidRPr="00D577BA" w:rsidRDefault="00D577BA" w:rsidP="00D577BA">
      <w:pPr>
        <w:pStyle w:val="ListBullet"/>
        <w:rPr>
          <w:rFonts w:asciiTheme="majorBidi" w:hAnsiTheme="majorBidi" w:cstheme="majorBidi"/>
        </w:rPr>
      </w:pPr>
      <w:r w:rsidRPr="00D577BA">
        <w:rPr>
          <w:rFonts w:asciiTheme="majorBidi" w:hAnsiTheme="majorBidi" w:cstheme="majorBidi"/>
        </w:rPr>
        <w:t>A technical report explaining the design decisions and complexity analysis.</w:t>
      </w:r>
    </w:p>
    <w:p w:rsidR="00D577BA" w:rsidRPr="00D577BA" w:rsidRDefault="00D577BA" w:rsidP="00D577BA">
      <w:pPr>
        <w:pStyle w:val="ListBullet"/>
        <w:rPr>
          <w:rFonts w:asciiTheme="majorBidi" w:hAnsiTheme="majorBidi" w:cstheme="majorBidi"/>
        </w:rPr>
      </w:pPr>
      <w:r w:rsidRPr="00D577BA">
        <w:rPr>
          <w:rFonts w:asciiTheme="majorBidi" w:hAnsiTheme="majorBidi" w:cstheme="majorBidi"/>
        </w:rPr>
        <w:lastRenderedPageBreak/>
        <w:t>A presentation and demonstration of the completed project.</w:t>
      </w:r>
    </w:p>
    <w:p w:rsidR="00D577BA" w:rsidRPr="00B946E6" w:rsidRDefault="00D577BA" w:rsidP="00B946E6">
      <w:pPr>
        <w:pStyle w:val="Heading2"/>
        <w:rPr>
          <w:rFonts w:asciiTheme="majorBidi" w:hAnsiTheme="majorBidi" w:cstheme="majorBidi"/>
          <w:color w:val="1F3864" w:themeColor="accent5" w:themeShade="80"/>
        </w:rPr>
      </w:pPr>
      <w:r w:rsidRPr="00B946E6">
        <w:rPr>
          <w:rFonts w:asciiTheme="majorBidi" w:hAnsiTheme="majorBidi" w:cstheme="majorBidi"/>
          <w:color w:val="1F3864" w:themeColor="accent5" w:themeShade="80"/>
        </w:rPr>
        <w:t>7. Conclusion</w:t>
      </w:r>
    </w:p>
    <w:p w:rsidR="00F80F35" w:rsidRDefault="00D577BA" w:rsidP="00B946E6">
      <w:pPr>
        <w:spacing w:before="200" w:after="160"/>
        <w:rPr>
          <w:rFonts w:asciiTheme="majorBidi" w:hAnsiTheme="majorBidi" w:cstheme="majorBidi"/>
        </w:rPr>
      </w:pPr>
      <w:proofErr w:type="spellStart"/>
      <w:r w:rsidRPr="00D577BA">
        <w:rPr>
          <w:rFonts w:asciiTheme="majorBidi" w:hAnsiTheme="majorBidi" w:cstheme="majorBidi"/>
        </w:rPr>
        <w:t>PaperTrade</w:t>
      </w:r>
      <w:proofErr w:type="spellEnd"/>
      <w:r w:rsidRPr="00D577BA">
        <w:rPr>
          <w:rFonts w:asciiTheme="majorBidi" w:hAnsiTheme="majorBidi" w:cstheme="majorBidi"/>
        </w:rPr>
        <w:t xml:space="preserve"> Pro provides an opportunity to demonstrate how multiple data structures and algorithms can be integrated into a single practical application. The project will prioritize correctness, efficient implementation and clean software design while remaining flexible enough to accommodate improvements during development</w:t>
      </w:r>
      <w:r w:rsidR="00B946E6">
        <w:rPr>
          <w:rFonts w:asciiTheme="majorBidi" w:hAnsiTheme="majorBidi" w:cstheme="majorBidi"/>
        </w:rPr>
        <w:t>.</w:t>
      </w:r>
    </w:p>
    <w:p w:rsidR="00D577BA" w:rsidRPr="00D577BA" w:rsidRDefault="00D577BA">
      <w:pPr>
        <w:spacing w:before="100" w:after="0"/>
        <w:rPr>
          <w:rFonts w:asciiTheme="majorBidi" w:hAnsiTheme="majorBidi" w:cstheme="majorBidi"/>
        </w:rPr>
      </w:pPr>
    </w:p>
    <w:sectPr w:rsidR="00D577BA" w:rsidRPr="00D577BA">
      <w:headerReference w:type="default" r:id="rId7"/>
      <w:footerReference w:type="default" r:id="rId8"/>
      <w:headerReference w:type="first" r:id="rId9"/>
      <w:pgSz w:w="11906" w:h="16838"/>
      <w:pgMar w:top="720" w:right="720" w:bottom="720" w:left="720" w:header="400" w:footer="40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17D0F" w:rsidRDefault="00217D0F">
      <w:pPr>
        <w:spacing w:after="0" w:line="240" w:lineRule="auto"/>
      </w:pPr>
      <w:r>
        <w:separator/>
      </w:r>
    </w:p>
  </w:endnote>
  <w:endnote w:type="continuationSeparator" w:id="0">
    <w:p w:rsidR="00217D0F" w:rsidRDefault="00217D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0F35" w:rsidRDefault="0070521E">
    <w:pPr>
      <w:jc w:val="center"/>
    </w:pPr>
    <w:r>
      <w:rPr>
        <w:color w:val="5A6472"/>
        <w:sz w:val="16"/>
        <w:szCs w:val="16"/>
      </w:rPr>
      <w:t xml:space="preserve">Page </w:t>
    </w:r>
    <w:r>
      <w:rPr>
        <w:color w:val="5A6472"/>
        <w:sz w:val="16"/>
        <w:szCs w:val="16"/>
      </w:rPr>
      <w:fldChar w:fldCharType="begin"/>
    </w:r>
    <w:r>
      <w:rPr>
        <w:color w:val="5A6472"/>
        <w:sz w:val="16"/>
        <w:szCs w:val="16"/>
      </w:rPr>
      <w:instrText>PAGE</w:instrText>
    </w:r>
    <w:r>
      <w:rPr>
        <w:color w:val="5A6472"/>
        <w:sz w:val="16"/>
        <w:szCs w:val="16"/>
      </w:rPr>
      <w:fldChar w:fldCharType="separate"/>
    </w:r>
    <w:r w:rsidR="00BD0EED">
      <w:rPr>
        <w:noProof/>
        <w:color w:val="5A6472"/>
        <w:sz w:val="16"/>
        <w:szCs w:val="16"/>
      </w:rPr>
      <w:t>3</w:t>
    </w:r>
    <w:r>
      <w:rPr>
        <w:color w:val="5A6472"/>
        <w:sz w:val="16"/>
        <w:szCs w:val="16"/>
      </w:rPr>
      <w:fldChar w:fldCharType="end"/>
    </w:r>
    <w:r>
      <w:rPr>
        <w:color w:val="5A6472"/>
        <w:sz w:val="16"/>
        <w:szCs w:val="16"/>
      </w:rPr>
      <w:t xml:space="preserve"> of </w:t>
    </w:r>
    <w:r>
      <w:rPr>
        <w:color w:val="5A6472"/>
        <w:sz w:val="16"/>
        <w:szCs w:val="16"/>
      </w:rPr>
      <w:fldChar w:fldCharType="begin"/>
    </w:r>
    <w:r>
      <w:rPr>
        <w:color w:val="5A6472"/>
        <w:sz w:val="16"/>
        <w:szCs w:val="16"/>
      </w:rPr>
      <w:instrText>NUMPAGES</w:instrText>
    </w:r>
    <w:r>
      <w:rPr>
        <w:color w:val="5A6472"/>
        <w:sz w:val="16"/>
        <w:szCs w:val="16"/>
      </w:rPr>
      <w:fldChar w:fldCharType="separate"/>
    </w:r>
    <w:r w:rsidR="00BD0EED">
      <w:rPr>
        <w:noProof/>
        <w:color w:val="5A6472"/>
        <w:sz w:val="16"/>
        <w:szCs w:val="16"/>
      </w:rPr>
      <w:t>3</w:t>
    </w:r>
    <w:r>
      <w:rPr>
        <w:color w:val="5A6472"/>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17D0F" w:rsidRDefault="00217D0F">
      <w:pPr>
        <w:spacing w:after="0" w:line="240" w:lineRule="auto"/>
      </w:pPr>
      <w:r>
        <w:separator/>
      </w:r>
    </w:p>
  </w:footnote>
  <w:footnote w:type="continuationSeparator" w:id="0">
    <w:p w:rsidR="00217D0F" w:rsidRDefault="00217D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0F35" w:rsidRPr="00A97BA2" w:rsidRDefault="00A97BA2" w:rsidP="00A97BA2">
    <w:pPr>
      <w:pStyle w:val="Header"/>
    </w:pPr>
    <w:r w:rsidRPr="000C0F1C">
      <w:rPr>
        <w:b/>
        <w:noProof/>
        <w:sz w:val="32"/>
        <w:szCs w:val="32"/>
      </w:rPr>
      <w:drawing>
        <wp:inline distT="0" distB="0" distL="0" distR="0" wp14:anchorId="27D08761" wp14:editId="05E6689D">
          <wp:extent cx="5943600" cy="8191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r="38789"/>
                  <a:stretch>
                    <a:fillRect/>
                  </a:stretch>
                </pic:blipFill>
                <pic:spPr bwMode="auto">
                  <a:xfrm>
                    <a:off x="0" y="0"/>
                    <a:ext cx="5943600" cy="819150"/>
                  </a:xfrm>
                  <a:prstGeom prst="rect">
                    <a:avLst/>
                  </a:prstGeom>
                  <a:noFill/>
                  <a:ln w="9525">
                    <a:noFill/>
                    <a:miter lim="800000"/>
                    <a:headEnd/>
                    <a:tailEnd/>
                  </a:ln>
                </pic:spPr>
              </pic:pic>
            </a:graphicData>
          </a:graphic>
        </wp:inline>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0F35" w:rsidRDefault="00A97BA2">
    <w:r w:rsidRPr="000C0F1C">
      <w:rPr>
        <w:b/>
        <w:noProof/>
        <w:sz w:val="32"/>
        <w:szCs w:val="32"/>
      </w:rPr>
      <w:drawing>
        <wp:inline distT="0" distB="0" distL="0" distR="0" wp14:anchorId="4E72B842" wp14:editId="22139CC9">
          <wp:extent cx="5943600" cy="81915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r="38789"/>
                  <a:stretch>
                    <a:fillRect/>
                  </a:stretch>
                </pic:blipFill>
                <pic:spPr bwMode="auto">
                  <a:xfrm>
                    <a:off x="0" y="0"/>
                    <a:ext cx="5943600" cy="819150"/>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99002FA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45901BC"/>
    <w:multiLevelType w:val="hybridMultilevel"/>
    <w:tmpl w:val="551EBCEE"/>
    <w:lvl w:ilvl="0" w:tplc="AB7C3D9A">
      <w:start w:val="1"/>
      <w:numFmt w:val="bullet"/>
      <w:lvlText w:val="•"/>
      <w:lvlJc w:val="left"/>
      <w:pPr>
        <w:ind w:left="340" w:hanging="260"/>
      </w:pPr>
    </w:lvl>
    <w:lvl w:ilvl="1" w:tplc="B388DE32">
      <w:numFmt w:val="decimal"/>
      <w:lvlText w:val=""/>
      <w:lvlJc w:val="left"/>
    </w:lvl>
    <w:lvl w:ilvl="2" w:tplc="B58ADE70">
      <w:numFmt w:val="decimal"/>
      <w:lvlText w:val=""/>
      <w:lvlJc w:val="left"/>
    </w:lvl>
    <w:lvl w:ilvl="3" w:tplc="233C39F6">
      <w:numFmt w:val="decimal"/>
      <w:lvlText w:val=""/>
      <w:lvlJc w:val="left"/>
    </w:lvl>
    <w:lvl w:ilvl="4" w:tplc="267E2CD8">
      <w:numFmt w:val="decimal"/>
      <w:lvlText w:val=""/>
      <w:lvlJc w:val="left"/>
    </w:lvl>
    <w:lvl w:ilvl="5" w:tplc="CCFEDA36">
      <w:numFmt w:val="decimal"/>
      <w:lvlText w:val=""/>
      <w:lvlJc w:val="left"/>
    </w:lvl>
    <w:lvl w:ilvl="6" w:tplc="C82824D6">
      <w:numFmt w:val="decimal"/>
      <w:lvlText w:val=""/>
      <w:lvlJc w:val="left"/>
    </w:lvl>
    <w:lvl w:ilvl="7" w:tplc="6A140F1E">
      <w:numFmt w:val="decimal"/>
      <w:lvlText w:val=""/>
      <w:lvlJc w:val="left"/>
    </w:lvl>
    <w:lvl w:ilvl="8" w:tplc="74BE0D34">
      <w:numFmt w:val="decimal"/>
      <w:lvlText w:val=""/>
      <w:lvlJc w:val="left"/>
    </w:lvl>
  </w:abstractNum>
  <w:abstractNum w:abstractNumId="2" w15:restartNumberingAfterBreak="0">
    <w:nsid w:val="58C96D5B"/>
    <w:multiLevelType w:val="hybridMultilevel"/>
    <w:tmpl w:val="22F42EA0"/>
    <w:lvl w:ilvl="0" w:tplc="F7C60678">
      <w:start w:val="1"/>
      <w:numFmt w:val="bullet"/>
      <w:lvlText w:val="●"/>
      <w:lvlJc w:val="left"/>
      <w:pPr>
        <w:ind w:left="720" w:hanging="360"/>
      </w:pPr>
    </w:lvl>
    <w:lvl w:ilvl="1" w:tplc="8864CD6E">
      <w:start w:val="1"/>
      <w:numFmt w:val="bullet"/>
      <w:lvlText w:val="○"/>
      <w:lvlJc w:val="left"/>
      <w:pPr>
        <w:ind w:left="1440" w:hanging="360"/>
      </w:pPr>
    </w:lvl>
    <w:lvl w:ilvl="2" w:tplc="8B68B370">
      <w:start w:val="1"/>
      <w:numFmt w:val="bullet"/>
      <w:lvlText w:val="■"/>
      <w:lvlJc w:val="left"/>
      <w:pPr>
        <w:ind w:left="2160" w:hanging="360"/>
      </w:pPr>
    </w:lvl>
    <w:lvl w:ilvl="3" w:tplc="5EE602AE">
      <w:start w:val="1"/>
      <w:numFmt w:val="bullet"/>
      <w:lvlText w:val="●"/>
      <w:lvlJc w:val="left"/>
      <w:pPr>
        <w:ind w:left="2880" w:hanging="360"/>
      </w:pPr>
    </w:lvl>
    <w:lvl w:ilvl="4" w:tplc="27F09398">
      <w:start w:val="1"/>
      <w:numFmt w:val="bullet"/>
      <w:lvlText w:val="○"/>
      <w:lvlJc w:val="left"/>
      <w:pPr>
        <w:ind w:left="3600" w:hanging="360"/>
      </w:pPr>
    </w:lvl>
    <w:lvl w:ilvl="5" w:tplc="BF6E67BE">
      <w:start w:val="1"/>
      <w:numFmt w:val="bullet"/>
      <w:lvlText w:val="■"/>
      <w:lvlJc w:val="left"/>
      <w:pPr>
        <w:ind w:left="4320" w:hanging="360"/>
      </w:pPr>
    </w:lvl>
    <w:lvl w:ilvl="6" w:tplc="4AAC39AC">
      <w:start w:val="1"/>
      <w:numFmt w:val="bullet"/>
      <w:lvlText w:val="●"/>
      <w:lvlJc w:val="left"/>
      <w:pPr>
        <w:ind w:left="5040" w:hanging="360"/>
      </w:pPr>
    </w:lvl>
    <w:lvl w:ilvl="7" w:tplc="C324E272">
      <w:start w:val="1"/>
      <w:numFmt w:val="bullet"/>
      <w:lvlText w:val="●"/>
      <w:lvlJc w:val="left"/>
      <w:pPr>
        <w:ind w:left="5760" w:hanging="360"/>
      </w:pPr>
    </w:lvl>
    <w:lvl w:ilvl="8" w:tplc="DA9086A8">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0F35"/>
    <w:rsid w:val="00217D0F"/>
    <w:rsid w:val="0070521E"/>
    <w:rsid w:val="00A97BA2"/>
    <w:rsid w:val="00B946E6"/>
    <w:rsid w:val="00BD0EED"/>
    <w:rsid w:val="00D577BA"/>
    <w:rsid w:val="00F80F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8A57E"/>
  <w15:docId w15:val="{A4C40AD7-4D7D-4B6D-AB4C-3F5EAD9BF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222222"/>
        <w:sz w:val="21"/>
        <w:szCs w:val="21"/>
        <w:lang w:val="en-US" w:eastAsia="en-US" w:bidi="ar-SA"/>
      </w:rPr>
    </w:rPrDefault>
    <w:pPrDefault>
      <w:pPr>
        <w:spacing w:after="120" w:line="25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97BA2"/>
  </w:style>
  <w:style w:type="paragraph" w:styleId="Heading1">
    <w:name w:val="heading 1"/>
    <w:qFormat/>
    <w:pPr>
      <w:pBdr>
        <w:bottom w:val="single" w:sz="8" w:space="4" w:color="1B2A4A"/>
      </w:pBdr>
      <w:spacing w:before="260" w:after="130"/>
      <w:outlineLvl w:val="0"/>
    </w:pPr>
    <w:rPr>
      <w:b/>
      <w:bCs/>
      <w:color w:val="1B2A4A"/>
      <w:sz w:val="25"/>
      <w:szCs w:val="25"/>
    </w:rPr>
  </w:style>
  <w:style w:type="paragraph" w:styleId="Heading2">
    <w:name w:val="heading 2"/>
    <w:qFormat/>
    <w:pPr>
      <w:spacing w:before="160" w:after="70"/>
      <w:outlineLvl w:val="1"/>
    </w:pPr>
    <w:rPr>
      <w:b/>
      <w:bCs/>
      <w:color w:val="2E5EAA"/>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97B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7BA2"/>
  </w:style>
  <w:style w:type="paragraph" w:styleId="Footer">
    <w:name w:val="footer"/>
    <w:basedOn w:val="Normal"/>
    <w:link w:val="FooterChar"/>
    <w:uiPriority w:val="99"/>
    <w:unhideWhenUsed/>
    <w:rsid w:val="00A97B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7BA2"/>
  </w:style>
  <w:style w:type="paragraph" w:styleId="ListBullet">
    <w:name w:val="List Bullet"/>
    <w:basedOn w:val="Normal"/>
    <w:uiPriority w:val="99"/>
    <w:unhideWhenUsed/>
    <w:rsid w:val="00D577BA"/>
    <w:pPr>
      <w:numPr>
        <w:numId w:val="3"/>
      </w:numPr>
      <w:spacing w:after="200" w:line="276" w:lineRule="auto"/>
      <w:contextualSpacing/>
    </w:pPr>
    <w:rPr>
      <w:rFonts w:asciiTheme="minorHAnsi" w:eastAsiaTheme="minorEastAsia" w:hAnsiTheme="minorHAnsi" w:cstheme="minorBidi"/>
      <w:color w:val="auto"/>
      <w:sz w:val="22"/>
      <w:szCs w:val="22"/>
    </w:rPr>
  </w:style>
  <w:style w:type="table" w:styleId="TableGrid">
    <w:name w:val="Table Grid"/>
    <w:basedOn w:val="TableNormal"/>
    <w:uiPriority w:val="59"/>
    <w:rsid w:val="00D577BA"/>
    <w:pPr>
      <w:spacing w:after="0" w:line="240" w:lineRule="auto"/>
    </w:pPr>
    <w:rPr>
      <w:rFonts w:asciiTheme="minorHAnsi" w:eastAsiaTheme="minorEastAsia"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537</Words>
  <Characters>3065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3595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Hina Maryam</cp:lastModifiedBy>
  <cp:revision>3</cp:revision>
  <dcterms:created xsi:type="dcterms:W3CDTF">2026-07-19T15:03:00Z</dcterms:created>
  <dcterms:modified xsi:type="dcterms:W3CDTF">2026-07-19T18:02:00Z</dcterms:modified>
</cp:coreProperties>
</file>