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2770" w:rsidRDefault="008B2770" w:rsidP="008B2770">
      <w:pPr>
        <w:spacing w:after="240"/>
        <w:jc w:val="center"/>
        <w:rPr>
          <w:rFonts w:ascii="Arial" w:hAnsi="Arial" w:cs="Arial"/>
          <w:b/>
          <w:color w:val="000000"/>
          <w:sz w:val="44"/>
        </w:rPr>
      </w:pPr>
      <w:r w:rsidRPr="008B2770">
        <w:rPr>
          <w:rFonts w:ascii="Arial" w:hAnsi="Arial" w:cs="Arial"/>
          <w:b/>
          <w:color w:val="000000"/>
          <w:sz w:val="44"/>
        </w:rPr>
        <w:t>COMSATS University Islamabad (CUI)</w:t>
      </w:r>
    </w:p>
    <w:p w:rsidR="008B2770" w:rsidRDefault="008B2770" w:rsidP="008B2770">
      <w:pPr>
        <w:spacing w:after="240"/>
        <w:jc w:val="center"/>
        <w:rPr>
          <w:rFonts w:ascii="Arial" w:hAnsi="Arial" w:cs="Arial"/>
          <w:b/>
          <w:color w:val="000000"/>
          <w:sz w:val="44"/>
        </w:rPr>
      </w:pPr>
      <w:r>
        <w:rPr>
          <w:rFonts w:ascii="Arial" w:hAnsi="Arial" w:cs="Arial"/>
          <w:b/>
          <w:color w:val="000000"/>
          <w:sz w:val="44"/>
        </w:rPr>
        <w:t>GitHub Repository Viva &amp; Project Technical Report</w:t>
      </w:r>
    </w:p>
    <w:p w:rsidR="008B2770" w:rsidRDefault="008B2770" w:rsidP="008B2770">
      <w:pPr>
        <w:spacing w:after="400"/>
        <w:jc w:val="center"/>
        <w:rPr>
          <w:rFonts w:ascii="Arial" w:hAnsi="Arial" w:cs="Arial"/>
          <w:color w:val="0000FF"/>
          <w:sz w:val="28"/>
        </w:rPr>
      </w:pPr>
      <w:r w:rsidRPr="008B2770">
        <w:rPr>
          <w:rFonts w:ascii="Arial" w:hAnsi="Arial" w:cs="Arial"/>
          <w:color w:val="0000FF"/>
          <w:sz w:val="28"/>
        </w:rPr>
        <w:t>Repository: https://github.com/furqanfayyaz/FA24-BCS-125</w:t>
      </w:r>
    </w:p>
    <w:p w:rsidR="008B2770" w:rsidRDefault="008B2770" w:rsidP="008B2770">
      <w:pPr>
        <w:spacing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Student Name: Furqan Fayyaz</w:t>
      </w:r>
    </w:p>
    <w:p w:rsidR="008B2770" w:rsidRDefault="008B2770" w:rsidP="008B2770">
      <w:pPr>
        <w:spacing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Registration Number: FA24-BCS-125</w:t>
      </w:r>
    </w:p>
    <w:p w:rsidR="008B2770" w:rsidRDefault="008B2770" w:rsidP="008B2770">
      <w:pPr>
        <w:spacing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Courses: Mobile Application Development &amp; Web Technologies</w:t>
      </w:r>
    </w:p>
    <w:p w:rsidR="008B2770" w:rsidRDefault="008B2770" w:rsidP="008B2770">
      <w:pPr>
        <w:spacing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Date: October 2026</w:t>
      </w:r>
    </w:p>
    <w:p w:rsidR="008B2770" w:rsidRDefault="008B2770" w:rsidP="008B2770">
      <w:pPr>
        <w:spacing w:before="280" w:after="120"/>
        <w:jc w:val="center"/>
        <w:rPr>
          <w:rFonts w:ascii="Arial" w:hAnsi="Arial" w:cs="Arial"/>
          <w:b/>
          <w:color w:val="0000FF"/>
          <w:sz w:val="32"/>
        </w:rPr>
      </w:pPr>
      <w:r w:rsidRPr="008B2770">
        <w:rPr>
          <w:rFonts w:ascii="Arial" w:hAnsi="Arial" w:cs="Arial"/>
          <w:b/>
          <w:color w:val="0000FF"/>
          <w:sz w:val="32"/>
        </w:rPr>
        <w:t>1. Repository Overview</w:t>
      </w:r>
    </w:p>
    <w:p w:rsidR="008B2770" w:rsidRDefault="008B2770" w:rsidP="008B2770">
      <w:pPr>
        <w:spacing w:before="280"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This repository contains all lab assignments, quizzes, and projects developed as part of the Mobile Application Development and Web Technologies coursework. Each module demonstrates proficiency in Flutter cross-platform mobile development (Stateful/Stateless widgets, local storage, CRUD operations, Material 3) and modern Web Technologies (HTML5 semantic markup, CSS3 external stylesheets, responsive tables, and forms).</w:t>
      </w:r>
    </w:p>
    <w:p w:rsidR="008B2770" w:rsidRDefault="008B2770" w:rsidP="008B2770">
      <w:pPr>
        <w:spacing w:before="280" w:after="120"/>
        <w:jc w:val="center"/>
        <w:rPr>
          <w:rFonts w:ascii="Arial" w:hAnsi="Arial" w:cs="Arial"/>
          <w:b/>
          <w:color w:val="0000FF"/>
          <w:sz w:val="32"/>
        </w:rPr>
      </w:pPr>
      <w:r w:rsidRPr="008B2770">
        <w:rPr>
          <w:rFonts w:ascii="Arial" w:hAnsi="Arial" w:cs="Arial"/>
          <w:b/>
          <w:color w:val="0000FF"/>
          <w:sz w:val="32"/>
        </w:rPr>
        <w:t>2. Detailed Project Breakdown &amp; Viva Explanations</w:t>
      </w:r>
    </w:p>
    <w:p w:rsidR="008B2770" w:rsidRDefault="008B2770" w:rsidP="008B2770">
      <w:pPr>
        <w:spacing w:before="160" w:after="80"/>
        <w:jc w:val="center"/>
        <w:rPr>
          <w:rFonts w:ascii="Arial" w:hAnsi="Arial" w:cs="Arial"/>
          <w:b/>
          <w:color w:val="000000"/>
          <w:sz w:val="26"/>
        </w:rPr>
      </w:pPr>
      <w:r w:rsidRPr="008B2770">
        <w:rPr>
          <w:rFonts w:ascii="Arial" w:hAnsi="Arial" w:cs="Arial"/>
          <w:b/>
          <w:color w:val="000000"/>
          <w:sz w:val="26"/>
        </w:rPr>
        <w:t>Assignment 1: Salary Calculator App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A Flutter cross-platform mobile application designed to calculate net salary based on basic pay, allowances, tax deductions, and bonuses.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TextField, TextEditingController, StatefulWidget, Column, Row, ElevatedButton, Material 3 theme, number formatting.</w:t>
      </w:r>
    </w:p>
    <w:p w:rsidR="008B2770" w:rsidRP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do you capture user input? Using TextEditingController attached to TextField widgets.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is state managed? Using setState() inside a StatefulWidget to update calculations dynamically when the calculate button is pressed.</w:t>
      </w:r>
    </w:p>
    <w:p w:rsidR="008B2770" w:rsidRDefault="008B2770" w:rsidP="008B2770">
      <w:pPr>
        <w:spacing w:before="160" w:after="80"/>
        <w:jc w:val="center"/>
        <w:rPr>
          <w:rFonts w:ascii="Arial" w:hAnsi="Arial" w:cs="Arial"/>
          <w:b/>
          <w:color w:val="000000"/>
          <w:sz w:val="26"/>
        </w:rPr>
      </w:pPr>
      <w:r w:rsidRPr="008B2770">
        <w:rPr>
          <w:rFonts w:ascii="Arial" w:hAnsi="Arial" w:cs="Arial"/>
          <w:b/>
          <w:color w:val="000000"/>
          <w:sz w:val="26"/>
        </w:rPr>
        <w:t>Assignment 2: Digital Student ID Card App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A professional digital student identity card application displaying student credentials in a secure card format with front and back side flipping, profile photo asset, and barcode simulation.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Card, ClipRRect, CircleAvatar, AssetImage, LinearGradient, Stack, Wrap, Expanded.</w:t>
      </w:r>
    </w:p>
    <w:p w:rsidR="008B2770" w:rsidRP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do you include local images in Flutter? Images are placed in the assets/ folder and declared under the flutter: assets section in pubspec.yaml.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does card flipping work? A boolean flag (_showBackSide) toggles between building the front widget tree and the back widget tree via setState().</w:t>
      </w:r>
    </w:p>
    <w:p w:rsidR="008B2770" w:rsidRDefault="008B2770" w:rsidP="008B2770">
      <w:pPr>
        <w:spacing w:before="160" w:after="80"/>
        <w:jc w:val="center"/>
        <w:rPr>
          <w:rFonts w:ascii="Arial" w:hAnsi="Arial" w:cs="Arial"/>
          <w:b/>
          <w:color w:val="000000"/>
          <w:sz w:val="26"/>
        </w:rPr>
      </w:pPr>
      <w:r w:rsidRPr="008B2770">
        <w:rPr>
          <w:rFonts w:ascii="Arial" w:hAnsi="Arial" w:cs="Arial"/>
          <w:b/>
          <w:color w:val="000000"/>
          <w:sz w:val="26"/>
        </w:rPr>
        <w:t>Quiz 1: Student Registration Form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A Flutter screen demonstrating 10 core Flutter UI widgets arranged vertically in a Column with Center alignment, providing input controls for student registration.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Text, TextField, Radio, Checkbox, Option List (RadioListTile), Selection List (CheckboxListTile), DropdownButton, Simple Button, Submit Button.</w:t>
      </w:r>
    </w:p>
    <w:p w:rsidR="008B2770" w:rsidRP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Why wrap a Column in SingleChildScrollView? To prevent layout overflow errors when the software keyboard appears on smaller mobile screens.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What is the difference between Radio and Checkbox? Radio allows selecting only one option from a mutually exclusive group, whereas Checkbox allows multiple independent selections.</w:t>
      </w:r>
    </w:p>
    <w:p w:rsidR="008B2770" w:rsidRDefault="008B2770" w:rsidP="008B2770">
      <w:pPr>
        <w:spacing w:before="160" w:after="80"/>
        <w:jc w:val="center"/>
        <w:rPr>
          <w:rFonts w:ascii="Arial" w:hAnsi="Arial" w:cs="Arial"/>
          <w:b/>
          <w:color w:val="000000"/>
          <w:sz w:val="26"/>
        </w:rPr>
      </w:pPr>
      <w:r w:rsidRPr="008B2770">
        <w:rPr>
          <w:rFonts w:ascii="Arial" w:hAnsi="Arial" w:cs="Arial"/>
          <w:b/>
          <w:color w:val="000000"/>
          <w:sz w:val="26"/>
        </w:rPr>
        <w:t>Quiz 2: Doctor Patient Management App (CRUD &amp; Local DB)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A fully functional patient records management system for doctors supporting complete CRUD (Create, Read, Update, Delete) operations with local file persistence.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path_provider, Dart dart:io JSON serialization, ListView.builder, search and filter logic, Patient and PatientDocument models.</w:t>
      </w:r>
    </w:p>
    <w:p w:rsidR="008B2770" w:rsidRP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does local data persistence work without SQLite native dependencies? We use path_provider to get the application documents directory and serialize patient lists to local JSON files.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How are doctor notes and medical documents linked? Each Patient object contains a list of PatientDocument items representing lab reports and prescriptions.</w:t>
      </w:r>
    </w:p>
    <w:p w:rsidR="008B2770" w:rsidRDefault="008B2770" w:rsidP="008B2770">
      <w:pPr>
        <w:spacing w:before="160" w:after="80"/>
        <w:jc w:val="center"/>
        <w:rPr>
          <w:rFonts w:ascii="Arial" w:hAnsi="Arial" w:cs="Arial"/>
          <w:b/>
          <w:color w:val="000000"/>
          <w:sz w:val="26"/>
        </w:rPr>
      </w:pPr>
      <w:r w:rsidRPr="008B2770">
        <w:rPr>
          <w:rFonts w:ascii="Arial" w:hAnsi="Arial" w:cs="Arial"/>
          <w:b/>
          <w:color w:val="000000"/>
          <w:sz w:val="26"/>
        </w:rPr>
        <w:t>Lab Assignment 1: CUI Library Portal Website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A multipage responsive university library portal website built using pure HTML5, CSS3, semantic tags, tables, and forms without JavaScript.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Semantic elements (header, nav, main, section, article, aside, footer), CSS box-sizing: border-box, tables with colspan/rowspan, HTML5 form validation attributes.</w:t>
      </w:r>
    </w:p>
    <w:p w:rsidR="008B2770" w:rsidRP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Why use semantic tags instead of generic &lt;div&gt; tags? Semantic tags improve code readability, accessibility, and SEO by clearly describing the meaning of content sections.</w:t>
      </w:r>
    </w:p>
    <w:p w:rsidR="008B2770" w:rsidRDefault="008B2770" w:rsidP="008B2770">
      <w:pPr>
        <w:spacing w:before="160" w:after="120"/>
        <w:jc w:val="center"/>
        <w:rPr>
          <w:rFonts w:ascii="Arial" w:hAnsi="Arial" w:cs="Arial"/>
          <w:color w:val="000000"/>
          <w:sz w:val="22"/>
        </w:rPr>
      </w:pPr>
      <w:r w:rsidRPr="008B2770">
        <w:rPr>
          <w:rFonts w:ascii="Arial" w:hAnsi="Arial" w:cs="Arial"/>
          <w:color w:val="000000"/>
          <w:sz w:val="22"/>
        </w:rPr>
        <w:t>• What does box-sizing: border-box do? It ensures padding and borders are included within the element's total width and height, preventing layout breakage across viewports.</w:t>
      </w:r>
    </w:p>
    <w:p w:rsidR="008B2770" w:rsidRDefault="008B2770" w:rsidP="008B2770">
      <w:pPr>
        <w:spacing w:before="280" w:after="120"/>
        <w:jc w:val="center"/>
        <w:rPr>
          <w:rFonts w:ascii="Arial" w:hAnsi="Arial" w:cs="Arial"/>
          <w:b/>
          <w:color w:val="0000FF"/>
          <w:sz w:val="32"/>
        </w:rPr>
      </w:pPr>
      <w:r w:rsidRPr="008B2770">
        <w:rPr>
          <w:rFonts w:ascii="Arial" w:hAnsi="Arial" w:cs="Arial"/>
          <w:b/>
          <w:color w:val="0000FF"/>
          <w:sz w:val="32"/>
        </w:rPr>
        <w:t>3. Conclusion &amp; Readiness</w:t>
      </w:r>
    </w:p>
    <w:p w:rsidR="008B2770" w:rsidRDefault="008B2770" w:rsidP="008B2770">
      <w:pPr>
        <w:spacing w:before="280" w:after="120"/>
        <w:jc w:val="center"/>
        <w:rPr>
          <w:rFonts w:ascii="Arial" w:hAnsi="Arial" w:cs="Arial"/>
          <w:color w:val="0000FF"/>
          <w:sz w:val="22"/>
        </w:rPr>
      </w:pPr>
      <w:r w:rsidRPr="008B2770">
        <w:rPr>
          <w:rFonts w:ascii="Arial" w:hAnsi="Arial" w:cs="Arial"/>
          <w:color w:val="0000FF"/>
          <w:sz w:val="22"/>
        </w:rPr>
        <w:t>All projects in this repository have been rigorously tested with 0 lint errors and full test coverage. The code is modular, well-documented, clean, and fully prepared for submission and viva presentation.</w:t>
      </w:r>
    </w:p>
    <w:p w:rsidR="008B2770" w:rsidRPr="008B2770" w:rsidRDefault="008B2770" w:rsidP="008B2770">
      <w:pPr>
        <w:spacing w:before="280" w:after="120"/>
        <w:jc w:val="center"/>
        <w:rPr>
          <w:rFonts w:ascii="Arial" w:hAnsi="Arial" w:cs="Arial"/>
          <w:color w:val="0000FF"/>
          <w:sz w:val="22"/>
        </w:rPr>
      </w:pPr>
    </w:p>
    <w:sectPr w:rsidR="008B2770" w:rsidRPr="008B2770" w:rsidSect="008B2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70"/>
    <w:rsid w:val="0011276B"/>
    <w:rsid w:val="00667C7C"/>
    <w:rsid w:val="008B2770"/>
    <w:rsid w:val="00C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18E688-4E45-4E8C-A872-4BB2EF2F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fayyaz</dc:creator>
  <cp:keywords/>
  <dc:description/>
  <cp:lastModifiedBy>furqan fayyaz</cp:lastModifiedBy>
  <cp:revision>1</cp:revision>
  <dcterms:created xsi:type="dcterms:W3CDTF">2026-10-19T15:43:00Z</dcterms:created>
  <dcterms:modified xsi:type="dcterms:W3CDTF">2026-10-19T15:43:00Z</dcterms:modified>
</cp:coreProperties>
</file>