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4460" w:type="dxa"/>
        <w:tblInd w:w="-1010" w:type="dxa"/>
        <w:tblLook w:val="04A0" w:firstRow="1" w:lastRow="0" w:firstColumn="1" w:lastColumn="0" w:noHBand="0" w:noVBand="1"/>
      </w:tblPr>
      <w:tblGrid>
        <w:gridCol w:w="628"/>
        <w:gridCol w:w="2267"/>
        <w:gridCol w:w="2311"/>
        <w:gridCol w:w="1649"/>
        <w:gridCol w:w="1238"/>
        <w:gridCol w:w="1102"/>
        <w:gridCol w:w="2610"/>
        <w:gridCol w:w="2655"/>
      </w:tblGrid>
      <w:tr w:rsidR="00F550A8" w:rsidRPr="00B33D4A" w:rsidTr="00F550A8">
        <w:trPr>
          <w:trHeight w:val="233"/>
        </w:trPr>
        <w:tc>
          <w:tcPr>
            <w:tcW w:w="14460" w:type="dxa"/>
            <w:gridSpan w:val="8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B33D4A">
              <w:rPr>
                <w:rFonts w:ascii="Calibri" w:eastAsia="Times New Roman" w:hAnsi="Calibri" w:cs="Calibri"/>
                <w:color w:val="000000"/>
              </w:rPr>
              <w:t>DAFTAR FUNGSIONALITAS</w:t>
            </w: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267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JUDUL/NAMA APLIKASI</w:t>
            </w:r>
          </w:p>
        </w:tc>
        <w:tc>
          <w:tcPr>
            <w:tcW w:w="2311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DESKRIPSI UMUM APLIKASI</w:t>
            </w:r>
          </w:p>
        </w:tc>
        <w:tc>
          <w:tcPr>
            <w:tcW w:w="1649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TEMPAT STUDI KASUS </w:t>
            </w:r>
          </w:p>
        </w:tc>
        <w:tc>
          <w:tcPr>
            <w:tcW w:w="1238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ANGGOTA KELOMPOK</w:t>
            </w:r>
          </w:p>
        </w:tc>
        <w:tc>
          <w:tcPr>
            <w:tcW w:w="1102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2610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FUNGSIONALITAS</w:t>
            </w:r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TOOLS YANG DIGUNAKAN</w:t>
            </w: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 w:val="restart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7" w:type="dxa"/>
            <w:vMerge w:val="restart"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sumber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daya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manusia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bandung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techno park</w:t>
            </w:r>
          </w:p>
        </w:tc>
        <w:tc>
          <w:tcPr>
            <w:tcW w:w="2311" w:type="dxa"/>
            <w:vMerge w:val="restart"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menilai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skill yang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dimiliki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oleh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karyawan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bandung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techno park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mengelompokan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karyawan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training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skor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skil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dimilikinya</w:t>
            </w:r>
            <w:proofErr w:type="spellEnd"/>
          </w:p>
        </w:tc>
        <w:tc>
          <w:tcPr>
            <w:tcW w:w="1649" w:type="dxa"/>
            <w:vMerge w:val="restart"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Bandung techno park</w:t>
            </w:r>
          </w:p>
        </w:tc>
        <w:tc>
          <w:tcPr>
            <w:tcW w:w="1238" w:type="dxa"/>
            <w:vMerge w:val="restart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2 orang</w:t>
            </w:r>
          </w:p>
        </w:tc>
        <w:tc>
          <w:tcPr>
            <w:tcW w:w="1102" w:type="dxa"/>
            <w:vMerge w:val="restart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Pimpinan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unit</w:t>
            </w:r>
          </w:p>
        </w:tc>
        <w:tc>
          <w:tcPr>
            <w:tcW w:w="2610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Mengisi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quisioner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peniliain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perkompetensi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1. PHP</w:t>
            </w: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7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1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Memberikan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penilaian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2. MYSQL</w:t>
            </w: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7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1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vMerge w:val="restart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2. HRD</w:t>
            </w:r>
          </w:p>
        </w:tc>
        <w:tc>
          <w:tcPr>
            <w:tcW w:w="2610" w:type="dxa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Mengelompokan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karyawan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skor</w:t>
            </w:r>
            <w:proofErr w:type="spellEnd"/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>3. CI</w:t>
            </w: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7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1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vMerge w:val="restart"/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  <w:r w:rsidRPr="00B33D4A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form </w:t>
            </w:r>
            <w:proofErr w:type="spellStart"/>
            <w:r w:rsidRPr="00B33D4A">
              <w:rPr>
                <w:rFonts w:ascii="Calibri" w:eastAsia="Times New Roman" w:hAnsi="Calibri" w:cs="Calibri"/>
                <w:color w:val="000000"/>
              </w:rPr>
              <w:t>rekomendasi</w:t>
            </w:r>
            <w:proofErr w:type="spellEnd"/>
            <w:r w:rsidRPr="00B33D4A">
              <w:rPr>
                <w:rFonts w:ascii="Calibri" w:eastAsia="Times New Roman" w:hAnsi="Calibri" w:cs="Calibri"/>
                <w:color w:val="000000"/>
              </w:rPr>
              <w:t xml:space="preserve"> training</w:t>
            </w:r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7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1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50A8" w:rsidRPr="00B33D4A" w:rsidTr="00F550A8">
        <w:trPr>
          <w:trHeight w:val="233"/>
        </w:trPr>
        <w:tc>
          <w:tcPr>
            <w:tcW w:w="62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7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11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2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vMerge/>
            <w:hideMark/>
          </w:tcPr>
          <w:p w:rsidR="00F550A8" w:rsidRPr="00B33D4A" w:rsidRDefault="00F550A8" w:rsidP="00B33D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5" w:type="dxa"/>
            <w:tcBorders>
              <w:right w:val="single" w:sz="4" w:space="0" w:color="auto"/>
            </w:tcBorders>
            <w:noWrap/>
            <w:hideMark/>
          </w:tcPr>
          <w:p w:rsidR="00F550A8" w:rsidRPr="00B33D4A" w:rsidRDefault="00F550A8" w:rsidP="00B33D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62CF" w:rsidRPr="00B33D4A" w:rsidRDefault="009662CF" w:rsidP="00B33D4A"/>
    <w:sectPr w:rsidR="009662CF" w:rsidRPr="00B33D4A" w:rsidSect="00B33D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43D" w:rsidRDefault="0085543D" w:rsidP="00B33D4A">
      <w:pPr>
        <w:spacing w:after="0" w:line="240" w:lineRule="auto"/>
      </w:pPr>
      <w:r>
        <w:separator/>
      </w:r>
    </w:p>
  </w:endnote>
  <w:endnote w:type="continuationSeparator" w:id="0">
    <w:p w:rsidR="0085543D" w:rsidRDefault="0085543D" w:rsidP="00B3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43D" w:rsidRDefault="0085543D" w:rsidP="00B33D4A">
      <w:pPr>
        <w:spacing w:after="0" w:line="240" w:lineRule="auto"/>
      </w:pPr>
      <w:r>
        <w:separator/>
      </w:r>
    </w:p>
  </w:footnote>
  <w:footnote w:type="continuationSeparator" w:id="0">
    <w:p w:rsidR="0085543D" w:rsidRDefault="0085543D" w:rsidP="00B3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4A"/>
    <w:rsid w:val="0085543D"/>
    <w:rsid w:val="009662CF"/>
    <w:rsid w:val="00B33D4A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9D42-AD33-4C68-88E3-82294575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33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33D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4A"/>
  </w:style>
  <w:style w:type="paragraph" w:styleId="Footer">
    <w:name w:val="footer"/>
    <w:basedOn w:val="Normal"/>
    <w:link w:val="FooterChar"/>
    <w:uiPriority w:val="99"/>
    <w:unhideWhenUsed/>
    <w:rsid w:val="00B3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2017-09-25T19:20:00Z</dcterms:created>
  <dcterms:modified xsi:type="dcterms:W3CDTF">2017-09-25T19:32:00Z</dcterms:modified>
</cp:coreProperties>
</file>