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165AA" w:rsidR="005F66A8" w:rsidP="00E165AA" w:rsidRDefault="00D11A84" w14:paraId="2D0F0FCB" w14:textId="0088160C">
      <w:pPr>
        <w:jc w:val="center"/>
        <w:rPr>
          <w:rFonts w:ascii="Arial" w:hAnsi="Arial" w:cs="Arial"/>
          <w:sz w:val="48"/>
          <w:szCs w:val="48"/>
          <w:u w:val="single"/>
        </w:rPr>
      </w:pPr>
      <w:r>
        <w:rPr>
          <w:rFonts w:ascii="Arial" w:hAnsi="Arial" w:cs="Arial"/>
          <w:sz w:val="48"/>
          <w:szCs w:val="48"/>
          <w:u w:val="single"/>
        </w:rPr>
        <w:t xml:space="preserve"> </w:t>
      </w:r>
      <w:r w:rsidR="002149C8">
        <w:rPr>
          <w:rFonts w:ascii="Arial" w:hAnsi="Arial" w:cs="Arial"/>
          <w:sz w:val="48"/>
          <w:szCs w:val="48"/>
          <w:u w:val="single"/>
        </w:rPr>
        <w:t>Hito 3 Proyecto E-</w:t>
      </w:r>
      <w:proofErr w:type="spellStart"/>
      <w:r w:rsidR="002149C8">
        <w:rPr>
          <w:rFonts w:ascii="Arial" w:hAnsi="Arial" w:cs="Arial"/>
          <w:sz w:val="48"/>
          <w:szCs w:val="48"/>
          <w:u w:val="single"/>
        </w:rPr>
        <w:t>work</w:t>
      </w:r>
      <w:proofErr w:type="spellEnd"/>
    </w:p>
    <w:p w:rsidR="005F66A8" w:rsidP="005F66A8" w:rsidRDefault="005F66A8" w14:paraId="158389BA" w14:textId="72476F59"/>
    <w:p w:rsidR="005F66A8" w:rsidP="005F66A8" w:rsidRDefault="005F66A8" w14:paraId="39878DD0" w14:textId="20582E5E"/>
    <w:p w:rsidR="005F66A8" w:rsidP="005F66A8" w:rsidRDefault="00CA188F" w14:paraId="71F7A2C3" w14:textId="008AA81C">
      <w:r>
        <w:rPr>
          <w:noProof/>
        </w:rPr>
        <w:drawing>
          <wp:inline distT="0" distB="0" distL="0" distR="0" wp14:anchorId="0B65B65E" wp14:editId="5DFAFB61">
            <wp:extent cx="5610225" cy="47148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4714875"/>
                    </a:xfrm>
                    <a:prstGeom prst="rect">
                      <a:avLst/>
                    </a:prstGeom>
                    <a:noFill/>
                    <a:ln>
                      <a:noFill/>
                    </a:ln>
                  </pic:spPr>
                </pic:pic>
              </a:graphicData>
            </a:graphic>
          </wp:inline>
        </w:drawing>
      </w:r>
    </w:p>
    <w:p w:rsidR="005F66A8" w:rsidP="005F66A8" w:rsidRDefault="005F66A8" w14:paraId="69C0E04B" w14:textId="276988B2"/>
    <w:p w:rsidR="005F66A8" w:rsidP="005F66A8" w:rsidRDefault="005F66A8" w14:paraId="16ADDA46" w14:textId="269B7F74"/>
    <w:p w:rsidR="005F66A8" w:rsidP="005F66A8" w:rsidRDefault="005F66A8" w14:paraId="36755EAE" w14:textId="4FBE155F"/>
    <w:p w:rsidR="002149C8" w:rsidP="00E165AA" w:rsidRDefault="002149C8" w14:paraId="2B8CF3DA" w14:textId="77777777">
      <w:pPr>
        <w:spacing w:after="0"/>
      </w:pPr>
    </w:p>
    <w:p w:rsidR="00E165AA" w:rsidP="00E165AA" w:rsidRDefault="00E165AA" w14:paraId="2BDC7AEB" w14:textId="697E40E8">
      <w:pPr>
        <w:spacing w:after="0"/>
      </w:pPr>
      <w:r>
        <w:t>Nombre</w:t>
      </w:r>
      <w:r w:rsidR="002149C8">
        <w:t>s</w:t>
      </w:r>
      <w:r>
        <w:t>: Fabio Urrea</w:t>
      </w:r>
      <w:r w:rsidR="002149C8">
        <w:tab/>
      </w:r>
      <w:r w:rsidR="002149C8">
        <w:tab/>
      </w:r>
      <w:r w:rsidR="002149C8">
        <w:t>Rut:18299907-5</w:t>
      </w:r>
    </w:p>
    <w:p w:rsidR="002149C8" w:rsidP="00E165AA" w:rsidRDefault="002149C8" w14:paraId="105210EE" w14:textId="2742EE47">
      <w:pPr>
        <w:spacing w:after="0"/>
      </w:pPr>
      <w:r>
        <w:tab/>
      </w:r>
      <w:r>
        <w:t xml:space="preserve">     Felipe Villalobos</w:t>
      </w:r>
    </w:p>
    <w:p w:rsidR="00E165AA" w:rsidP="00E165AA" w:rsidRDefault="00E165AA" w14:paraId="2B0DA2A4" w14:textId="586B6201">
      <w:pPr>
        <w:spacing w:after="0"/>
      </w:pPr>
      <w:r>
        <w:t xml:space="preserve"> </w:t>
      </w:r>
    </w:p>
    <w:p w:rsidR="005F66A8" w:rsidP="005F66A8" w:rsidRDefault="005F66A8" w14:paraId="4A46C763" w14:textId="185BEDB2"/>
    <w:p w:rsidR="005F66A8" w:rsidP="005F66A8" w:rsidRDefault="005F66A8" w14:paraId="1EE766A6" w14:textId="2E59A24E"/>
    <w:p w:rsidRPr="00BD2F7C" w:rsidR="005F66A8" w:rsidP="005F66A8" w:rsidRDefault="00BD2F7C" w14:paraId="3FB4666C" w14:textId="30E86696">
      <w:pPr>
        <w:rPr>
          <w:u w:val="single"/>
        </w:rPr>
      </w:pPr>
      <w:r w:rsidRPr="00BD2F7C">
        <w:rPr>
          <w:u w:val="single"/>
        </w:rPr>
        <w:t>índice de tablas</w:t>
      </w:r>
    </w:p>
    <w:p w:rsidR="00BD1B2A" w:rsidRDefault="00C00697" w14:paraId="27665B3A" w14:textId="15C39A99">
      <w:pPr>
        <w:pStyle w:val="TDC1"/>
        <w:tabs>
          <w:tab w:val="right" w:leader="dot" w:pos="8828"/>
        </w:tabs>
        <w:rPr>
          <w:rFonts w:eastAsiaTheme="minorEastAsia"/>
          <w:noProof/>
          <w:lang w:eastAsia="es-CL"/>
        </w:rPr>
      </w:pPr>
      <w:r>
        <w:lastRenderedPageBreak/>
        <w:fldChar w:fldCharType="begin"/>
      </w:r>
      <w:r>
        <w:instrText xml:space="preserve"> TOC \f t \h \z </w:instrText>
      </w:r>
      <w:r>
        <w:fldChar w:fldCharType="separate"/>
      </w:r>
      <w:hyperlink w:history="1" w:anchor="_Toc120666354">
        <w:r w:rsidRPr="000117DE" w:rsidR="00BD1B2A">
          <w:rPr>
            <w:rStyle w:val="Hipervnculo"/>
            <w:noProof/>
          </w:rPr>
          <w:t>Tablas</w:t>
        </w:r>
        <w:r w:rsidR="00BD1B2A">
          <w:rPr>
            <w:noProof/>
            <w:webHidden/>
          </w:rPr>
          <w:tab/>
        </w:r>
        <w:r w:rsidR="00BD1B2A">
          <w:rPr>
            <w:noProof/>
            <w:webHidden/>
          </w:rPr>
          <w:fldChar w:fldCharType="begin"/>
        </w:r>
        <w:r w:rsidR="00BD1B2A">
          <w:rPr>
            <w:noProof/>
            <w:webHidden/>
          </w:rPr>
          <w:instrText xml:space="preserve"> PAGEREF _Toc120666354 \h </w:instrText>
        </w:r>
        <w:r w:rsidR="00BD1B2A">
          <w:rPr>
            <w:noProof/>
            <w:webHidden/>
          </w:rPr>
        </w:r>
        <w:r w:rsidR="00BD1B2A">
          <w:rPr>
            <w:noProof/>
            <w:webHidden/>
          </w:rPr>
          <w:fldChar w:fldCharType="separate"/>
        </w:r>
        <w:r w:rsidR="00BD1B2A">
          <w:rPr>
            <w:noProof/>
            <w:webHidden/>
          </w:rPr>
          <w:t>3</w:t>
        </w:r>
        <w:r w:rsidR="00BD1B2A">
          <w:rPr>
            <w:noProof/>
            <w:webHidden/>
          </w:rPr>
          <w:fldChar w:fldCharType="end"/>
        </w:r>
      </w:hyperlink>
    </w:p>
    <w:p w:rsidR="00BD1B2A" w:rsidRDefault="00000000" w14:paraId="1CC69737" w14:textId="287157C8">
      <w:pPr>
        <w:pStyle w:val="TDC3"/>
        <w:tabs>
          <w:tab w:val="right" w:leader="dot" w:pos="8828"/>
        </w:tabs>
        <w:rPr>
          <w:rFonts w:eastAsiaTheme="minorEastAsia"/>
          <w:noProof/>
          <w:lang w:eastAsia="es-CL"/>
        </w:rPr>
      </w:pPr>
      <w:hyperlink w:history="1" w:anchor="_Toc120666355">
        <w:r w:rsidRPr="000117DE" w:rsidR="00BD1B2A">
          <w:rPr>
            <w:rStyle w:val="Hipervnculo"/>
            <w:noProof/>
          </w:rPr>
          <w:t>Resumen</w:t>
        </w:r>
        <w:r w:rsidR="00BD1B2A">
          <w:rPr>
            <w:noProof/>
            <w:webHidden/>
          </w:rPr>
          <w:tab/>
        </w:r>
        <w:r w:rsidR="00BD1B2A">
          <w:rPr>
            <w:noProof/>
            <w:webHidden/>
          </w:rPr>
          <w:fldChar w:fldCharType="begin"/>
        </w:r>
        <w:r w:rsidR="00BD1B2A">
          <w:rPr>
            <w:noProof/>
            <w:webHidden/>
          </w:rPr>
          <w:instrText xml:space="preserve"> PAGEREF _Toc120666355 \h </w:instrText>
        </w:r>
        <w:r w:rsidR="00BD1B2A">
          <w:rPr>
            <w:noProof/>
            <w:webHidden/>
          </w:rPr>
        </w:r>
        <w:r w:rsidR="00BD1B2A">
          <w:rPr>
            <w:noProof/>
            <w:webHidden/>
          </w:rPr>
          <w:fldChar w:fldCharType="separate"/>
        </w:r>
        <w:r w:rsidR="00BD1B2A">
          <w:rPr>
            <w:noProof/>
            <w:webHidden/>
          </w:rPr>
          <w:t>3</w:t>
        </w:r>
        <w:r w:rsidR="00BD1B2A">
          <w:rPr>
            <w:noProof/>
            <w:webHidden/>
          </w:rPr>
          <w:fldChar w:fldCharType="end"/>
        </w:r>
      </w:hyperlink>
    </w:p>
    <w:p w:rsidR="00BD1B2A" w:rsidRDefault="00000000" w14:paraId="09A3D5FA" w14:textId="745EA92A">
      <w:pPr>
        <w:pStyle w:val="TDC3"/>
        <w:tabs>
          <w:tab w:val="right" w:leader="dot" w:pos="8828"/>
        </w:tabs>
        <w:rPr>
          <w:rFonts w:eastAsiaTheme="minorEastAsia"/>
          <w:noProof/>
          <w:lang w:eastAsia="es-CL"/>
        </w:rPr>
      </w:pPr>
      <w:hyperlink w:history="1" w:anchor="_Toc120666356">
        <w:r w:rsidRPr="000117DE" w:rsidR="00BD1B2A">
          <w:rPr>
            <w:rStyle w:val="Hipervnculo"/>
            <w:noProof/>
          </w:rPr>
          <w:t>Distribución de incidentes según tipo</w:t>
        </w:r>
        <w:r w:rsidR="00BD1B2A">
          <w:rPr>
            <w:noProof/>
            <w:webHidden/>
          </w:rPr>
          <w:tab/>
        </w:r>
        <w:r w:rsidR="00BD1B2A">
          <w:rPr>
            <w:noProof/>
            <w:webHidden/>
          </w:rPr>
          <w:fldChar w:fldCharType="begin"/>
        </w:r>
        <w:r w:rsidR="00BD1B2A">
          <w:rPr>
            <w:noProof/>
            <w:webHidden/>
          </w:rPr>
          <w:instrText xml:space="preserve"> PAGEREF _Toc120666356 \h </w:instrText>
        </w:r>
        <w:r w:rsidR="00BD1B2A">
          <w:rPr>
            <w:noProof/>
            <w:webHidden/>
          </w:rPr>
        </w:r>
        <w:r w:rsidR="00BD1B2A">
          <w:rPr>
            <w:noProof/>
            <w:webHidden/>
          </w:rPr>
          <w:fldChar w:fldCharType="separate"/>
        </w:r>
        <w:r w:rsidR="00BD1B2A">
          <w:rPr>
            <w:noProof/>
            <w:webHidden/>
          </w:rPr>
          <w:t>4</w:t>
        </w:r>
        <w:r w:rsidR="00BD1B2A">
          <w:rPr>
            <w:noProof/>
            <w:webHidden/>
          </w:rPr>
          <w:fldChar w:fldCharType="end"/>
        </w:r>
      </w:hyperlink>
    </w:p>
    <w:p w:rsidR="00BD1B2A" w:rsidRDefault="00000000" w14:paraId="6D5485C0" w14:textId="31DDDD4F">
      <w:pPr>
        <w:pStyle w:val="TDC3"/>
        <w:tabs>
          <w:tab w:val="right" w:leader="dot" w:pos="8828"/>
        </w:tabs>
        <w:rPr>
          <w:rFonts w:eastAsiaTheme="minorEastAsia"/>
          <w:noProof/>
          <w:lang w:eastAsia="es-CL"/>
        </w:rPr>
      </w:pPr>
      <w:hyperlink w:history="1" w:anchor="_Toc120666357">
        <w:r w:rsidRPr="000117DE" w:rsidR="00BD1B2A">
          <w:rPr>
            <w:rStyle w:val="Hipervnculo"/>
            <w:noProof/>
          </w:rPr>
          <w:t>Distribución mensual de Tickets según tipo de incidente reportado</w:t>
        </w:r>
        <w:r w:rsidR="00BD1B2A">
          <w:rPr>
            <w:noProof/>
            <w:webHidden/>
          </w:rPr>
          <w:tab/>
        </w:r>
        <w:r w:rsidR="00BD1B2A">
          <w:rPr>
            <w:noProof/>
            <w:webHidden/>
          </w:rPr>
          <w:fldChar w:fldCharType="begin"/>
        </w:r>
        <w:r w:rsidR="00BD1B2A">
          <w:rPr>
            <w:noProof/>
            <w:webHidden/>
          </w:rPr>
          <w:instrText xml:space="preserve"> PAGEREF _Toc120666357 \h </w:instrText>
        </w:r>
        <w:r w:rsidR="00BD1B2A">
          <w:rPr>
            <w:noProof/>
            <w:webHidden/>
          </w:rPr>
        </w:r>
        <w:r w:rsidR="00BD1B2A">
          <w:rPr>
            <w:noProof/>
            <w:webHidden/>
          </w:rPr>
          <w:fldChar w:fldCharType="separate"/>
        </w:r>
        <w:r w:rsidR="00BD1B2A">
          <w:rPr>
            <w:noProof/>
            <w:webHidden/>
          </w:rPr>
          <w:t>5</w:t>
        </w:r>
        <w:r w:rsidR="00BD1B2A">
          <w:rPr>
            <w:noProof/>
            <w:webHidden/>
          </w:rPr>
          <w:fldChar w:fldCharType="end"/>
        </w:r>
      </w:hyperlink>
    </w:p>
    <w:p w:rsidR="00BD1B2A" w:rsidRDefault="00000000" w14:paraId="5E9BFDDA" w14:textId="035F9C3E">
      <w:pPr>
        <w:pStyle w:val="TDC3"/>
        <w:tabs>
          <w:tab w:val="right" w:leader="dot" w:pos="8828"/>
        </w:tabs>
        <w:rPr>
          <w:rFonts w:eastAsiaTheme="minorEastAsia"/>
          <w:noProof/>
          <w:lang w:eastAsia="es-CL"/>
        </w:rPr>
      </w:pPr>
      <w:hyperlink w:history="1" w:anchor="_Toc120666358">
        <w:r w:rsidRPr="000117DE" w:rsidR="00BD1B2A">
          <w:rPr>
            <w:rStyle w:val="Hipervnculo"/>
            <w:noProof/>
          </w:rPr>
          <w:t>Tipo de incidente: operaciones de ciberseguridad de CSIRT de gobierno</w:t>
        </w:r>
        <w:r w:rsidR="00BD1B2A">
          <w:rPr>
            <w:noProof/>
            <w:webHidden/>
          </w:rPr>
          <w:tab/>
        </w:r>
        <w:r w:rsidR="00BD1B2A">
          <w:rPr>
            <w:noProof/>
            <w:webHidden/>
          </w:rPr>
          <w:fldChar w:fldCharType="begin"/>
        </w:r>
        <w:r w:rsidR="00BD1B2A">
          <w:rPr>
            <w:noProof/>
            <w:webHidden/>
          </w:rPr>
          <w:instrText xml:space="preserve"> PAGEREF _Toc120666358 \h </w:instrText>
        </w:r>
        <w:r w:rsidR="00BD1B2A">
          <w:rPr>
            <w:noProof/>
            <w:webHidden/>
          </w:rPr>
        </w:r>
        <w:r w:rsidR="00BD1B2A">
          <w:rPr>
            <w:noProof/>
            <w:webHidden/>
          </w:rPr>
          <w:fldChar w:fldCharType="separate"/>
        </w:r>
        <w:r w:rsidR="00BD1B2A">
          <w:rPr>
            <w:noProof/>
            <w:webHidden/>
          </w:rPr>
          <w:t>6</w:t>
        </w:r>
        <w:r w:rsidR="00BD1B2A">
          <w:rPr>
            <w:noProof/>
            <w:webHidden/>
          </w:rPr>
          <w:fldChar w:fldCharType="end"/>
        </w:r>
      </w:hyperlink>
    </w:p>
    <w:p w:rsidR="00BD1B2A" w:rsidRDefault="00000000" w14:paraId="21666BA4" w14:textId="5E77C5B0">
      <w:pPr>
        <w:pStyle w:val="TDC3"/>
        <w:tabs>
          <w:tab w:val="right" w:leader="dot" w:pos="8828"/>
        </w:tabs>
        <w:rPr>
          <w:rFonts w:eastAsiaTheme="minorEastAsia"/>
          <w:noProof/>
          <w:lang w:eastAsia="es-CL"/>
        </w:rPr>
      </w:pPr>
      <w:hyperlink w:history="1" w:anchor="_Toc120666359">
        <w:r w:rsidRPr="000117DE" w:rsidR="00BD1B2A">
          <w:rPr>
            <w:rStyle w:val="Hipervnculo"/>
            <w:noProof/>
          </w:rPr>
          <w:t>Tipo de incidente de código malicioso</w:t>
        </w:r>
        <w:r w:rsidR="00BD1B2A">
          <w:rPr>
            <w:noProof/>
            <w:webHidden/>
          </w:rPr>
          <w:tab/>
        </w:r>
        <w:r w:rsidR="00BD1B2A">
          <w:rPr>
            <w:noProof/>
            <w:webHidden/>
          </w:rPr>
          <w:fldChar w:fldCharType="begin"/>
        </w:r>
        <w:r w:rsidR="00BD1B2A">
          <w:rPr>
            <w:noProof/>
            <w:webHidden/>
          </w:rPr>
          <w:instrText xml:space="preserve"> PAGEREF _Toc120666359 \h </w:instrText>
        </w:r>
        <w:r w:rsidR="00BD1B2A">
          <w:rPr>
            <w:noProof/>
            <w:webHidden/>
          </w:rPr>
        </w:r>
        <w:r w:rsidR="00BD1B2A">
          <w:rPr>
            <w:noProof/>
            <w:webHidden/>
          </w:rPr>
          <w:fldChar w:fldCharType="separate"/>
        </w:r>
        <w:r w:rsidR="00BD1B2A">
          <w:rPr>
            <w:noProof/>
            <w:webHidden/>
          </w:rPr>
          <w:t>6</w:t>
        </w:r>
        <w:r w:rsidR="00BD1B2A">
          <w:rPr>
            <w:noProof/>
            <w:webHidden/>
          </w:rPr>
          <w:fldChar w:fldCharType="end"/>
        </w:r>
      </w:hyperlink>
    </w:p>
    <w:p w:rsidR="00BD1B2A" w:rsidRDefault="00000000" w14:paraId="713C2514" w14:textId="0BE44B26">
      <w:pPr>
        <w:pStyle w:val="TDC3"/>
        <w:tabs>
          <w:tab w:val="right" w:leader="dot" w:pos="8828"/>
        </w:tabs>
        <w:rPr>
          <w:rFonts w:eastAsiaTheme="minorEastAsia"/>
          <w:noProof/>
          <w:lang w:eastAsia="es-CL"/>
        </w:rPr>
      </w:pPr>
      <w:hyperlink w:history="1" w:anchor="_Toc120666360">
        <w:r w:rsidRPr="000117DE" w:rsidR="00BD1B2A">
          <w:rPr>
            <w:rStyle w:val="Hipervnculo"/>
            <w:noProof/>
          </w:rPr>
          <w:t>Tipo de incidente: seguridad de contenido de la informacion</w:t>
        </w:r>
        <w:r w:rsidR="00BD1B2A">
          <w:rPr>
            <w:noProof/>
            <w:webHidden/>
          </w:rPr>
          <w:tab/>
        </w:r>
        <w:r w:rsidR="00BD1B2A">
          <w:rPr>
            <w:noProof/>
            <w:webHidden/>
          </w:rPr>
          <w:fldChar w:fldCharType="begin"/>
        </w:r>
        <w:r w:rsidR="00BD1B2A">
          <w:rPr>
            <w:noProof/>
            <w:webHidden/>
          </w:rPr>
          <w:instrText xml:space="preserve"> PAGEREF _Toc120666360 \h </w:instrText>
        </w:r>
        <w:r w:rsidR="00BD1B2A">
          <w:rPr>
            <w:noProof/>
            <w:webHidden/>
          </w:rPr>
        </w:r>
        <w:r w:rsidR="00BD1B2A">
          <w:rPr>
            <w:noProof/>
            <w:webHidden/>
          </w:rPr>
          <w:fldChar w:fldCharType="separate"/>
        </w:r>
        <w:r w:rsidR="00BD1B2A">
          <w:rPr>
            <w:noProof/>
            <w:webHidden/>
          </w:rPr>
          <w:t>6</w:t>
        </w:r>
        <w:r w:rsidR="00BD1B2A">
          <w:rPr>
            <w:noProof/>
            <w:webHidden/>
          </w:rPr>
          <w:fldChar w:fldCharType="end"/>
        </w:r>
      </w:hyperlink>
    </w:p>
    <w:p w:rsidR="00BD1B2A" w:rsidRDefault="00000000" w14:paraId="2B675A71" w14:textId="6FFA1570">
      <w:pPr>
        <w:pStyle w:val="TDC3"/>
        <w:tabs>
          <w:tab w:val="right" w:leader="dot" w:pos="8828"/>
        </w:tabs>
        <w:rPr>
          <w:rFonts w:eastAsiaTheme="minorEastAsia"/>
          <w:noProof/>
          <w:lang w:eastAsia="es-CL"/>
        </w:rPr>
      </w:pPr>
      <w:hyperlink w:history="1" w:anchor="_Toc120666361">
        <w:r w:rsidRPr="000117DE" w:rsidR="00BD1B2A">
          <w:rPr>
            <w:rStyle w:val="Hipervnculo"/>
            <w:noProof/>
          </w:rPr>
          <w:t>Tipo incidente de fraude</w:t>
        </w:r>
        <w:r w:rsidR="00BD1B2A">
          <w:rPr>
            <w:noProof/>
            <w:webHidden/>
          </w:rPr>
          <w:tab/>
        </w:r>
        <w:r w:rsidR="00BD1B2A">
          <w:rPr>
            <w:noProof/>
            <w:webHidden/>
          </w:rPr>
          <w:fldChar w:fldCharType="begin"/>
        </w:r>
        <w:r w:rsidR="00BD1B2A">
          <w:rPr>
            <w:noProof/>
            <w:webHidden/>
          </w:rPr>
          <w:instrText xml:space="preserve"> PAGEREF _Toc120666361 \h </w:instrText>
        </w:r>
        <w:r w:rsidR="00BD1B2A">
          <w:rPr>
            <w:noProof/>
            <w:webHidden/>
          </w:rPr>
        </w:r>
        <w:r w:rsidR="00BD1B2A">
          <w:rPr>
            <w:noProof/>
            <w:webHidden/>
          </w:rPr>
          <w:fldChar w:fldCharType="separate"/>
        </w:r>
        <w:r w:rsidR="00BD1B2A">
          <w:rPr>
            <w:noProof/>
            <w:webHidden/>
          </w:rPr>
          <w:t>7</w:t>
        </w:r>
        <w:r w:rsidR="00BD1B2A">
          <w:rPr>
            <w:noProof/>
            <w:webHidden/>
          </w:rPr>
          <w:fldChar w:fldCharType="end"/>
        </w:r>
      </w:hyperlink>
    </w:p>
    <w:p w:rsidR="00BD1B2A" w:rsidRDefault="00000000" w14:paraId="3705635D" w14:textId="7647D3BD">
      <w:pPr>
        <w:pStyle w:val="TDC3"/>
        <w:tabs>
          <w:tab w:val="right" w:leader="dot" w:pos="8828"/>
        </w:tabs>
        <w:rPr>
          <w:rFonts w:eastAsiaTheme="minorEastAsia"/>
          <w:noProof/>
          <w:lang w:eastAsia="es-CL"/>
        </w:rPr>
      </w:pPr>
      <w:hyperlink w:history="1" w:anchor="_Toc120666362">
        <w:r w:rsidRPr="000117DE" w:rsidR="00BD1B2A">
          <w:rPr>
            <w:rStyle w:val="Hipervnculo"/>
            <w:noProof/>
          </w:rPr>
          <w:t>Tipo de incidente: recopilación de información</w:t>
        </w:r>
        <w:r w:rsidR="00BD1B2A">
          <w:rPr>
            <w:noProof/>
            <w:webHidden/>
          </w:rPr>
          <w:tab/>
        </w:r>
        <w:r w:rsidR="00BD1B2A">
          <w:rPr>
            <w:noProof/>
            <w:webHidden/>
          </w:rPr>
          <w:fldChar w:fldCharType="begin"/>
        </w:r>
        <w:r w:rsidR="00BD1B2A">
          <w:rPr>
            <w:noProof/>
            <w:webHidden/>
          </w:rPr>
          <w:instrText xml:space="preserve"> PAGEREF _Toc120666362 \h </w:instrText>
        </w:r>
        <w:r w:rsidR="00BD1B2A">
          <w:rPr>
            <w:noProof/>
            <w:webHidden/>
          </w:rPr>
        </w:r>
        <w:r w:rsidR="00BD1B2A">
          <w:rPr>
            <w:noProof/>
            <w:webHidden/>
          </w:rPr>
          <w:fldChar w:fldCharType="separate"/>
        </w:r>
        <w:r w:rsidR="00BD1B2A">
          <w:rPr>
            <w:noProof/>
            <w:webHidden/>
          </w:rPr>
          <w:t>7</w:t>
        </w:r>
        <w:r w:rsidR="00BD1B2A">
          <w:rPr>
            <w:noProof/>
            <w:webHidden/>
          </w:rPr>
          <w:fldChar w:fldCharType="end"/>
        </w:r>
      </w:hyperlink>
    </w:p>
    <w:p w:rsidR="00BD1B2A" w:rsidRDefault="00000000" w14:paraId="64C1B71B" w14:textId="2E5972CC">
      <w:pPr>
        <w:pStyle w:val="TDC3"/>
        <w:tabs>
          <w:tab w:val="right" w:leader="dot" w:pos="8828"/>
        </w:tabs>
        <w:rPr>
          <w:rFonts w:eastAsiaTheme="minorEastAsia"/>
          <w:noProof/>
          <w:lang w:eastAsia="es-CL"/>
        </w:rPr>
      </w:pPr>
      <w:hyperlink w:history="1" w:anchor="_Toc120666363">
        <w:r w:rsidRPr="000117DE" w:rsidR="00BD1B2A">
          <w:rPr>
            <w:rStyle w:val="Hipervnculo"/>
            <w:noProof/>
          </w:rPr>
          <w:t>Tipo de incidente: Intrusión</w:t>
        </w:r>
        <w:r w:rsidR="00BD1B2A">
          <w:rPr>
            <w:noProof/>
            <w:webHidden/>
          </w:rPr>
          <w:tab/>
        </w:r>
        <w:r w:rsidR="00BD1B2A">
          <w:rPr>
            <w:noProof/>
            <w:webHidden/>
          </w:rPr>
          <w:fldChar w:fldCharType="begin"/>
        </w:r>
        <w:r w:rsidR="00BD1B2A">
          <w:rPr>
            <w:noProof/>
            <w:webHidden/>
          </w:rPr>
          <w:instrText xml:space="preserve"> PAGEREF _Toc120666363 \h </w:instrText>
        </w:r>
        <w:r w:rsidR="00BD1B2A">
          <w:rPr>
            <w:noProof/>
            <w:webHidden/>
          </w:rPr>
        </w:r>
        <w:r w:rsidR="00BD1B2A">
          <w:rPr>
            <w:noProof/>
            <w:webHidden/>
          </w:rPr>
          <w:fldChar w:fldCharType="separate"/>
        </w:r>
        <w:r w:rsidR="00BD1B2A">
          <w:rPr>
            <w:noProof/>
            <w:webHidden/>
          </w:rPr>
          <w:t>8</w:t>
        </w:r>
        <w:r w:rsidR="00BD1B2A">
          <w:rPr>
            <w:noProof/>
            <w:webHidden/>
          </w:rPr>
          <w:fldChar w:fldCharType="end"/>
        </w:r>
      </w:hyperlink>
    </w:p>
    <w:p w:rsidR="00BD1B2A" w:rsidRDefault="00000000" w14:paraId="769A7C38" w14:textId="7CBB7B4A">
      <w:pPr>
        <w:pStyle w:val="TDC3"/>
        <w:tabs>
          <w:tab w:val="right" w:leader="dot" w:pos="8828"/>
        </w:tabs>
        <w:rPr>
          <w:rFonts w:eastAsiaTheme="minorEastAsia"/>
          <w:noProof/>
          <w:lang w:eastAsia="es-CL"/>
        </w:rPr>
      </w:pPr>
      <w:hyperlink w:history="1" w:anchor="_Toc120666364">
        <w:r w:rsidRPr="000117DE" w:rsidR="00BD1B2A">
          <w:rPr>
            <w:rStyle w:val="Hipervnculo"/>
            <w:noProof/>
          </w:rPr>
          <w:t>Tipo de incidente disponibilidad</w:t>
        </w:r>
        <w:r w:rsidR="00BD1B2A">
          <w:rPr>
            <w:noProof/>
            <w:webHidden/>
          </w:rPr>
          <w:tab/>
        </w:r>
        <w:r w:rsidR="00BD1B2A">
          <w:rPr>
            <w:noProof/>
            <w:webHidden/>
          </w:rPr>
          <w:fldChar w:fldCharType="begin"/>
        </w:r>
        <w:r w:rsidR="00BD1B2A">
          <w:rPr>
            <w:noProof/>
            <w:webHidden/>
          </w:rPr>
          <w:instrText xml:space="preserve"> PAGEREF _Toc120666364 \h </w:instrText>
        </w:r>
        <w:r w:rsidR="00BD1B2A">
          <w:rPr>
            <w:noProof/>
            <w:webHidden/>
          </w:rPr>
        </w:r>
        <w:r w:rsidR="00BD1B2A">
          <w:rPr>
            <w:noProof/>
            <w:webHidden/>
          </w:rPr>
          <w:fldChar w:fldCharType="separate"/>
        </w:r>
        <w:r w:rsidR="00BD1B2A">
          <w:rPr>
            <w:noProof/>
            <w:webHidden/>
          </w:rPr>
          <w:t>8</w:t>
        </w:r>
        <w:r w:rsidR="00BD1B2A">
          <w:rPr>
            <w:noProof/>
            <w:webHidden/>
          </w:rPr>
          <w:fldChar w:fldCharType="end"/>
        </w:r>
      </w:hyperlink>
    </w:p>
    <w:p w:rsidR="00BD1B2A" w:rsidRDefault="00000000" w14:paraId="1F9C6263" w14:textId="3755EF3A">
      <w:pPr>
        <w:pStyle w:val="TDC3"/>
        <w:tabs>
          <w:tab w:val="right" w:leader="dot" w:pos="8828"/>
        </w:tabs>
        <w:rPr>
          <w:rFonts w:eastAsiaTheme="minorEastAsia"/>
          <w:noProof/>
          <w:lang w:eastAsia="es-CL"/>
        </w:rPr>
      </w:pPr>
      <w:hyperlink w:history="1" w:anchor="_Toc120666365">
        <w:r w:rsidRPr="000117DE" w:rsidR="00BD1B2A">
          <w:rPr>
            <w:rStyle w:val="Hipervnculo"/>
            <w:noProof/>
          </w:rPr>
          <w:t>Tipo de incidente: Intentos de intrusión</w:t>
        </w:r>
        <w:r w:rsidR="00BD1B2A">
          <w:rPr>
            <w:noProof/>
            <w:webHidden/>
          </w:rPr>
          <w:tab/>
        </w:r>
        <w:r w:rsidR="00BD1B2A">
          <w:rPr>
            <w:noProof/>
            <w:webHidden/>
          </w:rPr>
          <w:fldChar w:fldCharType="begin"/>
        </w:r>
        <w:r w:rsidR="00BD1B2A">
          <w:rPr>
            <w:noProof/>
            <w:webHidden/>
          </w:rPr>
          <w:instrText xml:space="preserve"> PAGEREF _Toc120666365 \h </w:instrText>
        </w:r>
        <w:r w:rsidR="00BD1B2A">
          <w:rPr>
            <w:noProof/>
            <w:webHidden/>
          </w:rPr>
        </w:r>
        <w:r w:rsidR="00BD1B2A">
          <w:rPr>
            <w:noProof/>
            <w:webHidden/>
          </w:rPr>
          <w:fldChar w:fldCharType="separate"/>
        </w:r>
        <w:r w:rsidR="00BD1B2A">
          <w:rPr>
            <w:noProof/>
            <w:webHidden/>
          </w:rPr>
          <w:t>9</w:t>
        </w:r>
        <w:r w:rsidR="00BD1B2A">
          <w:rPr>
            <w:noProof/>
            <w:webHidden/>
          </w:rPr>
          <w:fldChar w:fldCharType="end"/>
        </w:r>
      </w:hyperlink>
    </w:p>
    <w:p w:rsidR="00BD1B2A" w:rsidRDefault="00000000" w14:paraId="4D773520" w14:textId="0DCA422A">
      <w:pPr>
        <w:pStyle w:val="TDC3"/>
        <w:tabs>
          <w:tab w:val="right" w:leader="dot" w:pos="8828"/>
        </w:tabs>
        <w:rPr>
          <w:rFonts w:eastAsiaTheme="minorEastAsia"/>
          <w:noProof/>
          <w:lang w:eastAsia="es-CL"/>
        </w:rPr>
      </w:pPr>
      <w:hyperlink w:history="1" w:anchor="_Toc120666366">
        <w:r w:rsidRPr="000117DE" w:rsidR="00BD1B2A">
          <w:rPr>
            <w:rStyle w:val="Hipervnculo"/>
            <w:noProof/>
          </w:rPr>
          <w:t>Tipo de incidente: contenido abusivo</w:t>
        </w:r>
        <w:r w:rsidR="00BD1B2A">
          <w:rPr>
            <w:noProof/>
            <w:webHidden/>
          </w:rPr>
          <w:tab/>
        </w:r>
        <w:r w:rsidR="00BD1B2A">
          <w:rPr>
            <w:noProof/>
            <w:webHidden/>
          </w:rPr>
          <w:fldChar w:fldCharType="begin"/>
        </w:r>
        <w:r w:rsidR="00BD1B2A">
          <w:rPr>
            <w:noProof/>
            <w:webHidden/>
          </w:rPr>
          <w:instrText xml:space="preserve"> PAGEREF _Toc120666366 \h </w:instrText>
        </w:r>
        <w:r w:rsidR="00BD1B2A">
          <w:rPr>
            <w:noProof/>
            <w:webHidden/>
          </w:rPr>
        </w:r>
        <w:r w:rsidR="00BD1B2A">
          <w:rPr>
            <w:noProof/>
            <w:webHidden/>
          </w:rPr>
          <w:fldChar w:fldCharType="separate"/>
        </w:r>
        <w:r w:rsidR="00BD1B2A">
          <w:rPr>
            <w:noProof/>
            <w:webHidden/>
          </w:rPr>
          <w:t>10</w:t>
        </w:r>
        <w:r w:rsidR="00BD1B2A">
          <w:rPr>
            <w:noProof/>
            <w:webHidden/>
          </w:rPr>
          <w:fldChar w:fldCharType="end"/>
        </w:r>
      </w:hyperlink>
    </w:p>
    <w:p w:rsidR="00BD1B2A" w:rsidRDefault="00000000" w14:paraId="713DD933" w14:textId="06394D2B">
      <w:pPr>
        <w:pStyle w:val="TDC3"/>
        <w:tabs>
          <w:tab w:val="right" w:leader="dot" w:pos="8828"/>
        </w:tabs>
        <w:rPr>
          <w:rFonts w:eastAsiaTheme="minorEastAsia"/>
          <w:noProof/>
          <w:lang w:eastAsia="es-CL"/>
        </w:rPr>
      </w:pPr>
      <w:hyperlink w:history="1" w:anchor="_Toc120666367">
        <w:r w:rsidRPr="000117DE" w:rsidR="00BD1B2A">
          <w:rPr>
            <w:rStyle w:val="Hipervnculo"/>
            <w:noProof/>
          </w:rPr>
          <w:t>Tipo de incidente: otros.</w:t>
        </w:r>
        <w:r w:rsidR="00BD1B2A">
          <w:rPr>
            <w:noProof/>
            <w:webHidden/>
          </w:rPr>
          <w:tab/>
        </w:r>
        <w:r w:rsidR="00BD1B2A">
          <w:rPr>
            <w:noProof/>
            <w:webHidden/>
          </w:rPr>
          <w:fldChar w:fldCharType="begin"/>
        </w:r>
        <w:r w:rsidR="00BD1B2A">
          <w:rPr>
            <w:noProof/>
            <w:webHidden/>
          </w:rPr>
          <w:instrText xml:space="preserve"> PAGEREF _Toc120666367 \h </w:instrText>
        </w:r>
        <w:r w:rsidR="00BD1B2A">
          <w:rPr>
            <w:noProof/>
            <w:webHidden/>
          </w:rPr>
        </w:r>
        <w:r w:rsidR="00BD1B2A">
          <w:rPr>
            <w:noProof/>
            <w:webHidden/>
          </w:rPr>
          <w:fldChar w:fldCharType="separate"/>
        </w:r>
        <w:r w:rsidR="00BD1B2A">
          <w:rPr>
            <w:noProof/>
            <w:webHidden/>
          </w:rPr>
          <w:t>10</w:t>
        </w:r>
        <w:r w:rsidR="00BD1B2A">
          <w:rPr>
            <w:noProof/>
            <w:webHidden/>
          </w:rPr>
          <w:fldChar w:fldCharType="end"/>
        </w:r>
      </w:hyperlink>
    </w:p>
    <w:p w:rsidR="00BD1B2A" w:rsidRDefault="00000000" w14:paraId="6CC26BCA" w14:textId="5F1141CE">
      <w:pPr>
        <w:pStyle w:val="TDC3"/>
        <w:tabs>
          <w:tab w:val="right" w:leader="dot" w:pos="8828"/>
        </w:tabs>
        <w:rPr>
          <w:rFonts w:eastAsiaTheme="minorEastAsia"/>
          <w:noProof/>
          <w:lang w:eastAsia="es-CL"/>
        </w:rPr>
      </w:pPr>
      <w:hyperlink w:history="1" w:anchor="_Toc120666368">
        <w:r w:rsidRPr="000117DE" w:rsidR="00BD1B2A">
          <w:rPr>
            <w:rStyle w:val="Hipervnculo"/>
            <w:noProof/>
          </w:rPr>
          <w:t>Tickets emitidos a instituciones públicas y privados</w:t>
        </w:r>
        <w:r w:rsidR="00BD1B2A">
          <w:rPr>
            <w:noProof/>
            <w:webHidden/>
          </w:rPr>
          <w:tab/>
        </w:r>
        <w:r w:rsidR="00BD1B2A">
          <w:rPr>
            <w:noProof/>
            <w:webHidden/>
          </w:rPr>
          <w:fldChar w:fldCharType="begin"/>
        </w:r>
        <w:r w:rsidR="00BD1B2A">
          <w:rPr>
            <w:noProof/>
            <w:webHidden/>
          </w:rPr>
          <w:instrText xml:space="preserve"> PAGEREF _Toc120666368 \h </w:instrText>
        </w:r>
        <w:r w:rsidR="00BD1B2A">
          <w:rPr>
            <w:noProof/>
            <w:webHidden/>
          </w:rPr>
        </w:r>
        <w:r w:rsidR="00BD1B2A">
          <w:rPr>
            <w:noProof/>
            <w:webHidden/>
          </w:rPr>
          <w:fldChar w:fldCharType="separate"/>
        </w:r>
        <w:r w:rsidR="00BD1B2A">
          <w:rPr>
            <w:noProof/>
            <w:webHidden/>
          </w:rPr>
          <w:t>11</w:t>
        </w:r>
        <w:r w:rsidR="00BD1B2A">
          <w:rPr>
            <w:noProof/>
            <w:webHidden/>
          </w:rPr>
          <w:fldChar w:fldCharType="end"/>
        </w:r>
      </w:hyperlink>
    </w:p>
    <w:p w:rsidRPr="00B10D6B" w:rsidR="00B10D6B" w:rsidP="005F66A8" w:rsidRDefault="00C00697" w14:paraId="378D9C5B" w14:textId="79AE24BB">
      <w:pPr>
        <w:rPr>
          <w:u w:val="single"/>
        </w:rPr>
      </w:pPr>
      <w:r>
        <w:fldChar w:fldCharType="end"/>
      </w:r>
      <w:r w:rsidRPr="00B10D6B" w:rsidR="00B10D6B">
        <w:rPr>
          <w:u w:val="single"/>
        </w:rPr>
        <w:t>índice de</w:t>
      </w:r>
      <w:r w:rsidR="00BD2F7C">
        <w:rPr>
          <w:u w:val="single"/>
        </w:rPr>
        <w:t xml:space="preserve"> ilustraciones</w:t>
      </w:r>
    </w:p>
    <w:p w:rsidR="004E1B57" w:rsidRDefault="00C00697" w14:paraId="256D5868" w14:textId="2412203C">
      <w:pPr>
        <w:pStyle w:val="TDC1"/>
        <w:tabs>
          <w:tab w:val="right" w:leader="dot" w:pos="8828"/>
        </w:tabs>
        <w:rPr>
          <w:rFonts w:eastAsiaTheme="minorEastAsia"/>
          <w:noProof/>
          <w:lang w:eastAsia="es-CL"/>
        </w:rPr>
      </w:pPr>
      <w:r>
        <w:fldChar w:fldCharType="begin"/>
      </w:r>
      <w:r>
        <w:instrText xml:space="preserve"> TOC \f i \h \z </w:instrText>
      </w:r>
      <w:r>
        <w:fldChar w:fldCharType="separate"/>
      </w:r>
      <w:hyperlink w:history="1" w:anchor="_Toc120699582">
        <w:r w:rsidRPr="00692496" w:rsidR="004E1B57">
          <w:rPr>
            <w:rStyle w:val="Hipervnculo"/>
            <w:rFonts w:ascii="Arial" w:hAnsi="Arial" w:eastAsiaTheme="majorEastAsia" w:cstheme="majorBidi"/>
            <w:noProof/>
            <w:spacing w:val="-10"/>
            <w:kern w:val="28"/>
          </w:rPr>
          <w:t>Resumen anual ticket y tipos de incidentes</w:t>
        </w:r>
        <w:r w:rsidR="004E1B57">
          <w:rPr>
            <w:noProof/>
            <w:webHidden/>
          </w:rPr>
          <w:tab/>
        </w:r>
        <w:r w:rsidR="004E1B57">
          <w:rPr>
            <w:noProof/>
            <w:webHidden/>
          </w:rPr>
          <w:fldChar w:fldCharType="begin"/>
        </w:r>
        <w:r w:rsidR="004E1B57">
          <w:rPr>
            <w:noProof/>
            <w:webHidden/>
          </w:rPr>
          <w:instrText xml:space="preserve"> PAGEREF _Toc120699582 \h </w:instrText>
        </w:r>
        <w:r w:rsidR="004E1B57">
          <w:rPr>
            <w:noProof/>
            <w:webHidden/>
          </w:rPr>
        </w:r>
        <w:r w:rsidR="004E1B57">
          <w:rPr>
            <w:noProof/>
            <w:webHidden/>
          </w:rPr>
          <w:fldChar w:fldCharType="separate"/>
        </w:r>
        <w:r w:rsidR="004E1B57">
          <w:rPr>
            <w:noProof/>
            <w:webHidden/>
          </w:rPr>
          <w:t>4</w:t>
        </w:r>
        <w:r w:rsidR="004E1B57">
          <w:rPr>
            <w:noProof/>
            <w:webHidden/>
          </w:rPr>
          <w:fldChar w:fldCharType="end"/>
        </w:r>
      </w:hyperlink>
    </w:p>
    <w:p w:rsidR="004E1B57" w:rsidRDefault="00000000" w14:paraId="6EE5423B" w14:textId="3E95568A">
      <w:pPr>
        <w:pStyle w:val="TDC1"/>
        <w:tabs>
          <w:tab w:val="right" w:leader="dot" w:pos="8828"/>
        </w:tabs>
        <w:rPr>
          <w:rFonts w:eastAsiaTheme="minorEastAsia"/>
          <w:noProof/>
          <w:lang w:eastAsia="es-CL"/>
        </w:rPr>
      </w:pPr>
      <w:hyperlink w:history="1" w:anchor="_Toc120699583">
        <w:r w:rsidRPr="00692496" w:rsidR="004E1B57">
          <w:rPr>
            <w:rStyle w:val="Hipervnculo"/>
            <w:noProof/>
          </w:rPr>
          <w:t>Distribución de incidentes según tipo</w:t>
        </w:r>
        <w:r w:rsidR="004E1B57">
          <w:rPr>
            <w:noProof/>
            <w:webHidden/>
          </w:rPr>
          <w:tab/>
        </w:r>
        <w:r w:rsidR="004E1B57">
          <w:rPr>
            <w:noProof/>
            <w:webHidden/>
          </w:rPr>
          <w:fldChar w:fldCharType="begin"/>
        </w:r>
        <w:r w:rsidR="004E1B57">
          <w:rPr>
            <w:noProof/>
            <w:webHidden/>
          </w:rPr>
          <w:instrText xml:space="preserve"> PAGEREF _Toc120699583 \h </w:instrText>
        </w:r>
        <w:r w:rsidR="004E1B57">
          <w:rPr>
            <w:noProof/>
            <w:webHidden/>
          </w:rPr>
        </w:r>
        <w:r w:rsidR="004E1B57">
          <w:rPr>
            <w:noProof/>
            <w:webHidden/>
          </w:rPr>
          <w:fldChar w:fldCharType="separate"/>
        </w:r>
        <w:r w:rsidR="004E1B57">
          <w:rPr>
            <w:noProof/>
            <w:webHidden/>
          </w:rPr>
          <w:t>5</w:t>
        </w:r>
        <w:r w:rsidR="004E1B57">
          <w:rPr>
            <w:noProof/>
            <w:webHidden/>
          </w:rPr>
          <w:fldChar w:fldCharType="end"/>
        </w:r>
      </w:hyperlink>
    </w:p>
    <w:p w:rsidR="004E1B57" w:rsidRDefault="00000000" w14:paraId="6C2AB0F7" w14:textId="0047FAB1">
      <w:pPr>
        <w:pStyle w:val="TDC1"/>
        <w:tabs>
          <w:tab w:val="right" w:leader="dot" w:pos="8828"/>
        </w:tabs>
        <w:rPr>
          <w:rFonts w:eastAsiaTheme="minorEastAsia"/>
          <w:noProof/>
          <w:lang w:eastAsia="es-CL"/>
        </w:rPr>
      </w:pPr>
      <w:hyperlink w:history="1" w:anchor="_Toc120699584">
        <w:r w:rsidRPr="00692496" w:rsidR="004E1B57">
          <w:rPr>
            <w:rStyle w:val="Hipervnculo"/>
            <w:rFonts w:ascii="Arial" w:hAnsi="Arial" w:eastAsiaTheme="majorEastAsia" w:cstheme="majorBidi"/>
            <w:noProof/>
            <w:spacing w:val="-10"/>
            <w:kern w:val="28"/>
          </w:rPr>
          <w:t>Distribución mensual de tickets según tipo de incidente reportado</w:t>
        </w:r>
        <w:r w:rsidR="004E1B57">
          <w:rPr>
            <w:noProof/>
            <w:webHidden/>
          </w:rPr>
          <w:tab/>
        </w:r>
        <w:r w:rsidR="004E1B57">
          <w:rPr>
            <w:noProof/>
            <w:webHidden/>
          </w:rPr>
          <w:fldChar w:fldCharType="begin"/>
        </w:r>
        <w:r w:rsidR="004E1B57">
          <w:rPr>
            <w:noProof/>
            <w:webHidden/>
          </w:rPr>
          <w:instrText xml:space="preserve"> PAGEREF _Toc120699584 \h </w:instrText>
        </w:r>
        <w:r w:rsidR="004E1B57">
          <w:rPr>
            <w:noProof/>
            <w:webHidden/>
          </w:rPr>
        </w:r>
        <w:r w:rsidR="004E1B57">
          <w:rPr>
            <w:noProof/>
            <w:webHidden/>
          </w:rPr>
          <w:fldChar w:fldCharType="separate"/>
        </w:r>
        <w:r w:rsidR="004E1B57">
          <w:rPr>
            <w:noProof/>
            <w:webHidden/>
          </w:rPr>
          <w:t>5</w:t>
        </w:r>
        <w:r w:rsidR="004E1B57">
          <w:rPr>
            <w:noProof/>
            <w:webHidden/>
          </w:rPr>
          <w:fldChar w:fldCharType="end"/>
        </w:r>
      </w:hyperlink>
    </w:p>
    <w:p w:rsidR="004E1B57" w:rsidRDefault="00000000" w14:paraId="3CD3E459" w14:textId="2B26EEC9">
      <w:pPr>
        <w:pStyle w:val="TDC1"/>
        <w:tabs>
          <w:tab w:val="right" w:leader="dot" w:pos="8828"/>
        </w:tabs>
        <w:rPr>
          <w:rFonts w:eastAsiaTheme="minorEastAsia"/>
          <w:noProof/>
          <w:lang w:eastAsia="es-CL"/>
        </w:rPr>
      </w:pPr>
      <w:hyperlink w:history="1" w:anchor="_Toc120699585">
        <w:r w:rsidRPr="00692496" w:rsidR="004E1B57">
          <w:rPr>
            <w:rStyle w:val="Hipervnculo"/>
            <w:noProof/>
          </w:rPr>
          <w:t>Tipo de incidente: operaciones de ciberseguridad de CSIRT de gobierno</w:t>
        </w:r>
        <w:r w:rsidR="004E1B57">
          <w:rPr>
            <w:noProof/>
            <w:webHidden/>
          </w:rPr>
          <w:tab/>
        </w:r>
        <w:r w:rsidR="004E1B57">
          <w:rPr>
            <w:noProof/>
            <w:webHidden/>
          </w:rPr>
          <w:fldChar w:fldCharType="begin"/>
        </w:r>
        <w:r w:rsidR="004E1B57">
          <w:rPr>
            <w:noProof/>
            <w:webHidden/>
          </w:rPr>
          <w:instrText xml:space="preserve"> PAGEREF _Toc120699585 \h </w:instrText>
        </w:r>
        <w:r w:rsidR="004E1B57">
          <w:rPr>
            <w:noProof/>
            <w:webHidden/>
          </w:rPr>
        </w:r>
        <w:r w:rsidR="004E1B57">
          <w:rPr>
            <w:noProof/>
            <w:webHidden/>
          </w:rPr>
          <w:fldChar w:fldCharType="separate"/>
        </w:r>
        <w:r w:rsidR="004E1B57">
          <w:rPr>
            <w:noProof/>
            <w:webHidden/>
          </w:rPr>
          <w:t>6</w:t>
        </w:r>
        <w:r w:rsidR="004E1B57">
          <w:rPr>
            <w:noProof/>
            <w:webHidden/>
          </w:rPr>
          <w:fldChar w:fldCharType="end"/>
        </w:r>
      </w:hyperlink>
    </w:p>
    <w:p w:rsidR="004E1B57" w:rsidRDefault="00000000" w14:paraId="27EC0479" w14:textId="09B5F88F">
      <w:pPr>
        <w:pStyle w:val="TDC1"/>
        <w:tabs>
          <w:tab w:val="right" w:leader="dot" w:pos="8828"/>
        </w:tabs>
        <w:rPr>
          <w:rFonts w:eastAsiaTheme="minorEastAsia"/>
          <w:noProof/>
          <w:lang w:eastAsia="es-CL"/>
        </w:rPr>
      </w:pPr>
      <w:hyperlink w:history="1" w:anchor="_Toc120699586">
        <w:r w:rsidRPr="00692496" w:rsidR="004E1B57">
          <w:rPr>
            <w:rStyle w:val="Hipervnculo"/>
            <w:noProof/>
          </w:rPr>
          <w:t>Tipo de incidente de código malicioso</w:t>
        </w:r>
        <w:r w:rsidR="004E1B57">
          <w:rPr>
            <w:noProof/>
            <w:webHidden/>
          </w:rPr>
          <w:tab/>
        </w:r>
        <w:r w:rsidR="004E1B57">
          <w:rPr>
            <w:noProof/>
            <w:webHidden/>
          </w:rPr>
          <w:fldChar w:fldCharType="begin"/>
        </w:r>
        <w:r w:rsidR="004E1B57">
          <w:rPr>
            <w:noProof/>
            <w:webHidden/>
          </w:rPr>
          <w:instrText xml:space="preserve"> PAGEREF _Toc120699586 \h </w:instrText>
        </w:r>
        <w:r w:rsidR="004E1B57">
          <w:rPr>
            <w:noProof/>
            <w:webHidden/>
          </w:rPr>
        </w:r>
        <w:r w:rsidR="004E1B57">
          <w:rPr>
            <w:noProof/>
            <w:webHidden/>
          </w:rPr>
          <w:fldChar w:fldCharType="separate"/>
        </w:r>
        <w:r w:rsidR="004E1B57">
          <w:rPr>
            <w:noProof/>
            <w:webHidden/>
          </w:rPr>
          <w:t>7</w:t>
        </w:r>
        <w:r w:rsidR="004E1B57">
          <w:rPr>
            <w:noProof/>
            <w:webHidden/>
          </w:rPr>
          <w:fldChar w:fldCharType="end"/>
        </w:r>
      </w:hyperlink>
    </w:p>
    <w:p w:rsidR="004E1B57" w:rsidRDefault="00000000" w14:paraId="24745D24" w14:textId="05C5CEC4">
      <w:pPr>
        <w:pStyle w:val="TDC1"/>
        <w:tabs>
          <w:tab w:val="right" w:leader="dot" w:pos="8828"/>
        </w:tabs>
        <w:rPr>
          <w:rFonts w:eastAsiaTheme="minorEastAsia"/>
          <w:noProof/>
          <w:lang w:eastAsia="es-CL"/>
        </w:rPr>
      </w:pPr>
      <w:hyperlink w:history="1" w:anchor="_Toc120699587">
        <w:r w:rsidRPr="00692496" w:rsidR="004E1B57">
          <w:rPr>
            <w:rStyle w:val="Hipervnculo"/>
            <w:noProof/>
          </w:rPr>
          <w:t>Tipo de incidente: seguridad de contenido de la información</w:t>
        </w:r>
        <w:r w:rsidR="004E1B57">
          <w:rPr>
            <w:noProof/>
            <w:webHidden/>
          </w:rPr>
          <w:tab/>
        </w:r>
        <w:r w:rsidR="004E1B57">
          <w:rPr>
            <w:noProof/>
            <w:webHidden/>
          </w:rPr>
          <w:fldChar w:fldCharType="begin"/>
        </w:r>
        <w:r w:rsidR="004E1B57">
          <w:rPr>
            <w:noProof/>
            <w:webHidden/>
          </w:rPr>
          <w:instrText xml:space="preserve"> PAGEREF _Toc120699587 \h </w:instrText>
        </w:r>
        <w:r w:rsidR="004E1B57">
          <w:rPr>
            <w:noProof/>
            <w:webHidden/>
          </w:rPr>
        </w:r>
        <w:r w:rsidR="004E1B57">
          <w:rPr>
            <w:noProof/>
            <w:webHidden/>
          </w:rPr>
          <w:fldChar w:fldCharType="separate"/>
        </w:r>
        <w:r w:rsidR="004E1B57">
          <w:rPr>
            <w:noProof/>
            <w:webHidden/>
          </w:rPr>
          <w:t>7</w:t>
        </w:r>
        <w:r w:rsidR="004E1B57">
          <w:rPr>
            <w:noProof/>
            <w:webHidden/>
          </w:rPr>
          <w:fldChar w:fldCharType="end"/>
        </w:r>
      </w:hyperlink>
    </w:p>
    <w:p w:rsidR="004E1B57" w:rsidRDefault="00000000" w14:paraId="1F25F6FC" w14:textId="7D82B5BB">
      <w:pPr>
        <w:pStyle w:val="TDC1"/>
        <w:tabs>
          <w:tab w:val="right" w:leader="dot" w:pos="8828"/>
        </w:tabs>
        <w:rPr>
          <w:rFonts w:eastAsiaTheme="minorEastAsia"/>
          <w:noProof/>
          <w:lang w:eastAsia="es-CL"/>
        </w:rPr>
      </w:pPr>
      <w:hyperlink w:history="1" w:anchor="_Toc120699588">
        <w:r w:rsidRPr="00692496" w:rsidR="004E1B57">
          <w:rPr>
            <w:rStyle w:val="Hipervnculo"/>
            <w:noProof/>
          </w:rPr>
          <w:t>Tipo incidente de fraude</w:t>
        </w:r>
        <w:r w:rsidR="004E1B57">
          <w:rPr>
            <w:noProof/>
            <w:webHidden/>
          </w:rPr>
          <w:tab/>
        </w:r>
        <w:r w:rsidR="004E1B57">
          <w:rPr>
            <w:noProof/>
            <w:webHidden/>
          </w:rPr>
          <w:fldChar w:fldCharType="begin"/>
        </w:r>
        <w:r w:rsidR="004E1B57">
          <w:rPr>
            <w:noProof/>
            <w:webHidden/>
          </w:rPr>
          <w:instrText xml:space="preserve"> PAGEREF _Toc120699588 \h </w:instrText>
        </w:r>
        <w:r w:rsidR="004E1B57">
          <w:rPr>
            <w:noProof/>
            <w:webHidden/>
          </w:rPr>
        </w:r>
        <w:r w:rsidR="004E1B57">
          <w:rPr>
            <w:noProof/>
            <w:webHidden/>
          </w:rPr>
          <w:fldChar w:fldCharType="separate"/>
        </w:r>
        <w:r w:rsidR="004E1B57">
          <w:rPr>
            <w:noProof/>
            <w:webHidden/>
          </w:rPr>
          <w:t>8</w:t>
        </w:r>
        <w:r w:rsidR="004E1B57">
          <w:rPr>
            <w:noProof/>
            <w:webHidden/>
          </w:rPr>
          <w:fldChar w:fldCharType="end"/>
        </w:r>
      </w:hyperlink>
    </w:p>
    <w:p w:rsidR="004E1B57" w:rsidRDefault="00000000" w14:paraId="0E80F146" w14:textId="24BCCB4C">
      <w:pPr>
        <w:pStyle w:val="TDC1"/>
        <w:tabs>
          <w:tab w:val="right" w:leader="dot" w:pos="8828"/>
        </w:tabs>
        <w:rPr>
          <w:rFonts w:eastAsiaTheme="minorEastAsia"/>
          <w:noProof/>
          <w:lang w:eastAsia="es-CL"/>
        </w:rPr>
      </w:pPr>
      <w:hyperlink w:history="1" w:anchor="_Toc120699589">
        <w:r w:rsidRPr="00692496" w:rsidR="004E1B57">
          <w:rPr>
            <w:rStyle w:val="Hipervnculo"/>
            <w:noProof/>
          </w:rPr>
          <w:t>Tipo de incidente: recopilación de información</w:t>
        </w:r>
        <w:r w:rsidR="004E1B57">
          <w:rPr>
            <w:noProof/>
            <w:webHidden/>
          </w:rPr>
          <w:tab/>
        </w:r>
        <w:r w:rsidR="004E1B57">
          <w:rPr>
            <w:noProof/>
            <w:webHidden/>
          </w:rPr>
          <w:fldChar w:fldCharType="begin"/>
        </w:r>
        <w:r w:rsidR="004E1B57">
          <w:rPr>
            <w:noProof/>
            <w:webHidden/>
          </w:rPr>
          <w:instrText xml:space="preserve"> PAGEREF _Toc120699589 \h </w:instrText>
        </w:r>
        <w:r w:rsidR="004E1B57">
          <w:rPr>
            <w:noProof/>
            <w:webHidden/>
          </w:rPr>
        </w:r>
        <w:r w:rsidR="004E1B57">
          <w:rPr>
            <w:noProof/>
            <w:webHidden/>
          </w:rPr>
          <w:fldChar w:fldCharType="separate"/>
        </w:r>
        <w:r w:rsidR="004E1B57">
          <w:rPr>
            <w:noProof/>
            <w:webHidden/>
          </w:rPr>
          <w:t>8</w:t>
        </w:r>
        <w:r w:rsidR="004E1B57">
          <w:rPr>
            <w:noProof/>
            <w:webHidden/>
          </w:rPr>
          <w:fldChar w:fldCharType="end"/>
        </w:r>
      </w:hyperlink>
    </w:p>
    <w:p w:rsidR="004E1B57" w:rsidRDefault="00000000" w14:paraId="03B4C81A" w14:textId="367CEE58">
      <w:pPr>
        <w:pStyle w:val="TDC1"/>
        <w:tabs>
          <w:tab w:val="right" w:leader="dot" w:pos="8828"/>
        </w:tabs>
        <w:rPr>
          <w:rFonts w:eastAsiaTheme="minorEastAsia"/>
          <w:noProof/>
          <w:lang w:eastAsia="es-CL"/>
        </w:rPr>
      </w:pPr>
      <w:hyperlink w:history="1" w:anchor="_Toc120699590">
        <w:r w:rsidRPr="00692496" w:rsidR="004E1B57">
          <w:rPr>
            <w:rStyle w:val="Hipervnculo"/>
            <w:noProof/>
          </w:rPr>
          <w:t>Tipo de incidente: intrusión</w:t>
        </w:r>
        <w:r w:rsidR="004E1B57">
          <w:rPr>
            <w:noProof/>
            <w:webHidden/>
          </w:rPr>
          <w:tab/>
        </w:r>
        <w:r w:rsidR="004E1B57">
          <w:rPr>
            <w:noProof/>
            <w:webHidden/>
          </w:rPr>
          <w:fldChar w:fldCharType="begin"/>
        </w:r>
        <w:r w:rsidR="004E1B57">
          <w:rPr>
            <w:noProof/>
            <w:webHidden/>
          </w:rPr>
          <w:instrText xml:space="preserve"> PAGEREF _Toc120699590 \h </w:instrText>
        </w:r>
        <w:r w:rsidR="004E1B57">
          <w:rPr>
            <w:noProof/>
            <w:webHidden/>
          </w:rPr>
        </w:r>
        <w:r w:rsidR="004E1B57">
          <w:rPr>
            <w:noProof/>
            <w:webHidden/>
          </w:rPr>
          <w:fldChar w:fldCharType="separate"/>
        </w:r>
        <w:r w:rsidR="004E1B57">
          <w:rPr>
            <w:noProof/>
            <w:webHidden/>
          </w:rPr>
          <w:t>9</w:t>
        </w:r>
        <w:r w:rsidR="004E1B57">
          <w:rPr>
            <w:noProof/>
            <w:webHidden/>
          </w:rPr>
          <w:fldChar w:fldCharType="end"/>
        </w:r>
      </w:hyperlink>
    </w:p>
    <w:p w:rsidR="004E1B57" w:rsidRDefault="00000000" w14:paraId="496D2D5D" w14:textId="6656BEC9">
      <w:pPr>
        <w:pStyle w:val="TDC1"/>
        <w:tabs>
          <w:tab w:val="right" w:leader="dot" w:pos="8828"/>
        </w:tabs>
        <w:rPr>
          <w:rFonts w:eastAsiaTheme="minorEastAsia"/>
          <w:noProof/>
          <w:lang w:eastAsia="es-CL"/>
        </w:rPr>
      </w:pPr>
      <w:hyperlink w:history="1" w:anchor="_Toc120699591">
        <w:r w:rsidRPr="00692496" w:rsidR="004E1B57">
          <w:rPr>
            <w:rStyle w:val="Hipervnculo"/>
            <w:noProof/>
          </w:rPr>
          <w:t>Tipo de incidente disponibilidad</w:t>
        </w:r>
        <w:r w:rsidR="004E1B57">
          <w:rPr>
            <w:noProof/>
            <w:webHidden/>
          </w:rPr>
          <w:tab/>
        </w:r>
        <w:r w:rsidR="004E1B57">
          <w:rPr>
            <w:noProof/>
            <w:webHidden/>
          </w:rPr>
          <w:fldChar w:fldCharType="begin"/>
        </w:r>
        <w:r w:rsidR="004E1B57">
          <w:rPr>
            <w:noProof/>
            <w:webHidden/>
          </w:rPr>
          <w:instrText xml:space="preserve"> PAGEREF _Toc120699591 \h </w:instrText>
        </w:r>
        <w:r w:rsidR="004E1B57">
          <w:rPr>
            <w:noProof/>
            <w:webHidden/>
          </w:rPr>
        </w:r>
        <w:r w:rsidR="004E1B57">
          <w:rPr>
            <w:noProof/>
            <w:webHidden/>
          </w:rPr>
          <w:fldChar w:fldCharType="separate"/>
        </w:r>
        <w:r w:rsidR="004E1B57">
          <w:rPr>
            <w:noProof/>
            <w:webHidden/>
          </w:rPr>
          <w:t>10</w:t>
        </w:r>
        <w:r w:rsidR="004E1B57">
          <w:rPr>
            <w:noProof/>
            <w:webHidden/>
          </w:rPr>
          <w:fldChar w:fldCharType="end"/>
        </w:r>
      </w:hyperlink>
    </w:p>
    <w:p w:rsidR="004E1B57" w:rsidRDefault="00000000" w14:paraId="7C723128" w14:textId="01628AF1">
      <w:pPr>
        <w:pStyle w:val="TDC1"/>
        <w:tabs>
          <w:tab w:val="right" w:leader="dot" w:pos="8828"/>
        </w:tabs>
        <w:rPr>
          <w:rFonts w:eastAsiaTheme="minorEastAsia"/>
          <w:noProof/>
          <w:lang w:eastAsia="es-CL"/>
        </w:rPr>
      </w:pPr>
      <w:hyperlink w:history="1" w:anchor="_Toc120699592">
        <w:r w:rsidRPr="00692496" w:rsidR="004E1B57">
          <w:rPr>
            <w:rStyle w:val="Hipervnculo"/>
            <w:noProof/>
          </w:rPr>
          <w:t>Tipo de incidente: intentos de intrusión</w:t>
        </w:r>
        <w:r w:rsidR="004E1B57">
          <w:rPr>
            <w:noProof/>
            <w:webHidden/>
          </w:rPr>
          <w:tab/>
        </w:r>
        <w:r w:rsidR="004E1B57">
          <w:rPr>
            <w:noProof/>
            <w:webHidden/>
          </w:rPr>
          <w:fldChar w:fldCharType="begin"/>
        </w:r>
        <w:r w:rsidR="004E1B57">
          <w:rPr>
            <w:noProof/>
            <w:webHidden/>
          </w:rPr>
          <w:instrText xml:space="preserve"> PAGEREF _Toc120699592 \h </w:instrText>
        </w:r>
        <w:r w:rsidR="004E1B57">
          <w:rPr>
            <w:noProof/>
            <w:webHidden/>
          </w:rPr>
        </w:r>
        <w:r w:rsidR="004E1B57">
          <w:rPr>
            <w:noProof/>
            <w:webHidden/>
          </w:rPr>
          <w:fldChar w:fldCharType="separate"/>
        </w:r>
        <w:r w:rsidR="004E1B57">
          <w:rPr>
            <w:noProof/>
            <w:webHidden/>
          </w:rPr>
          <w:t>10</w:t>
        </w:r>
        <w:r w:rsidR="004E1B57">
          <w:rPr>
            <w:noProof/>
            <w:webHidden/>
          </w:rPr>
          <w:fldChar w:fldCharType="end"/>
        </w:r>
      </w:hyperlink>
    </w:p>
    <w:p w:rsidR="004E1B57" w:rsidRDefault="00000000" w14:paraId="43D4CCB5" w14:textId="07C25D34">
      <w:pPr>
        <w:pStyle w:val="TDC1"/>
        <w:tabs>
          <w:tab w:val="right" w:leader="dot" w:pos="8828"/>
        </w:tabs>
        <w:rPr>
          <w:rFonts w:eastAsiaTheme="minorEastAsia"/>
          <w:noProof/>
          <w:lang w:eastAsia="es-CL"/>
        </w:rPr>
      </w:pPr>
      <w:hyperlink w:history="1" w:anchor="_Toc120699593">
        <w:r w:rsidRPr="00692496" w:rsidR="004E1B57">
          <w:rPr>
            <w:rStyle w:val="Hipervnculo"/>
            <w:noProof/>
          </w:rPr>
          <w:t>Tipo de incidente: contenido abusivo</w:t>
        </w:r>
        <w:r w:rsidR="004E1B57">
          <w:rPr>
            <w:noProof/>
            <w:webHidden/>
          </w:rPr>
          <w:tab/>
        </w:r>
        <w:r w:rsidR="004E1B57">
          <w:rPr>
            <w:noProof/>
            <w:webHidden/>
          </w:rPr>
          <w:fldChar w:fldCharType="begin"/>
        </w:r>
        <w:r w:rsidR="004E1B57">
          <w:rPr>
            <w:noProof/>
            <w:webHidden/>
          </w:rPr>
          <w:instrText xml:space="preserve"> PAGEREF _Toc120699593 \h </w:instrText>
        </w:r>
        <w:r w:rsidR="004E1B57">
          <w:rPr>
            <w:noProof/>
            <w:webHidden/>
          </w:rPr>
        </w:r>
        <w:r w:rsidR="004E1B57">
          <w:rPr>
            <w:noProof/>
            <w:webHidden/>
          </w:rPr>
          <w:fldChar w:fldCharType="separate"/>
        </w:r>
        <w:r w:rsidR="004E1B57">
          <w:rPr>
            <w:noProof/>
            <w:webHidden/>
          </w:rPr>
          <w:t>11</w:t>
        </w:r>
        <w:r w:rsidR="004E1B57">
          <w:rPr>
            <w:noProof/>
            <w:webHidden/>
          </w:rPr>
          <w:fldChar w:fldCharType="end"/>
        </w:r>
      </w:hyperlink>
    </w:p>
    <w:p w:rsidR="004E1B57" w:rsidRDefault="00000000" w14:paraId="55BE1B49" w14:textId="735FAB85">
      <w:pPr>
        <w:pStyle w:val="TDC1"/>
        <w:tabs>
          <w:tab w:val="right" w:leader="dot" w:pos="8828"/>
        </w:tabs>
        <w:rPr>
          <w:rFonts w:eastAsiaTheme="minorEastAsia"/>
          <w:noProof/>
          <w:lang w:eastAsia="es-CL"/>
        </w:rPr>
      </w:pPr>
      <w:hyperlink w:history="1" w:anchor="_Toc120699594">
        <w:r w:rsidRPr="00692496" w:rsidR="004E1B57">
          <w:rPr>
            <w:rStyle w:val="Hipervnculo"/>
            <w:noProof/>
          </w:rPr>
          <w:t>Tipo de incidente:otros.</w:t>
        </w:r>
        <w:r w:rsidR="004E1B57">
          <w:rPr>
            <w:noProof/>
            <w:webHidden/>
          </w:rPr>
          <w:tab/>
        </w:r>
        <w:r w:rsidR="004E1B57">
          <w:rPr>
            <w:noProof/>
            <w:webHidden/>
          </w:rPr>
          <w:fldChar w:fldCharType="begin"/>
        </w:r>
        <w:r w:rsidR="004E1B57">
          <w:rPr>
            <w:noProof/>
            <w:webHidden/>
          </w:rPr>
          <w:instrText xml:space="preserve"> PAGEREF _Toc120699594 \h </w:instrText>
        </w:r>
        <w:r w:rsidR="004E1B57">
          <w:rPr>
            <w:noProof/>
            <w:webHidden/>
          </w:rPr>
        </w:r>
        <w:r w:rsidR="004E1B57">
          <w:rPr>
            <w:noProof/>
            <w:webHidden/>
          </w:rPr>
          <w:fldChar w:fldCharType="separate"/>
        </w:r>
        <w:r w:rsidR="004E1B57">
          <w:rPr>
            <w:noProof/>
            <w:webHidden/>
          </w:rPr>
          <w:t>12</w:t>
        </w:r>
        <w:r w:rsidR="004E1B57">
          <w:rPr>
            <w:noProof/>
            <w:webHidden/>
          </w:rPr>
          <w:fldChar w:fldCharType="end"/>
        </w:r>
      </w:hyperlink>
    </w:p>
    <w:p w:rsidR="004E1B57" w:rsidRDefault="00000000" w14:paraId="7929B00F" w14:textId="22F039DC">
      <w:pPr>
        <w:pStyle w:val="TDC1"/>
        <w:tabs>
          <w:tab w:val="right" w:leader="dot" w:pos="8828"/>
        </w:tabs>
        <w:rPr>
          <w:rFonts w:eastAsiaTheme="minorEastAsia"/>
          <w:noProof/>
          <w:lang w:eastAsia="es-CL"/>
        </w:rPr>
      </w:pPr>
      <w:hyperlink w:history="1" w:anchor="_Toc120699595">
        <w:r w:rsidRPr="00692496" w:rsidR="004E1B57">
          <w:rPr>
            <w:rStyle w:val="Hipervnculo"/>
            <w:noProof/>
          </w:rPr>
          <w:t>Tickets emitidos a instituciones públicas y privados</w:t>
        </w:r>
        <w:r w:rsidR="004E1B57">
          <w:rPr>
            <w:noProof/>
            <w:webHidden/>
          </w:rPr>
          <w:tab/>
        </w:r>
        <w:r w:rsidR="004E1B57">
          <w:rPr>
            <w:noProof/>
            <w:webHidden/>
          </w:rPr>
          <w:fldChar w:fldCharType="begin"/>
        </w:r>
        <w:r w:rsidR="004E1B57">
          <w:rPr>
            <w:noProof/>
            <w:webHidden/>
          </w:rPr>
          <w:instrText xml:space="preserve"> PAGEREF _Toc120699595 \h </w:instrText>
        </w:r>
        <w:r w:rsidR="004E1B57">
          <w:rPr>
            <w:noProof/>
            <w:webHidden/>
          </w:rPr>
        </w:r>
        <w:r w:rsidR="004E1B57">
          <w:rPr>
            <w:noProof/>
            <w:webHidden/>
          </w:rPr>
          <w:fldChar w:fldCharType="separate"/>
        </w:r>
        <w:r w:rsidR="004E1B57">
          <w:rPr>
            <w:noProof/>
            <w:webHidden/>
          </w:rPr>
          <w:t>12</w:t>
        </w:r>
        <w:r w:rsidR="004E1B57">
          <w:rPr>
            <w:noProof/>
            <w:webHidden/>
          </w:rPr>
          <w:fldChar w:fldCharType="end"/>
        </w:r>
      </w:hyperlink>
    </w:p>
    <w:p w:rsidR="004E1B57" w:rsidRDefault="00000000" w14:paraId="4F5428E8" w14:textId="14D1F7AF">
      <w:pPr>
        <w:pStyle w:val="TDC1"/>
        <w:tabs>
          <w:tab w:val="right" w:leader="dot" w:pos="8828"/>
        </w:tabs>
        <w:rPr>
          <w:rFonts w:eastAsiaTheme="minorEastAsia"/>
          <w:noProof/>
          <w:lang w:eastAsia="es-CL"/>
        </w:rPr>
      </w:pPr>
      <w:hyperlink w:history="1" w:anchor="_Toc120699596">
        <w:r w:rsidRPr="00692496" w:rsidR="004E1B57">
          <w:rPr>
            <w:rStyle w:val="Hipervnculo"/>
            <w:noProof/>
          </w:rPr>
          <w:t>Testing Driven Development</w:t>
        </w:r>
        <w:r w:rsidR="004E1B57">
          <w:rPr>
            <w:noProof/>
            <w:webHidden/>
          </w:rPr>
          <w:tab/>
        </w:r>
        <w:r w:rsidR="004E1B57">
          <w:rPr>
            <w:noProof/>
            <w:webHidden/>
          </w:rPr>
          <w:fldChar w:fldCharType="begin"/>
        </w:r>
        <w:r w:rsidR="004E1B57">
          <w:rPr>
            <w:noProof/>
            <w:webHidden/>
          </w:rPr>
          <w:instrText xml:space="preserve"> PAGEREF _Toc120699596 \h </w:instrText>
        </w:r>
        <w:r w:rsidR="004E1B57">
          <w:rPr>
            <w:noProof/>
            <w:webHidden/>
          </w:rPr>
        </w:r>
        <w:r w:rsidR="004E1B57">
          <w:rPr>
            <w:noProof/>
            <w:webHidden/>
          </w:rPr>
          <w:fldChar w:fldCharType="separate"/>
        </w:r>
        <w:r w:rsidR="004E1B57">
          <w:rPr>
            <w:noProof/>
            <w:webHidden/>
          </w:rPr>
          <w:t>14</w:t>
        </w:r>
        <w:r w:rsidR="004E1B57">
          <w:rPr>
            <w:noProof/>
            <w:webHidden/>
          </w:rPr>
          <w:fldChar w:fldCharType="end"/>
        </w:r>
      </w:hyperlink>
    </w:p>
    <w:p w:rsidRPr="00B10D6B" w:rsidR="00B10D6B" w:rsidP="00C00697" w:rsidRDefault="00C00697" w14:paraId="492FCB5A" w14:textId="6AB2370D">
      <w:pPr>
        <w:rPr>
          <w:u w:val="single"/>
        </w:rPr>
      </w:pPr>
      <w:r>
        <w:fldChar w:fldCharType="end"/>
      </w:r>
      <w:r w:rsidRPr="00B10D6B" w:rsidR="00B10D6B">
        <w:rPr>
          <w:u w:val="single"/>
        </w:rPr>
        <w:t xml:space="preserve"> </w:t>
      </w:r>
      <w:r w:rsidRPr="009B55A2" w:rsidR="00B10D6B">
        <w:rPr>
          <w:u w:val="single"/>
        </w:rPr>
        <w:t xml:space="preserve">índice de </w:t>
      </w:r>
      <w:r w:rsidR="00BD2F7C">
        <w:rPr>
          <w:u w:val="single"/>
        </w:rPr>
        <w:t>contenido</w:t>
      </w:r>
    </w:p>
    <w:p w:rsidR="008840B7" w:rsidRDefault="009B55A2" w14:paraId="389CD6C2" w14:textId="780A8AD6">
      <w:pPr>
        <w:pStyle w:val="TDC1"/>
        <w:tabs>
          <w:tab w:val="right" w:leader="dot" w:pos="8828"/>
        </w:tabs>
        <w:rPr>
          <w:rFonts w:eastAsiaTheme="minorEastAsia"/>
          <w:noProof/>
          <w:lang w:eastAsia="es-CL"/>
        </w:rPr>
      </w:pPr>
      <w:r>
        <w:fldChar w:fldCharType="begin"/>
      </w:r>
      <w:r>
        <w:instrText xml:space="preserve"> TOC \f c \h \z </w:instrText>
      </w:r>
      <w:r>
        <w:fldChar w:fldCharType="separate"/>
      </w:r>
      <w:hyperlink w:history="1" w:anchor="_Toc120716092">
        <w:r w:rsidRPr="003C3066" w:rsidR="008840B7">
          <w:rPr>
            <w:rStyle w:val="Hipervnculo"/>
            <w:noProof/>
          </w:rPr>
          <w:t>introducción</w:t>
        </w:r>
        <w:r w:rsidR="008840B7">
          <w:rPr>
            <w:noProof/>
            <w:webHidden/>
          </w:rPr>
          <w:tab/>
        </w:r>
        <w:r w:rsidR="008840B7">
          <w:rPr>
            <w:noProof/>
            <w:webHidden/>
          </w:rPr>
          <w:fldChar w:fldCharType="begin"/>
        </w:r>
        <w:r w:rsidR="008840B7">
          <w:rPr>
            <w:noProof/>
            <w:webHidden/>
          </w:rPr>
          <w:instrText xml:space="preserve"> PAGEREF _Toc120716092 \h </w:instrText>
        </w:r>
        <w:r w:rsidR="008840B7">
          <w:rPr>
            <w:noProof/>
            <w:webHidden/>
          </w:rPr>
        </w:r>
        <w:r w:rsidR="008840B7">
          <w:rPr>
            <w:noProof/>
            <w:webHidden/>
          </w:rPr>
          <w:fldChar w:fldCharType="separate"/>
        </w:r>
        <w:r w:rsidR="008840B7">
          <w:rPr>
            <w:noProof/>
            <w:webHidden/>
          </w:rPr>
          <w:t>13</w:t>
        </w:r>
        <w:r w:rsidR="008840B7">
          <w:rPr>
            <w:noProof/>
            <w:webHidden/>
          </w:rPr>
          <w:fldChar w:fldCharType="end"/>
        </w:r>
      </w:hyperlink>
    </w:p>
    <w:p w:rsidR="008840B7" w:rsidRDefault="008840B7" w14:paraId="73E7A452" w14:textId="2135AAF5">
      <w:pPr>
        <w:pStyle w:val="TDC1"/>
        <w:tabs>
          <w:tab w:val="right" w:leader="dot" w:pos="8828"/>
        </w:tabs>
        <w:rPr>
          <w:rFonts w:eastAsiaTheme="minorEastAsia"/>
          <w:noProof/>
          <w:lang w:eastAsia="es-CL"/>
        </w:rPr>
      </w:pPr>
      <w:hyperlink w:history="1" w:anchor="_Toc120716093">
        <w:r w:rsidRPr="003C3066">
          <w:rPr>
            <w:rStyle w:val="Hipervnculo"/>
            <w:noProof/>
          </w:rPr>
          <w:t>Proyecto</w:t>
        </w:r>
        <w:r>
          <w:rPr>
            <w:noProof/>
            <w:webHidden/>
          </w:rPr>
          <w:tab/>
        </w:r>
        <w:r>
          <w:rPr>
            <w:noProof/>
            <w:webHidden/>
          </w:rPr>
          <w:fldChar w:fldCharType="begin"/>
        </w:r>
        <w:r>
          <w:rPr>
            <w:noProof/>
            <w:webHidden/>
          </w:rPr>
          <w:instrText xml:space="preserve"> PAGEREF _Toc120716093 \h </w:instrText>
        </w:r>
        <w:r>
          <w:rPr>
            <w:noProof/>
            <w:webHidden/>
          </w:rPr>
        </w:r>
        <w:r>
          <w:rPr>
            <w:noProof/>
            <w:webHidden/>
          </w:rPr>
          <w:fldChar w:fldCharType="separate"/>
        </w:r>
        <w:r>
          <w:rPr>
            <w:noProof/>
            <w:webHidden/>
          </w:rPr>
          <w:t>13</w:t>
        </w:r>
        <w:r>
          <w:rPr>
            <w:noProof/>
            <w:webHidden/>
          </w:rPr>
          <w:fldChar w:fldCharType="end"/>
        </w:r>
      </w:hyperlink>
    </w:p>
    <w:p w:rsidR="008840B7" w:rsidRDefault="008840B7" w14:paraId="1897C172" w14:textId="45BF12CF">
      <w:pPr>
        <w:pStyle w:val="TDC2"/>
        <w:tabs>
          <w:tab w:val="right" w:leader="dot" w:pos="8828"/>
        </w:tabs>
        <w:rPr>
          <w:rFonts w:eastAsiaTheme="minorEastAsia"/>
          <w:noProof/>
          <w:lang w:eastAsia="es-CL"/>
        </w:rPr>
      </w:pPr>
      <w:hyperlink w:history="1" w:anchor="_Toc120716094">
        <w:r w:rsidRPr="003C3066">
          <w:rPr>
            <w:rStyle w:val="Hipervnculo"/>
            <w:noProof/>
          </w:rPr>
          <w:t>¿Quiénes son nuestros potenciales usuarios y que requieren?</w:t>
        </w:r>
        <w:r>
          <w:rPr>
            <w:noProof/>
            <w:webHidden/>
          </w:rPr>
          <w:tab/>
        </w:r>
        <w:r>
          <w:rPr>
            <w:noProof/>
            <w:webHidden/>
          </w:rPr>
          <w:fldChar w:fldCharType="begin"/>
        </w:r>
        <w:r>
          <w:rPr>
            <w:noProof/>
            <w:webHidden/>
          </w:rPr>
          <w:instrText xml:space="preserve"> PAGEREF _Toc120716094 \h </w:instrText>
        </w:r>
        <w:r>
          <w:rPr>
            <w:noProof/>
            <w:webHidden/>
          </w:rPr>
        </w:r>
        <w:r>
          <w:rPr>
            <w:noProof/>
            <w:webHidden/>
          </w:rPr>
          <w:fldChar w:fldCharType="separate"/>
        </w:r>
        <w:r>
          <w:rPr>
            <w:noProof/>
            <w:webHidden/>
          </w:rPr>
          <w:t>13</w:t>
        </w:r>
        <w:r>
          <w:rPr>
            <w:noProof/>
            <w:webHidden/>
          </w:rPr>
          <w:fldChar w:fldCharType="end"/>
        </w:r>
      </w:hyperlink>
    </w:p>
    <w:p w:rsidR="008840B7" w:rsidRDefault="008840B7" w14:paraId="10E4FC5F" w14:textId="7EA01E65">
      <w:pPr>
        <w:pStyle w:val="TDC2"/>
        <w:tabs>
          <w:tab w:val="right" w:leader="dot" w:pos="8828"/>
        </w:tabs>
        <w:rPr>
          <w:rFonts w:eastAsiaTheme="minorEastAsia"/>
          <w:noProof/>
          <w:lang w:eastAsia="es-CL"/>
        </w:rPr>
      </w:pPr>
      <w:hyperlink w:history="1" w:anchor="_Toc120716095">
        <w:r w:rsidRPr="003C3066">
          <w:rPr>
            <w:rStyle w:val="Hipervnculo"/>
            <w:noProof/>
          </w:rPr>
          <w:t>Planificación</w:t>
        </w:r>
        <w:r>
          <w:rPr>
            <w:noProof/>
            <w:webHidden/>
          </w:rPr>
          <w:tab/>
        </w:r>
        <w:r>
          <w:rPr>
            <w:noProof/>
            <w:webHidden/>
          </w:rPr>
          <w:fldChar w:fldCharType="begin"/>
        </w:r>
        <w:r>
          <w:rPr>
            <w:noProof/>
            <w:webHidden/>
          </w:rPr>
          <w:instrText xml:space="preserve"> PAGEREF _Toc120716095 \h </w:instrText>
        </w:r>
        <w:r>
          <w:rPr>
            <w:noProof/>
            <w:webHidden/>
          </w:rPr>
        </w:r>
        <w:r>
          <w:rPr>
            <w:noProof/>
            <w:webHidden/>
          </w:rPr>
          <w:fldChar w:fldCharType="separate"/>
        </w:r>
        <w:r>
          <w:rPr>
            <w:noProof/>
            <w:webHidden/>
          </w:rPr>
          <w:t>13</w:t>
        </w:r>
        <w:r>
          <w:rPr>
            <w:noProof/>
            <w:webHidden/>
          </w:rPr>
          <w:fldChar w:fldCharType="end"/>
        </w:r>
      </w:hyperlink>
    </w:p>
    <w:p w:rsidR="008840B7" w:rsidRDefault="008840B7" w14:paraId="3BB286B4" w14:textId="3A9FEDDE">
      <w:pPr>
        <w:pStyle w:val="TDC1"/>
        <w:tabs>
          <w:tab w:val="right" w:leader="dot" w:pos="8828"/>
        </w:tabs>
        <w:rPr>
          <w:rFonts w:eastAsiaTheme="minorEastAsia"/>
          <w:noProof/>
          <w:lang w:eastAsia="es-CL"/>
        </w:rPr>
      </w:pPr>
      <w:hyperlink w:history="1" w:anchor="_Toc120716096">
        <w:r w:rsidRPr="003C3066">
          <w:rPr>
            <w:rStyle w:val="Hipervnculo"/>
            <w:noProof/>
          </w:rPr>
          <w:t>Visión del producto</w:t>
        </w:r>
        <w:r>
          <w:rPr>
            <w:noProof/>
            <w:webHidden/>
          </w:rPr>
          <w:tab/>
        </w:r>
        <w:r>
          <w:rPr>
            <w:noProof/>
            <w:webHidden/>
          </w:rPr>
          <w:fldChar w:fldCharType="begin"/>
        </w:r>
        <w:r>
          <w:rPr>
            <w:noProof/>
            <w:webHidden/>
          </w:rPr>
          <w:instrText xml:space="preserve"> PAGEREF _Toc120716096 \h </w:instrText>
        </w:r>
        <w:r>
          <w:rPr>
            <w:noProof/>
            <w:webHidden/>
          </w:rPr>
        </w:r>
        <w:r>
          <w:rPr>
            <w:noProof/>
            <w:webHidden/>
          </w:rPr>
          <w:fldChar w:fldCharType="separate"/>
        </w:r>
        <w:r>
          <w:rPr>
            <w:noProof/>
            <w:webHidden/>
          </w:rPr>
          <w:t>13</w:t>
        </w:r>
        <w:r>
          <w:rPr>
            <w:noProof/>
            <w:webHidden/>
          </w:rPr>
          <w:fldChar w:fldCharType="end"/>
        </w:r>
      </w:hyperlink>
    </w:p>
    <w:p w:rsidR="008840B7" w:rsidRDefault="008840B7" w14:paraId="4AE67817" w14:textId="77393F89">
      <w:pPr>
        <w:pStyle w:val="TDC2"/>
        <w:tabs>
          <w:tab w:val="right" w:leader="dot" w:pos="8828"/>
        </w:tabs>
        <w:rPr>
          <w:rFonts w:eastAsiaTheme="minorEastAsia"/>
          <w:noProof/>
          <w:lang w:eastAsia="es-CL"/>
        </w:rPr>
      </w:pPr>
      <w:hyperlink w:history="1" w:anchor="_Toc120716097">
        <w:r w:rsidRPr="003C3066">
          <w:rPr>
            <w:rStyle w:val="Hipervnculo"/>
            <w:noProof/>
          </w:rPr>
          <w:t>Visión del producto en ambiente operativo</w:t>
        </w:r>
        <w:r>
          <w:rPr>
            <w:noProof/>
            <w:webHidden/>
          </w:rPr>
          <w:tab/>
        </w:r>
        <w:r>
          <w:rPr>
            <w:noProof/>
            <w:webHidden/>
          </w:rPr>
          <w:fldChar w:fldCharType="begin"/>
        </w:r>
        <w:r>
          <w:rPr>
            <w:noProof/>
            <w:webHidden/>
          </w:rPr>
          <w:instrText xml:space="preserve"> PAGEREF _Toc120716097 \h </w:instrText>
        </w:r>
        <w:r>
          <w:rPr>
            <w:noProof/>
            <w:webHidden/>
          </w:rPr>
        </w:r>
        <w:r>
          <w:rPr>
            <w:noProof/>
            <w:webHidden/>
          </w:rPr>
          <w:fldChar w:fldCharType="separate"/>
        </w:r>
        <w:r>
          <w:rPr>
            <w:noProof/>
            <w:webHidden/>
          </w:rPr>
          <w:t>13</w:t>
        </w:r>
        <w:r>
          <w:rPr>
            <w:noProof/>
            <w:webHidden/>
          </w:rPr>
          <w:fldChar w:fldCharType="end"/>
        </w:r>
      </w:hyperlink>
    </w:p>
    <w:p w:rsidR="008840B7" w:rsidRDefault="008840B7" w14:paraId="0699D5E3" w14:textId="313094B8">
      <w:pPr>
        <w:pStyle w:val="TDC2"/>
        <w:tabs>
          <w:tab w:val="right" w:leader="dot" w:pos="8828"/>
        </w:tabs>
        <w:rPr>
          <w:rFonts w:eastAsiaTheme="minorEastAsia"/>
          <w:noProof/>
          <w:lang w:eastAsia="es-CL"/>
        </w:rPr>
      </w:pPr>
      <w:hyperlink w:history="1" w:anchor="_Toc120716098">
        <w:r w:rsidRPr="003C3066">
          <w:rPr>
            <w:rStyle w:val="Hipervnculo"/>
            <w:noProof/>
          </w:rPr>
          <w:t>¿Cómo construimos este producto?</w:t>
        </w:r>
        <w:r>
          <w:rPr>
            <w:noProof/>
            <w:webHidden/>
          </w:rPr>
          <w:tab/>
        </w:r>
        <w:r>
          <w:rPr>
            <w:noProof/>
            <w:webHidden/>
          </w:rPr>
          <w:fldChar w:fldCharType="begin"/>
        </w:r>
        <w:r>
          <w:rPr>
            <w:noProof/>
            <w:webHidden/>
          </w:rPr>
          <w:instrText xml:space="preserve"> PAGEREF _Toc120716098 \h </w:instrText>
        </w:r>
        <w:r>
          <w:rPr>
            <w:noProof/>
            <w:webHidden/>
          </w:rPr>
        </w:r>
        <w:r>
          <w:rPr>
            <w:noProof/>
            <w:webHidden/>
          </w:rPr>
          <w:fldChar w:fldCharType="separate"/>
        </w:r>
        <w:r>
          <w:rPr>
            <w:noProof/>
            <w:webHidden/>
          </w:rPr>
          <w:t>13</w:t>
        </w:r>
        <w:r>
          <w:rPr>
            <w:noProof/>
            <w:webHidden/>
          </w:rPr>
          <w:fldChar w:fldCharType="end"/>
        </w:r>
      </w:hyperlink>
    </w:p>
    <w:p w:rsidR="008840B7" w:rsidRDefault="008840B7" w14:paraId="56AF1C89" w14:textId="7417004C">
      <w:pPr>
        <w:pStyle w:val="TDC2"/>
        <w:tabs>
          <w:tab w:val="right" w:leader="dot" w:pos="8828"/>
        </w:tabs>
        <w:rPr>
          <w:rFonts w:eastAsiaTheme="minorEastAsia"/>
          <w:noProof/>
          <w:lang w:eastAsia="es-CL"/>
        </w:rPr>
      </w:pPr>
      <w:hyperlink w:history="1" w:anchor="_Toc120716099">
        <w:r w:rsidRPr="003C3066">
          <w:rPr>
            <w:rStyle w:val="Hipervnculo"/>
            <w:noProof/>
          </w:rPr>
          <w:t>¿Cómo aceleramos nuestro desarrollo?</w:t>
        </w:r>
        <w:r>
          <w:rPr>
            <w:noProof/>
            <w:webHidden/>
          </w:rPr>
          <w:tab/>
        </w:r>
        <w:r>
          <w:rPr>
            <w:noProof/>
            <w:webHidden/>
          </w:rPr>
          <w:fldChar w:fldCharType="begin"/>
        </w:r>
        <w:r>
          <w:rPr>
            <w:noProof/>
            <w:webHidden/>
          </w:rPr>
          <w:instrText xml:space="preserve"> PAGEREF _Toc120716099 \h </w:instrText>
        </w:r>
        <w:r>
          <w:rPr>
            <w:noProof/>
            <w:webHidden/>
          </w:rPr>
        </w:r>
        <w:r>
          <w:rPr>
            <w:noProof/>
            <w:webHidden/>
          </w:rPr>
          <w:fldChar w:fldCharType="separate"/>
        </w:r>
        <w:r>
          <w:rPr>
            <w:noProof/>
            <w:webHidden/>
          </w:rPr>
          <w:t>20</w:t>
        </w:r>
        <w:r>
          <w:rPr>
            <w:noProof/>
            <w:webHidden/>
          </w:rPr>
          <w:fldChar w:fldCharType="end"/>
        </w:r>
      </w:hyperlink>
    </w:p>
    <w:p w:rsidR="008840B7" w:rsidRDefault="008840B7" w14:paraId="16E6A105" w14:textId="740DD109">
      <w:pPr>
        <w:pStyle w:val="TDC1"/>
        <w:tabs>
          <w:tab w:val="right" w:leader="dot" w:pos="8828"/>
        </w:tabs>
        <w:rPr>
          <w:rFonts w:eastAsiaTheme="minorEastAsia"/>
          <w:noProof/>
          <w:lang w:eastAsia="es-CL"/>
        </w:rPr>
      </w:pPr>
      <w:hyperlink w:history="1" w:anchor="_Toc120716100">
        <w:r w:rsidRPr="003C3066">
          <w:rPr>
            <w:rStyle w:val="Hipervnculo"/>
            <w:noProof/>
          </w:rPr>
          <w:t>Mitigación de riesgo</w:t>
        </w:r>
        <w:r>
          <w:rPr>
            <w:noProof/>
            <w:webHidden/>
          </w:rPr>
          <w:tab/>
        </w:r>
        <w:r>
          <w:rPr>
            <w:noProof/>
            <w:webHidden/>
          </w:rPr>
          <w:fldChar w:fldCharType="begin"/>
        </w:r>
        <w:r>
          <w:rPr>
            <w:noProof/>
            <w:webHidden/>
          </w:rPr>
          <w:instrText xml:space="preserve"> PAGEREF _Toc120716100 \h </w:instrText>
        </w:r>
        <w:r>
          <w:rPr>
            <w:noProof/>
            <w:webHidden/>
          </w:rPr>
        </w:r>
        <w:r>
          <w:rPr>
            <w:noProof/>
            <w:webHidden/>
          </w:rPr>
          <w:fldChar w:fldCharType="separate"/>
        </w:r>
        <w:r>
          <w:rPr>
            <w:noProof/>
            <w:webHidden/>
          </w:rPr>
          <w:t>21</w:t>
        </w:r>
        <w:r>
          <w:rPr>
            <w:noProof/>
            <w:webHidden/>
          </w:rPr>
          <w:fldChar w:fldCharType="end"/>
        </w:r>
      </w:hyperlink>
    </w:p>
    <w:p w:rsidR="008840B7" w:rsidRDefault="008840B7" w14:paraId="28BBE9DA" w14:textId="4EBA6845">
      <w:pPr>
        <w:pStyle w:val="TDC1"/>
        <w:tabs>
          <w:tab w:val="right" w:leader="dot" w:pos="8828"/>
        </w:tabs>
        <w:rPr>
          <w:rFonts w:eastAsiaTheme="minorEastAsia"/>
          <w:noProof/>
          <w:lang w:eastAsia="es-CL"/>
        </w:rPr>
      </w:pPr>
      <w:hyperlink w:history="1" w:anchor="_Toc120716101">
        <w:r w:rsidRPr="003C3066">
          <w:rPr>
            <w:rStyle w:val="Hipervnculo"/>
            <w:noProof/>
          </w:rPr>
          <w:t>Resultado de la mitigación de riesgo</w:t>
        </w:r>
        <w:r>
          <w:rPr>
            <w:noProof/>
            <w:webHidden/>
          </w:rPr>
          <w:tab/>
        </w:r>
        <w:r>
          <w:rPr>
            <w:noProof/>
            <w:webHidden/>
          </w:rPr>
          <w:fldChar w:fldCharType="begin"/>
        </w:r>
        <w:r>
          <w:rPr>
            <w:noProof/>
            <w:webHidden/>
          </w:rPr>
          <w:instrText xml:space="preserve"> PAGEREF _Toc120716101 \h </w:instrText>
        </w:r>
        <w:r>
          <w:rPr>
            <w:noProof/>
            <w:webHidden/>
          </w:rPr>
        </w:r>
        <w:r>
          <w:rPr>
            <w:noProof/>
            <w:webHidden/>
          </w:rPr>
          <w:fldChar w:fldCharType="separate"/>
        </w:r>
        <w:r>
          <w:rPr>
            <w:noProof/>
            <w:webHidden/>
          </w:rPr>
          <w:t>21</w:t>
        </w:r>
        <w:r>
          <w:rPr>
            <w:noProof/>
            <w:webHidden/>
          </w:rPr>
          <w:fldChar w:fldCharType="end"/>
        </w:r>
      </w:hyperlink>
    </w:p>
    <w:p w:rsidR="008840B7" w:rsidRDefault="008840B7" w14:paraId="4C070A0A" w14:textId="4B8755A7">
      <w:pPr>
        <w:pStyle w:val="TDC1"/>
        <w:tabs>
          <w:tab w:val="right" w:leader="dot" w:pos="8828"/>
        </w:tabs>
        <w:rPr>
          <w:rFonts w:eastAsiaTheme="minorEastAsia"/>
          <w:noProof/>
          <w:lang w:eastAsia="es-CL"/>
        </w:rPr>
      </w:pPr>
      <w:hyperlink w:history="1" w:anchor="_Toc120716102">
        <w:r w:rsidRPr="003C3066">
          <w:rPr>
            <w:rStyle w:val="Hipervnculo"/>
            <w:noProof/>
          </w:rPr>
          <w:t>Conclusiones</w:t>
        </w:r>
        <w:r>
          <w:rPr>
            <w:noProof/>
            <w:webHidden/>
          </w:rPr>
          <w:tab/>
        </w:r>
        <w:r>
          <w:rPr>
            <w:noProof/>
            <w:webHidden/>
          </w:rPr>
          <w:fldChar w:fldCharType="begin"/>
        </w:r>
        <w:r>
          <w:rPr>
            <w:noProof/>
            <w:webHidden/>
          </w:rPr>
          <w:instrText xml:space="preserve"> PAGEREF _Toc120716102 \h </w:instrText>
        </w:r>
        <w:r>
          <w:rPr>
            <w:noProof/>
            <w:webHidden/>
          </w:rPr>
        </w:r>
        <w:r>
          <w:rPr>
            <w:noProof/>
            <w:webHidden/>
          </w:rPr>
          <w:fldChar w:fldCharType="separate"/>
        </w:r>
        <w:r>
          <w:rPr>
            <w:noProof/>
            <w:webHidden/>
          </w:rPr>
          <w:t>21</w:t>
        </w:r>
        <w:r>
          <w:rPr>
            <w:noProof/>
            <w:webHidden/>
          </w:rPr>
          <w:fldChar w:fldCharType="end"/>
        </w:r>
      </w:hyperlink>
    </w:p>
    <w:p w:rsidR="008840B7" w:rsidRDefault="008840B7" w14:paraId="4519042A" w14:textId="028C7E09">
      <w:pPr>
        <w:pStyle w:val="TDC2"/>
        <w:tabs>
          <w:tab w:val="right" w:leader="dot" w:pos="8828"/>
        </w:tabs>
        <w:rPr>
          <w:rFonts w:eastAsiaTheme="minorEastAsia"/>
          <w:noProof/>
          <w:lang w:eastAsia="es-CL"/>
        </w:rPr>
      </w:pPr>
      <w:hyperlink w:history="1" w:anchor="_Toc120716103">
        <w:r w:rsidRPr="003C3066">
          <w:rPr>
            <w:rStyle w:val="Hipervnculo"/>
            <w:noProof/>
          </w:rPr>
          <w:t>Referencias</w:t>
        </w:r>
        <w:r>
          <w:rPr>
            <w:noProof/>
            <w:webHidden/>
          </w:rPr>
          <w:tab/>
        </w:r>
        <w:r>
          <w:rPr>
            <w:noProof/>
            <w:webHidden/>
          </w:rPr>
          <w:fldChar w:fldCharType="begin"/>
        </w:r>
        <w:r>
          <w:rPr>
            <w:noProof/>
            <w:webHidden/>
          </w:rPr>
          <w:instrText xml:space="preserve"> PAGEREF _Toc120716103 \h </w:instrText>
        </w:r>
        <w:r>
          <w:rPr>
            <w:noProof/>
            <w:webHidden/>
          </w:rPr>
        </w:r>
        <w:r>
          <w:rPr>
            <w:noProof/>
            <w:webHidden/>
          </w:rPr>
          <w:fldChar w:fldCharType="separate"/>
        </w:r>
        <w:r>
          <w:rPr>
            <w:noProof/>
            <w:webHidden/>
          </w:rPr>
          <w:t>21</w:t>
        </w:r>
        <w:r>
          <w:rPr>
            <w:noProof/>
            <w:webHidden/>
          </w:rPr>
          <w:fldChar w:fldCharType="end"/>
        </w:r>
      </w:hyperlink>
    </w:p>
    <w:p w:rsidRPr="009B55A2" w:rsidR="00B10D6B" w:rsidP="00B10D6B" w:rsidRDefault="009B55A2" w14:paraId="39A356F4" w14:textId="6BC193A0">
      <w:pPr>
        <w:rPr>
          <w:u w:val="single"/>
        </w:rPr>
      </w:pPr>
      <w:r>
        <w:fldChar w:fldCharType="end"/>
      </w:r>
    </w:p>
    <w:p w:rsidR="009B55A2" w:rsidP="009B55A2" w:rsidRDefault="009B55A2" w14:paraId="4C261DC3" w14:textId="4A4BAFE6"/>
    <w:p w:rsidR="009B55A2" w:rsidP="00C00697" w:rsidRDefault="009B55A2" w14:paraId="3E6C77C2" w14:textId="77777777"/>
    <w:p w:rsidR="00C00697" w:rsidP="005F66A8" w:rsidRDefault="00C00697" w14:paraId="1F52F47A" w14:textId="77777777"/>
    <w:p w:rsidR="005F66A8" w:rsidP="005F66A8" w:rsidRDefault="005F66A8" w14:paraId="49A4E546" w14:textId="55FC8BCA"/>
    <w:p w:rsidR="005F66A8" w:rsidP="005F66A8" w:rsidRDefault="005F66A8" w14:paraId="548BAAA9" w14:textId="0D1EECEA"/>
    <w:p w:rsidR="005F66A8" w:rsidP="005F66A8" w:rsidRDefault="005F66A8" w14:paraId="7673867A" w14:textId="48FADC5F"/>
    <w:p w:rsidR="005F66A8" w:rsidP="005F66A8" w:rsidRDefault="005F66A8" w14:paraId="5AE511A3" w14:textId="20E26DFD"/>
    <w:p w:rsidR="005F66A8" w:rsidP="005F66A8" w:rsidRDefault="005F66A8" w14:paraId="29A2393C" w14:textId="4F7A80B9"/>
    <w:p w:rsidR="005F66A8" w:rsidP="005F66A8" w:rsidRDefault="005F66A8" w14:paraId="29A90F74" w14:textId="55C28B3D"/>
    <w:p w:rsidR="005F66A8" w:rsidP="005F66A8" w:rsidRDefault="005F66A8" w14:paraId="2364828C" w14:textId="61F0F11A"/>
    <w:p w:rsidR="005F66A8" w:rsidP="005F66A8" w:rsidRDefault="005F66A8" w14:paraId="735E4DC8" w14:textId="03DADB9C"/>
    <w:p w:rsidR="005F66A8" w:rsidP="005F66A8" w:rsidRDefault="005F66A8" w14:paraId="7E279D26" w14:textId="50C4C4D2"/>
    <w:p w:rsidR="005F66A8" w:rsidP="005F66A8" w:rsidRDefault="005F66A8" w14:paraId="27BF9C9C" w14:textId="7CE7CADC"/>
    <w:p w:rsidR="005F66A8" w:rsidP="005F66A8" w:rsidRDefault="005F66A8" w14:paraId="635E50FB" w14:textId="34559F27"/>
    <w:p w:rsidR="00E165AA" w:rsidP="005F66A8" w:rsidRDefault="00E165AA" w14:paraId="2AD6C45C" w14:textId="77777777"/>
    <w:p w:rsidR="005F66A8" w:rsidP="009B55A2" w:rsidRDefault="005F66A8" w14:paraId="023CA350" w14:textId="1E0789CB">
      <w:pPr>
        <w:pStyle w:val="Ttulo1"/>
      </w:pPr>
    </w:p>
    <w:p w:rsidRPr="002149C8" w:rsidR="002149C8" w:rsidP="002149C8" w:rsidRDefault="002149C8" w14:paraId="223E0185" w14:textId="77777777"/>
    <w:p w:rsidR="00E165AA" w:rsidP="009B55A2" w:rsidRDefault="00F96B7B" w14:paraId="25F67DC8" w14:textId="6508BB1B">
      <w:pPr>
        <w:pStyle w:val="Ttulo1"/>
      </w:pPr>
      <w:r>
        <w:fldChar w:fldCharType="begin"/>
      </w:r>
      <w:r>
        <w:instrText xml:space="preserve"> </w:instrText>
      </w:r>
      <w:r w:rsidR="00DB3AB8">
        <w:instrText xml:space="preserve">TC </w:instrText>
      </w:r>
      <w:bookmarkStart w:name="_Toc120666354" w:id="0"/>
      <w:r w:rsidR="00DB3AB8">
        <w:instrText>Tabla</w:instrText>
      </w:r>
      <w:r w:rsidR="00BD2F7C">
        <w:instrText>s</w:instrText>
      </w:r>
      <w:bookmarkEnd w:id="0"/>
      <w:r>
        <w:instrText xml:space="preserve"> \f t \l </w:instrText>
      </w:r>
      <w:r w:rsidR="009B55A2">
        <w:instrText>1</w:instrText>
      </w:r>
      <w:r>
        <w:instrText xml:space="preserve"> </w:instrText>
      </w:r>
      <w:r>
        <w:fldChar w:fldCharType="end"/>
      </w:r>
      <w:r>
        <w:t>Tabla</w:t>
      </w:r>
      <w:r w:rsidR="00BD2F7C">
        <w:t>s</w:t>
      </w:r>
    </w:p>
    <w:p w:rsidRPr="00B27917" w:rsidR="00C24449" w:rsidP="00A75D88" w:rsidRDefault="00C24449" w14:paraId="79517098" w14:textId="56BE3054">
      <w:pPr>
        <w:pStyle w:val="Ttulo3"/>
      </w:pPr>
      <w:r w:rsidRPr="00A75D88">
        <w:rPr>
          <w:u w:val="none"/>
        </w:rPr>
        <w:lastRenderedPageBreak/>
        <w:tab/>
      </w:r>
      <w:r w:rsidR="00BD2F7C">
        <w:fldChar w:fldCharType="begin"/>
      </w:r>
      <w:r w:rsidR="00BD2F7C">
        <w:instrText xml:space="preserve"> TC </w:instrText>
      </w:r>
      <w:bookmarkStart w:name="_Toc120666355" w:id="1"/>
      <w:r w:rsidR="007D13DB">
        <w:instrText>“</w:instrText>
      </w:r>
      <w:r w:rsidRPr="00B27917" w:rsidR="00BD2F7C">
        <w:instrText>Resumen</w:instrText>
      </w:r>
      <w:bookmarkEnd w:id="1"/>
      <w:r w:rsidRPr="00B27917" w:rsidR="00BD2F7C">
        <w:instrText xml:space="preserve"> anual de ticket y tipos de incidentes</w:instrText>
      </w:r>
      <w:r w:rsidR="007D13DB">
        <w:instrText>”</w:instrText>
      </w:r>
      <w:r w:rsidR="00BD2F7C">
        <w:instrText xml:space="preserve"> \f t \l 3 </w:instrText>
      </w:r>
      <w:r w:rsidR="00BD2F7C">
        <w:fldChar w:fldCharType="end"/>
      </w:r>
      <w:r w:rsidRPr="00B27917">
        <w:t xml:space="preserve">Resumen anual de </w:t>
      </w:r>
      <w:proofErr w:type="gramStart"/>
      <w:r w:rsidRPr="00B27917">
        <w:t>ticket</w:t>
      </w:r>
      <w:proofErr w:type="gramEnd"/>
      <w:r w:rsidRPr="00B27917">
        <w:t xml:space="preserve"> y tipos de incidentes</w:t>
      </w:r>
    </w:p>
    <w:p w:rsidRPr="00B27917" w:rsidR="00C24449" w:rsidP="00B27917" w:rsidRDefault="00C24449" w14:paraId="387DAE04" w14:textId="1321A779">
      <w:pPr>
        <w:pStyle w:val="Prrafodelista"/>
        <w:numPr>
          <w:ilvl w:val="0"/>
          <w:numId w:val="11"/>
        </w:numPr>
        <w:rPr>
          <w:rFonts w:ascii="Arial" w:hAnsi="Arial"/>
          <w:sz w:val="28"/>
          <w:szCs w:val="28"/>
        </w:rPr>
      </w:pPr>
      <w:r w:rsidRPr="00B27917">
        <w:rPr>
          <w:rFonts w:ascii="Arial" w:hAnsi="Arial"/>
          <w:sz w:val="28"/>
          <w:szCs w:val="28"/>
        </w:rPr>
        <w:t xml:space="preserve">Podemos deducir que durante el año 2021 los mayores ataques fueron de vulnerabilidad del sistema con 13371 casos en el 2021, además la tabla nos muestra que el </w:t>
      </w:r>
      <w:r w:rsidRPr="00B27917" w:rsidR="00B27917">
        <w:rPr>
          <w:rFonts w:ascii="Arial" w:hAnsi="Arial"/>
          <w:sz w:val="28"/>
          <w:szCs w:val="28"/>
        </w:rPr>
        <w:t>índice</w:t>
      </w:r>
      <w:r w:rsidRPr="00B27917">
        <w:rPr>
          <w:rFonts w:ascii="Arial" w:hAnsi="Arial"/>
          <w:sz w:val="28"/>
          <w:szCs w:val="28"/>
        </w:rPr>
        <w:t xml:space="preserve"> menor de casos lo muestra el contenido abusivo con</w:t>
      </w:r>
      <w:r w:rsidRPr="00B27917" w:rsidR="00B27917">
        <w:rPr>
          <w:rFonts w:ascii="Arial" w:hAnsi="Arial"/>
          <w:sz w:val="28"/>
          <w:szCs w:val="28"/>
        </w:rPr>
        <w:t xml:space="preserve"> 131 caos en el año. Esta tabla nos muestra que la mayor cantidad de ataques de diferentes tipos se dio en el mes de mayo con 2429 casos. </w:t>
      </w:r>
    </w:p>
    <w:p w:rsidR="00C24449" w:rsidP="00C24449" w:rsidRDefault="00C24449" w14:paraId="7A712D72" w14:textId="62E95597">
      <w:pPr>
        <w:rPr>
          <w:rFonts w:ascii="Arial" w:hAnsi="Arial"/>
          <w:sz w:val="32"/>
        </w:rPr>
      </w:pPr>
    </w:p>
    <w:p w:rsidR="00C24449" w:rsidP="00BD1B2A" w:rsidRDefault="00811108" w14:paraId="2C856057" w14:textId="60D6A7BC">
      <w:pPr>
        <w:ind w:left="720"/>
        <w:rPr>
          <w:rFonts w:ascii="Arial" w:hAnsi="Arial"/>
          <w:sz w:val="32"/>
        </w:rPr>
      </w:pPr>
      <w:r>
        <w:fldChar w:fldCharType="begin"/>
      </w:r>
      <w:r>
        <w:instrText xml:space="preserve"> TC </w:instrText>
      </w:r>
      <w:r w:rsidR="001711DC">
        <w:rPr>
          <w:rStyle w:val="TtuloCar"/>
        </w:rPr>
        <w:instrText>“</w:instrText>
      </w:r>
      <w:r w:rsidRPr="00BD1B2A">
        <w:rPr>
          <w:rStyle w:val="TtuloCar"/>
        </w:rPr>
        <w:instrText xml:space="preserve"> </w:instrText>
      </w:r>
      <w:bookmarkStart w:name="_Toc120699582" w:id="2"/>
      <w:r w:rsidRPr="00BD1B2A">
        <w:rPr>
          <w:rStyle w:val="TtuloCar"/>
        </w:rPr>
        <w:instrText>Resumen anual ticket y tipos de incidentes</w:instrText>
      </w:r>
      <w:bookmarkEnd w:id="2"/>
      <w:r w:rsidR="001711DC">
        <w:rPr>
          <w:rStyle w:val="TtuloCar"/>
        </w:rPr>
        <w:instrText>”</w:instrText>
      </w:r>
      <w:r>
        <w:instrText xml:space="preserve"> \f i \l </w:instrText>
      </w:r>
      <w:r>
        <w:fldChar w:fldCharType="end"/>
      </w:r>
      <w:r w:rsidR="00B27917">
        <w:rPr>
          <w:rFonts w:ascii="Arial" w:hAnsi="Arial"/>
          <w:noProof/>
          <w:sz w:val="32"/>
        </w:rPr>
        <w:drawing>
          <wp:inline distT="0" distB="0" distL="0" distR="0" wp14:anchorId="275B34B9" wp14:editId="67169BA9">
            <wp:extent cx="5610225" cy="31908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rsidR="00C24449" w:rsidP="004133B3" w:rsidRDefault="00C24449" w14:paraId="46BDEE8F" w14:textId="22D8FC3D">
      <w:pPr>
        <w:jc w:val="center"/>
        <w:rPr>
          <w:rFonts w:ascii="Arial" w:hAnsi="Arial"/>
          <w:sz w:val="32"/>
        </w:rPr>
      </w:pPr>
      <w:r>
        <w:rPr>
          <w:rFonts w:ascii="Arial" w:hAnsi="Arial"/>
          <w:noProof/>
          <w:sz w:val="32"/>
        </w:rPr>
        <w:drawing>
          <wp:inline distT="0" distB="0" distL="0" distR="0" wp14:anchorId="6B7A933C" wp14:editId="302C1C3B">
            <wp:extent cx="5610225" cy="2867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rsidR="00C24449" w:rsidP="00A75D88" w:rsidRDefault="00BD2F7C" w14:paraId="10717B72" w14:textId="10340B52">
      <w:pPr>
        <w:pStyle w:val="Ttulo3"/>
      </w:pPr>
      <w:r>
        <w:lastRenderedPageBreak/>
        <w:fldChar w:fldCharType="begin"/>
      </w:r>
      <w:r>
        <w:instrText xml:space="preserve"> TC “</w:instrText>
      </w:r>
      <w:bookmarkStart w:name="_Toc120666356" w:id="3"/>
      <w:r w:rsidRPr="00B27917" w:rsidR="002E148A">
        <w:instrText>Distribución de incidentes según tipo</w:instrText>
      </w:r>
      <w:bookmarkEnd w:id="3"/>
      <w:r>
        <w:instrText xml:space="preserve">” \f t \l 3 </w:instrText>
      </w:r>
      <w:r>
        <w:fldChar w:fldCharType="end"/>
      </w:r>
      <w:r w:rsidRPr="00B27917" w:rsidR="00B27917">
        <w:t>Distribución de incidentes según tipo:</w:t>
      </w:r>
    </w:p>
    <w:p w:rsidRPr="00A75D88" w:rsidR="00B27917" w:rsidP="00B27917" w:rsidRDefault="00B27917" w14:paraId="4F3BEFE9" w14:textId="75DADDDD">
      <w:pPr>
        <w:pStyle w:val="Prrafodelista"/>
        <w:numPr>
          <w:ilvl w:val="0"/>
          <w:numId w:val="11"/>
        </w:numPr>
        <w:rPr>
          <w:rFonts w:ascii="Arial" w:hAnsi="Arial" w:cs="Arial"/>
          <w:sz w:val="32"/>
          <w:szCs w:val="32"/>
        </w:rPr>
      </w:pPr>
      <w:r>
        <w:rPr>
          <w:rFonts w:ascii="Arial" w:hAnsi="Arial" w:cs="Arial"/>
          <w:sz w:val="28"/>
          <w:szCs w:val="28"/>
        </w:rPr>
        <w:t xml:space="preserve">El incidente de vulnerabilidad es el </w:t>
      </w:r>
      <w:r w:rsidR="00E43B41">
        <w:rPr>
          <w:rFonts w:ascii="Arial" w:hAnsi="Arial" w:cs="Arial"/>
          <w:sz w:val="28"/>
          <w:szCs w:val="28"/>
        </w:rPr>
        <w:t>más</w:t>
      </w:r>
      <w:r>
        <w:rPr>
          <w:rFonts w:ascii="Arial" w:hAnsi="Arial" w:cs="Arial"/>
          <w:sz w:val="28"/>
          <w:szCs w:val="28"/>
        </w:rPr>
        <w:t xml:space="preserve"> recurrente representando un 59% del total de los ataques cibernéticos.</w:t>
      </w:r>
    </w:p>
    <w:p w:rsidRPr="00B27917" w:rsidR="00A75D88" w:rsidP="00A75D88" w:rsidRDefault="00A75D88" w14:paraId="4B2B0A21" w14:textId="77777777">
      <w:pPr>
        <w:pStyle w:val="Prrafodelista"/>
        <w:rPr>
          <w:rFonts w:ascii="Arial" w:hAnsi="Arial" w:cs="Arial"/>
          <w:sz w:val="32"/>
          <w:szCs w:val="32"/>
        </w:rPr>
      </w:pPr>
    </w:p>
    <w:p w:rsidR="00B27917" w:rsidP="00A75D88" w:rsidRDefault="00B27917" w14:paraId="7ED3A014" w14:textId="161FF9E5">
      <w:pPr>
        <w:pStyle w:val="Prrafodelista"/>
        <w:rPr>
          <w:rFonts w:ascii="Arial" w:hAnsi="Arial" w:cs="Arial"/>
          <w:sz w:val="28"/>
          <w:szCs w:val="28"/>
        </w:rPr>
      </w:pPr>
      <w:r>
        <w:rPr>
          <w:rFonts w:ascii="Arial" w:hAnsi="Arial" w:cs="Arial"/>
          <w:sz w:val="28"/>
          <w:szCs w:val="28"/>
        </w:rPr>
        <w:t xml:space="preserve">Debido a que las políticas de seguridad </w:t>
      </w:r>
      <w:r w:rsidR="00A75D88">
        <w:rPr>
          <w:rFonts w:ascii="Arial" w:hAnsi="Arial" w:cs="Arial"/>
          <w:sz w:val="28"/>
          <w:szCs w:val="28"/>
        </w:rPr>
        <w:t>son tan deficientes están representan un 3% como operaciones de ciber seguridad (CSRIT)</w:t>
      </w:r>
    </w:p>
    <w:p w:rsidR="004133B3" w:rsidP="004133B3" w:rsidRDefault="004133B3" w14:paraId="63C28175" w14:textId="4C00B396">
      <w:pPr>
        <w:pStyle w:val="Ttulo"/>
        <w:rPr>
          <w:rFonts w:cs="Arial"/>
          <w:sz w:val="28"/>
          <w:szCs w:val="28"/>
        </w:rPr>
      </w:pPr>
      <w:r>
        <w:fldChar w:fldCharType="begin"/>
      </w:r>
      <w:r>
        <w:instrText xml:space="preserve"> TC </w:instrText>
      </w:r>
      <w:r w:rsidR="00E43B41">
        <w:instrText>“</w:instrText>
      </w:r>
      <w:bookmarkStart w:name="_Toc120699583" w:id="4"/>
      <w:r>
        <w:instrText>Distribución de incidentes según tipo</w:instrText>
      </w:r>
      <w:bookmarkEnd w:id="4"/>
      <w:r w:rsidR="00E43B41">
        <w:instrText>”</w:instrText>
      </w:r>
      <w:r>
        <w:instrText xml:space="preserve"> \f i \l </w:instrText>
      </w:r>
      <w:r>
        <w:fldChar w:fldCharType="end"/>
      </w:r>
    </w:p>
    <w:p w:rsidR="00A75D88" w:rsidP="00A75D88" w:rsidRDefault="00E97F8F" w14:paraId="54E3FBD8" w14:textId="3DB77B33">
      <w:pPr>
        <w:rPr>
          <w:rFonts w:ascii="Arial" w:hAnsi="Arial" w:cs="Arial"/>
          <w:sz w:val="32"/>
          <w:szCs w:val="32"/>
        </w:rPr>
      </w:pPr>
      <w:r>
        <w:rPr>
          <w:rFonts w:ascii="Arial" w:hAnsi="Arial" w:cs="Arial"/>
          <w:noProof/>
          <w:sz w:val="32"/>
          <w:szCs w:val="32"/>
        </w:rPr>
        <w:drawing>
          <wp:inline distT="0" distB="0" distL="0" distR="0" wp14:anchorId="7EE3334B" wp14:editId="426AC445">
            <wp:extent cx="5610225" cy="3895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3895725"/>
                    </a:xfrm>
                    <a:prstGeom prst="rect">
                      <a:avLst/>
                    </a:prstGeom>
                    <a:noFill/>
                    <a:ln>
                      <a:noFill/>
                    </a:ln>
                  </pic:spPr>
                </pic:pic>
              </a:graphicData>
            </a:graphic>
          </wp:inline>
        </w:drawing>
      </w:r>
    </w:p>
    <w:p w:rsidR="00E97F8F" w:rsidP="00E97F8F" w:rsidRDefault="00BD2F7C" w14:paraId="42FE2832" w14:textId="0A15064D">
      <w:pPr>
        <w:pStyle w:val="Ttulo3"/>
      </w:pPr>
      <w:r>
        <w:fldChar w:fldCharType="begin"/>
      </w:r>
      <w:r>
        <w:instrText xml:space="preserve"> TC “</w:instrText>
      </w:r>
      <w:bookmarkStart w:name="_Toc120666357" w:id="5"/>
      <w:r w:rsidR="002E148A">
        <w:instrText>Distribución mensual de Tickets según tipo de incidente reportado</w:instrText>
      </w:r>
      <w:bookmarkEnd w:id="5"/>
      <w:r>
        <w:instrText xml:space="preserve">” \f t \l 3 </w:instrText>
      </w:r>
      <w:r>
        <w:fldChar w:fldCharType="end"/>
      </w:r>
      <w:r w:rsidR="00E97F8F">
        <w:t xml:space="preserve">Distribución mensual de </w:t>
      </w:r>
      <w:proofErr w:type="gramStart"/>
      <w:r w:rsidR="00E97F8F">
        <w:t>Tickets</w:t>
      </w:r>
      <w:proofErr w:type="gramEnd"/>
      <w:r w:rsidR="00E97F8F">
        <w:t xml:space="preserve"> según tipo de incidente reportado</w:t>
      </w:r>
    </w:p>
    <w:p w:rsidRPr="00BD1B2A" w:rsidR="00E97F8F" w:rsidP="00E97F8F" w:rsidRDefault="00E97F8F" w14:paraId="48278C16" w14:textId="71D1E05F">
      <w:pPr>
        <w:pStyle w:val="Prrafodelista"/>
        <w:numPr>
          <w:ilvl w:val="0"/>
          <w:numId w:val="11"/>
        </w:numPr>
      </w:pPr>
      <w:r>
        <w:rPr>
          <w:rFonts w:ascii="Arial" w:hAnsi="Arial" w:cs="Arial"/>
          <w:sz w:val="28"/>
          <w:szCs w:val="28"/>
        </w:rPr>
        <w:t>El mayor incidente reportado es el de vulnerabilidad con 1717 casos en septiembre</w:t>
      </w:r>
      <w:r w:rsidR="003D09BF">
        <w:rPr>
          <w:rFonts w:ascii="Arial" w:hAnsi="Arial" w:cs="Arial"/>
          <w:sz w:val="28"/>
          <w:szCs w:val="28"/>
        </w:rPr>
        <w:t xml:space="preserve"> y la misma cantidad de casos se produce en enero.</w:t>
      </w:r>
    </w:p>
    <w:p w:rsidR="00BD1B2A" w:rsidP="00BD1B2A" w:rsidRDefault="00BD1B2A" w14:paraId="1B998590" w14:textId="02C4FCE8">
      <w:pPr>
        <w:pStyle w:val="Prrafodelista"/>
      </w:pPr>
    </w:p>
    <w:p w:rsidRPr="003D09BF" w:rsidR="004133B3" w:rsidP="00BD1B2A" w:rsidRDefault="004133B3" w14:paraId="5A270CF9" w14:textId="5933C381">
      <w:pPr>
        <w:pStyle w:val="Prrafodelista"/>
      </w:pPr>
      <w:r>
        <w:fldChar w:fldCharType="begin"/>
      </w:r>
      <w:r>
        <w:instrText xml:space="preserve"> TC </w:instrText>
      </w:r>
      <w:r w:rsidR="00E43B41">
        <w:rPr>
          <w:rStyle w:val="TtuloCar"/>
        </w:rPr>
        <w:instrText>“</w:instrText>
      </w:r>
      <w:bookmarkStart w:name="_Toc120699584" w:id="6"/>
      <w:r w:rsidR="00E43B41">
        <w:rPr>
          <w:rStyle w:val="TtuloCar"/>
        </w:rPr>
        <w:instrText xml:space="preserve">Distribución mensual de tickets según tipo de incidente </w:instrText>
      </w:r>
      <w:r w:rsidR="00733F4D">
        <w:rPr>
          <w:rStyle w:val="TtuloCar"/>
        </w:rPr>
        <w:instrText>reportado</w:instrText>
      </w:r>
      <w:bookmarkEnd w:id="6"/>
      <w:r w:rsidR="00733F4D">
        <w:rPr>
          <w:rStyle w:val="TtuloCar"/>
        </w:rPr>
        <w:instrText>”</w:instrText>
      </w:r>
      <w:r>
        <w:instrText xml:space="preserve"> \f i \l </w:instrText>
      </w:r>
      <w:r>
        <w:fldChar w:fldCharType="end"/>
      </w:r>
      <w:r w:rsidR="00E43B41">
        <w:t xml:space="preserve"> </w:t>
      </w:r>
    </w:p>
    <w:p w:rsidR="003D09BF" w:rsidP="003D09BF" w:rsidRDefault="003D09BF" w14:paraId="730DC462" w14:textId="49A4DBC1">
      <w:pPr>
        <w:pStyle w:val="Prrafodelista"/>
      </w:pPr>
      <w:r>
        <w:rPr>
          <w:rFonts w:ascii="Arial" w:hAnsi="Arial" w:cs="Arial"/>
          <w:noProof/>
          <w:sz w:val="28"/>
          <w:szCs w:val="28"/>
        </w:rPr>
        <w:lastRenderedPageBreak/>
        <w:drawing>
          <wp:inline distT="0" distB="0" distL="0" distR="0" wp14:anchorId="21541413" wp14:editId="02F96055">
            <wp:extent cx="5610225" cy="28098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809875"/>
                    </a:xfrm>
                    <a:prstGeom prst="rect">
                      <a:avLst/>
                    </a:prstGeom>
                    <a:noFill/>
                    <a:ln>
                      <a:noFill/>
                    </a:ln>
                  </pic:spPr>
                </pic:pic>
              </a:graphicData>
            </a:graphic>
          </wp:inline>
        </w:drawing>
      </w:r>
    </w:p>
    <w:p w:rsidR="003D09BF" w:rsidP="003D09BF" w:rsidRDefault="003D09BF" w14:paraId="548F49C9" w14:textId="180E9996">
      <w:pPr>
        <w:pStyle w:val="Prrafodelista"/>
      </w:pPr>
    </w:p>
    <w:p w:rsidR="003D09BF" w:rsidP="003D09BF" w:rsidRDefault="00BD2F7C" w14:paraId="0326C2BF" w14:textId="58507518">
      <w:pPr>
        <w:pStyle w:val="Ttulo3"/>
      </w:pPr>
      <w:r>
        <w:fldChar w:fldCharType="begin"/>
      </w:r>
      <w:r>
        <w:instrText xml:space="preserve"> TC “</w:instrText>
      </w:r>
      <w:bookmarkStart w:name="_Toc120666358" w:id="7"/>
      <w:r w:rsidR="002E148A">
        <w:instrText>Tipo de incidente: operaciones de ciberseguridad de CSIRT de gobierno</w:instrText>
      </w:r>
      <w:bookmarkEnd w:id="7"/>
      <w:r>
        <w:instrText xml:space="preserve">” \f t \l 3 </w:instrText>
      </w:r>
      <w:r>
        <w:fldChar w:fldCharType="end"/>
      </w:r>
      <w:r w:rsidR="003D09BF">
        <w:t>Tipo de incidente: operaciones de ciberseguridad de CSIRT de gobierno</w:t>
      </w:r>
    </w:p>
    <w:p w:rsidR="003D09BF" w:rsidP="00E7727F" w:rsidRDefault="00127DB1" w14:paraId="6EFAA205" w14:textId="31E01729">
      <w:pPr>
        <w:pStyle w:val="Prrafodelista"/>
        <w:numPr>
          <w:ilvl w:val="0"/>
          <w:numId w:val="11"/>
        </w:numPr>
        <w:rPr>
          <w:rFonts w:ascii="Arial" w:hAnsi="Arial" w:cs="Arial"/>
          <w:sz w:val="28"/>
          <w:szCs w:val="28"/>
        </w:rPr>
      </w:pPr>
      <w:r w:rsidRPr="00E7727F">
        <w:rPr>
          <w:rFonts w:ascii="Arial" w:hAnsi="Arial" w:cs="Arial"/>
          <w:sz w:val="28"/>
          <w:szCs w:val="28"/>
        </w:rPr>
        <w:t xml:space="preserve">En mayo se produce un </w:t>
      </w:r>
      <w:proofErr w:type="spellStart"/>
      <w:r w:rsidRPr="00E7727F">
        <w:rPr>
          <w:rFonts w:ascii="Arial" w:hAnsi="Arial" w:cs="Arial"/>
          <w:sz w:val="28"/>
          <w:szCs w:val="28"/>
        </w:rPr>
        <w:t>peak</w:t>
      </w:r>
      <w:proofErr w:type="spellEnd"/>
      <w:r w:rsidRPr="00E7727F">
        <w:rPr>
          <w:rFonts w:ascii="Arial" w:hAnsi="Arial" w:cs="Arial"/>
          <w:sz w:val="28"/>
          <w:szCs w:val="28"/>
        </w:rPr>
        <w:t xml:space="preserve"> de ataques a la red de conectividad del estado (RCE) especialmente al bloqueo de IP.</w:t>
      </w:r>
    </w:p>
    <w:p w:rsidR="00733F4D" w:rsidP="00733F4D" w:rsidRDefault="00733F4D" w14:paraId="06514BBB" w14:textId="70590A82">
      <w:pPr>
        <w:pStyle w:val="Ttulo"/>
        <w:numPr>
          <w:ilvl w:val="0"/>
          <w:numId w:val="11"/>
        </w:numPr>
        <w:rPr>
          <w:rFonts w:cs="Arial"/>
          <w:sz w:val="28"/>
          <w:szCs w:val="28"/>
        </w:rPr>
      </w:pPr>
      <w:r>
        <w:fldChar w:fldCharType="begin"/>
      </w:r>
      <w:r>
        <w:instrText xml:space="preserve"> TC “</w:instrText>
      </w:r>
      <w:bookmarkStart w:name="_Toc120699585" w:id="8"/>
      <w:r>
        <w:instrText>Tipo de incidente: operaciones de ciberseguridad de CSIRT de gobierno</w:instrText>
      </w:r>
      <w:bookmarkEnd w:id="8"/>
      <w:r>
        <w:instrText xml:space="preserve">” \f i \l </w:instrText>
      </w:r>
      <w:r>
        <w:fldChar w:fldCharType="end"/>
      </w:r>
    </w:p>
    <w:p w:rsidRPr="00E7727F" w:rsidR="00733F4D" w:rsidP="00E7727F" w:rsidRDefault="00733F4D" w14:paraId="7CE55DED" w14:textId="77777777">
      <w:pPr>
        <w:pStyle w:val="Prrafodelista"/>
        <w:numPr>
          <w:ilvl w:val="0"/>
          <w:numId w:val="11"/>
        </w:numPr>
        <w:rPr>
          <w:rFonts w:ascii="Arial" w:hAnsi="Arial" w:cs="Arial"/>
          <w:sz w:val="28"/>
          <w:szCs w:val="28"/>
        </w:rPr>
      </w:pPr>
    </w:p>
    <w:p w:rsidR="00127DB1" w:rsidP="003D09BF" w:rsidRDefault="00D55FCD" w14:paraId="222FEDFF" w14:textId="06D0D6AE">
      <w:pPr>
        <w:ind w:left="708"/>
        <w:rPr>
          <w:rFonts w:ascii="Arial" w:hAnsi="Arial" w:cs="Arial"/>
          <w:sz w:val="28"/>
          <w:szCs w:val="28"/>
        </w:rPr>
      </w:pPr>
      <w:r>
        <w:rPr>
          <w:rFonts w:ascii="Arial" w:hAnsi="Arial" w:cs="Arial"/>
          <w:noProof/>
          <w:sz w:val="28"/>
          <w:szCs w:val="28"/>
        </w:rPr>
        <w:drawing>
          <wp:inline distT="0" distB="0" distL="0" distR="0" wp14:anchorId="21F8E588" wp14:editId="2AFECD58">
            <wp:extent cx="5610225" cy="23336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2333625"/>
                    </a:xfrm>
                    <a:prstGeom prst="rect">
                      <a:avLst/>
                    </a:prstGeom>
                    <a:noFill/>
                    <a:ln>
                      <a:noFill/>
                    </a:ln>
                  </pic:spPr>
                </pic:pic>
              </a:graphicData>
            </a:graphic>
          </wp:inline>
        </w:drawing>
      </w:r>
    </w:p>
    <w:p w:rsidR="00D55FCD" w:rsidP="00D55FCD" w:rsidRDefault="00BD2F7C" w14:paraId="14C87E9F" w14:textId="7C7C1278">
      <w:pPr>
        <w:pStyle w:val="Ttulo3"/>
      </w:pPr>
      <w:r>
        <w:fldChar w:fldCharType="begin"/>
      </w:r>
      <w:r>
        <w:instrText xml:space="preserve"> TC “</w:instrText>
      </w:r>
      <w:bookmarkStart w:name="_Toc120666359" w:id="9"/>
      <w:r w:rsidR="00AF668C">
        <w:instrText>Tipo de incidente de código malicioso</w:instrText>
      </w:r>
      <w:bookmarkEnd w:id="9"/>
      <w:r>
        <w:instrText xml:space="preserve">” \f t \l 3 </w:instrText>
      </w:r>
      <w:r>
        <w:fldChar w:fldCharType="end"/>
      </w:r>
      <w:r w:rsidR="00D55FCD">
        <w:t>Tipo de incidente de código malicioso:</w:t>
      </w:r>
    </w:p>
    <w:p w:rsidRPr="00E7727F" w:rsidR="00E7727F" w:rsidP="00E7727F" w:rsidRDefault="00E7727F" w14:paraId="465AE5D5" w14:textId="6DCCFCD0">
      <w:pPr>
        <w:pStyle w:val="Prrafodelista"/>
        <w:numPr>
          <w:ilvl w:val="0"/>
          <w:numId w:val="11"/>
        </w:numPr>
      </w:pPr>
      <w:r w:rsidRPr="00E7727F">
        <w:rPr>
          <w:rFonts w:ascii="Arial" w:hAnsi="Arial" w:cs="Arial"/>
          <w:sz w:val="28"/>
          <w:szCs w:val="28"/>
        </w:rPr>
        <w:t xml:space="preserve">Este tipo de ataque conocido como software o </w:t>
      </w:r>
      <w:proofErr w:type="gramStart"/>
      <w:r w:rsidRPr="00E7727F">
        <w:rPr>
          <w:rFonts w:ascii="Arial" w:hAnsi="Arial" w:cs="Arial"/>
          <w:sz w:val="28"/>
          <w:szCs w:val="28"/>
        </w:rPr>
        <w:t>malware</w:t>
      </w:r>
      <w:proofErr w:type="gramEnd"/>
      <w:r w:rsidRPr="00E7727F">
        <w:rPr>
          <w:rFonts w:ascii="Arial" w:hAnsi="Arial" w:cs="Arial"/>
          <w:sz w:val="28"/>
          <w:szCs w:val="28"/>
        </w:rPr>
        <w:t xml:space="preserve"> que fue disminuyendo notablemente desde enero que </w:t>
      </w:r>
      <w:proofErr w:type="spellStart"/>
      <w:r w:rsidRPr="00E7727F">
        <w:rPr>
          <w:rFonts w:ascii="Arial" w:hAnsi="Arial" w:cs="Arial"/>
          <w:sz w:val="28"/>
          <w:szCs w:val="28"/>
        </w:rPr>
        <w:t>tenia</w:t>
      </w:r>
      <w:proofErr w:type="spellEnd"/>
      <w:r w:rsidRPr="00E7727F">
        <w:rPr>
          <w:rFonts w:ascii="Arial" w:hAnsi="Arial" w:cs="Arial"/>
          <w:sz w:val="28"/>
          <w:szCs w:val="28"/>
        </w:rPr>
        <w:t xml:space="preserve"> 125 casos hasta llegar a diciembre con 15 casos solamente.</w:t>
      </w:r>
    </w:p>
    <w:p w:rsidR="00E7727F" w:rsidP="00E7727F" w:rsidRDefault="00E7727F" w14:paraId="6C0B9C6A" w14:textId="22F5053B">
      <w:pPr>
        <w:pStyle w:val="Prrafodelista"/>
      </w:pPr>
    </w:p>
    <w:p w:rsidR="00733F4D" w:rsidP="00733F4D" w:rsidRDefault="00733F4D" w14:paraId="373D438F" w14:textId="218D39F8">
      <w:pPr>
        <w:pStyle w:val="Ttulo"/>
        <w:numPr>
          <w:ilvl w:val="0"/>
          <w:numId w:val="11"/>
        </w:numPr>
        <w:rPr>
          <w:rFonts w:cs="Arial"/>
          <w:sz w:val="28"/>
          <w:szCs w:val="28"/>
        </w:rPr>
      </w:pPr>
      <w:r>
        <w:lastRenderedPageBreak/>
        <w:fldChar w:fldCharType="begin"/>
      </w:r>
      <w:r>
        <w:instrText xml:space="preserve"> TC “</w:instrText>
      </w:r>
      <w:bookmarkStart w:name="_Toc120699586" w:id="10"/>
      <w:r>
        <w:instrText>Tipo de incidente de código malicioso</w:instrText>
      </w:r>
      <w:bookmarkEnd w:id="10"/>
      <w:r>
        <w:instrText xml:space="preserve">” \f i \l </w:instrText>
      </w:r>
      <w:r>
        <w:fldChar w:fldCharType="end"/>
      </w:r>
    </w:p>
    <w:p w:rsidRPr="00E7727F" w:rsidR="00733F4D" w:rsidP="00E7727F" w:rsidRDefault="00733F4D" w14:paraId="2CD66068" w14:textId="77777777">
      <w:pPr>
        <w:pStyle w:val="Prrafodelista"/>
      </w:pPr>
    </w:p>
    <w:p w:rsidR="00D55FCD" w:rsidP="00D55FCD" w:rsidRDefault="00457C1C" w14:paraId="6E2F6B83" w14:textId="01BE491F">
      <w:r>
        <w:rPr>
          <w:noProof/>
        </w:rPr>
        <w:drawing>
          <wp:inline distT="0" distB="0" distL="0" distR="0" wp14:anchorId="7CBD0763" wp14:editId="37DCA53A">
            <wp:extent cx="5610225" cy="1752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1752600"/>
                    </a:xfrm>
                    <a:prstGeom prst="rect">
                      <a:avLst/>
                    </a:prstGeom>
                    <a:noFill/>
                    <a:ln>
                      <a:noFill/>
                    </a:ln>
                  </pic:spPr>
                </pic:pic>
              </a:graphicData>
            </a:graphic>
          </wp:inline>
        </w:drawing>
      </w:r>
    </w:p>
    <w:p w:rsidR="00457C1C" w:rsidP="00457C1C" w:rsidRDefault="00BD2F7C" w14:paraId="7C07E3F4" w14:textId="0F6E0CB7">
      <w:pPr>
        <w:pStyle w:val="Ttulo3"/>
      </w:pPr>
      <w:r>
        <w:fldChar w:fldCharType="begin"/>
      </w:r>
      <w:r>
        <w:instrText xml:space="preserve"> TC “</w:instrText>
      </w:r>
      <w:bookmarkStart w:name="_Toc120666360" w:id="11"/>
      <w:r w:rsidR="00AF668C">
        <w:instrText xml:space="preserve">Tipo de incidente: seguridad de contenido de la </w:instrText>
      </w:r>
      <w:bookmarkEnd w:id="11"/>
      <w:r w:rsidR="007D13DB">
        <w:instrText>información</w:instrText>
      </w:r>
      <w:r>
        <w:instrText xml:space="preserve">” \f t \l 3 </w:instrText>
      </w:r>
      <w:r>
        <w:fldChar w:fldCharType="end"/>
      </w:r>
      <w:r w:rsidR="00457C1C">
        <w:t>Tipo de incidente: Seguridad de contenido de la información</w:t>
      </w:r>
    </w:p>
    <w:p w:rsidRPr="00457C1C" w:rsidR="00457C1C" w:rsidP="00457C1C" w:rsidRDefault="00457C1C" w14:paraId="4E79C44F" w14:textId="77777777"/>
    <w:p w:rsidRPr="00733F4D" w:rsidR="00457C1C" w:rsidP="00457C1C" w:rsidRDefault="00457C1C" w14:paraId="618403BD" w14:textId="41F5B4A9">
      <w:pPr>
        <w:pStyle w:val="Prrafodelista"/>
        <w:numPr>
          <w:ilvl w:val="0"/>
          <w:numId w:val="11"/>
        </w:numPr>
      </w:pPr>
      <w:r w:rsidRPr="00E7727F">
        <w:rPr>
          <w:rFonts w:ascii="Arial" w:hAnsi="Arial" w:cs="Arial"/>
          <w:sz w:val="28"/>
          <w:szCs w:val="28"/>
        </w:rPr>
        <w:t>E</w:t>
      </w:r>
      <w:r>
        <w:rPr>
          <w:rFonts w:ascii="Arial" w:hAnsi="Arial" w:cs="Arial"/>
          <w:sz w:val="28"/>
          <w:szCs w:val="28"/>
        </w:rPr>
        <w:t>ste tipo de incidente tiene su mayor alza en enero con 176 casos, donde</w:t>
      </w:r>
      <w:r w:rsidR="00794D24">
        <w:rPr>
          <w:rFonts w:ascii="Arial" w:hAnsi="Arial" w:cs="Arial"/>
          <w:sz w:val="28"/>
          <w:szCs w:val="28"/>
        </w:rPr>
        <w:t xml:space="preserve"> algún </w:t>
      </w:r>
      <w:r w:rsidR="00617054">
        <w:rPr>
          <w:rFonts w:ascii="Arial" w:hAnsi="Arial" w:cs="Arial"/>
          <w:sz w:val="28"/>
          <w:szCs w:val="28"/>
        </w:rPr>
        <w:t>sistema fue vulnerado y modificada su información, hubo fuerte caída de este ataque en diciembre con 39 casos.</w:t>
      </w:r>
    </w:p>
    <w:p w:rsidR="00733F4D" w:rsidP="00733F4D" w:rsidRDefault="00733F4D" w14:paraId="0A20A1DF" w14:textId="7BB96D2C"/>
    <w:p w:rsidR="00733F4D" w:rsidP="00733F4D" w:rsidRDefault="00733F4D" w14:paraId="36BDB104" w14:textId="199A5CFA">
      <w:pPr>
        <w:pStyle w:val="Ttulo"/>
        <w:numPr>
          <w:ilvl w:val="0"/>
          <w:numId w:val="11"/>
        </w:numPr>
        <w:rPr>
          <w:rFonts w:cs="Arial"/>
          <w:sz w:val="28"/>
          <w:szCs w:val="28"/>
        </w:rPr>
      </w:pPr>
      <w:r>
        <w:fldChar w:fldCharType="begin"/>
      </w:r>
      <w:r>
        <w:instrText xml:space="preserve"> TC “</w:instrText>
      </w:r>
      <w:bookmarkStart w:name="_Toc120699587" w:id="12"/>
      <w:r>
        <w:instrText>Tipo de incidente: seguridad de contenido de la información</w:instrText>
      </w:r>
      <w:bookmarkEnd w:id="12"/>
      <w:r>
        <w:instrText xml:space="preserve">” \f i \l </w:instrText>
      </w:r>
      <w:r>
        <w:fldChar w:fldCharType="end"/>
      </w:r>
    </w:p>
    <w:p w:rsidRPr="00617054" w:rsidR="00733F4D" w:rsidP="00733F4D" w:rsidRDefault="00733F4D" w14:paraId="139E30AA" w14:textId="77777777">
      <w:pPr>
        <w:ind w:left="708"/>
      </w:pPr>
    </w:p>
    <w:p w:rsidR="00617054" w:rsidP="00617054" w:rsidRDefault="00617054" w14:paraId="140A8161" w14:textId="7E70765A">
      <w:pPr>
        <w:pStyle w:val="Prrafodelista"/>
      </w:pPr>
      <w:r>
        <w:rPr>
          <w:rFonts w:ascii="Arial" w:hAnsi="Arial" w:cs="Arial"/>
          <w:noProof/>
          <w:sz w:val="28"/>
          <w:szCs w:val="28"/>
        </w:rPr>
        <w:drawing>
          <wp:inline distT="0" distB="0" distL="0" distR="0" wp14:anchorId="19910E5A" wp14:editId="17335133">
            <wp:extent cx="5610225" cy="25622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562225"/>
                    </a:xfrm>
                    <a:prstGeom prst="rect">
                      <a:avLst/>
                    </a:prstGeom>
                    <a:noFill/>
                    <a:ln>
                      <a:noFill/>
                    </a:ln>
                  </pic:spPr>
                </pic:pic>
              </a:graphicData>
            </a:graphic>
          </wp:inline>
        </w:drawing>
      </w:r>
    </w:p>
    <w:p w:rsidR="00617054" w:rsidP="00617054" w:rsidRDefault="00BD2F7C" w14:paraId="3B795CEC" w14:textId="19780A31">
      <w:pPr>
        <w:pStyle w:val="Ttulo3"/>
      </w:pPr>
      <w:r>
        <w:fldChar w:fldCharType="begin"/>
      </w:r>
      <w:r>
        <w:instrText xml:space="preserve"> TC “</w:instrText>
      </w:r>
      <w:bookmarkStart w:name="_Toc120666361" w:id="13"/>
      <w:r w:rsidR="00AF668C">
        <w:instrText>Tipo incidente de fraude</w:instrText>
      </w:r>
      <w:bookmarkEnd w:id="13"/>
      <w:r>
        <w:instrText xml:space="preserve">” \f t \l 3 </w:instrText>
      </w:r>
      <w:r>
        <w:fldChar w:fldCharType="end"/>
      </w:r>
      <w:r w:rsidR="00617054">
        <w:t>Tipo incidente de fraude</w:t>
      </w:r>
    </w:p>
    <w:p w:rsidR="00617054" w:rsidP="00617054" w:rsidRDefault="00617054" w14:paraId="3E515A1C" w14:textId="51FAA7FB"/>
    <w:p w:rsidR="00617054" w:rsidP="00617054" w:rsidRDefault="00617054" w14:paraId="180B30C9" w14:textId="51EDAD99">
      <w:pPr>
        <w:pStyle w:val="Prrafodelista"/>
        <w:numPr>
          <w:ilvl w:val="0"/>
          <w:numId w:val="11"/>
        </w:numPr>
        <w:rPr>
          <w:rFonts w:ascii="Arial" w:hAnsi="Arial" w:cs="Arial"/>
          <w:sz w:val="32"/>
          <w:szCs w:val="32"/>
        </w:rPr>
      </w:pPr>
      <w:r w:rsidRPr="001522D2">
        <w:rPr>
          <w:rFonts w:ascii="Arial" w:hAnsi="Arial" w:cs="Arial"/>
          <w:sz w:val="32"/>
          <w:szCs w:val="32"/>
        </w:rPr>
        <w:lastRenderedPageBreak/>
        <w:t xml:space="preserve">Este tipo de incidente conocido como phishing o </w:t>
      </w:r>
      <w:proofErr w:type="spellStart"/>
      <w:r w:rsidRPr="001522D2">
        <w:rPr>
          <w:rFonts w:ascii="Arial" w:hAnsi="Arial" w:cs="Arial"/>
          <w:sz w:val="32"/>
          <w:szCs w:val="32"/>
        </w:rPr>
        <w:t>spear</w:t>
      </w:r>
      <w:proofErr w:type="spellEnd"/>
      <w:r w:rsidRPr="001522D2">
        <w:rPr>
          <w:rFonts w:ascii="Arial" w:hAnsi="Arial" w:cs="Arial"/>
          <w:sz w:val="32"/>
          <w:szCs w:val="32"/>
        </w:rPr>
        <w:t xml:space="preserve"> phishing permite a los </w:t>
      </w:r>
      <w:proofErr w:type="spellStart"/>
      <w:r w:rsidRPr="001522D2">
        <w:rPr>
          <w:rFonts w:ascii="Arial" w:hAnsi="Arial" w:cs="Arial"/>
          <w:sz w:val="32"/>
          <w:szCs w:val="32"/>
        </w:rPr>
        <w:t>cyber</w:t>
      </w:r>
      <w:proofErr w:type="spellEnd"/>
      <w:r w:rsidRPr="001522D2">
        <w:rPr>
          <w:rFonts w:ascii="Arial" w:hAnsi="Arial" w:cs="Arial"/>
          <w:sz w:val="32"/>
          <w:szCs w:val="32"/>
        </w:rPr>
        <w:t xml:space="preserve"> delincuentes penetrar a los sistemas aprovechándose de la falta de conocimiento de los usuarios, por eso se han hecho muchas campañas para crear conciencia sobre la seguridad digital de los empleados en las compañías, la mayor cantidad de fraude se produjo en agosto llegando a 151 casos.</w:t>
      </w:r>
    </w:p>
    <w:p w:rsidR="00733F4D" w:rsidP="00733F4D" w:rsidRDefault="00733F4D" w14:paraId="4266DC82" w14:textId="6EC65021">
      <w:pPr>
        <w:pStyle w:val="Ttulo"/>
        <w:numPr>
          <w:ilvl w:val="0"/>
          <w:numId w:val="11"/>
        </w:numPr>
        <w:rPr>
          <w:rFonts w:cs="Arial"/>
          <w:sz w:val="28"/>
          <w:szCs w:val="28"/>
        </w:rPr>
      </w:pPr>
      <w:r>
        <w:fldChar w:fldCharType="begin"/>
      </w:r>
      <w:r>
        <w:instrText xml:space="preserve"> TC “</w:instrText>
      </w:r>
      <w:bookmarkStart w:name="_Toc120699588" w:id="14"/>
      <w:r>
        <w:instrText>Tipo incidente de fraude</w:instrText>
      </w:r>
      <w:bookmarkEnd w:id="14"/>
      <w:r>
        <w:instrText xml:space="preserve">” \f i \l </w:instrText>
      </w:r>
      <w:r>
        <w:fldChar w:fldCharType="end"/>
      </w:r>
    </w:p>
    <w:p w:rsidRPr="00733F4D" w:rsidR="00733F4D" w:rsidP="00733F4D" w:rsidRDefault="00733F4D" w14:paraId="2629AB10" w14:textId="77777777">
      <w:pPr>
        <w:ind w:left="708"/>
        <w:rPr>
          <w:rFonts w:ascii="Arial" w:hAnsi="Arial" w:cs="Arial"/>
          <w:sz w:val="32"/>
          <w:szCs w:val="32"/>
        </w:rPr>
      </w:pPr>
    </w:p>
    <w:p w:rsidR="00617054" w:rsidP="00617054" w:rsidRDefault="00617054" w14:paraId="754DE277" w14:textId="3F7FE7E7">
      <w:pPr>
        <w:pStyle w:val="Prrafodelista"/>
      </w:pPr>
      <w:r>
        <w:rPr>
          <w:noProof/>
        </w:rPr>
        <w:drawing>
          <wp:inline distT="0" distB="0" distL="0" distR="0" wp14:anchorId="7B87BCDE" wp14:editId="4C64D59F">
            <wp:extent cx="5610225" cy="25527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552700"/>
                    </a:xfrm>
                    <a:prstGeom prst="rect">
                      <a:avLst/>
                    </a:prstGeom>
                    <a:noFill/>
                    <a:ln>
                      <a:noFill/>
                    </a:ln>
                  </pic:spPr>
                </pic:pic>
              </a:graphicData>
            </a:graphic>
          </wp:inline>
        </w:drawing>
      </w:r>
    </w:p>
    <w:p w:rsidR="00617054" w:rsidP="00617054" w:rsidRDefault="00BD2F7C" w14:paraId="28F06A2D" w14:textId="522A7042">
      <w:pPr>
        <w:pStyle w:val="Ttulo3"/>
      </w:pPr>
      <w:r>
        <w:fldChar w:fldCharType="begin"/>
      </w:r>
      <w:r>
        <w:instrText xml:space="preserve"> TC “</w:instrText>
      </w:r>
      <w:bookmarkStart w:name="_Toc120666362" w:id="15"/>
      <w:r w:rsidR="00AF668C">
        <w:instrText>Tipo de incidente: recopilación de información</w:instrText>
      </w:r>
      <w:bookmarkEnd w:id="15"/>
      <w:r>
        <w:instrText xml:space="preserve">” \f t \l 3 </w:instrText>
      </w:r>
      <w:r>
        <w:fldChar w:fldCharType="end"/>
      </w:r>
      <w:r w:rsidR="00617054">
        <w:t>Tipo de incidente: recopilación de información</w:t>
      </w:r>
    </w:p>
    <w:p w:rsidRPr="001522D2" w:rsidR="00617054" w:rsidP="00617054" w:rsidRDefault="00617054" w14:paraId="063AEEBD" w14:textId="39C77E3C">
      <w:pPr>
        <w:rPr>
          <w:rFonts w:ascii="Arial" w:hAnsi="Arial" w:cs="Arial"/>
          <w:sz w:val="28"/>
          <w:szCs w:val="28"/>
        </w:rPr>
      </w:pPr>
    </w:p>
    <w:p w:rsidR="00617054" w:rsidP="00617054" w:rsidRDefault="00617054" w14:paraId="3542989E" w14:textId="48FCEE8F">
      <w:pPr>
        <w:pStyle w:val="Prrafodelista"/>
        <w:numPr>
          <w:ilvl w:val="0"/>
          <w:numId w:val="11"/>
        </w:numPr>
        <w:rPr>
          <w:rFonts w:ascii="Arial" w:hAnsi="Arial" w:cs="Arial"/>
          <w:sz w:val="28"/>
          <w:szCs w:val="28"/>
        </w:rPr>
      </w:pPr>
      <w:r w:rsidRPr="001522D2">
        <w:rPr>
          <w:rFonts w:ascii="Arial" w:hAnsi="Arial" w:cs="Arial"/>
          <w:sz w:val="28"/>
          <w:szCs w:val="28"/>
        </w:rPr>
        <w:t>La recopilación de la información es el envió por parte de los delincuentes de solicitudes a un sistema para descubrir los puntos débiles de este. En enero se produjo la mayor cantidad de casos llegando a 372 y después llego a diciembre con una gran baja de 1 caso.</w:t>
      </w:r>
    </w:p>
    <w:p w:rsidR="00733F4D" w:rsidP="00733F4D" w:rsidRDefault="00733F4D" w14:paraId="0F63D884" w14:textId="0DC1E043">
      <w:pPr>
        <w:pStyle w:val="Ttulo"/>
        <w:numPr>
          <w:ilvl w:val="0"/>
          <w:numId w:val="11"/>
        </w:numPr>
        <w:rPr>
          <w:rFonts w:cs="Arial"/>
          <w:sz w:val="28"/>
          <w:szCs w:val="28"/>
        </w:rPr>
      </w:pPr>
      <w:r>
        <w:fldChar w:fldCharType="begin"/>
      </w:r>
      <w:r>
        <w:instrText xml:space="preserve"> TC “</w:instrText>
      </w:r>
      <w:bookmarkStart w:name="_Toc120699589" w:id="16"/>
      <w:r>
        <w:instrText>Tipo de incidente: recopilación de información</w:instrText>
      </w:r>
      <w:bookmarkEnd w:id="16"/>
      <w:r>
        <w:instrText xml:space="preserve">” \f i \l </w:instrText>
      </w:r>
      <w:r>
        <w:fldChar w:fldCharType="end"/>
      </w:r>
    </w:p>
    <w:p w:rsidRPr="00733F4D" w:rsidR="00733F4D" w:rsidP="00733F4D" w:rsidRDefault="00733F4D" w14:paraId="2A58D0F9" w14:textId="77777777">
      <w:pPr>
        <w:ind w:left="708"/>
        <w:rPr>
          <w:rFonts w:ascii="Arial" w:hAnsi="Arial" w:cs="Arial"/>
          <w:sz w:val="28"/>
          <w:szCs w:val="28"/>
        </w:rPr>
      </w:pPr>
    </w:p>
    <w:p w:rsidR="00617054" w:rsidP="00617054" w:rsidRDefault="00617054" w14:paraId="68DFB687" w14:textId="4EC544EA">
      <w:pPr>
        <w:pStyle w:val="Prrafodelista"/>
      </w:pPr>
      <w:r>
        <w:rPr>
          <w:noProof/>
        </w:rPr>
        <w:lastRenderedPageBreak/>
        <w:drawing>
          <wp:inline distT="0" distB="0" distL="0" distR="0" wp14:anchorId="50114051" wp14:editId="48D73953">
            <wp:extent cx="5610225" cy="23336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2333625"/>
                    </a:xfrm>
                    <a:prstGeom prst="rect">
                      <a:avLst/>
                    </a:prstGeom>
                    <a:noFill/>
                    <a:ln>
                      <a:noFill/>
                    </a:ln>
                  </pic:spPr>
                </pic:pic>
              </a:graphicData>
            </a:graphic>
          </wp:inline>
        </w:drawing>
      </w:r>
    </w:p>
    <w:p w:rsidR="00617054" w:rsidP="00617054" w:rsidRDefault="00BD2F7C" w14:paraId="00F1A0CD" w14:textId="3F8521F3">
      <w:pPr>
        <w:pStyle w:val="Ttulo3"/>
      </w:pPr>
      <w:r>
        <w:fldChar w:fldCharType="begin"/>
      </w:r>
      <w:r>
        <w:instrText xml:space="preserve"> TC “</w:instrText>
      </w:r>
      <w:bookmarkStart w:name="_Toc120666363" w:id="17"/>
      <w:r>
        <w:instrText xml:space="preserve">Tipo de incidente: </w:instrText>
      </w:r>
      <w:bookmarkEnd w:id="17"/>
      <w:r w:rsidR="007D13DB">
        <w:instrText>Intrusión”</w:instrText>
      </w:r>
      <w:r>
        <w:instrText xml:space="preserve"> \f t \l 3 </w:instrText>
      </w:r>
      <w:r>
        <w:fldChar w:fldCharType="end"/>
      </w:r>
      <w:r w:rsidR="00617054">
        <w:t>Tipo de incidente: intrusión</w:t>
      </w:r>
    </w:p>
    <w:p w:rsidRPr="00617054" w:rsidR="00617054" w:rsidP="00617054" w:rsidRDefault="00617054" w14:paraId="0717D9A2" w14:textId="77777777"/>
    <w:p w:rsidR="00617054" w:rsidP="00617054" w:rsidRDefault="00617054" w14:paraId="558C477F" w14:textId="61C531AB">
      <w:pPr>
        <w:pStyle w:val="Prrafodelista"/>
        <w:numPr>
          <w:ilvl w:val="0"/>
          <w:numId w:val="11"/>
        </w:numPr>
        <w:rPr>
          <w:rFonts w:ascii="Arial" w:hAnsi="Arial" w:cs="Arial"/>
          <w:sz w:val="28"/>
          <w:szCs w:val="28"/>
        </w:rPr>
      </w:pPr>
      <w:r w:rsidRPr="001522D2">
        <w:rPr>
          <w:rFonts w:ascii="Arial" w:hAnsi="Arial" w:cs="Arial"/>
          <w:sz w:val="28"/>
          <w:szCs w:val="28"/>
        </w:rPr>
        <w:t>Este ataque principalmente se produce por el acces</w:t>
      </w:r>
      <w:r w:rsidRPr="001522D2" w:rsidR="001522D2">
        <w:rPr>
          <w:rFonts w:ascii="Arial" w:hAnsi="Arial" w:cs="Arial"/>
          <w:sz w:val="28"/>
          <w:szCs w:val="28"/>
        </w:rPr>
        <w:t>o</w:t>
      </w:r>
      <w:r w:rsidRPr="001522D2">
        <w:rPr>
          <w:rFonts w:ascii="Arial" w:hAnsi="Arial" w:cs="Arial"/>
          <w:sz w:val="28"/>
          <w:szCs w:val="28"/>
        </w:rPr>
        <w:t xml:space="preserve"> no autorizado a través del uso de credenciales </w:t>
      </w:r>
      <w:r w:rsidRPr="001522D2" w:rsidR="001522D2">
        <w:rPr>
          <w:rFonts w:ascii="Arial" w:hAnsi="Arial" w:cs="Arial"/>
          <w:sz w:val="28"/>
          <w:szCs w:val="28"/>
        </w:rPr>
        <w:t>robados</w:t>
      </w:r>
      <w:r w:rsidRPr="001522D2">
        <w:rPr>
          <w:rFonts w:ascii="Arial" w:hAnsi="Arial" w:cs="Arial"/>
          <w:sz w:val="28"/>
          <w:szCs w:val="28"/>
        </w:rPr>
        <w:t>. La mayor cantidad de casos denunciados fu</w:t>
      </w:r>
      <w:r w:rsidRPr="001522D2" w:rsidR="001522D2">
        <w:rPr>
          <w:rFonts w:ascii="Arial" w:hAnsi="Arial" w:cs="Arial"/>
          <w:sz w:val="28"/>
          <w:szCs w:val="28"/>
        </w:rPr>
        <w:t>e</w:t>
      </w:r>
      <w:r w:rsidRPr="001522D2">
        <w:rPr>
          <w:rFonts w:ascii="Arial" w:hAnsi="Arial" w:cs="Arial"/>
          <w:sz w:val="28"/>
          <w:szCs w:val="28"/>
        </w:rPr>
        <w:t xml:space="preserve"> en abri</w:t>
      </w:r>
      <w:r w:rsidRPr="001522D2" w:rsidR="001522D2">
        <w:rPr>
          <w:rFonts w:ascii="Arial" w:hAnsi="Arial" w:cs="Arial"/>
          <w:sz w:val="28"/>
          <w:szCs w:val="28"/>
        </w:rPr>
        <w:t>l con 56 casos y disminuyo a 3 casos en diciembre.</w:t>
      </w:r>
    </w:p>
    <w:p w:rsidR="00733F4D" w:rsidP="00733F4D" w:rsidRDefault="00733F4D" w14:paraId="48091F2C" w14:textId="0E789D9E">
      <w:pPr>
        <w:pStyle w:val="Ttulo"/>
        <w:numPr>
          <w:ilvl w:val="0"/>
          <w:numId w:val="11"/>
        </w:numPr>
        <w:rPr>
          <w:rFonts w:cs="Arial"/>
          <w:sz w:val="28"/>
          <w:szCs w:val="28"/>
        </w:rPr>
      </w:pPr>
      <w:r>
        <w:fldChar w:fldCharType="begin"/>
      </w:r>
      <w:r>
        <w:instrText xml:space="preserve"> TC “</w:instrText>
      </w:r>
      <w:bookmarkStart w:name="_Toc120699590" w:id="18"/>
      <w:r>
        <w:instrText>Tipo de incidente: intrusión</w:instrText>
      </w:r>
      <w:bookmarkEnd w:id="18"/>
      <w:r>
        <w:instrText xml:space="preserve"> ” \f i \l </w:instrText>
      </w:r>
      <w:r>
        <w:fldChar w:fldCharType="end"/>
      </w:r>
    </w:p>
    <w:p w:rsidRPr="00733F4D" w:rsidR="00733F4D" w:rsidP="00733F4D" w:rsidRDefault="00733F4D" w14:paraId="650F6A53" w14:textId="77777777">
      <w:pPr>
        <w:ind w:left="708"/>
        <w:rPr>
          <w:rFonts w:ascii="Arial" w:hAnsi="Arial" w:cs="Arial"/>
          <w:sz w:val="28"/>
          <w:szCs w:val="28"/>
        </w:rPr>
      </w:pPr>
    </w:p>
    <w:p w:rsidR="001522D2" w:rsidP="001522D2" w:rsidRDefault="001522D2" w14:paraId="685906A5" w14:textId="3088469B">
      <w:pPr>
        <w:pStyle w:val="Prrafodelista"/>
      </w:pPr>
      <w:r>
        <w:rPr>
          <w:noProof/>
        </w:rPr>
        <w:drawing>
          <wp:inline distT="0" distB="0" distL="0" distR="0" wp14:anchorId="1AB05B38" wp14:editId="0AC5C8FD">
            <wp:extent cx="5610225" cy="25241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524125"/>
                    </a:xfrm>
                    <a:prstGeom prst="rect">
                      <a:avLst/>
                    </a:prstGeom>
                    <a:noFill/>
                    <a:ln>
                      <a:noFill/>
                    </a:ln>
                  </pic:spPr>
                </pic:pic>
              </a:graphicData>
            </a:graphic>
          </wp:inline>
        </w:drawing>
      </w:r>
    </w:p>
    <w:p w:rsidR="001522D2" w:rsidP="001522D2" w:rsidRDefault="00BD2F7C" w14:paraId="77097269" w14:textId="6D2FF785">
      <w:pPr>
        <w:pStyle w:val="Ttulo3"/>
      </w:pPr>
      <w:r>
        <w:fldChar w:fldCharType="begin"/>
      </w:r>
      <w:r>
        <w:instrText xml:space="preserve"> TC “</w:instrText>
      </w:r>
      <w:bookmarkStart w:name="_Toc120666364" w:id="19"/>
      <w:r>
        <w:instrText>Tipo de incidente disponibilidad</w:instrText>
      </w:r>
      <w:bookmarkEnd w:id="19"/>
      <w:r>
        <w:instrText xml:space="preserve">” \f t \l 3 </w:instrText>
      </w:r>
      <w:r>
        <w:fldChar w:fldCharType="end"/>
      </w:r>
      <w:r w:rsidR="001522D2">
        <w:t>Tipo de incidente disponibilidad</w:t>
      </w:r>
    </w:p>
    <w:p w:rsidRPr="001522D2" w:rsidR="001522D2" w:rsidP="001522D2" w:rsidRDefault="001522D2" w14:paraId="64F13AE3" w14:textId="77777777"/>
    <w:p w:rsidR="001522D2" w:rsidP="001522D2" w:rsidRDefault="001522D2" w14:paraId="46532584" w14:textId="44436DC5">
      <w:pPr>
        <w:pStyle w:val="Prrafodelista"/>
        <w:numPr>
          <w:ilvl w:val="0"/>
          <w:numId w:val="11"/>
        </w:numPr>
        <w:rPr>
          <w:rFonts w:ascii="Arial" w:hAnsi="Arial" w:cs="Arial"/>
          <w:sz w:val="28"/>
          <w:szCs w:val="28"/>
        </w:rPr>
      </w:pPr>
      <w:r w:rsidRPr="001522D2">
        <w:rPr>
          <w:rFonts w:ascii="Arial" w:hAnsi="Arial" w:cs="Arial"/>
          <w:sz w:val="28"/>
          <w:szCs w:val="28"/>
        </w:rPr>
        <w:t>Asociados</w:t>
      </w:r>
      <w:r>
        <w:rPr>
          <w:rFonts w:ascii="Arial" w:hAnsi="Arial" w:cs="Arial"/>
          <w:sz w:val="28"/>
          <w:szCs w:val="28"/>
        </w:rPr>
        <w:t xml:space="preserve"> a los ataques de denegación de servicio o Dos o </w:t>
      </w:r>
      <w:proofErr w:type="spellStart"/>
      <w:r>
        <w:rPr>
          <w:rFonts w:ascii="Arial" w:hAnsi="Arial" w:cs="Arial"/>
          <w:sz w:val="28"/>
          <w:szCs w:val="28"/>
        </w:rPr>
        <w:t>DDos</w:t>
      </w:r>
      <w:proofErr w:type="spellEnd"/>
      <w:r>
        <w:rPr>
          <w:rFonts w:ascii="Arial" w:hAnsi="Arial" w:cs="Arial"/>
          <w:sz w:val="28"/>
          <w:szCs w:val="28"/>
        </w:rPr>
        <w:t xml:space="preserve">, este año se observo un descenso de los registros, </w:t>
      </w:r>
      <w:r>
        <w:rPr>
          <w:rFonts w:ascii="Arial" w:hAnsi="Arial" w:cs="Arial"/>
          <w:sz w:val="28"/>
          <w:szCs w:val="28"/>
        </w:rPr>
        <w:lastRenderedPageBreak/>
        <w:t xml:space="preserve">potencialmente debido a una baja de la actividad </w:t>
      </w:r>
      <w:proofErr w:type="spellStart"/>
      <w:r>
        <w:rPr>
          <w:rFonts w:ascii="Arial" w:hAnsi="Arial" w:cs="Arial"/>
          <w:sz w:val="28"/>
          <w:szCs w:val="28"/>
        </w:rPr>
        <w:t>Hacktivista</w:t>
      </w:r>
      <w:proofErr w:type="spellEnd"/>
      <w:r>
        <w:rPr>
          <w:rFonts w:ascii="Arial" w:hAnsi="Arial" w:cs="Arial"/>
          <w:sz w:val="28"/>
          <w:szCs w:val="28"/>
        </w:rPr>
        <w:t xml:space="preserve"> contra instituciones de gobierno, lo que explicaría que los incidentes aumenten en octubre.</w:t>
      </w:r>
    </w:p>
    <w:p w:rsidR="00733F4D" w:rsidP="00733F4D" w:rsidRDefault="00733F4D" w14:paraId="5058DC86" w14:textId="44F18DC8">
      <w:pPr>
        <w:pStyle w:val="Ttulo"/>
        <w:numPr>
          <w:ilvl w:val="0"/>
          <w:numId w:val="11"/>
        </w:numPr>
        <w:rPr>
          <w:rFonts w:cs="Arial"/>
          <w:sz w:val="28"/>
          <w:szCs w:val="28"/>
        </w:rPr>
      </w:pPr>
      <w:r>
        <w:fldChar w:fldCharType="begin"/>
      </w:r>
      <w:r>
        <w:instrText xml:space="preserve"> TC “</w:instrText>
      </w:r>
      <w:bookmarkStart w:name="_Toc120699591" w:id="20"/>
      <w:r>
        <w:instrText>Tipo de incidente disponibilidad</w:instrText>
      </w:r>
      <w:bookmarkEnd w:id="20"/>
      <w:r>
        <w:instrText xml:space="preserve">” \f i \l </w:instrText>
      </w:r>
      <w:r>
        <w:fldChar w:fldCharType="end"/>
      </w:r>
    </w:p>
    <w:p w:rsidRPr="00733F4D" w:rsidR="00733F4D" w:rsidP="00733F4D" w:rsidRDefault="00733F4D" w14:paraId="69D70152" w14:textId="77777777">
      <w:pPr>
        <w:ind w:left="720"/>
        <w:rPr>
          <w:rFonts w:ascii="Arial" w:hAnsi="Arial" w:cs="Arial"/>
          <w:sz w:val="28"/>
          <w:szCs w:val="28"/>
        </w:rPr>
      </w:pPr>
    </w:p>
    <w:p w:rsidR="001522D2" w:rsidP="001522D2" w:rsidRDefault="001522D2" w14:paraId="320C93EE" w14:textId="006AFE10">
      <w:pPr>
        <w:pStyle w:val="Prrafodelista"/>
        <w:rPr>
          <w:rFonts w:ascii="Arial" w:hAnsi="Arial" w:cs="Arial"/>
          <w:sz w:val="28"/>
          <w:szCs w:val="28"/>
        </w:rPr>
      </w:pPr>
      <w:r>
        <w:rPr>
          <w:rFonts w:ascii="Arial" w:hAnsi="Arial" w:cs="Arial"/>
          <w:noProof/>
          <w:sz w:val="28"/>
          <w:szCs w:val="28"/>
        </w:rPr>
        <w:drawing>
          <wp:inline distT="0" distB="0" distL="0" distR="0" wp14:anchorId="1880FE0F" wp14:editId="3C46795B">
            <wp:extent cx="5610225" cy="2457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rsidR="001522D2" w:rsidP="001522D2" w:rsidRDefault="00BD2F7C" w14:paraId="23A1624A" w14:textId="45C8A108">
      <w:pPr>
        <w:pStyle w:val="Ttulo3"/>
      </w:pPr>
      <w:r>
        <w:fldChar w:fldCharType="begin"/>
      </w:r>
      <w:r>
        <w:instrText xml:space="preserve"> TC “</w:instrText>
      </w:r>
      <w:bookmarkStart w:name="_Toc120666365" w:id="21"/>
      <w:r>
        <w:instrText>Tipo de incidente: Intentos de intrusión</w:instrText>
      </w:r>
      <w:bookmarkEnd w:id="21"/>
      <w:r>
        <w:instrText xml:space="preserve">” \f t \l 3 </w:instrText>
      </w:r>
      <w:r>
        <w:fldChar w:fldCharType="end"/>
      </w:r>
      <w:r w:rsidR="001522D2">
        <w:t>Tipo de incidente: Intentos de intrusión</w:t>
      </w:r>
    </w:p>
    <w:p w:rsidRPr="001522D2" w:rsidR="001522D2" w:rsidP="001522D2" w:rsidRDefault="001522D2" w14:paraId="261396E4" w14:textId="77777777"/>
    <w:p w:rsidR="00457C1C" w:rsidP="001522D2" w:rsidRDefault="001522D2" w14:paraId="02283F64" w14:textId="01D90F3F">
      <w:pPr>
        <w:pStyle w:val="Prrafodelista"/>
        <w:numPr>
          <w:ilvl w:val="0"/>
          <w:numId w:val="11"/>
        </w:numPr>
        <w:rPr>
          <w:rFonts w:ascii="Arial" w:hAnsi="Arial" w:cs="Arial"/>
          <w:sz w:val="32"/>
          <w:szCs w:val="32"/>
        </w:rPr>
      </w:pPr>
      <w:r w:rsidRPr="001522D2">
        <w:rPr>
          <w:rFonts w:ascii="Arial" w:hAnsi="Arial" w:cs="Arial"/>
          <w:sz w:val="32"/>
          <w:szCs w:val="32"/>
        </w:rPr>
        <w:t xml:space="preserve">Se trata de intentos fallidos de comprometer </w:t>
      </w:r>
      <w:r w:rsidR="004D54F8">
        <w:rPr>
          <w:rFonts w:ascii="Arial" w:hAnsi="Arial" w:cs="Arial"/>
          <w:sz w:val="32"/>
          <w:szCs w:val="32"/>
        </w:rPr>
        <w:t>un sistema o interrumpir cualquier servicio explotando vulnerabilidades conocidas. En este grafico se muestra que un febrero hubo la mayor cantidad con 26 casos, pero no se tiene claridad si disminuyo notablemente un diciembre porque el CSIRT del gobierno cambio su clasificación.</w:t>
      </w:r>
    </w:p>
    <w:p w:rsidR="00733F4D" w:rsidP="00733F4D" w:rsidRDefault="00733F4D" w14:paraId="312ED48F" w14:textId="350763B5">
      <w:pPr>
        <w:pStyle w:val="Ttulo"/>
        <w:numPr>
          <w:ilvl w:val="0"/>
          <w:numId w:val="11"/>
        </w:numPr>
        <w:rPr>
          <w:rFonts w:cs="Arial"/>
          <w:sz w:val="28"/>
          <w:szCs w:val="28"/>
        </w:rPr>
      </w:pPr>
      <w:r>
        <w:fldChar w:fldCharType="begin"/>
      </w:r>
      <w:r>
        <w:instrText xml:space="preserve"> TC “</w:instrText>
      </w:r>
      <w:bookmarkStart w:name="_Toc120699592" w:id="22"/>
      <w:r>
        <w:instrText>Tipo de incidente: intentos de intrusión</w:instrText>
      </w:r>
      <w:bookmarkEnd w:id="22"/>
      <w:r>
        <w:instrText xml:space="preserve">” \f i \l </w:instrText>
      </w:r>
      <w:r>
        <w:fldChar w:fldCharType="end"/>
      </w:r>
    </w:p>
    <w:p w:rsidRPr="00733F4D" w:rsidR="00733F4D" w:rsidP="00733F4D" w:rsidRDefault="00733F4D" w14:paraId="7F2A9257" w14:textId="77777777">
      <w:pPr>
        <w:ind w:left="708"/>
        <w:rPr>
          <w:rFonts w:ascii="Arial" w:hAnsi="Arial" w:cs="Arial"/>
          <w:sz w:val="32"/>
          <w:szCs w:val="32"/>
        </w:rPr>
      </w:pPr>
    </w:p>
    <w:p w:rsidR="004D54F8" w:rsidP="004D54F8" w:rsidRDefault="004D54F8" w14:paraId="1DD7AC54" w14:textId="77D0B97E">
      <w:pPr>
        <w:pStyle w:val="Prrafodelista"/>
        <w:rPr>
          <w:rFonts w:ascii="Arial" w:hAnsi="Arial" w:cs="Arial"/>
          <w:sz w:val="32"/>
          <w:szCs w:val="32"/>
        </w:rPr>
      </w:pPr>
      <w:r>
        <w:rPr>
          <w:rFonts w:ascii="Arial" w:hAnsi="Arial" w:cs="Arial"/>
          <w:noProof/>
          <w:sz w:val="32"/>
          <w:szCs w:val="32"/>
        </w:rPr>
        <w:lastRenderedPageBreak/>
        <w:drawing>
          <wp:inline distT="0" distB="0" distL="0" distR="0" wp14:anchorId="5BE64C8C" wp14:editId="116BB2E6">
            <wp:extent cx="5610225" cy="2543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543175"/>
                    </a:xfrm>
                    <a:prstGeom prst="rect">
                      <a:avLst/>
                    </a:prstGeom>
                    <a:noFill/>
                    <a:ln>
                      <a:noFill/>
                    </a:ln>
                  </pic:spPr>
                </pic:pic>
              </a:graphicData>
            </a:graphic>
          </wp:inline>
        </w:drawing>
      </w:r>
    </w:p>
    <w:p w:rsidR="004D54F8" w:rsidP="004D54F8" w:rsidRDefault="00BD2F7C" w14:paraId="1D6904FF" w14:textId="176B70EF">
      <w:pPr>
        <w:pStyle w:val="Ttulo3"/>
      </w:pPr>
      <w:r>
        <w:fldChar w:fldCharType="begin"/>
      </w:r>
      <w:r>
        <w:instrText xml:space="preserve"> TC “</w:instrText>
      </w:r>
      <w:bookmarkStart w:name="_Toc120666366" w:id="23"/>
      <w:r>
        <w:instrText>Tipo de incidente: contenido abusivo</w:instrText>
      </w:r>
      <w:bookmarkEnd w:id="23"/>
      <w:r>
        <w:instrText xml:space="preserve">” \f t \l 3 </w:instrText>
      </w:r>
      <w:r>
        <w:fldChar w:fldCharType="end"/>
      </w:r>
      <w:r w:rsidR="004D54F8">
        <w:t>Tipo de incidente: contenido abusivo</w:t>
      </w:r>
    </w:p>
    <w:p w:rsidRPr="009E09A4" w:rsidR="004D54F8" w:rsidP="004D54F8" w:rsidRDefault="004D54F8" w14:paraId="45BF6748" w14:textId="5AE9FF42">
      <w:pPr>
        <w:rPr>
          <w:rFonts w:ascii="Arial" w:hAnsi="Arial" w:cs="Arial"/>
          <w:sz w:val="28"/>
          <w:szCs w:val="28"/>
        </w:rPr>
      </w:pPr>
    </w:p>
    <w:p w:rsidR="004D54F8" w:rsidP="004D54F8" w:rsidRDefault="004D54F8" w14:paraId="5DF27977" w14:textId="7788E400">
      <w:pPr>
        <w:pStyle w:val="Prrafodelista"/>
        <w:numPr>
          <w:ilvl w:val="0"/>
          <w:numId w:val="11"/>
        </w:numPr>
        <w:rPr>
          <w:rFonts w:ascii="Arial" w:hAnsi="Arial" w:cs="Arial"/>
          <w:sz w:val="28"/>
          <w:szCs w:val="28"/>
        </w:rPr>
      </w:pPr>
      <w:r w:rsidRPr="009E09A4">
        <w:rPr>
          <w:rFonts w:ascii="Arial" w:hAnsi="Arial" w:cs="Arial"/>
          <w:sz w:val="28"/>
          <w:szCs w:val="28"/>
        </w:rPr>
        <w:t xml:space="preserve">En el caso de contenidos abusivos vemos que el grafico muestra un alza de casos llegando a aumentar a 48 casos en diciembre, este </w:t>
      </w:r>
      <w:r w:rsidRPr="009E09A4" w:rsidR="009E09A4">
        <w:rPr>
          <w:rFonts w:ascii="Arial" w:hAnsi="Arial" w:cs="Arial"/>
          <w:sz w:val="28"/>
          <w:szCs w:val="28"/>
        </w:rPr>
        <w:t>aumento se</w:t>
      </w:r>
      <w:r w:rsidRPr="009E09A4">
        <w:rPr>
          <w:rFonts w:ascii="Arial" w:hAnsi="Arial" w:cs="Arial"/>
          <w:sz w:val="28"/>
          <w:szCs w:val="28"/>
        </w:rPr>
        <w:t xml:space="preserve"> debe a </w:t>
      </w:r>
      <w:r w:rsidRPr="009E09A4" w:rsidR="009E09A4">
        <w:rPr>
          <w:rFonts w:ascii="Arial" w:hAnsi="Arial" w:cs="Arial"/>
          <w:sz w:val="28"/>
          <w:szCs w:val="28"/>
        </w:rPr>
        <w:t>que muchas</w:t>
      </w:r>
      <w:r w:rsidRPr="009E09A4">
        <w:rPr>
          <w:rFonts w:ascii="Arial" w:hAnsi="Arial" w:cs="Arial"/>
          <w:sz w:val="28"/>
          <w:szCs w:val="28"/>
        </w:rPr>
        <w:t xml:space="preserve"> instituciones no están tomando las debidas precauciones para evitar los ataques de agentes maliciosos que alteran las paginas web de sus victimas y redirigen el trafico hacia contenido abusivo como </w:t>
      </w:r>
      <w:r w:rsidRPr="009E09A4" w:rsidR="009E09A4">
        <w:rPr>
          <w:rFonts w:ascii="Arial" w:hAnsi="Arial" w:cs="Arial"/>
          <w:sz w:val="28"/>
          <w:szCs w:val="28"/>
        </w:rPr>
        <w:t>pornografía,</w:t>
      </w:r>
      <w:r w:rsidRPr="009E09A4">
        <w:rPr>
          <w:rFonts w:ascii="Arial" w:hAnsi="Arial" w:cs="Arial"/>
          <w:sz w:val="28"/>
          <w:szCs w:val="28"/>
        </w:rPr>
        <w:t xml:space="preserve"> violencia u otros.</w:t>
      </w:r>
    </w:p>
    <w:p w:rsidR="00733F4D" w:rsidP="00733F4D" w:rsidRDefault="00733F4D" w14:paraId="652C2EBC" w14:textId="6689A716">
      <w:pPr>
        <w:pStyle w:val="Ttulo"/>
        <w:numPr>
          <w:ilvl w:val="0"/>
          <w:numId w:val="11"/>
        </w:numPr>
        <w:rPr>
          <w:rFonts w:cs="Arial"/>
          <w:sz w:val="28"/>
          <w:szCs w:val="28"/>
        </w:rPr>
      </w:pPr>
      <w:r>
        <w:fldChar w:fldCharType="begin"/>
      </w:r>
      <w:r>
        <w:instrText xml:space="preserve"> TC “</w:instrText>
      </w:r>
      <w:bookmarkStart w:name="_Toc120699593" w:id="24"/>
      <w:r>
        <w:instrText>Tipo de incidente: contenido abusivo</w:instrText>
      </w:r>
      <w:bookmarkEnd w:id="24"/>
      <w:r>
        <w:instrText xml:space="preserve">” \f i \l </w:instrText>
      </w:r>
      <w:r>
        <w:fldChar w:fldCharType="end"/>
      </w:r>
    </w:p>
    <w:p w:rsidRPr="009E09A4" w:rsidR="00733F4D" w:rsidP="004D54F8" w:rsidRDefault="00733F4D" w14:paraId="599FDE9E" w14:textId="77777777">
      <w:pPr>
        <w:pStyle w:val="Prrafodelista"/>
        <w:numPr>
          <w:ilvl w:val="0"/>
          <w:numId w:val="11"/>
        </w:numPr>
        <w:rPr>
          <w:rFonts w:ascii="Arial" w:hAnsi="Arial" w:cs="Arial"/>
          <w:sz w:val="28"/>
          <w:szCs w:val="28"/>
        </w:rPr>
      </w:pPr>
    </w:p>
    <w:p w:rsidR="009E09A4" w:rsidP="009E09A4" w:rsidRDefault="009E09A4" w14:paraId="641DBA1E" w14:textId="72F32772">
      <w:pPr>
        <w:pStyle w:val="Prrafodelista"/>
      </w:pPr>
      <w:r>
        <w:rPr>
          <w:noProof/>
        </w:rPr>
        <w:drawing>
          <wp:inline distT="0" distB="0" distL="0" distR="0" wp14:anchorId="5A524E2F" wp14:editId="7E821D46">
            <wp:extent cx="5610225" cy="1943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1943100"/>
                    </a:xfrm>
                    <a:prstGeom prst="rect">
                      <a:avLst/>
                    </a:prstGeom>
                    <a:noFill/>
                    <a:ln>
                      <a:noFill/>
                    </a:ln>
                  </pic:spPr>
                </pic:pic>
              </a:graphicData>
            </a:graphic>
          </wp:inline>
        </w:drawing>
      </w:r>
    </w:p>
    <w:p w:rsidR="009E09A4" w:rsidP="009E09A4" w:rsidRDefault="00BD2F7C" w14:paraId="753D2BB5" w14:textId="559AD366">
      <w:pPr>
        <w:pStyle w:val="Ttulo3"/>
      </w:pPr>
      <w:r>
        <w:fldChar w:fldCharType="begin"/>
      </w:r>
      <w:r>
        <w:instrText xml:space="preserve"> TC “</w:instrText>
      </w:r>
      <w:bookmarkStart w:name="_Toc120666367" w:id="25"/>
      <w:r>
        <w:instrText>Tipo de incidente: otros.</w:instrText>
      </w:r>
      <w:bookmarkEnd w:id="25"/>
      <w:r>
        <w:instrText xml:space="preserve">” \f t \l 3 </w:instrText>
      </w:r>
      <w:r>
        <w:fldChar w:fldCharType="end"/>
      </w:r>
      <w:r w:rsidR="009E09A4">
        <w:t>Tipo de incidente: otros.</w:t>
      </w:r>
    </w:p>
    <w:p w:rsidRPr="009E09A4" w:rsidR="009E09A4" w:rsidP="009E09A4" w:rsidRDefault="009E09A4" w14:paraId="66A8A2B0" w14:textId="6E76236F">
      <w:pPr>
        <w:rPr>
          <w:rFonts w:ascii="Arial" w:hAnsi="Arial" w:cs="Arial"/>
          <w:sz w:val="28"/>
          <w:szCs w:val="28"/>
        </w:rPr>
      </w:pPr>
    </w:p>
    <w:p w:rsidR="009E09A4" w:rsidP="009E09A4" w:rsidRDefault="009E09A4" w14:paraId="453A4FF0" w14:textId="3418048B">
      <w:pPr>
        <w:pStyle w:val="Prrafodelista"/>
        <w:numPr>
          <w:ilvl w:val="0"/>
          <w:numId w:val="11"/>
        </w:numPr>
        <w:rPr>
          <w:rFonts w:ascii="Arial" w:hAnsi="Arial" w:cs="Arial"/>
          <w:sz w:val="28"/>
          <w:szCs w:val="28"/>
        </w:rPr>
      </w:pPr>
      <w:r w:rsidRPr="009E09A4">
        <w:rPr>
          <w:rFonts w:ascii="Arial" w:hAnsi="Arial" w:cs="Arial"/>
          <w:sz w:val="28"/>
          <w:szCs w:val="28"/>
        </w:rPr>
        <w:lastRenderedPageBreak/>
        <w:t xml:space="preserve">Estos están clasificados como otros, ya que no entran en la categoría de clasificación dado por </w:t>
      </w:r>
      <w:proofErr w:type="spellStart"/>
      <w:r w:rsidRPr="009E09A4">
        <w:rPr>
          <w:rFonts w:ascii="Arial" w:hAnsi="Arial" w:cs="Arial"/>
          <w:sz w:val="28"/>
          <w:szCs w:val="28"/>
        </w:rPr>
        <w:t>Enisa</w:t>
      </w:r>
      <w:proofErr w:type="spellEnd"/>
      <w:r w:rsidRPr="009E09A4">
        <w:rPr>
          <w:rFonts w:ascii="Arial" w:hAnsi="Arial" w:cs="Arial"/>
          <w:sz w:val="28"/>
          <w:szCs w:val="28"/>
        </w:rPr>
        <w:t xml:space="preserve"> (agencia de la unión europea</w:t>
      </w:r>
      <w:r>
        <w:rPr>
          <w:rFonts w:ascii="Arial" w:hAnsi="Arial" w:cs="Arial"/>
          <w:sz w:val="28"/>
          <w:szCs w:val="28"/>
        </w:rPr>
        <w:t xml:space="preserve"> para la ciber seguridad</w:t>
      </w:r>
      <w:r w:rsidRPr="009E09A4">
        <w:rPr>
          <w:rFonts w:ascii="Arial" w:hAnsi="Arial" w:cs="Arial"/>
          <w:sz w:val="28"/>
          <w:szCs w:val="28"/>
        </w:rPr>
        <w:t>)</w:t>
      </w:r>
      <w:r>
        <w:rPr>
          <w:rFonts w:ascii="Arial" w:hAnsi="Arial" w:cs="Arial"/>
          <w:sz w:val="28"/>
          <w:szCs w:val="28"/>
        </w:rPr>
        <w:t>, estos no son resultados para analizar potenciales amenazas. El mayor numero de casos de estos se produjo en octubre con 115 casos y fue disminuyendo hasta llegar a diciembre con 91 casos.</w:t>
      </w:r>
    </w:p>
    <w:p w:rsidR="00921910" w:rsidP="00921910" w:rsidRDefault="00921910" w14:paraId="6A75730B" w14:textId="429070C3">
      <w:pPr>
        <w:pStyle w:val="Ttulo"/>
        <w:numPr>
          <w:ilvl w:val="0"/>
          <w:numId w:val="11"/>
        </w:numPr>
        <w:rPr>
          <w:rFonts w:cs="Arial"/>
          <w:sz w:val="28"/>
          <w:szCs w:val="28"/>
        </w:rPr>
      </w:pPr>
      <w:r>
        <w:fldChar w:fldCharType="begin"/>
      </w:r>
      <w:r>
        <w:instrText xml:space="preserve"> TC “</w:instrText>
      </w:r>
      <w:bookmarkStart w:name="_Toc120699594" w:id="26"/>
      <w:r>
        <w:instrText>Tipo de incidente:otros.</w:instrText>
      </w:r>
      <w:bookmarkEnd w:id="26"/>
      <w:r>
        <w:instrText xml:space="preserve">” \f i \l </w:instrText>
      </w:r>
      <w:r>
        <w:fldChar w:fldCharType="end"/>
      </w:r>
    </w:p>
    <w:p w:rsidRPr="00921910" w:rsidR="00921910" w:rsidP="00921910" w:rsidRDefault="00921910" w14:paraId="18731AC5" w14:textId="77777777">
      <w:pPr>
        <w:ind w:left="708"/>
        <w:rPr>
          <w:rFonts w:ascii="Arial" w:hAnsi="Arial" w:cs="Arial"/>
          <w:sz w:val="28"/>
          <w:szCs w:val="28"/>
        </w:rPr>
      </w:pPr>
    </w:p>
    <w:p w:rsidR="009E09A4" w:rsidP="009E09A4" w:rsidRDefault="009E09A4" w14:paraId="52C671BD" w14:textId="30C79B14">
      <w:pPr>
        <w:pStyle w:val="Prrafodelista"/>
        <w:rPr>
          <w:rFonts w:ascii="Arial" w:hAnsi="Arial" w:cs="Arial"/>
          <w:sz w:val="28"/>
          <w:szCs w:val="28"/>
        </w:rPr>
      </w:pPr>
      <w:r>
        <w:rPr>
          <w:rFonts w:ascii="Arial" w:hAnsi="Arial" w:cs="Arial"/>
          <w:noProof/>
          <w:sz w:val="28"/>
          <w:szCs w:val="28"/>
        </w:rPr>
        <w:drawing>
          <wp:inline distT="0" distB="0" distL="0" distR="0" wp14:anchorId="160CD7E5" wp14:editId="79B7D3C1">
            <wp:extent cx="5610225" cy="2619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619375"/>
                    </a:xfrm>
                    <a:prstGeom prst="rect">
                      <a:avLst/>
                    </a:prstGeom>
                    <a:noFill/>
                    <a:ln>
                      <a:noFill/>
                    </a:ln>
                  </pic:spPr>
                </pic:pic>
              </a:graphicData>
            </a:graphic>
          </wp:inline>
        </w:drawing>
      </w:r>
    </w:p>
    <w:p w:rsidR="00B219A9" w:rsidP="00B219A9" w:rsidRDefault="00BD2F7C" w14:paraId="74952448" w14:textId="6B1304AB">
      <w:pPr>
        <w:pStyle w:val="Ttulo3"/>
      </w:pPr>
      <w:r>
        <w:fldChar w:fldCharType="begin"/>
      </w:r>
      <w:r>
        <w:instrText xml:space="preserve"> TC “</w:instrText>
      </w:r>
      <w:bookmarkStart w:name="_Toc120666368" w:id="27"/>
      <w:r>
        <w:instrText>Tickets emitidos a instituciones públicas y privados</w:instrText>
      </w:r>
      <w:bookmarkEnd w:id="27"/>
      <w:r>
        <w:instrText xml:space="preserve">” \f t \l 3 </w:instrText>
      </w:r>
      <w:r>
        <w:fldChar w:fldCharType="end"/>
      </w:r>
      <w:proofErr w:type="gramStart"/>
      <w:r w:rsidR="00B219A9">
        <w:t>Tickets</w:t>
      </w:r>
      <w:proofErr w:type="gramEnd"/>
      <w:r w:rsidR="00B219A9">
        <w:t xml:space="preserve"> emitidos a instituciones públicas y privados</w:t>
      </w:r>
    </w:p>
    <w:p w:rsidR="00B219A9" w:rsidP="00B219A9" w:rsidRDefault="00B219A9" w14:paraId="1DA59F9D" w14:textId="49C15BE7"/>
    <w:p w:rsidR="00B219A9" w:rsidP="00B219A9" w:rsidRDefault="00B219A9" w14:paraId="19EF8DCE" w14:textId="1D698166">
      <w:pPr>
        <w:pStyle w:val="Prrafodelista"/>
        <w:numPr>
          <w:ilvl w:val="0"/>
          <w:numId w:val="11"/>
        </w:numPr>
        <w:rPr>
          <w:rFonts w:ascii="Arial" w:hAnsi="Arial" w:cs="Arial"/>
          <w:sz w:val="28"/>
          <w:szCs w:val="28"/>
        </w:rPr>
      </w:pPr>
      <w:r>
        <w:rPr>
          <w:rFonts w:ascii="Arial" w:hAnsi="Arial" w:cs="Arial"/>
          <w:sz w:val="28"/>
          <w:szCs w:val="28"/>
        </w:rPr>
        <w:t xml:space="preserve">Desde la creación del CSIRT del gobierno este se fue vinculando con el sector privado y al unir fuerzas han logrado mantener el </w:t>
      </w:r>
      <w:proofErr w:type="spellStart"/>
      <w:r>
        <w:rPr>
          <w:rFonts w:ascii="Arial" w:hAnsi="Arial" w:cs="Arial"/>
          <w:sz w:val="28"/>
          <w:szCs w:val="28"/>
        </w:rPr>
        <w:t>cyber</w:t>
      </w:r>
      <w:proofErr w:type="spellEnd"/>
      <w:r>
        <w:rPr>
          <w:rFonts w:ascii="Arial" w:hAnsi="Arial" w:cs="Arial"/>
          <w:sz w:val="28"/>
          <w:szCs w:val="28"/>
        </w:rPr>
        <w:t xml:space="preserve"> espacio más seguro y así proteger la información de todos los chilenos. Es así como de un universo del 100% de </w:t>
      </w:r>
      <w:proofErr w:type="gramStart"/>
      <w:r>
        <w:rPr>
          <w:rFonts w:ascii="Arial" w:hAnsi="Arial" w:cs="Arial"/>
          <w:sz w:val="28"/>
          <w:szCs w:val="28"/>
        </w:rPr>
        <w:t>tickets</w:t>
      </w:r>
      <w:proofErr w:type="gramEnd"/>
      <w:r>
        <w:rPr>
          <w:rFonts w:ascii="Arial" w:hAnsi="Arial" w:cs="Arial"/>
          <w:sz w:val="28"/>
          <w:szCs w:val="28"/>
        </w:rPr>
        <w:t xml:space="preserve"> el 18% (4061 casos) hayan sido aportados por el sector privado.</w:t>
      </w:r>
    </w:p>
    <w:p w:rsidR="00B219A9" w:rsidP="00B219A9" w:rsidRDefault="00B219A9" w14:paraId="24864046" w14:textId="63C668CA">
      <w:pPr>
        <w:pStyle w:val="Prrafodelista"/>
        <w:rPr>
          <w:rFonts w:ascii="Arial" w:hAnsi="Arial" w:cs="Arial"/>
          <w:sz w:val="28"/>
          <w:szCs w:val="28"/>
        </w:rPr>
      </w:pPr>
    </w:p>
    <w:p w:rsidR="001711DC" w:rsidP="001711DC" w:rsidRDefault="001711DC" w14:paraId="4A25A4AA" w14:textId="3C9032B5">
      <w:pPr>
        <w:pStyle w:val="Ttulo"/>
        <w:numPr>
          <w:ilvl w:val="0"/>
          <w:numId w:val="11"/>
        </w:numPr>
        <w:rPr>
          <w:rFonts w:cs="Arial"/>
          <w:sz w:val="28"/>
          <w:szCs w:val="28"/>
        </w:rPr>
      </w:pPr>
      <w:r>
        <w:fldChar w:fldCharType="begin"/>
      </w:r>
      <w:r>
        <w:instrText xml:space="preserve"> TC “</w:instrText>
      </w:r>
      <w:bookmarkStart w:name="_Toc120699595" w:id="28"/>
      <w:r>
        <w:instrText>Tickets emitidos a instituciones públicas y privados</w:instrText>
      </w:r>
      <w:bookmarkEnd w:id="28"/>
      <w:r>
        <w:instrText xml:space="preserve">” \f i \l </w:instrText>
      </w:r>
      <w:r>
        <w:fldChar w:fldCharType="end"/>
      </w:r>
    </w:p>
    <w:p w:rsidR="001711DC" w:rsidP="00B219A9" w:rsidRDefault="001711DC" w14:paraId="4DAEE8CB" w14:textId="77777777">
      <w:pPr>
        <w:pStyle w:val="Prrafodelista"/>
        <w:rPr>
          <w:rFonts w:ascii="Arial" w:hAnsi="Arial" w:cs="Arial"/>
          <w:sz w:val="28"/>
          <w:szCs w:val="28"/>
        </w:rPr>
      </w:pPr>
    </w:p>
    <w:p w:rsidRPr="00B219A9" w:rsidR="00B219A9" w:rsidP="00B219A9" w:rsidRDefault="00B219A9" w14:paraId="560F105B" w14:textId="1F40B1EB">
      <w:pPr>
        <w:pStyle w:val="Prrafodelista"/>
        <w:rPr>
          <w:rFonts w:ascii="Arial" w:hAnsi="Arial" w:cs="Arial"/>
          <w:sz w:val="28"/>
          <w:szCs w:val="28"/>
        </w:rPr>
      </w:pPr>
      <w:r>
        <w:rPr>
          <w:rFonts w:ascii="Arial" w:hAnsi="Arial" w:cs="Arial"/>
          <w:noProof/>
          <w:sz w:val="28"/>
          <w:szCs w:val="28"/>
        </w:rPr>
        <w:lastRenderedPageBreak/>
        <w:drawing>
          <wp:inline distT="0" distB="0" distL="0" distR="0" wp14:anchorId="3A4E1E4F" wp14:editId="49355D14">
            <wp:extent cx="5610225" cy="53244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5324475"/>
                    </a:xfrm>
                    <a:prstGeom prst="rect">
                      <a:avLst/>
                    </a:prstGeom>
                    <a:noFill/>
                    <a:ln>
                      <a:noFill/>
                    </a:ln>
                  </pic:spPr>
                </pic:pic>
              </a:graphicData>
            </a:graphic>
          </wp:inline>
        </w:drawing>
      </w:r>
    </w:p>
    <w:p w:rsidRPr="00D55FCD" w:rsidR="00D55FCD" w:rsidP="00D55FCD" w:rsidRDefault="00D55FCD" w14:paraId="27372827" w14:textId="77777777"/>
    <w:p w:rsidR="009B55A2" w:rsidP="009B55A2" w:rsidRDefault="009B55A2" w14:paraId="68A3F3A4" w14:textId="312D9C46">
      <w:pPr>
        <w:pStyle w:val="Ttulo1"/>
      </w:pPr>
      <w:r>
        <w:fldChar w:fldCharType="begin"/>
      </w:r>
      <w:r>
        <w:instrText xml:space="preserve"> TC </w:instrText>
      </w:r>
      <w:bookmarkStart w:name="_Toc120664878" w:id="29"/>
      <w:r>
        <w:instrText xml:space="preserve">“</w:instrText>
      </w:r>
      <w:bookmarkStart w:name="_Toc120716092" w:id="30"/>
      <w:r>
        <w:instrText xml:space="preserve">introducción</w:instrText>
      </w:r>
      <w:bookmarkEnd w:id="29"/>
      <w:bookmarkEnd w:id="30"/>
      <w:r>
        <w:instrText xml:space="preserve">”</w:instrText>
      </w:r>
      <w:r>
        <w:instrText xml:space="preserve"> \f c \l 1 </w:instrText>
      </w:r>
      <w:r>
        <w:fldChar w:fldCharType="end"/>
      </w:r>
      <w:r w:rsidR="0F6358A1">
        <w:rPr/>
        <w:t xml:space="preserve"> </w:t>
      </w:r>
      <w:r w:rsidR="2A81A4EC">
        <w:rPr/>
        <w:t>I</w:t>
      </w:r>
      <w:r w:rsidR="0F6358A1">
        <w:rPr/>
        <w:t>ntroducción</w:t>
      </w:r>
    </w:p>
    <w:p w:rsidR="52B83F64" w:rsidP="4FAFEBB9" w:rsidRDefault="52B83F64" w14:paraId="68A11E55" w14:textId="7BA012D1">
      <w:pPr>
        <w:spacing w:after="160" w:line="259" w:lineRule="auto"/>
        <w:ind w:firstLine="720"/>
        <w:jc w:val="both"/>
        <w:rPr>
          <w:rFonts w:ascii="Calibri" w:hAnsi="Calibri" w:eastAsia="Calibri" w:cs="Calibri"/>
          <w:b w:val="0"/>
          <w:bCs w:val="0"/>
          <w:i w:val="0"/>
          <w:iCs w:val="0"/>
          <w:noProof w:val="0"/>
          <w:sz w:val="22"/>
          <w:szCs w:val="22"/>
          <w:lang w:val="es-CL"/>
        </w:rPr>
      </w:pPr>
      <w:r w:rsidRPr="4FAFEBB9" w:rsidR="52B83F64">
        <w:rPr>
          <w:rFonts w:ascii="Calibri" w:hAnsi="Calibri" w:eastAsia="Calibri" w:cs="Calibri"/>
          <w:b w:val="0"/>
          <w:bCs w:val="0"/>
          <w:i w:val="0"/>
          <w:iCs w:val="0"/>
          <w:noProof w:val="0"/>
          <w:sz w:val="22"/>
          <w:szCs w:val="22"/>
          <w:lang w:val="es-CL"/>
        </w:rPr>
        <w:t xml:space="preserve">Cuéntenos acerca de su producto – las principales características – el segmento del mercado – la competencia – cuando saldrá </w:t>
      </w:r>
      <w:proofErr w:type="gramStart"/>
      <w:r w:rsidRPr="4FAFEBB9" w:rsidR="52B83F64">
        <w:rPr>
          <w:rFonts w:ascii="Calibri" w:hAnsi="Calibri" w:eastAsia="Calibri" w:cs="Calibri"/>
          <w:b w:val="0"/>
          <w:bCs w:val="0"/>
          <w:i w:val="0"/>
          <w:iCs w:val="0"/>
          <w:noProof w:val="0"/>
          <w:sz w:val="22"/>
          <w:szCs w:val="22"/>
          <w:lang w:val="es-CL"/>
        </w:rPr>
        <w:t>a</w:t>
      </w:r>
      <w:proofErr w:type="gramEnd"/>
      <w:r w:rsidRPr="4FAFEBB9" w:rsidR="52B83F64">
        <w:rPr>
          <w:rFonts w:ascii="Calibri" w:hAnsi="Calibri" w:eastAsia="Calibri" w:cs="Calibri"/>
          <w:b w:val="0"/>
          <w:bCs w:val="0"/>
          <w:i w:val="0"/>
          <w:iCs w:val="0"/>
          <w:noProof w:val="0"/>
          <w:sz w:val="22"/>
          <w:szCs w:val="22"/>
          <w:lang w:val="es-CL"/>
        </w:rPr>
        <w:t xml:space="preserve"> mercado.</w:t>
      </w:r>
    </w:p>
    <w:p w:rsidR="52B83F64" w:rsidP="4FAFEBB9" w:rsidRDefault="52B83F64" w14:paraId="21E96C78" w14:textId="0719240E">
      <w:pPr>
        <w:spacing w:after="240" w:line="276" w:lineRule="auto"/>
        <w:ind w:left="720" w:firstLine="0"/>
        <w:rPr>
          <w:rFonts w:ascii="Arial" w:hAnsi="Arial" w:eastAsia="Arial" w:cs="Arial"/>
          <w:b w:val="0"/>
          <w:bCs w:val="0"/>
          <w:i w:val="0"/>
          <w:iCs w:val="0"/>
          <w:noProof w:val="0"/>
          <w:sz w:val="20"/>
          <w:szCs w:val="20"/>
          <w:lang w:val="es"/>
        </w:rPr>
      </w:pPr>
      <w:r w:rsidRPr="4FAFEBB9" w:rsidR="52B83F64">
        <w:rPr>
          <w:rFonts w:ascii="Arial" w:hAnsi="Arial" w:eastAsia="Arial" w:cs="Arial"/>
          <w:b w:val="0"/>
          <w:bCs w:val="0"/>
          <w:i w:val="0"/>
          <w:iCs w:val="0"/>
          <w:noProof w:val="0"/>
          <w:sz w:val="20"/>
          <w:szCs w:val="20"/>
          <w:lang w:val="es"/>
        </w:rPr>
        <w:t>Las empresas enfrentan un cambio con los trabajadores. Las generaciones más jóvenes esperan cosas distintas de los empleos. Estamos entrando a una nueva era de autodeterminación laboral</w:t>
      </w:r>
      <w:r w:rsidRPr="4FAFEBB9" w:rsidR="1E83D342">
        <w:rPr>
          <w:rFonts w:ascii="Arial" w:hAnsi="Arial" w:eastAsia="Arial" w:cs="Arial"/>
          <w:b w:val="0"/>
          <w:bCs w:val="0"/>
          <w:i w:val="0"/>
          <w:iCs w:val="0"/>
          <w:noProof w:val="0"/>
          <w:sz w:val="20"/>
          <w:szCs w:val="20"/>
          <w:lang w:val="es"/>
        </w:rPr>
        <w:t xml:space="preserve">. </w:t>
      </w:r>
      <w:r w:rsidRPr="4FAFEBB9" w:rsidR="52B83F64">
        <w:rPr>
          <w:rFonts w:ascii="Arial" w:hAnsi="Arial" w:eastAsia="Arial" w:cs="Arial"/>
          <w:b w:val="0"/>
          <w:bCs w:val="0"/>
          <w:i w:val="0"/>
          <w:iCs w:val="0"/>
          <w:noProof w:val="0"/>
          <w:sz w:val="20"/>
          <w:szCs w:val="20"/>
          <w:lang w:val="es"/>
        </w:rPr>
        <w:t>Las empresas deberán centrarse en adaptar el trabajo a la vida de las personas</w:t>
      </w:r>
      <w:r w:rsidRPr="4FAFEBB9" w:rsidR="7BAC3B1E">
        <w:rPr>
          <w:rFonts w:ascii="Arial" w:hAnsi="Arial" w:eastAsia="Arial" w:cs="Arial"/>
          <w:b w:val="0"/>
          <w:bCs w:val="0"/>
          <w:i w:val="0"/>
          <w:iCs w:val="0"/>
          <w:noProof w:val="0"/>
          <w:sz w:val="20"/>
          <w:szCs w:val="20"/>
          <w:lang w:val="es"/>
        </w:rPr>
        <w:t xml:space="preserve"> y sus necesidades. Por esta razones se crea </w:t>
      </w:r>
      <w:r w:rsidRPr="4FAFEBB9" w:rsidR="445F6FC0">
        <w:rPr>
          <w:rFonts w:ascii="Arial" w:hAnsi="Arial" w:eastAsia="Arial" w:cs="Arial"/>
          <w:b w:val="0"/>
          <w:bCs w:val="0"/>
          <w:i w:val="0"/>
          <w:iCs w:val="0"/>
          <w:noProof w:val="0"/>
          <w:sz w:val="20"/>
          <w:szCs w:val="20"/>
          <w:lang w:val="es"/>
        </w:rPr>
        <w:t>E</w:t>
      </w:r>
      <w:r w:rsidRPr="4FAFEBB9" w:rsidR="7BAC3B1E">
        <w:rPr>
          <w:rFonts w:ascii="Arial" w:hAnsi="Arial" w:eastAsia="Arial" w:cs="Arial"/>
          <w:b w:val="0"/>
          <w:bCs w:val="0"/>
          <w:i w:val="0"/>
          <w:iCs w:val="0"/>
          <w:noProof w:val="0"/>
          <w:sz w:val="20"/>
          <w:szCs w:val="20"/>
          <w:lang w:val="es"/>
        </w:rPr>
        <w:t>-</w:t>
      </w:r>
      <w:proofErr w:type="spellStart"/>
      <w:r w:rsidRPr="4FAFEBB9" w:rsidR="7BAC3B1E">
        <w:rPr>
          <w:rFonts w:ascii="Arial" w:hAnsi="Arial" w:eastAsia="Arial" w:cs="Arial"/>
          <w:b w:val="0"/>
          <w:bCs w:val="0"/>
          <w:i w:val="0"/>
          <w:iCs w:val="0"/>
          <w:noProof w:val="0"/>
          <w:sz w:val="20"/>
          <w:szCs w:val="20"/>
          <w:lang w:val="es"/>
        </w:rPr>
        <w:t>work</w:t>
      </w:r>
      <w:proofErr w:type="spellEnd"/>
      <w:r w:rsidRPr="4FAFEBB9" w:rsidR="5E753F59">
        <w:rPr>
          <w:rFonts w:ascii="Arial" w:hAnsi="Arial" w:eastAsia="Arial" w:cs="Arial"/>
          <w:b w:val="0"/>
          <w:bCs w:val="0"/>
          <w:i w:val="0"/>
          <w:iCs w:val="0"/>
          <w:noProof w:val="0"/>
          <w:sz w:val="20"/>
          <w:szCs w:val="20"/>
          <w:lang w:val="es"/>
        </w:rPr>
        <w:t xml:space="preserve"> como una forma de acercar o generar trabajos con características especiales para este nuevo grupo </w:t>
      </w:r>
      <w:r w:rsidRPr="4FAFEBB9" w:rsidR="06670675">
        <w:rPr>
          <w:rFonts w:ascii="Arial" w:hAnsi="Arial" w:eastAsia="Arial" w:cs="Arial"/>
          <w:b w:val="0"/>
          <w:bCs w:val="0"/>
          <w:i w:val="0"/>
          <w:iCs w:val="0"/>
          <w:noProof w:val="0"/>
          <w:sz w:val="20"/>
          <w:szCs w:val="20"/>
          <w:lang w:val="es"/>
        </w:rPr>
        <w:t>emergente de trabajadores</w:t>
      </w:r>
      <w:r w:rsidRPr="4FAFEBB9" w:rsidR="5D4DE351">
        <w:rPr>
          <w:rFonts w:ascii="Arial" w:hAnsi="Arial" w:eastAsia="Arial" w:cs="Arial"/>
          <w:b w:val="0"/>
          <w:bCs w:val="0"/>
          <w:i w:val="0"/>
          <w:iCs w:val="0"/>
          <w:noProof w:val="0"/>
          <w:sz w:val="20"/>
          <w:szCs w:val="20"/>
          <w:lang w:val="es"/>
        </w:rPr>
        <w:t>. A pesar de ser numerosas las empresas o aplicaci</w:t>
      </w:r>
      <w:r w:rsidRPr="4FAFEBB9" w:rsidR="24472963">
        <w:rPr>
          <w:rFonts w:ascii="Arial" w:hAnsi="Arial" w:eastAsia="Arial" w:cs="Arial"/>
          <w:b w:val="0"/>
          <w:bCs w:val="0"/>
          <w:i w:val="0"/>
          <w:iCs w:val="0"/>
          <w:noProof w:val="0"/>
          <w:sz w:val="20"/>
          <w:szCs w:val="20"/>
          <w:lang w:val="es"/>
        </w:rPr>
        <w:t xml:space="preserve">ones web como competencia, </w:t>
      </w:r>
      <w:r w:rsidRPr="4FAFEBB9" w:rsidR="6EBAA35B">
        <w:rPr>
          <w:rFonts w:ascii="Arial" w:hAnsi="Arial" w:eastAsia="Arial" w:cs="Arial"/>
          <w:b w:val="0"/>
          <w:bCs w:val="0"/>
          <w:i w:val="0"/>
          <w:iCs w:val="0"/>
          <w:noProof w:val="0"/>
          <w:sz w:val="20"/>
          <w:szCs w:val="20"/>
          <w:lang w:val="es"/>
        </w:rPr>
        <w:t xml:space="preserve">en </w:t>
      </w:r>
      <w:r w:rsidRPr="4FAFEBB9" w:rsidR="0E1475EE">
        <w:rPr>
          <w:rFonts w:ascii="Arial" w:hAnsi="Arial" w:eastAsia="Arial" w:cs="Arial"/>
          <w:b w:val="0"/>
          <w:bCs w:val="0"/>
          <w:i w:val="0"/>
          <w:iCs w:val="0"/>
          <w:noProof w:val="0"/>
          <w:sz w:val="20"/>
          <w:szCs w:val="20"/>
          <w:lang w:val="es"/>
        </w:rPr>
        <w:t>E</w:t>
      </w:r>
      <w:r w:rsidRPr="4FAFEBB9" w:rsidR="24472963">
        <w:rPr>
          <w:rFonts w:ascii="Arial" w:hAnsi="Arial" w:eastAsia="Arial" w:cs="Arial"/>
          <w:b w:val="0"/>
          <w:bCs w:val="0"/>
          <w:i w:val="0"/>
          <w:iCs w:val="0"/>
          <w:noProof w:val="0"/>
          <w:sz w:val="20"/>
          <w:szCs w:val="20"/>
          <w:lang w:val="es"/>
        </w:rPr>
        <w:t>-</w:t>
      </w:r>
      <w:r w:rsidRPr="4FAFEBB9" w:rsidR="24472963">
        <w:rPr>
          <w:rFonts w:ascii="Arial" w:hAnsi="Arial" w:eastAsia="Arial" w:cs="Arial"/>
          <w:b w:val="0"/>
          <w:bCs w:val="0"/>
          <w:i w:val="0"/>
          <w:iCs w:val="0"/>
          <w:noProof w:val="0"/>
          <w:sz w:val="20"/>
          <w:szCs w:val="20"/>
          <w:lang w:val="es"/>
        </w:rPr>
        <w:t>work</w:t>
      </w:r>
      <w:r w:rsidRPr="4FAFEBB9" w:rsidR="24472963">
        <w:rPr>
          <w:rFonts w:ascii="Arial" w:hAnsi="Arial" w:eastAsia="Arial" w:cs="Arial"/>
          <w:b w:val="0"/>
          <w:bCs w:val="0"/>
          <w:i w:val="0"/>
          <w:iCs w:val="0"/>
          <w:noProof w:val="0"/>
          <w:sz w:val="20"/>
          <w:szCs w:val="20"/>
          <w:lang w:val="es"/>
        </w:rPr>
        <w:t xml:space="preserve"> </w:t>
      </w:r>
      <w:r w:rsidRPr="4FAFEBB9" w:rsidR="05AA7011">
        <w:rPr>
          <w:rFonts w:ascii="Arial" w:hAnsi="Arial" w:eastAsia="Arial" w:cs="Arial"/>
          <w:b w:val="0"/>
          <w:bCs w:val="0"/>
          <w:i w:val="0"/>
          <w:iCs w:val="0"/>
          <w:noProof w:val="0"/>
          <w:sz w:val="20"/>
          <w:szCs w:val="20"/>
          <w:lang w:val="es"/>
        </w:rPr>
        <w:t>qu</w:t>
      </w:r>
      <w:r w:rsidRPr="4FAFEBB9" w:rsidR="2846E88D">
        <w:rPr>
          <w:rFonts w:ascii="Arial" w:hAnsi="Arial" w:eastAsia="Arial" w:cs="Arial"/>
          <w:b w:val="0"/>
          <w:bCs w:val="0"/>
          <w:i w:val="0"/>
          <w:iCs w:val="0"/>
          <w:noProof w:val="0"/>
          <w:sz w:val="20"/>
          <w:szCs w:val="20"/>
          <w:lang w:val="es"/>
        </w:rPr>
        <w:t>eremos</w:t>
      </w:r>
      <w:r w:rsidRPr="4FAFEBB9" w:rsidR="24472963">
        <w:rPr>
          <w:rFonts w:ascii="Arial" w:hAnsi="Arial" w:eastAsia="Arial" w:cs="Arial"/>
          <w:b w:val="0"/>
          <w:bCs w:val="0"/>
          <w:i w:val="0"/>
          <w:iCs w:val="0"/>
          <w:noProof w:val="0"/>
          <w:sz w:val="20"/>
          <w:szCs w:val="20"/>
          <w:lang w:val="es"/>
        </w:rPr>
        <w:t xml:space="preserve"> especializa</w:t>
      </w:r>
      <w:r w:rsidRPr="4FAFEBB9" w:rsidR="3318ACD7">
        <w:rPr>
          <w:rFonts w:ascii="Arial" w:hAnsi="Arial" w:eastAsia="Arial" w:cs="Arial"/>
          <w:b w:val="0"/>
          <w:bCs w:val="0"/>
          <w:i w:val="0"/>
          <w:iCs w:val="0"/>
          <w:noProof w:val="0"/>
          <w:sz w:val="20"/>
          <w:szCs w:val="20"/>
          <w:lang w:val="es"/>
        </w:rPr>
        <w:t>rnos</w:t>
      </w:r>
      <w:r w:rsidRPr="4FAFEBB9" w:rsidR="78607971">
        <w:rPr>
          <w:rFonts w:ascii="Arial" w:hAnsi="Arial" w:eastAsia="Arial" w:cs="Arial"/>
          <w:b w:val="0"/>
          <w:bCs w:val="0"/>
          <w:i w:val="0"/>
          <w:iCs w:val="0"/>
          <w:noProof w:val="0"/>
          <w:sz w:val="20"/>
          <w:szCs w:val="20"/>
          <w:lang w:val="es"/>
        </w:rPr>
        <w:t xml:space="preserve"> en trabajos por empleados independientes</w:t>
      </w:r>
      <w:r w:rsidRPr="4FAFEBB9" w:rsidR="5556CD4B">
        <w:rPr>
          <w:rFonts w:ascii="Arial" w:hAnsi="Arial" w:eastAsia="Arial" w:cs="Arial"/>
          <w:b w:val="0"/>
          <w:bCs w:val="0"/>
          <w:i w:val="0"/>
          <w:iCs w:val="0"/>
          <w:noProof w:val="0"/>
          <w:sz w:val="20"/>
          <w:szCs w:val="20"/>
          <w:lang w:val="es"/>
        </w:rPr>
        <w:t xml:space="preserve">, </w:t>
      </w:r>
      <w:r w:rsidRPr="4FAFEBB9" w:rsidR="24472963">
        <w:rPr>
          <w:rFonts w:ascii="Arial" w:hAnsi="Arial" w:eastAsia="Arial" w:cs="Arial"/>
          <w:b w:val="0"/>
          <w:bCs w:val="0"/>
          <w:i w:val="0"/>
          <w:iCs w:val="0"/>
          <w:noProof w:val="0"/>
          <w:sz w:val="20"/>
          <w:szCs w:val="20"/>
          <w:lang w:val="es"/>
        </w:rPr>
        <w:t xml:space="preserve">trabajos sin grado </w:t>
      </w:r>
      <w:r w:rsidRPr="4FAFEBB9" w:rsidR="40F004E9">
        <w:rPr>
          <w:rFonts w:ascii="Arial" w:hAnsi="Arial" w:eastAsia="Arial" w:cs="Arial"/>
          <w:b w:val="0"/>
          <w:bCs w:val="0"/>
          <w:i w:val="0"/>
          <w:iCs w:val="0"/>
          <w:noProof w:val="0"/>
          <w:sz w:val="20"/>
          <w:szCs w:val="20"/>
          <w:lang w:val="es"/>
        </w:rPr>
        <w:t>académicos</w:t>
      </w:r>
      <w:r w:rsidRPr="4FAFEBB9" w:rsidR="0F9A9DE7">
        <w:rPr>
          <w:rFonts w:ascii="Arial" w:hAnsi="Arial" w:eastAsia="Arial" w:cs="Arial"/>
          <w:b w:val="0"/>
          <w:bCs w:val="0"/>
          <w:i w:val="0"/>
          <w:iCs w:val="0"/>
          <w:noProof w:val="0"/>
          <w:sz w:val="20"/>
          <w:szCs w:val="20"/>
          <w:lang w:val="es"/>
        </w:rPr>
        <w:t xml:space="preserve"> y trabajos en pymes para integrar a la comunidad.</w:t>
      </w:r>
    </w:p>
    <w:p w:rsidR="00CE240E" w:rsidP="00CE240E" w:rsidRDefault="00CE240E" w14:paraId="5D0C26C7" w14:textId="4A6B0FE6">
      <w:pPr>
        <w:pStyle w:val="Ttulo1"/>
      </w:pPr>
      <w:r>
        <w:fldChar w:fldCharType="begin"/>
      </w:r>
      <w:r>
        <w:instrText xml:space="preserve"> </w:instrText>
      </w:r>
      <w:r>
        <w:instrText xml:space="preserve">TC </w:instrText>
      </w:r>
      <w:bookmarkStart w:name="_Toc120664879" w:id="31"/>
      <w:r>
        <w:instrText xml:space="preserve">“</w:instrText>
      </w:r>
      <w:bookmarkStart w:name="_Toc120716093" w:id="32"/>
      <w:r>
        <w:instrText xml:space="preserve">Proyecto</w:instrText>
      </w:r>
      <w:bookmarkEnd w:id="31"/>
      <w:bookmarkEnd w:id="32"/>
      <w:r>
        <w:instrText xml:space="preserve">”</w:instrText>
      </w:r>
      <w:r>
        <w:instrText xml:space="preserve"> \f c \l 1 </w:instrText>
      </w:r>
      <w:r>
        <w:fldChar w:fldCharType="end"/>
      </w:r>
      <w:r w:rsidR="0B9E17AF">
        <w:rPr/>
        <w:t xml:space="preserve"> </w:t>
      </w:r>
      <w:r w:rsidR="0B9E17AF">
        <w:rPr/>
        <w:t>Proyecto</w:t>
      </w:r>
    </w:p>
    <w:p w:rsidR="0E609DAD" w:rsidP="4FAFEBB9" w:rsidRDefault="0E609DAD" w14:paraId="38E1F0C8" w14:textId="282A5022">
      <w:pPr>
        <w:pStyle w:val="Ttulo2"/>
        <w:ind w:firstLine="708"/>
      </w:pPr>
      <w:r>
        <w:fldChar w:fldCharType="begin"/>
      </w:r>
      <w:r>
        <w:instrText xml:space="preserve"> </w:instrText>
      </w:r>
      <w:r>
        <w:instrText xml:space="preserve">TC </w:instrText>
      </w:r>
      <w:r>
        <w:instrText xml:space="preserve">“</w:instrText>
      </w:r>
      <w:r>
        <w:instrText xml:space="preserve">¿</w:instrText>
      </w:r>
      <w:r>
        <w:instrText xml:space="preserve">Quiénes</w:instrText>
      </w:r>
      <w:r>
        <w:instrText xml:space="preserve"> son nuestros potenciales usuarios y que requieren?</w:instrText>
      </w:r>
      <w:r>
        <w:instrText xml:space="preserve">”</w:instrText>
      </w:r>
      <w:r>
        <w:instrText xml:space="preserve"> \f c \l 2 </w:instrText>
      </w:r>
      <w:r>
        <w:fldChar w:fldCharType="end"/>
      </w:r>
      <w:r w:rsidR="0E609DAD">
        <w:rPr/>
        <w:t>¿Quiénes son nuestros potenciales usuarios y que requieren?</w:t>
      </w:r>
    </w:p>
    <w:p w:rsidR="0E609DAD" w:rsidP="4FAFEBB9" w:rsidRDefault="0E609DAD" w14:paraId="00B45164" w14:textId="6B8CE38C">
      <w:pPr>
        <w:spacing w:after="160" w:line="259" w:lineRule="auto"/>
        <w:ind w:firstLine="720"/>
        <w:jc w:val="both"/>
        <w:rPr>
          <w:rFonts w:ascii="Calibri" w:hAnsi="Calibri" w:eastAsia="Calibri" w:cs="Calibri"/>
          <w:b w:val="0"/>
          <w:bCs w:val="0"/>
          <w:i w:val="0"/>
          <w:iCs w:val="0"/>
          <w:noProof w:val="0"/>
          <w:sz w:val="22"/>
          <w:szCs w:val="22"/>
          <w:lang w:val="es-CL"/>
        </w:rPr>
      </w:pPr>
      <w:r w:rsidRPr="4FAFEBB9" w:rsidR="0E609DAD">
        <w:rPr>
          <w:rFonts w:ascii="Calibri" w:hAnsi="Calibri" w:eastAsia="Calibri" w:cs="Calibri"/>
          <w:b w:val="0"/>
          <w:bCs w:val="0"/>
          <w:i w:val="0"/>
          <w:iCs w:val="0"/>
          <w:noProof w:val="0"/>
          <w:sz w:val="22"/>
          <w:szCs w:val="22"/>
          <w:lang w:val="es-CL"/>
        </w:rPr>
        <w:t xml:space="preserve">Describir nuestros usuarios – indicar sus viajes de usuario, identificar y concluir sus necesidades como problemas y describa los </w:t>
      </w:r>
      <w:proofErr w:type="spellStart"/>
      <w:r w:rsidRPr="4FAFEBB9" w:rsidR="0E609DAD">
        <w:rPr>
          <w:rFonts w:ascii="Calibri" w:hAnsi="Calibri" w:eastAsia="Calibri" w:cs="Calibri"/>
          <w:b w:val="0"/>
          <w:bCs w:val="0"/>
          <w:i w:val="0"/>
          <w:iCs w:val="0"/>
          <w:noProof w:val="0"/>
          <w:sz w:val="22"/>
          <w:szCs w:val="22"/>
          <w:lang w:val="es-CL"/>
        </w:rPr>
        <w:t>features</w:t>
      </w:r>
      <w:proofErr w:type="spellEnd"/>
      <w:r w:rsidRPr="4FAFEBB9" w:rsidR="0E609DAD">
        <w:rPr>
          <w:rFonts w:ascii="Calibri" w:hAnsi="Calibri" w:eastAsia="Calibri" w:cs="Calibri"/>
          <w:b w:val="0"/>
          <w:bCs w:val="0"/>
          <w:i w:val="0"/>
          <w:iCs w:val="0"/>
          <w:noProof w:val="0"/>
          <w:sz w:val="22"/>
          <w:szCs w:val="22"/>
          <w:lang w:val="es-CL"/>
        </w:rPr>
        <w:t xml:space="preserve"> que debe tener el </w:t>
      </w:r>
      <w:r w:rsidRPr="4FAFEBB9" w:rsidR="02572C22">
        <w:rPr>
          <w:rFonts w:ascii="Calibri" w:hAnsi="Calibri" w:eastAsia="Calibri" w:cs="Calibri"/>
          <w:b w:val="0"/>
          <w:bCs w:val="0"/>
          <w:i w:val="0"/>
          <w:iCs w:val="0"/>
          <w:noProof w:val="0"/>
          <w:sz w:val="22"/>
          <w:szCs w:val="22"/>
          <w:lang w:val="es-CL"/>
        </w:rPr>
        <w:t>proyecto,</w:t>
      </w:r>
      <w:r w:rsidRPr="4FAFEBB9" w:rsidR="0E609DAD">
        <w:rPr>
          <w:rFonts w:ascii="Calibri" w:hAnsi="Calibri" w:eastAsia="Calibri" w:cs="Calibri"/>
          <w:b w:val="0"/>
          <w:bCs w:val="0"/>
          <w:i w:val="0"/>
          <w:iCs w:val="0"/>
          <w:noProof w:val="0"/>
          <w:sz w:val="22"/>
          <w:szCs w:val="22"/>
          <w:lang w:val="es-CL"/>
        </w:rPr>
        <w:t xml:space="preserve"> por tanto, listando para ello los requerimientos y los diferentes escenarios que soportará el producto (ya sea mediante historias de usuarios o diagrama de casos de uso). Use imágenes y esquemas </w:t>
      </w:r>
      <w:proofErr w:type="spellStart"/>
      <w:r w:rsidRPr="4FAFEBB9" w:rsidR="0E609DAD">
        <w:rPr>
          <w:rFonts w:ascii="Calibri" w:hAnsi="Calibri" w:eastAsia="Calibri" w:cs="Calibri"/>
          <w:b w:val="0"/>
          <w:bCs w:val="0"/>
          <w:i w:val="0"/>
          <w:iCs w:val="0"/>
          <w:noProof w:val="0"/>
          <w:sz w:val="22"/>
          <w:szCs w:val="22"/>
          <w:lang w:val="es-CL"/>
        </w:rPr>
        <w:t>monísticos</w:t>
      </w:r>
      <w:proofErr w:type="spellEnd"/>
      <w:r w:rsidRPr="4FAFEBB9" w:rsidR="0E609DAD">
        <w:rPr>
          <w:rFonts w:ascii="Calibri" w:hAnsi="Calibri" w:eastAsia="Calibri" w:cs="Calibri"/>
          <w:b w:val="0"/>
          <w:bCs w:val="0"/>
          <w:i w:val="0"/>
          <w:iCs w:val="0"/>
          <w:noProof w:val="0"/>
          <w:sz w:val="22"/>
          <w:szCs w:val="22"/>
          <w:lang w:val="es-CL"/>
        </w:rPr>
        <w:t>.</w:t>
      </w:r>
    </w:p>
    <w:p w:rsidR="4FAFEBB9" w:rsidP="4FAFEBB9" w:rsidRDefault="4FAFEBB9" w14:paraId="70155CAC" w14:textId="3C74BF99">
      <w:pPr>
        <w:pStyle w:val="Normal"/>
      </w:pPr>
    </w:p>
    <w:p w:rsidR="0689BDBC" w:rsidP="4FAFEBB9" w:rsidRDefault="0689BDBC" w14:paraId="29DE13EE" w14:textId="131C14B2">
      <w:pPr>
        <w:pStyle w:val="Normal"/>
      </w:pPr>
      <w:r w:rsidR="0689BDBC">
        <w:rPr/>
        <w:t>Nuestros</w:t>
      </w:r>
      <w:r w:rsidR="0B4F953C">
        <w:rPr/>
        <w:t xml:space="preserve"> potenciales usuarios s</w:t>
      </w:r>
      <w:r w:rsidR="4E3FD53D">
        <w:rPr/>
        <w:t>on</w:t>
      </w:r>
      <w:r w:rsidR="0B4F953C">
        <w:rPr/>
        <w:t xml:space="preserve"> </w:t>
      </w:r>
      <w:r w:rsidR="3D1B119A">
        <w:rPr/>
        <w:t xml:space="preserve">trabajadores que quieran usar la aplicación como </w:t>
      </w:r>
      <w:r w:rsidR="02713506">
        <w:rPr/>
        <w:t xml:space="preserve">método para publicitarse y expandir su </w:t>
      </w:r>
      <w:r w:rsidR="5749423E">
        <w:rPr/>
        <w:t xml:space="preserve">alcance para </w:t>
      </w:r>
      <w:r w:rsidR="34F23DD1">
        <w:rPr/>
        <w:t xml:space="preserve">poder laborar, pymes que </w:t>
      </w:r>
      <w:r w:rsidR="25E1A907">
        <w:rPr/>
        <w:t>tengan</w:t>
      </w:r>
      <w:r w:rsidR="34F23DD1">
        <w:rPr/>
        <w:t xml:space="preserve"> </w:t>
      </w:r>
      <w:r w:rsidR="5CB1B8B8">
        <w:rPr/>
        <w:t>dificultad</w:t>
      </w:r>
      <w:r w:rsidR="34F23DD1">
        <w:rPr/>
        <w:t xml:space="preserve"> para encontrar </w:t>
      </w:r>
      <w:r w:rsidR="2520A7EA">
        <w:rPr/>
        <w:t>empleados estables</w:t>
      </w:r>
      <w:r w:rsidR="5D711760">
        <w:rPr/>
        <w:t>, empleados que busquen trabajos con flexibilidad horaria</w:t>
      </w:r>
      <w:r w:rsidR="2AE6032D">
        <w:rPr/>
        <w:t xml:space="preserve"> y se adecuen a sus necesidades. </w:t>
      </w:r>
      <w:r w:rsidR="51962815">
        <w:rPr/>
        <w:t xml:space="preserve">La </w:t>
      </w:r>
      <w:r w:rsidR="75B8D9C4">
        <w:rPr/>
        <w:t>particularidad</w:t>
      </w:r>
      <w:r w:rsidR="51962815">
        <w:rPr/>
        <w:t xml:space="preserve"> de E-</w:t>
      </w:r>
      <w:proofErr w:type="spellStart"/>
      <w:r w:rsidR="51962815">
        <w:rPr/>
        <w:t>work</w:t>
      </w:r>
      <w:proofErr w:type="spellEnd"/>
      <w:r w:rsidR="51962815">
        <w:rPr/>
        <w:t xml:space="preserve"> es poder ofrecer a los usuarios la capacidad de elegir sus horarios de trabajo</w:t>
      </w:r>
      <w:r w:rsidR="22462A2F">
        <w:rPr/>
        <w:t xml:space="preserve"> o</w:t>
      </w:r>
      <w:r w:rsidR="51962815">
        <w:rPr/>
        <w:t xml:space="preserve"> encontrar uno que se </w:t>
      </w:r>
      <w:r w:rsidR="40698C16">
        <w:rPr/>
        <w:t>adecue a las necesidades</w:t>
      </w:r>
      <w:r w:rsidR="7F3C2099">
        <w:rPr/>
        <w:t xml:space="preserve"> </w:t>
      </w:r>
      <w:r w:rsidR="015F6D70">
        <w:rPr/>
        <w:t>y</w:t>
      </w:r>
      <w:r w:rsidR="7F3C2099">
        <w:rPr/>
        <w:t xml:space="preserve"> preferencias. </w:t>
      </w:r>
      <w:r w:rsidR="3957BEA4">
        <w:rPr/>
        <w:t>Además,</w:t>
      </w:r>
      <w:r w:rsidR="7F3C2099">
        <w:rPr/>
        <w:t xml:space="preserve"> </w:t>
      </w:r>
      <w:r w:rsidR="0720996D">
        <w:rPr/>
        <w:t xml:space="preserve">promover trabajos que no requieran de un grado </w:t>
      </w:r>
      <w:r w:rsidR="0720996D">
        <w:rPr/>
        <w:t>académico</w:t>
      </w:r>
      <w:r w:rsidR="0720996D">
        <w:rPr/>
        <w:t xml:space="preserve"> para poder inscribirse.</w:t>
      </w:r>
    </w:p>
    <w:p w:rsidR="00CE240E" w:rsidP="00CE240E" w:rsidRDefault="00CE240E" w14:paraId="5BD5840B" w14:textId="1D4413E7">
      <w:pPr>
        <w:pStyle w:val="Ttulo2"/>
        <w:ind w:firstLine="708"/>
      </w:pPr>
      <w:r>
        <w:fldChar w:fldCharType="begin"/>
      </w:r>
      <w:r>
        <w:instrText xml:space="preserve"> </w:instrText>
      </w:r>
      <w:r>
        <w:instrText xml:space="preserve">TC </w:instrText>
      </w:r>
      <w:bookmarkStart w:name="_Toc120664881" w:id="35"/>
      <w:r>
        <w:instrText xml:space="preserve">“</w:instrText>
      </w:r>
      <w:bookmarkStart w:name="_Toc120716095" w:id="36"/>
      <w:r>
        <w:instrText xml:space="preserve">Planificación</w:instrText>
      </w:r>
      <w:bookmarkEnd w:id="35"/>
      <w:bookmarkEnd w:id="36"/>
      <w:r>
        <w:instrText xml:space="preserve">”</w:instrText>
      </w:r>
      <w:r>
        <w:instrText xml:space="preserve"> \f c \l 2 </w:instrText>
      </w:r>
      <w:r>
        <w:fldChar w:fldCharType="end"/>
      </w:r>
      <w:r w:rsidR="0B9E17AF">
        <w:rPr/>
        <w:t>Planificación</w:t>
      </w:r>
    </w:p>
    <w:p w:rsidR="4FAFEBB9" w:rsidP="4FAFEBB9" w:rsidRDefault="4FAFEBB9" w14:paraId="6D2F8FE0" w14:textId="0F7BE820">
      <w:pPr>
        <w:pStyle w:val="Normal"/>
      </w:pPr>
    </w:p>
    <w:p w:rsidR="7A6BE9AD" w:rsidP="4FAFEBB9" w:rsidRDefault="7A6BE9AD" w14:paraId="5846248C" w14:textId="3E8BAF82">
      <w:pPr>
        <w:pStyle w:val="Normal"/>
      </w:pPr>
      <w:r w:rsidR="7A6BE9AD">
        <w:rPr/>
        <w:t xml:space="preserve">La </w:t>
      </w:r>
      <w:r w:rsidR="52B0E512">
        <w:rPr/>
        <w:t>metodología</w:t>
      </w:r>
      <w:r w:rsidR="7A6BE9AD">
        <w:rPr/>
        <w:t xml:space="preserve"> de trabajo que se utilizó en el proyecto es scrum debido a su adaptabilidad, flexibilidad, orden y organización al desarrollar un proyecto.</w:t>
      </w:r>
    </w:p>
    <w:p w:rsidR="655CE9B4" w:rsidP="4FAFEBB9" w:rsidRDefault="655CE9B4" w14:paraId="1BEB72B6" w14:textId="4F4B2E97">
      <w:pPr>
        <w:pStyle w:val="Normal"/>
      </w:pPr>
      <w:r w:rsidR="655CE9B4">
        <w:drawing>
          <wp:inline wp14:editId="0F196B44" wp14:anchorId="39E3A499">
            <wp:extent cx="5762663" cy="2260196"/>
            <wp:effectExtent l="0" t="0" r="0" b="0"/>
            <wp:docPr id="1674989036" name="" title=""/>
            <wp:cNvGraphicFramePr>
              <a:graphicFrameLocks noChangeAspect="1"/>
            </wp:cNvGraphicFramePr>
            <a:graphic>
              <a:graphicData uri="http://schemas.openxmlformats.org/drawingml/2006/picture">
                <pic:pic>
                  <pic:nvPicPr>
                    <pic:cNvPr id="0" name=""/>
                    <pic:cNvPicPr/>
                  </pic:nvPicPr>
                  <pic:blipFill>
                    <a:blip r:embed="Rbb32c269c4784c73">
                      <a:extLst>
                        <a:ext xmlns:a="http://schemas.openxmlformats.org/drawingml/2006/main" uri="{28A0092B-C50C-407E-A947-70E740481C1C}">
                          <a14:useLocalDpi val="0"/>
                        </a:ext>
                      </a:extLst>
                    </a:blip>
                    <a:srcRect l="10156" t="15686" r="2864" b="20098"/>
                    <a:stretch>
                      <a:fillRect/>
                    </a:stretch>
                  </pic:blipFill>
                  <pic:spPr>
                    <a:xfrm>
                      <a:off x="0" y="0"/>
                      <a:ext cx="5762663" cy="2260196"/>
                    </a:xfrm>
                    <a:prstGeom prst="rect">
                      <a:avLst/>
                    </a:prstGeom>
                  </pic:spPr>
                </pic:pic>
              </a:graphicData>
            </a:graphic>
          </wp:inline>
        </w:drawing>
      </w:r>
    </w:p>
    <w:p w:rsidR="05E16FEB" w:rsidP="4FAFEBB9" w:rsidRDefault="05E16FEB" w14:paraId="15C26231" w14:textId="71BE76EA">
      <w:pPr>
        <w:pStyle w:val="Normal"/>
      </w:pPr>
      <w:r w:rsidR="05E16FEB">
        <w:rPr/>
        <w:t xml:space="preserve">El </w:t>
      </w:r>
      <w:r w:rsidR="525B8028">
        <w:rPr/>
        <w:t xml:space="preserve">proyecto tiene 3 sprint de 1 semana, comenzando el día 10/11/22 hasta el </w:t>
      </w:r>
      <w:proofErr w:type="spellStart"/>
      <w:r w:rsidR="525B8028">
        <w:rPr/>
        <w:t>dia</w:t>
      </w:r>
      <w:proofErr w:type="spellEnd"/>
      <w:r w:rsidR="525B8028">
        <w:rPr/>
        <w:t xml:space="preserve"> </w:t>
      </w:r>
      <w:r w:rsidR="0167EB97">
        <w:rPr/>
        <w:t xml:space="preserve">1 / 12 /22. Se trabajará 5 </w:t>
      </w:r>
      <w:r w:rsidR="1D679313">
        <w:rPr/>
        <w:t>días</w:t>
      </w:r>
      <w:r w:rsidR="0167EB97">
        <w:rPr/>
        <w:t xml:space="preserve"> a la semana</w:t>
      </w:r>
      <w:r w:rsidR="0B7F9C9F">
        <w:rPr/>
        <w:t>, dos horas diarias, completando un total de 10 horas a la semana y 30 horas de primera entrega d</w:t>
      </w:r>
      <w:r w:rsidR="7ABEA2E6">
        <w:rPr/>
        <w:t>e avance proyecto.</w:t>
      </w:r>
    </w:p>
    <w:p w:rsidR="4FAFEBB9" w:rsidP="4FAFEBB9" w:rsidRDefault="4FAFEBB9" w14:paraId="51C043AE" w14:textId="2641ED24">
      <w:pPr>
        <w:pStyle w:val="Normal"/>
      </w:pPr>
    </w:p>
    <w:p w:rsidR="7DCD44DB" w:rsidP="4FAFEBB9" w:rsidRDefault="7DCD44DB" w14:paraId="7BB210FD" w14:textId="0D77CFCD">
      <w:pPr>
        <w:pStyle w:val="Normal"/>
      </w:pPr>
      <w:r w:rsidR="7DCD44DB">
        <w:drawing>
          <wp:inline wp14:editId="46E59589" wp14:anchorId="69C4E647">
            <wp:extent cx="5705475" cy="1509573"/>
            <wp:effectExtent l="0" t="0" r="0" b="0"/>
            <wp:docPr id="426268116" name="" title=""/>
            <wp:cNvGraphicFramePr>
              <a:graphicFrameLocks noChangeAspect="1"/>
            </wp:cNvGraphicFramePr>
            <a:graphic>
              <a:graphicData uri="http://schemas.openxmlformats.org/drawingml/2006/picture">
                <pic:pic>
                  <pic:nvPicPr>
                    <pic:cNvPr id="0" name=""/>
                    <pic:cNvPicPr/>
                  </pic:nvPicPr>
                  <pic:blipFill>
                    <a:blip r:embed="R12de9f1c5e1a4f14">
                      <a:extLst>
                        <a:ext xmlns:a="http://schemas.openxmlformats.org/drawingml/2006/main" uri="{28A0092B-C50C-407E-A947-70E740481C1C}">
                          <a14:useLocalDpi val="0"/>
                        </a:ext>
                      </a:extLst>
                    </a:blip>
                    <a:stretch>
                      <a:fillRect/>
                    </a:stretch>
                  </pic:blipFill>
                  <pic:spPr>
                    <a:xfrm>
                      <a:off x="0" y="0"/>
                      <a:ext cx="5705475" cy="1509573"/>
                    </a:xfrm>
                    <a:prstGeom prst="rect">
                      <a:avLst/>
                    </a:prstGeom>
                  </pic:spPr>
                </pic:pic>
              </a:graphicData>
            </a:graphic>
          </wp:inline>
        </w:drawing>
      </w:r>
    </w:p>
    <w:p w:rsidR="7DCD44DB" w:rsidP="4FAFEBB9" w:rsidRDefault="7DCD44DB" w14:paraId="4DD6124A" w14:textId="21C318CD">
      <w:pPr>
        <w:pStyle w:val="Normal"/>
      </w:pPr>
      <w:r w:rsidR="7DCD44DB">
        <w:rPr/>
        <w:t>Estimamos que</w:t>
      </w:r>
      <w:r w:rsidR="55E6BD1C">
        <w:rPr/>
        <w:t xml:space="preserve"> el proyecto podría tardar hasta </w:t>
      </w:r>
      <w:r w:rsidR="628E9B76">
        <w:rPr/>
        <w:t>1 año</w:t>
      </w:r>
      <w:r w:rsidR="55E6BD1C">
        <w:rPr/>
        <w:t xml:space="preserve"> </w:t>
      </w:r>
      <w:r w:rsidR="0102BAF4">
        <w:rPr/>
        <w:t>en desarrollar</w:t>
      </w:r>
      <w:r w:rsidR="0102BAF4">
        <w:rPr/>
        <w:t xml:space="preserve"> una demo completa con todas sus </w:t>
      </w:r>
      <w:proofErr w:type="spellStart"/>
      <w:r w:rsidR="0102BAF4">
        <w:rPr/>
        <w:t>features</w:t>
      </w:r>
      <w:proofErr w:type="spellEnd"/>
      <w:r w:rsidR="0102BAF4">
        <w:rPr/>
        <w:t>.</w:t>
      </w:r>
    </w:p>
    <w:p w:rsidR="4FAFEBB9" w:rsidP="4FAFEBB9" w:rsidRDefault="4FAFEBB9" w14:paraId="013DA97F" w14:textId="67D64A5D">
      <w:pPr>
        <w:pStyle w:val="Normal"/>
      </w:pPr>
    </w:p>
    <w:p w:rsidR="282A78CA" w:rsidP="4FAFEBB9" w:rsidRDefault="282A78CA" w14:paraId="48353F89" w14:textId="588D5C66">
      <w:pPr>
        <w:pStyle w:val="Normal"/>
      </w:pPr>
      <w:r w:rsidR="282A78CA">
        <w:rPr/>
        <w:t>Sprint 0</w:t>
      </w:r>
    </w:p>
    <w:p w:rsidR="282A78CA" w:rsidP="4FAFEBB9" w:rsidRDefault="282A78CA" w14:paraId="337D9F07" w14:textId="7320F50F">
      <w:pPr>
        <w:pStyle w:val="Normal"/>
      </w:pPr>
      <w:r w:rsidR="282A78CA">
        <w:drawing>
          <wp:inline wp14:editId="6FB13118" wp14:anchorId="2F8F023C">
            <wp:extent cx="5713030" cy="2828946"/>
            <wp:effectExtent l="0" t="0" r="0" b="0"/>
            <wp:docPr id="1367902844" name="" title=""/>
            <wp:cNvGraphicFramePr>
              <a:graphicFrameLocks noChangeAspect="1"/>
            </wp:cNvGraphicFramePr>
            <a:graphic>
              <a:graphicData uri="http://schemas.openxmlformats.org/drawingml/2006/picture">
                <pic:pic>
                  <pic:nvPicPr>
                    <pic:cNvPr id="0" name=""/>
                    <pic:cNvPicPr/>
                  </pic:nvPicPr>
                  <pic:blipFill>
                    <a:blip r:embed="R825af8e1817b4a54">
                      <a:extLst>
                        <a:ext xmlns:a="http://schemas.openxmlformats.org/drawingml/2006/main" uri="{28A0092B-C50C-407E-A947-70E740481C1C}">
                          <a14:useLocalDpi val="0"/>
                        </a:ext>
                      </a:extLst>
                    </a:blip>
                    <a:srcRect l="10000" t="19607" r="3750" b="0"/>
                    <a:stretch>
                      <a:fillRect/>
                    </a:stretch>
                  </pic:blipFill>
                  <pic:spPr>
                    <a:xfrm>
                      <a:off x="0" y="0"/>
                      <a:ext cx="5713030" cy="2828946"/>
                    </a:xfrm>
                    <a:prstGeom prst="rect">
                      <a:avLst/>
                    </a:prstGeom>
                  </pic:spPr>
                </pic:pic>
              </a:graphicData>
            </a:graphic>
          </wp:inline>
        </w:drawing>
      </w:r>
    </w:p>
    <w:p w:rsidR="4FAFEBB9" w:rsidP="4FAFEBB9" w:rsidRDefault="4FAFEBB9" w14:paraId="78FB6486" w14:textId="77E24641">
      <w:pPr>
        <w:pStyle w:val="Normal"/>
      </w:pPr>
    </w:p>
    <w:p w:rsidR="34DD95D4" w:rsidP="4FAFEBB9" w:rsidRDefault="34DD95D4" w14:paraId="5F0AC799" w14:textId="74DE4667">
      <w:pPr>
        <w:pStyle w:val="Normal"/>
      </w:pPr>
      <w:r w:rsidR="34DD95D4">
        <w:rPr/>
        <w:t>Sprint 1</w:t>
      </w:r>
    </w:p>
    <w:p w:rsidR="34DD95D4" w:rsidP="4FAFEBB9" w:rsidRDefault="34DD95D4" w14:paraId="7F3FACB3" w14:textId="09D62560">
      <w:pPr>
        <w:pStyle w:val="Normal"/>
      </w:pPr>
      <w:r w:rsidR="34DD95D4">
        <w:drawing>
          <wp:inline wp14:editId="04D2158C" wp14:anchorId="2BA946C0">
            <wp:extent cx="5715016" cy="2884602"/>
            <wp:effectExtent l="0" t="0" r="0" b="0"/>
            <wp:docPr id="1587435796" name="" title=""/>
            <wp:cNvGraphicFramePr>
              <a:graphicFrameLocks noChangeAspect="1"/>
            </wp:cNvGraphicFramePr>
            <a:graphic>
              <a:graphicData uri="http://schemas.openxmlformats.org/drawingml/2006/picture">
                <pic:pic>
                  <pic:nvPicPr>
                    <pic:cNvPr id="0" name=""/>
                    <pic:cNvPicPr/>
                  </pic:nvPicPr>
                  <pic:blipFill>
                    <a:blip r:embed="Rfbe83a38979b4732">
                      <a:extLst>
                        <a:ext xmlns:a="http://schemas.openxmlformats.org/drawingml/2006/main" uri="{28A0092B-C50C-407E-A947-70E740481C1C}">
                          <a14:useLocalDpi val="0"/>
                        </a:ext>
                      </a:extLst>
                    </a:blip>
                    <a:srcRect l="9375" t="16470" r="2708" b="0"/>
                    <a:stretch>
                      <a:fillRect/>
                    </a:stretch>
                  </pic:blipFill>
                  <pic:spPr>
                    <a:xfrm>
                      <a:off x="0" y="0"/>
                      <a:ext cx="5715016" cy="2884602"/>
                    </a:xfrm>
                    <a:prstGeom prst="rect">
                      <a:avLst/>
                    </a:prstGeom>
                  </pic:spPr>
                </pic:pic>
              </a:graphicData>
            </a:graphic>
          </wp:inline>
        </w:drawing>
      </w:r>
    </w:p>
    <w:p w:rsidR="4FAFEBB9" w:rsidP="4FAFEBB9" w:rsidRDefault="4FAFEBB9" w14:paraId="252C501F" w14:textId="5625B93E">
      <w:pPr>
        <w:pStyle w:val="Normal"/>
      </w:pPr>
    </w:p>
    <w:p w:rsidR="34DD95D4" w:rsidP="4FAFEBB9" w:rsidRDefault="34DD95D4" w14:paraId="068F2FCF" w14:textId="382E00C8">
      <w:pPr>
        <w:pStyle w:val="Normal"/>
      </w:pPr>
      <w:r w:rsidR="34DD95D4">
        <w:drawing>
          <wp:inline wp14:editId="29F1CEC3" wp14:anchorId="36BA9976">
            <wp:extent cx="5610286" cy="2831709"/>
            <wp:effectExtent l="0" t="0" r="0" b="0"/>
            <wp:docPr id="1148664448" name="" title=""/>
            <wp:cNvGraphicFramePr>
              <a:graphicFrameLocks noChangeAspect="1"/>
            </wp:cNvGraphicFramePr>
            <a:graphic>
              <a:graphicData uri="http://schemas.openxmlformats.org/drawingml/2006/picture">
                <pic:pic>
                  <pic:nvPicPr>
                    <pic:cNvPr id="0" name=""/>
                    <pic:cNvPicPr/>
                  </pic:nvPicPr>
                  <pic:blipFill>
                    <a:blip r:embed="Rce145afc43fc47a1">
                      <a:extLst>
                        <a:ext xmlns:a="http://schemas.openxmlformats.org/drawingml/2006/main" uri="{28A0092B-C50C-407E-A947-70E740481C1C}">
                          <a14:useLocalDpi val="0"/>
                        </a:ext>
                      </a:extLst>
                    </a:blip>
                    <a:srcRect l="9791" t="16470" r="2291" b="0"/>
                    <a:stretch>
                      <a:fillRect/>
                    </a:stretch>
                  </pic:blipFill>
                  <pic:spPr>
                    <a:xfrm>
                      <a:off x="0" y="0"/>
                      <a:ext cx="5610286" cy="2831709"/>
                    </a:xfrm>
                    <a:prstGeom prst="rect">
                      <a:avLst/>
                    </a:prstGeom>
                  </pic:spPr>
                </pic:pic>
              </a:graphicData>
            </a:graphic>
          </wp:inline>
        </w:drawing>
      </w:r>
    </w:p>
    <w:p w:rsidR="4768AA28" w:rsidP="4FAFEBB9" w:rsidRDefault="4768AA28" w14:paraId="6D6E4A74" w14:textId="76A017B4">
      <w:pPr>
        <w:pStyle w:val="Normal"/>
      </w:pPr>
      <w:r w:rsidR="4768AA28">
        <w:rPr/>
        <w:t xml:space="preserve">Se puede apreciar que </w:t>
      </w:r>
      <w:r w:rsidR="5043FE04">
        <w:rPr/>
        <w:t>como</w:t>
      </w:r>
      <w:r w:rsidR="4768AA28">
        <w:rPr/>
        <w:t xml:space="preserve"> equipo </w:t>
      </w:r>
      <w:r w:rsidR="4768AA28">
        <w:rPr/>
        <w:t>selec</w:t>
      </w:r>
      <w:r w:rsidR="3E912984">
        <w:rPr/>
        <w:t>cionamos</w:t>
      </w:r>
      <w:r w:rsidR="4768AA28">
        <w:rPr/>
        <w:t xml:space="preserve"> las </w:t>
      </w:r>
      <w:r w:rsidR="41EE3ABA">
        <w:rPr/>
        <w:t>h</w:t>
      </w:r>
      <w:r w:rsidR="4768AA28">
        <w:rPr/>
        <w:t xml:space="preserve">istorias de usuario </w:t>
      </w:r>
      <w:r w:rsidR="072BFD1B">
        <w:rPr/>
        <w:t xml:space="preserve">contenidas en cada sprint </w:t>
      </w:r>
      <w:r w:rsidR="4768AA28">
        <w:rPr/>
        <w:t>para crear el primer demo del proyecto y las divid</w:t>
      </w:r>
      <w:r w:rsidR="5174C8A3">
        <w:rPr/>
        <w:t>imos</w:t>
      </w:r>
      <w:r w:rsidR="4768AA28">
        <w:rPr/>
        <w:t xml:space="preserve"> </w:t>
      </w:r>
      <w:r w:rsidR="376C3A4A">
        <w:rPr/>
        <w:t>en tareas</w:t>
      </w:r>
      <w:r w:rsidR="479570AA">
        <w:rPr/>
        <w:t xml:space="preserve"> que cumplimos durante el desarrollo del sprint. Los </w:t>
      </w:r>
      <w:r w:rsidR="4999FB71">
        <w:rPr/>
        <w:t>gráficos</w:t>
      </w:r>
      <w:r w:rsidR="479570AA">
        <w:rPr/>
        <w:t xml:space="preserve"> de </w:t>
      </w:r>
      <w:proofErr w:type="spellStart"/>
      <w:r w:rsidR="30A35E8D">
        <w:rPr/>
        <w:t>burndown</w:t>
      </w:r>
      <w:proofErr w:type="spellEnd"/>
      <w:r w:rsidR="30A35E8D">
        <w:rPr/>
        <w:t xml:space="preserve"> chart indican que como grupo no</w:t>
      </w:r>
      <w:r w:rsidR="5AC46CE3">
        <w:rPr/>
        <w:t xml:space="preserve"> cumplimos</w:t>
      </w:r>
      <w:r w:rsidR="30A35E8D">
        <w:rPr/>
        <w:t xml:space="preserve"> con la </w:t>
      </w:r>
      <w:r w:rsidR="56B0C077">
        <w:rPr/>
        <w:t>metodología</w:t>
      </w:r>
      <w:r w:rsidR="30A35E8D">
        <w:rPr/>
        <w:t xml:space="preserve"> de trabajo</w:t>
      </w:r>
      <w:r w:rsidR="3D5FD312">
        <w:rPr/>
        <w:t xml:space="preserve"> ya que no hicimos un buen uso de la herramienta jira</w:t>
      </w:r>
      <w:r w:rsidR="561A4F42">
        <w:rPr/>
        <w:t xml:space="preserve">, pero </w:t>
      </w:r>
      <w:r w:rsidR="14ED4135">
        <w:rPr/>
        <w:t xml:space="preserve">como </w:t>
      </w:r>
      <w:r w:rsidR="561A4F42">
        <w:rPr/>
        <w:t xml:space="preserve">equipo desarrollador </w:t>
      </w:r>
      <w:r w:rsidR="41B3E44F">
        <w:rPr/>
        <w:t>cumpli</w:t>
      </w:r>
      <w:r w:rsidR="0E3B3077">
        <w:rPr/>
        <w:t xml:space="preserve">mos </w:t>
      </w:r>
      <w:r w:rsidR="561A4F42">
        <w:rPr/>
        <w:t>con la fecha de entrega de la demo.</w:t>
      </w:r>
    </w:p>
    <w:p w:rsidR="5246590A" w:rsidP="4FAFEBB9" w:rsidRDefault="5246590A" w14:paraId="3DE6FDB4" w14:textId="317FE3A5">
      <w:pPr>
        <w:spacing w:after="160" w:line="259" w:lineRule="auto"/>
        <w:ind w:firstLine="720"/>
        <w:jc w:val="both"/>
        <w:rPr>
          <w:rFonts w:ascii="Calibri" w:hAnsi="Calibri" w:eastAsia="Calibri" w:cs="Calibri"/>
          <w:b w:val="0"/>
          <w:bCs w:val="0"/>
          <w:i w:val="0"/>
          <w:iCs w:val="0"/>
          <w:noProof w:val="0"/>
          <w:sz w:val="22"/>
          <w:szCs w:val="22"/>
          <w:lang w:val="es-CL"/>
        </w:rPr>
      </w:pPr>
      <w:r w:rsidRPr="4FAFEBB9" w:rsidR="5246590A">
        <w:rPr>
          <w:rFonts w:ascii="Calibri" w:hAnsi="Calibri" w:eastAsia="Calibri" w:cs="Calibri"/>
          <w:b w:val="0"/>
          <w:bCs w:val="0"/>
          <w:i w:val="0"/>
          <w:iCs w:val="0"/>
          <w:noProof w:val="0"/>
          <w:sz w:val="22"/>
          <w:szCs w:val="22"/>
          <w:lang w:val="es-CL"/>
        </w:rPr>
        <w:t xml:space="preserve">Cuál es el </w:t>
      </w:r>
      <w:proofErr w:type="spellStart"/>
      <w:r w:rsidRPr="4FAFEBB9" w:rsidR="5246590A">
        <w:rPr>
          <w:rFonts w:ascii="Calibri" w:hAnsi="Calibri" w:eastAsia="Calibri" w:cs="Calibri"/>
          <w:b w:val="0"/>
          <w:bCs w:val="0"/>
          <w:i w:val="0"/>
          <w:iCs w:val="0"/>
          <w:noProof w:val="0"/>
          <w:sz w:val="22"/>
          <w:szCs w:val="22"/>
          <w:lang w:val="es-CL"/>
        </w:rPr>
        <w:t>roadmap</w:t>
      </w:r>
      <w:proofErr w:type="spellEnd"/>
      <w:r w:rsidRPr="4FAFEBB9" w:rsidR="5246590A">
        <w:rPr>
          <w:rFonts w:ascii="Calibri" w:hAnsi="Calibri" w:eastAsia="Calibri" w:cs="Calibri"/>
          <w:b w:val="0"/>
          <w:bCs w:val="0"/>
          <w:i w:val="0"/>
          <w:iCs w:val="0"/>
          <w:noProof w:val="0"/>
          <w:sz w:val="22"/>
          <w:szCs w:val="22"/>
          <w:lang w:val="es-CL"/>
        </w:rPr>
        <w:t xml:space="preserve"> del producto – en cuantos años veremos todos estos </w:t>
      </w:r>
      <w:proofErr w:type="spellStart"/>
      <w:r w:rsidRPr="4FAFEBB9" w:rsidR="5246590A">
        <w:rPr>
          <w:rFonts w:ascii="Calibri" w:hAnsi="Calibri" w:eastAsia="Calibri" w:cs="Calibri"/>
          <w:b w:val="0"/>
          <w:bCs w:val="0"/>
          <w:i w:val="0"/>
          <w:iCs w:val="0"/>
          <w:noProof w:val="0"/>
          <w:sz w:val="22"/>
          <w:szCs w:val="22"/>
          <w:lang w:val="es-CL"/>
        </w:rPr>
        <w:t>features</w:t>
      </w:r>
      <w:proofErr w:type="spellEnd"/>
      <w:r w:rsidRPr="4FAFEBB9" w:rsidR="5246590A">
        <w:rPr>
          <w:rFonts w:ascii="Calibri" w:hAnsi="Calibri" w:eastAsia="Calibri" w:cs="Calibri"/>
          <w:b w:val="0"/>
          <w:bCs w:val="0"/>
          <w:i w:val="0"/>
          <w:iCs w:val="0"/>
          <w:noProof w:val="0"/>
          <w:sz w:val="22"/>
          <w:szCs w:val="22"/>
          <w:lang w:val="es-CL"/>
        </w:rPr>
        <w:t xml:space="preserve"> (use el </w:t>
      </w:r>
      <w:proofErr w:type="spellStart"/>
      <w:r w:rsidRPr="4FAFEBB9" w:rsidR="5246590A">
        <w:rPr>
          <w:rFonts w:ascii="Calibri" w:hAnsi="Calibri" w:eastAsia="Calibri" w:cs="Calibri"/>
          <w:b w:val="0"/>
          <w:bCs w:val="0"/>
          <w:i w:val="0"/>
          <w:iCs w:val="0"/>
          <w:noProof w:val="0"/>
          <w:sz w:val="22"/>
          <w:szCs w:val="22"/>
          <w:lang w:val="es-CL"/>
        </w:rPr>
        <w:t>roadmap</w:t>
      </w:r>
      <w:proofErr w:type="spellEnd"/>
      <w:r w:rsidRPr="4FAFEBB9" w:rsidR="5246590A">
        <w:rPr>
          <w:rFonts w:ascii="Calibri" w:hAnsi="Calibri" w:eastAsia="Calibri" w:cs="Calibri"/>
          <w:b w:val="0"/>
          <w:bCs w:val="0"/>
          <w:i w:val="0"/>
          <w:iCs w:val="0"/>
          <w:noProof w:val="0"/>
          <w:sz w:val="22"/>
          <w:szCs w:val="22"/>
          <w:lang w:val="es-CL"/>
        </w:rPr>
        <w:t xml:space="preserve"> de jira) – cual es la metodología de gestión y la de desarrollo (sugerencia scrum + cascada) + muestre el producto backlog priorizado y estimado + hable de cuantos puntos de historia tiene + cuanto durarán los </w:t>
      </w:r>
      <w:proofErr w:type="spellStart"/>
      <w:r w:rsidRPr="4FAFEBB9" w:rsidR="5246590A">
        <w:rPr>
          <w:rFonts w:ascii="Calibri" w:hAnsi="Calibri" w:eastAsia="Calibri" w:cs="Calibri"/>
          <w:b w:val="0"/>
          <w:bCs w:val="0"/>
          <w:i w:val="0"/>
          <w:iCs w:val="0"/>
          <w:noProof w:val="0"/>
          <w:sz w:val="22"/>
          <w:szCs w:val="22"/>
          <w:lang w:val="es-CL"/>
        </w:rPr>
        <w:t>sprints</w:t>
      </w:r>
      <w:proofErr w:type="spellEnd"/>
      <w:r w:rsidRPr="4FAFEBB9" w:rsidR="5246590A">
        <w:rPr>
          <w:rFonts w:ascii="Calibri" w:hAnsi="Calibri" w:eastAsia="Calibri" w:cs="Calibri"/>
          <w:b w:val="0"/>
          <w:bCs w:val="0"/>
          <w:i w:val="0"/>
          <w:iCs w:val="0"/>
          <w:noProof w:val="0"/>
          <w:sz w:val="22"/>
          <w:szCs w:val="22"/>
          <w:lang w:val="es-CL"/>
        </w:rPr>
        <w:t xml:space="preserve"> (4 semanas) y </w:t>
      </w:r>
      <w:r w:rsidRPr="4FAFEBB9" w:rsidR="07400440">
        <w:rPr>
          <w:rFonts w:ascii="Calibri" w:hAnsi="Calibri" w:eastAsia="Calibri" w:cs="Calibri"/>
          <w:b w:val="0"/>
          <w:bCs w:val="0"/>
          <w:i w:val="0"/>
          <w:iCs w:val="0"/>
          <w:noProof w:val="0"/>
          <w:sz w:val="22"/>
          <w:szCs w:val="22"/>
          <w:lang w:val="es-CL"/>
        </w:rPr>
        <w:t>cuáles</w:t>
      </w:r>
      <w:r w:rsidRPr="4FAFEBB9" w:rsidR="5246590A">
        <w:rPr>
          <w:rFonts w:ascii="Calibri" w:hAnsi="Calibri" w:eastAsia="Calibri" w:cs="Calibri"/>
          <w:b w:val="0"/>
          <w:bCs w:val="0"/>
          <w:i w:val="0"/>
          <w:iCs w:val="0"/>
          <w:noProof w:val="0"/>
          <w:sz w:val="22"/>
          <w:szCs w:val="22"/>
          <w:lang w:val="es-CL"/>
        </w:rPr>
        <w:t xml:space="preserve"> son las historias de usuario – como se subdividen las tareas en tareas y </w:t>
      </w:r>
      <w:proofErr w:type="gramStart"/>
      <w:r w:rsidRPr="4FAFEBB9" w:rsidR="5246590A">
        <w:rPr>
          <w:rFonts w:ascii="Calibri" w:hAnsi="Calibri" w:eastAsia="Calibri" w:cs="Calibri"/>
          <w:b w:val="0"/>
          <w:bCs w:val="0"/>
          <w:i w:val="0"/>
          <w:iCs w:val="0"/>
          <w:noProof w:val="0"/>
          <w:sz w:val="22"/>
          <w:szCs w:val="22"/>
          <w:lang w:val="es-CL"/>
        </w:rPr>
        <w:t>como</w:t>
      </w:r>
      <w:proofErr w:type="gramEnd"/>
      <w:r w:rsidRPr="4FAFEBB9" w:rsidR="5246590A">
        <w:rPr>
          <w:rFonts w:ascii="Calibri" w:hAnsi="Calibri" w:eastAsia="Calibri" w:cs="Calibri"/>
          <w:b w:val="0"/>
          <w:bCs w:val="0"/>
          <w:i w:val="0"/>
          <w:iCs w:val="0"/>
          <w:noProof w:val="0"/>
          <w:sz w:val="22"/>
          <w:szCs w:val="22"/>
          <w:lang w:val="es-CL"/>
        </w:rPr>
        <w:t xml:space="preserve"> funciona y lo apoya jira en esto – considere el </w:t>
      </w:r>
      <w:proofErr w:type="spellStart"/>
      <w:r w:rsidRPr="4FAFEBB9" w:rsidR="5246590A">
        <w:rPr>
          <w:rFonts w:ascii="Calibri" w:hAnsi="Calibri" w:eastAsia="Calibri" w:cs="Calibri"/>
          <w:b w:val="0"/>
          <w:bCs w:val="0"/>
          <w:i w:val="0"/>
          <w:iCs w:val="0"/>
          <w:noProof w:val="0"/>
          <w:sz w:val="22"/>
          <w:szCs w:val="22"/>
          <w:lang w:val="es-CL"/>
        </w:rPr>
        <w:t>burndown</w:t>
      </w:r>
      <w:proofErr w:type="spellEnd"/>
      <w:r w:rsidRPr="4FAFEBB9" w:rsidR="5246590A">
        <w:rPr>
          <w:rFonts w:ascii="Calibri" w:hAnsi="Calibri" w:eastAsia="Calibri" w:cs="Calibri"/>
          <w:b w:val="0"/>
          <w:bCs w:val="0"/>
          <w:i w:val="0"/>
          <w:iCs w:val="0"/>
          <w:noProof w:val="0"/>
          <w:sz w:val="22"/>
          <w:szCs w:val="22"/>
          <w:lang w:val="es-CL"/>
        </w:rPr>
        <w:t xml:space="preserve"> chart.</w:t>
      </w:r>
    </w:p>
    <w:p w:rsidR="4FAFEBB9" w:rsidP="4FAFEBB9" w:rsidRDefault="4FAFEBB9" w14:paraId="3756046F" w14:textId="6DFF5FDA">
      <w:pPr>
        <w:spacing w:after="160" w:line="259" w:lineRule="auto"/>
        <w:ind w:firstLine="720"/>
        <w:jc w:val="both"/>
        <w:rPr>
          <w:rFonts w:ascii="Calibri" w:hAnsi="Calibri" w:eastAsia="Calibri" w:cs="Calibri"/>
          <w:b w:val="0"/>
          <w:bCs w:val="0"/>
          <w:i w:val="0"/>
          <w:iCs w:val="0"/>
          <w:noProof w:val="0"/>
          <w:sz w:val="22"/>
          <w:szCs w:val="22"/>
          <w:lang w:val="es-CL"/>
        </w:rPr>
      </w:pPr>
    </w:p>
    <w:tbl>
      <w:tblPr>
        <w:tblStyle w:val="Tablanormal"/>
        <w:tblW w:w="0" w:type="auto"/>
        <w:tblLayout w:type="fixed"/>
        <w:tblLook w:val="04A0" w:firstRow="1" w:lastRow="0" w:firstColumn="1" w:lastColumn="0" w:noHBand="0" w:noVBand="1"/>
      </w:tblPr>
      <w:tblGrid>
        <w:gridCol w:w="2688"/>
        <w:gridCol w:w="6147"/>
      </w:tblGrid>
      <w:tr w:rsidR="4FAFEBB9" w:rsidTr="4FAFEBB9" w14:paraId="7D66109E">
        <w:trPr>
          <w:trHeight w:val="285"/>
        </w:trPr>
        <w:tc>
          <w:tcPr>
            <w:tcW w:w="2688" w:type="dxa"/>
            <w:tcBorders>
              <w:top w:val="single" w:sz="6"/>
              <w:left w:val="single" w:sz="6"/>
              <w:bottom w:val="nil"/>
              <w:right w:val="single" w:sz="6"/>
            </w:tcBorders>
            <w:tcMar/>
            <w:vAlign w:val="bottom"/>
          </w:tcPr>
          <w:p w:rsidR="4FAFEBB9" w:rsidP="4FAFEBB9" w:rsidRDefault="4FAFEBB9" w14:paraId="5AAE7B19" w14:textId="037355C0">
            <w:pPr>
              <w:spacing w:after="0" w:line="240" w:lineRule="auto"/>
              <w:rPr>
                <w:rFonts w:ascii="Calibri" w:hAnsi="Calibri" w:eastAsia="Calibri" w:cs="Calibri"/>
                <w:b w:val="0"/>
                <w:bCs w:val="0"/>
                <w:i w:val="0"/>
                <w:iCs w:val="0"/>
                <w:color w:val="000000" w:themeColor="text1" w:themeTint="FF" w:themeShade="FF"/>
                <w:sz w:val="22"/>
                <w:szCs w:val="22"/>
              </w:rPr>
            </w:pPr>
            <w:r w:rsidRPr="4FAFEBB9" w:rsidR="4FAFEBB9">
              <w:rPr>
                <w:rFonts w:ascii="Calibri" w:hAnsi="Calibri" w:eastAsia="Calibri" w:cs="Calibri"/>
                <w:b w:val="1"/>
                <w:bCs w:val="1"/>
                <w:i w:val="0"/>
                <w:iCs w:val="0"/>
                <w:color w:val="000000" w:themeColor="text1" w:themeTint="FF" w:themeShade="FF"/>
                <w:sz w:val="22"/>
                <w:szCs w:val="22"/>
                <w:lang w:val="es-419"/>
              </w:rPr>
              <w:t>Planificación – se evalúa</w:t>
            </w:r>
          </w:p>
        </w:tc>
        <w:tc>
          <w:tcPr>
            <w:tcW w:w="6147" w:type="dxa"/>
            <w:tcBorders>
              <w:top w:val="single" w:sz="6"/>
              <w:left w:val="single" w:sz="6"/>
              <w:bottom w:val="nil"/>
              <w:right w:val="nil"/>
            </w:tcBorders>
            <w:tcMar/>
            <w:vAlign w:val="bottom"/>
          </w:tcPr>
          <w:p w:rsidR="4FAFEBB9" w:rsidP="4FAFEBB9" w:rsidRDefault="4FAFEBB9" w14:paraId="0765ECFF" w14:textId="52D3C826">
            <w:pPr>
              <w:spacing w:after="0" w:line="240" w:lineRule="auto"/>
              <w:rPr>
                <w:rFonts w:ascii="Calibri" w:hAnsi="Calibri" w:eastAsia="Calibri" w:cs="Calibri"/>
                <w:b w:val="0"/>
                <w:bCs w:val="0"/>
                <w:i w:val="0"/>
                <w:iCs w:val="0"/>
                <w:color w:val="000000" w:themeColor="text1" w:themeTint="FF" w:themeShade="FF"/>
                <w:sz w:val="22"/>
                <w:szCs w:val="22"/>
              </w:rPr>
            </w:pPr>
            <w:r w:rsidRPr="4FAFEBB9" w:rsidR="4FAFEBB9">
              <w:rPr>
                <w:rFonts w:ascii="Calibri" w:hAnsi="Calibri" w:eastAsia="Calibri" w:cs="Calibri"/>
                <w:b w:val="0"/>
                <w:bCs w:val="0"/>
                <w:i w:val="0"/>
                <w:iCs w:val="0"/>
                <w:color w:val="000000" w:themeColor="text1" w:themeTint="FF" w:themeShade="FF"/>
                <w:sz w:val="22"/>
                <w:szCs w:val="22"/>
                <w:lang w:val="es-419"/>
              </w:rPr>
              <w:t>Las tareas son trazables a historias de usuario/requisitos</w:t>
            </w:r>
          </w:p>
        </w:tc>
      </w:tr>
      <w:tr w:rsidR="4FAFEBB9" w:rsidTr="4FAFEBB9" w14:paraId="3ED8E793">
        <w:trPr>
          <w:trHeight w:val="285"/>
        </w:trPr>
        <w:tc>
          <w:tcPr>
            <w:tcW w:w="2688" w:type="dxa"/>
            <w:tcBorders>
              <w:top w:val="nil"/>
              <w:left w:val="single" w:sz="6"/>
              <w:bottom w:val="nil"/>
              <w:right w:val="single" w:sz="6"/>
            </w:tcBorders>
            <w:tcMar/>
            <w:vAlign w:val="bottom"/>
          </w:tcPr>
          <w:p w:rsidR="4FAFEBB9" w:rsidP="4FAFEBB9" w:rsidRDefault="4FAFEBB9" w14:paraId="344B8391" w14:textId="65B56D73">
            <w:pPr>
              <w:spacing w:after="0" w:line="240" w:lineRule="auto"/>
              <w:rPr>
                <w:rFonts w:ascii="Calibri" w:hAnsi="Calibri" w:eastAsia="Calibri" w:cs="Calibri"/>
                <w:b w:val="0"/>
                <w:bCs w:val="0"/>
                <w:i w:val="0"/>
                <w:iCs w:val="0"/>
                <w:color w:val="000000" w:themeColor="text1" w:themeTint="FF" w:themeShade="FF"/>
                <w:sz w:val="22"/>
                <w:szCs w:val="22"/>
              </w:rPr>
            </w:pPr>
            <w:r w:rsidRPr="4FAFEBB9" w:rsidR="4FAFEBB9">
              <w:rPr>
                <w:rFonts w:ascii="Calibri" w:hAnsi="Calibri" w:eastAsia="Calibri" w:cs="Calibri"/>
                <w:b w:val="1"/>
                <w:bCs w:val="1"/>
                <w:i w:val="0"/>
                <w:iCs w:val="0"/>
                <w:color w:val="000000" w:themeColor="text1" w:themeTint="FF" w:themeShade="FF"/>
                <w:sz w:val="22"/>
                <w:szCs w:val="22"/>
                <w:lang w:val="es-419"/>
              </w:rPr>
              <w:t> </w:t>
            </w:r>
          </w:p>
        </w:tc>
        <w:tc>
          <w:tcPr>
            <w:tcW w:w="6147" w:type="dxa"/>
            <w:tcBorders>
              <w:top w:val="nil"/>
              <w:left w:val="single" w:sz="6"/>
              <w:bottom w:val="nil"/>
              <w:right w:val="nil"/>
            </w:tcBorders>
            <w:tcMar/>
            <w:vAlign w:val="bottom"/>
          </w:tcPr>
          <w:p w:rsidR="4FAFEBB9" w:rsidP="4FAFEBB9" w:rsidRDefault="4FAFEBB9" w14:paraId="511AC04C" w14:textId="10EE866B">
            <w:pPr>
              <w:spacing w:after="0" w:line="240" w:lineRule="auto"/>
              <w:rPr>
                <w:rFonts w:ascii="Calibri" w:hAnsi="Calibri" w:eastAsia="Calibri" w:cs="Calibri"/>
                <w:b w:val="0"/>
                <w:bCs w:val="0"/>
                <w:i w:val="0"/>
                <w:iCs w:val="0"/>
                <w:color w:val="000000" w:themeColor="text1" w:themeTint="FF" w:themeShade="FF"/>
                <w:sz w:val="22"/>
                <w:szCs w:val="22"/>
              </w:rPr>
            </w:pPr>
            <w:r w:rsidRPr="4FAFEBB9" w:rsidR="4FAFEBB9">
              <w:rPr>
                <w:rFonts w:ascii="Calibri" w:hAnsi="Calibri" w:eastAsia="Calibri" w:cs="Calibri"/>
                <w:b w:val="0"/>
                <w:bCs w:val="0"/>
                <w:i w:val="0"/>
                <w:iCs w:val="0"/>
                <w:color w:val="000000" w:themeColor="text1" w:themeTint="FF" w:themeShade="FF"/>
                <w:sz w:val="22"/>
                <w:szCs w:val="22"/>
                <w:lang w:val="es-419"/>
              </w:rPr>
              <w:t>Las tareas tienen estimación de esfuerzo/complejidad</w:t>
            </w:r>
          </w:p>
        </w:tc>
      </w:tr>
      <w:tr w:rsidR="4FAFEBB9" w:rsidTr="4FAFEBB9" w14:paraId="5029AC3F">
        <w:trPr>
          <w:trHeight w:val="285"/>
        </w:trPr>
        <w:tc>
          <w:tcPr>
            <w:tcW w:w="2688" w:type="dxa"/>
            <w:tcBorders>
              <w:top w:val="nil"/>
              <w:left w:val="single" w:sz="6"/>
              <w:bottom w:val="nil"/>
              <w:right w:val="single" w:sz="6"/>
            </w:tcBorders>
            <w:tcMar/>
            <w:vAlign w:val="bottom"/>
          </w:tcPr>
          <w:p w:rsidR="4FAFEBB9" w:rsidP="4FAFEBB9" w:rsidRDefault="4FAFEBB9" w14:paraId="0AC5A34B" w14:textId="31878B93">
            <w:pPr>
              <w:spacing w:after="0" w:line="240" w:lineRule="auto"/>
              <w:rPr>
                <w:rFonts w:ascii="Calibri" w:hAnsi="Calibri" w:eastAsia="Calibri" w:cs="Calibri"/>
                <w:b w:val="0"/>
                <w:bCs w:val="0"/>
                <w:i w:val="0"/>
                <w:iCs w:val="0"/>
                <w:color w:val="000000" w:themeColor="text1" w:themeTint="FF" w:themeShade="FF"/>
                <w:sz w:val="22"/>
                <w:szCs w:val="22"/>
              </w:rPr>
            </w:pPr>
            <w:r w:rsidRPr="4FAFEBB9" w:rsidR="4FAFEBB9">
              <w:rPr>
                <w:rFonts w:ascii="Calibri" w:hAnsi="Calibri" w:eastAsia="Calibri" w:cs="Calibri"/>
                <w:b w:val="1"/>
                <w:bCs w:val="1"/>
                <w:i w:val="0"/>
                <w:iCs w:val="0"/>
                <w:color w:val="000000" w:themeColor="text1" w:themeTint="FF" w:themeShade="FF"/>
                <w:sz w:val="22"/>
                <w:szCs w:val="22"/>
                <w:lang w:val="es-419"/>
              </w:rPr>
              <w:t> </w:t>
            </w:r>
          </w:p>
        </w:tc>
        <w:tc>
          <w:tcPr>
            <w:tcW w:w="6147" w:type="dxa"/>
            <w:tcBorders>
              <w:top w:val="nil"/>
              <w:left w:val="single" w:sz="6"/>
              <w:bottom w:val="nil"/>
              <w:right w:val="nil"/>
            </w:tcBorders>
            <w:tcMar/>
            <w:vAlign w:val="bottom"/>
          </w:tcPr>
          <w:p w:rsidR="4FAFEBB9" w:rsidP="4FAFEBB9" w:rsidRDefault="4FAFEBB9" w14:paraId="419054FE" w14:textId="664E0E2C">
            <w:pPr>
              <w:spacing w:after="0" w:line="240" w:lineRule="auto"/>
              <w:rPr>
                <w:rFonts w:ascii="Calibri" w:hAnsi="Calibri" w:eastAsia="Calibri" w:cs="Calibri"/>
                <w:b w:val="0"/>
                <w:bCs w:val="0"/>
                <w:i w:val="0"/>
                <w:iCs w:val="0"/>
                <w:color w:val="000000" w:themeColor="text1" w:themeTint="FF" w:themeShade="FF"/>
                <w:sz w:val="22"/>
                <w:szCs w:val="22"/>
              </w:rPr>
            </w:pPr>
          </w:p>
        </w:tc>
      </w:tr>
      <w:tr w:rsidR="4FAFEBB9" w:rsidTr="4FAFEBB9" w14:paraId="66E11CAF">
        <w:trPr>
          <w:trHeight w:val="300"/>
        </w:trPr>
        <w:tc>
          <w:tcPr>
            <w:tcW w:w="2688" w:type="dxa"/>
            <w:tcBorders>
              <w:top w:val="nil"/>
              <w:left w:val="single" w:sz="6"/>
              <w:bottom w:val="single" w:sz="6"/>
              <w:right w:val="single" w:sz="6"/>
            </w:tcBorders>
            <w:tcMar/>
            <w:vAlign w:val="bottom"/>
          </w:tcPr>
          <w:p w:rsidR="4FAFEBB9" w:rsidP="4FAFEBB9" w:rsidRDefault="4FAFEBB9" w14:paraId="52493782" w14:textId="3D8C22DB">
            <w:pPr>
              <w:spacing w:after="0" w:line="240" w:lineRule="auto"/>
              <w:rPr>
                <w:rFonts w:ascii="Calibri" w:hAnsi="Calibri" w:eastAsia="Calibri" w:cs="Calibri"/>
                <w:b w:val="0"/>
                <w:bCs w:val="0"/>
                <w:i w:val="0"/>
                <w:iCs w:val="0"/>
                <w:color w:val="000000" w:themeColor="text1" w:themeTint="FF" w:themeShade="FF"/>
                <w:sz w:val="22"/>
                <w:szCs w:val="22"/>
              </w:rPr>
            </w:pPr>
            <w:r w:rsidRPr="4FAFEBB9" w:rsidR="4FAFEBB9">
              <w:rPr>
                <w:rFonts w:ascii="Calibri" w:hAnsi="Calibri" w:eastAsia="Calibri" w:cs="Calibri"/>
                <w:b w:val="1"/>
                <w:bCs w:val="1"/>
                <w:i w:val="0"/>
                <w:iCs w:val="0"/>
                <w:color w:val="000000" w:themeColor="text1" w:themeTint="FF" w:themeShade="FF"/>
                <w:sz w:val="22"/>
                <w:szCs w:val="22"/>
                <w:lang w:val="es-419"/>
              </w:rPr>
              <w:t> </w:t>
            </w:r>
          </w:p>
        </w:tc>
        <w:tc>
          <w:tcPr>
            <w:tcW w:w="6147" w:type="dxa"/>
            <w:tcBorders>
              <w:top w:val="nil"/>
              <w:left w:val="single" w:sz="6"/>
              <w:bottom w:val="single" w:sz="6"/>
              <w:right w:val="nil"/>
            </w:tcBorders>
            <w:tcMar/>
            <w:vAlign w:val="bottom"/>
          </w:tcPr>
          <w:p w:rsidR="4FAFEBB9" w:rsidP="4FAFEBB9" w:rsidRDefault="4FAFEBB9" w14:paraId="31372665" w14:textId="322CDB55">
            <w:pPr>
              <w:spacing w:after="0" w:line="240" w:lineRule="auto"/>
              <w:rPr>
                <w:rFonts w:ascii="Calibri" w:hAnsi="Calibri" w:eastAsia="Calibri" w:cs="Calibri"/>
                <w:b w:val="0"/>
                <w:bCs w:val="0"/>
                <w:i w:val="0"/>
                <w:iCs w:val="0"/>
                <w:color w:val="000000" w:themeColor="text1" w:themeTint="FF" w:themeShade="FF"/>
                <w:sz w:val="22"/>
                <w:szCs w:val="22"/>
              </w:rPr>
            </w:pPr>
          </w:p>
        </w:tc>
      </w:tr>
    </w:tbl>
    <w:p w:rsidR="4FAFEBB9" w:rsidP="4FAFEBB9" w:rsidRDefault="4FAFEBB9" w14:paraId="48D0FCAB" w14:textId="59D45F9C">
      <w:pPr>
        <w:spacing w:after="160" w:line="259" w:lineRule="auto"/>
        <w:ind w:firstLine="720"/>
        <w:jc w:val="both"/>
        <w:rPr>
          <w:rFonts w:ascii="Calibri" w:hAnsi="Calibri" w:eastAsia="Calibri" w:cs="Calibri"/>
          <w:b w:val="0"/>
          <w:bCs w:val="0"/>
          <w:i w:val="0"/>
          <w:iCs w:val="0"/>
          <w:noProof w:val="0"/>
          <w:sz w:val="22"/>
          <w:szCs w:val="22"/>
          <w:lang w:val="es-CL"/>
        </w:rPr>
      </w:pPr>
    </w:p>
    <w:p w:rsidR="4FAFEBB9" w:rsidP="4FAFEBB9" w:rsidRDefault="4FAFEBB9" w14:paraId="7A422AF5" w14:textId="3136E15A">
      <w:pPr>
        <w:pStyle w:val="Normal"/>
      </w:pPr>
    </w:p>
    <w:p w:rsidR="00CE240E" w:rsidP="00CE240E" w:rsidRDefault="00FA0114" w14:paraId="5BFA813D" w14:textId="56009341">
      <w:pPr>
        <w:pStyle w:val="Ttulo1"/>
      </w:pPr>
      <w:r>
        <w:fldChar w:fldCharType="begin"/>
      </w:r>
      <w:r>
        <w:instrText xml:space="preserve"> </w:instrText>
      </w:r>
      <w:r w:rsidR="00DB3AB8">
        <w:instrText xml:space="preserve">TC </w:instrText>
      </w:r>
      <w:bookmarkStart w:name="_Toc120664882" w:id="37"/>
      <w:r w:rsidR="007D13DB">
        <w:instrText>“</w:instrText>
      </w:r>
      <w:bookmarkStart w:name="_Toc120716096" w:id="38"/>
      <w:r w:rsidR="00DB3AB8">
        <w:instrText>Visión</w:instrText>
      </w:r>
      <w:bookmarkEnd w:id="37"/>
      <w:r>
        <w:instrText xml:space="preserve"> del producto</w:instrText>
      </w:r>
      <w:bookmarkEnd w:id="38"/>
      <w:r w:rsidR="007D13DB">
        <w:instrText>”</w:instrText>
      </w:r>
      <w:r>
        <w:instrText xml:space="preserve"> \f c \l 1 </w:instrText>
      </w:r>
      <w:r>
        <w:fldChar w:fldCharType="end"/>
      </w:r>
      <w:r w:rsidRPr="00F96B7B">
        <w:t xml:space="preserve"> </w:t>
      </w:r>
      <w:r w:rsidR="00CE240E">
        <w:t>Visión del producto</w:t>
      </w:r>
    </w:p>
    <w:p w:rsidR="00CE240E" w:rsidP="00CE240E" w:rsidRDefault="00FA0114" w14:paraId="46BA5BC3" w14:textId="067AC28F">
      <w:pPr>
        <w:pStyle w:val="Ttulo2"/>
        <w:ind w:firstLine="708"/>
      </w:pPr>
      <w:r>
        <w:fldChar w:fldCharType="begin"/>
      </w:r>
      <w:r>
        <w:instrText xml:space="preserve"> </w:instrText>
      </w:r>
      <w:r w:rsidR="00DB3AB8">
        <w:instrText xml:space="preserve">TC </w:instrText>
      </w:r>
      <w:bookmarkStart w:name="_Toc120664883" w:id="39"/>
      <w:r w:rsidR="007D13DB">
        <w:instrText>“</w:instrText>
      </w:r>
      <w:bookmarkStart w:name="_Toc120716097" w:id="40"/>
      <w:r w:rsidR="00DB3AB8">
        <w:instrText>Visión</w:instrText>
      </w:r>
      <w:bookmarkEnd w:id="39"/>
      <w:r>
        <w:instrText xml:space="preserve"> del producto en ambiente operativo</w:instrText>
      </w:r>
      <w:bookmarkEnd w:id="40"/>
      <w:r w:rsidR="007D13DB">
        <w:instrText>”</w:instrText>
      </w:r>
      <w:r>
        <w:instrText xml:space="preserve"> \f c \l 2 </w:instrText>
      </w:r>
      <w:r>
        <w:fldChar w:fldCharType="end"/>
      </w:r>
      <w:r w:rsidRPr="00F96B7B">
        <w:t xml:space="preserve"> </w:t>
      </w:r>
      <w:r w:rsidR="00CE240E">
        <w:t>Visión del producto en ambiente operativo</w:t>
      </w:r>
    </w:p>
    <w:p w:rsidR="00CE240E" w:rsidP="00CE240E" w:rsidRDefault="00FA0114" w14:paraId="0BD88053" w14:textId="3D0B1379">
      <w:pPr>
        <w:pStyle w:val="Ttulo2"/>
        <w:ind w:firstLine="708"/>
      </w:pPr>
      <w:r>
        <w:fldChar w:fldCharType="begin"/>
      </w:r>
      <w:r>
        <w:instrText xml:space="preserve"> </w:instrText>
      </w:r>
      <w:r w:rsidR="00DB3AB8">
        <w:instrText xml:space="preserve">TC </w:instrText>
      </w:r>
      <w:bookmarkStart w:name="_Toc120664884" w:id="41"/>
      <w:r w:rsidR="007D13DB">
        <w:instrText>“</w:instrText>
      </w:r>
      <w:bookmarkStart w:name="_Toc120716098" w:id="42"/>
      <w:r w:rsidR="00DB3AB8">
        <w:instrText>¿Cómo</w:instrText>
      </w:r>
      <w:bookmarkEnd w:id="41"/>
      <w:r w:rsidR="00DB3AB8">
        <w:instrText xml:space="preserve"> construimos</w:instrText>
      </w:r>
      <w:r>
        <w:instrText xml:space="preserve"> este producto?</w:instrText>
      </w:r>
      <w:bookmarkEnd w:id="42"/>
      <w:r w:rsidR="007D13DB">
        <w:instrText>”</w:instrText>
      </w:r>
      <w:r>
        <w:instrText xml:space="preserve"> \f c \l 2 </w:instrText>
      </w:r>
      <w:r>
        <w:fldChar w:fldCharType="end"/>
      </w:r>
      <w:r w:rsidR="00CE240E">
        <w:t>¿Cómo construimos este producto?</w:t>
      </w:r>
    </w:p>
    <w:p w:rsidR="001711DC" w:rsidP="0021111C" w:rsidRDefault="00D97D2D" w14:paraId="35B5276E" w14:textId="01B66F20">
      <w:pPr>
        <w:rPr>
          <w:rFonts w:ascii="Tahoma" w:hAnsi="Tahoma" w:cs="Tahoma"/>
          <w:lang w:val="es-MX"/>
        </w:rPr>
      </w:pPr>
      <w:r>
        <w:rPr>
          <w:rFonts w:ascii="Tahoma" w:hAnsi="Tahoma" w:cs="Tahoma"/>
          <w:lang w:val="es-MX"/>
        </w:rPr>
        <w:t>Empleando la metodología DevO</w:t>
      </w:r>
      <w:r w:rsidRPr="003531D1">
        <w:rPr>
          <w:rFonts w:ascii="Tahoma" w:hAnsi="Tahoma" w:cs="Tahoma"/>
          <w:lang w:val="es-MX"/>
        </w:rPr>
        <w:t>p</w:t>
      </w:r>
      <w:r>
        <w:rPr>
          <w:rFonts w:ascii="Tahoma" w:hAnsi="Tahoma" w:cs="Tahoma"/>
          <w:lang w:val="es-MX"/>
        </w:rPr>
        <w:t>s</w:t>
      </w:r>
      <w:r w:rsidRPr="003531D1">
        <w:rPr>
          <w:rFonts w:ascii="Tahoma" w:hAnsi="Tahoma" w:cs="Tahoma"/>
          <w:lang w:val="es-MX"/>
        </w:rPr>
        <w:t xml:space="preserve"> usada en el desarrollo de software se hará uso de diferentes herramientas con la finalidad de automatizar procesos </w:t>
      </w:r>
      <w:r>
        <w:rPr>
          <w:rFonts w:ascii="Tahoma" w:hAnsi="Tahoma" w:cs="Tahoma"/>
          <w:lang w:val="es-MX"/>
        </w:rPr>
        <w:t xml:space="preserve">de </w:t>
      </w:r>
      <w:proofErr w:type="spellStart"/>
      <w:r>
        <w:rPr>
          <w:rFonts w:ascii="Tahoma" w:hAnsi="Tahoma" w:cs="Tahoma"/>
          <w:lang w:val="es-MX"/>
        </w:rPr>
        <w:t>testing</w:t>
      </w:r>
      <w:proofErr w:type="spellEnd"/>
      <w:r w:rsidR="00537939">
        <w:rPr>
          <w:rFonts w:ascii="Tahoma" w:hAnsi="Tahoma" w:cs="Tahoma"/>
          <w:lang w:val="es-MX"/>
        </w:rPr>
        <w:t xml:space="preserve">. </w:t>
      </w:r>
    </w:p>
    <w:p w:rsidR="001711DC" w:rsidP="4FAFEBB9" w:rsidRDefault="001711DC" w14:paraId="07F60C87" w14:noSpellErr="1" w14:textId="3F8F72BC">
      <w:pPr>
        <w:pStyle w:val="Ttulo"/>
        <w:rPr>
          <w:rFonts w:ascii="Tahoma" w:hAnsi="Tahoma" w:cs="Tahoma"/>
          <w:lang w:val="es-MX"/>
        </w:rPr>
      </w:pPr>
      <w:r>
        <w:fldChar w:fldCharType="begin"/>
      </w:r>
      <w:r>
        <w:instrText xml:space="preserve"> TC “</w:instrText>
      </w:r>
      <w:bookmarkStart w:name="_Toc120699596" w:id="43"/>
      <w:r>
        <w:instrText xml:space="preserve">Testing Driven Development</w:instrText>
      </w:r>
      <w:bookmarkEnd w:id="43"/>
      <w:r>
        <w:instrText xml:space="preserve">” \f i \l </w:instrText>
      </w:r>
      <w:r>
        <w:fldChar w:fldCharType="end"/>
      </w:r>
    </w:p>
    <w:p w:rsidR="001711DC" w:rsidP="0021111C" w:rsidRDefault="001711DC" w14:paraId="6C6C0B2F" w14:textId="77777777">
      <w:pPr>
        <w:rPr>
          <w:rFonts w:ascii="Tahoma" w:hAnsi="Tahoma" w:cs="Tahoma"/>
          <w:lang w:val="es-MX"/>
        </w:rPr>
      </w:pPr>
    </w:p>
    <w:p w:rsidR="00BA4653" w:rsidP="0021111C" w:rsidRDefault="00537939" w14:paraId="01D3685E" w14:textId="02F615F6">
      <w:pPr>
        <w:rPr>
          <w:rFonts w:ascii="Tahoma" w:hAnsi="Tahoma" w:cs="Tahoma"/>
          <w:lang w:val="es-MX"/>
        </w:rPr>
      </w:pPr>
      <w:r>
        <w:rPr>
          <w:rFonts w:ascii="Tahoma" w:hAnsi="Tahoma" w:cs="Tahoma"/>
          <w:noProof/>
          <w:lang w:val="es-MX"/>
        </w:rPr>
        <w:drawing>
          <wp:inline distT="0" distB="0" distL="0" distR="0" wp14:anchorId="1807CC9D" wp14:editId="41F8FD34">
            <wp:extent cx="5610225" cy="41243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4124325"/>
                    </a:xfrm>
                    <a:prstGeom prst="rect">
                      <a:avLst/>
                    </a:prstGeom>
                    <a:noFill/>
                    <a:ln>
                      <a:noFill/>
                    </a:ln>
                  </pic:spPr>
                </pic:pic>
              </a:graphicData>
            </a:graphic>
          </wp:inline>
        </w:drawing>
      </w:r>
      <w:r>
        <w:rPr>
          <w:rFonts w:ascii="Tahoma" w:hAnsi="Tahoma" w:cs="Tahoma"/>
          <w:lang w:val="es-MX"/>
        </w:rPr>
        <w:t xml:space="preserve"> Los testeos que </w:t>
      </w:r>
      <w:r w:rsidR="002C21BB">
        <w:rPr>
          <w:rFonts w:ascii="Tahoma" w:hAnsi="Tahoma" w:cs="Tahoma"/>
          <w:lang w:val="es-MX"/>
        </w:rPr>
        <w:t>se buscara</w:t>
      </w:r>
      <w:r>
        <w:rPr>
          <w:rFonts w:ascii="Tahoma" w:hAnsi="Tahoma" w:cs="Tahoma"/>
          <w:lang w:val="es-MX"/>
        </w:rPr>
        <w:t xml:space="preserve"> automatizar corresponden a pruebas unitarias, pruebas de integración y pruebas de aceptación.</w:t>
      </w:r>
    </w:p>
    <w:p w:rsidR="00BA4653" w:rsidP="00056E41" w:rsidRDefault="00537939" w14:paraId="6C0CE2B1" w14:textId="442B3A01">
      <w:pPr>
        <w:pStyle w:val="Prrafodelista"/>
        <w:numPr>
          <w:ilvl w:val="0"/>
          <w:numId w:val="8"/>
        </w:numPr>
        <w:rPr>
          <w:rFonts w:ascii="Tahoma" w:hAnsi="Tahoma" w:cs="Tahoma"/>
          <w:lang w:val="es-MX"/>
        </w:rPr>
      </w:pPr>
      <w:r w:rsidRPr="00661F7F">
        <w:rPr>
          <w:rFonts w:ascii="Tahoma" w:hAnsi="Tahoma" w:cs="Tahoma"/>
          <w:lang w:val="es-MX"/>
        </w:rPr>
        <w:t>Las pruebas unitarias</w:t>
      </w:r>
      <w:r w:rsidR="007643EF">
        <w:rPr>
          <w:rFonts w:ascii="Tahoma" w:hAnsi="Tahoma" w:cs="Tahoma"/>
          <w:lang w:val="es-MX"/>
        </w:rPr>
        <w:t>:</w:t>
      </w:r>
      <w:r w:rsidRPr="00661F7F">
        <w:rPr>
          <w:rFonts w:ascii="Tahoma" w:hAnsi="Tahoma" w:cs="Tahoma"/>
          <w:lang w:val="es-MX"/>
        </w:rPr>
        <w:t xml:space="preserve"> </w:t>
      </w:r>
      <w:r w:rsidRPr="00661F7F" w:rsidR="002C21BB">
        <w:rPr>
          <w:rFonts w:ascii="Tahoma" w:hAnsi="Tahoma" w:cs="Tahoma"/>
          <w:lang w:val="es-MX"/>
        </w:rPr>
        <w:t>testearan lo</w:t>
      </w:r>
      <w:r w:rsidRPr="00661F7F">
        <w:rPr>
          <w:rFonts w:ascii="Tahoma" w:hAnsi="Tahoma" w:cs="Tahoma"/>
          <w:lang w:val="es-MX"/>
        </w:rPr>
        <w:t xml:space="preserve"> que corresponde a las unidades que contienen, ya sea un método o una clase del programa, en este caso se va a verificar que </w:t>
      </w:r>
      <w:r w:rsidR="00661F7F">
        <w:rPr>
          <w:rFonts w:ascii="Tahoma" w:hAnsi="Tahoma" w:cs="Tahoma"/>
          <w:lang w:val="es-MX"/>
        </w:rPr>
        <w:t>lo que codificamos se haga y se haga bien.</w:t>
      </w:r>
    </w:p>
    <w:p w:rsidRPr="00661F7F" w:rsidR="00661F7F" w:rsidP="00661F7F" w:rsidRDefault="00661F7F" w14:paraId="303F3AEA" w14:textId="77777777">
      <w:pPr>
        <w:pStyle w:val="Prrafodelista"/>
        <w:ind w:left="795"/>
        <w:rPr>
          <w:rFonts w:ascii="Tahoma" w:hAnsi="Tahoma" w:cs="Tahoma"/>
          <w:lang w:val="es-MX"/>
        </w:rPr>
      </w:pPr>
    </w:p>
    <w:p w:rsidR="00537939" w:rsidP="00BA4653" w:rsidRDefault="00537939" w14:paraId="7BCCC343" w14:textId="768AC16C">
      <w:pPr>
        <w:pStyle w:val="Prrafodelista"/>
        <w:numPr>
          <w:ilvl w:val="0"/>
          <w:numId w:val="8"/>
        </w:numPr>
        <w:rPr>
          <w:rFonts w:ascii="Tahoma" w:hAnsi="Tahoma" w:cs="Tahoma"/>
          <w:lang w:val="es-MX"/>
        </w:rPr>
      </w:pPr>
      <w:r w:rsidRPr="00BA4653">
        <w:rPr>
          <w:rFonts w:ascii="Tahoma" w:hAnsi="Tahoma" w:cs="Tahoma"/>
          <w:lang w:val="es-MX"/>
        </w:rPr>
        <w:t>Las pruebas de integración</w:t>
      </w:r>
      <w:r w:rsidR="007643EF">
        <w:rPr>
          <w:rFonts w:ascii="Tahoma" w:hAnsi="Tahoma" w:cs="Tahoma"/>
          <w:lang w:val="es-MX"/>
        </w:rPr>
        <w:t>:</w:t>
      </w:r>
      <w:r w:rsidRPr="00BA4653">
        <w:rPr>
          <w:rFonts w:ascii="Tahoma" w:hAnsi="Tahoma" w:cs="Tahoma"/>
          <w:lang w:val="es-MX"/>
        </w:rPr>
        <w:t xml:space="preserve"> </w:t>
      </w:r>
      <w:r w:rsidRPr="00BA4653" w:rsidR="002C21BB">
        <w:rPr>
          <w:rFonts w:ascii="Tahoma" w:hAnsi="Tahoma" w:cs="Tahoma"/>
          <w:lang w:val="es-MX"/>
        </w:rPr>
        <w:t xml:space="preserve">tienen la capacidad de probar dos o </w:t>
      </w:r>
      <w:r w:rsidRPr="00BA4653" w:rsidR="00BA4653">
        <w:rPr>
          <w:rFonts w:ascii="Tahoma" w:hAnsi="Tahoma" w:cs="Tahoma"/>
          <w:lang w:val="es-MX"/>
        </w:rPr>
        <w:t>más</w:t>
      </w:r>
      <w:r w:rsidRPr="00BA4653" w:rsidR="002C21BB">
        <w:rPr>
          <w:rFonts w:ascii="Tahoma" w:hAnsi="Tahoma" w:cs="Tahoma"/>
          <w:lang w:val="es-MX"/>
        </w:rPr>
        <w:t xml:space="preserve"> unidades</w:t>
      </w:r>
      <w:r w:rsidR="00661F7F">
        <w:rPr>
          <w:rFonts w:ascii="Tahoma" w:hAnsi="Tahoma" w:cs="Tahoma"/>
          <w:lang w:val="es-MX"/>
        </w:rPr>
        <w:t xml:space="preserve"> que funcionan correctamente, así como infraestructuras y servicios como lo son por ejemplo una clase con integración</w:t>
      </w:r>
      <w:r w:rsidR="002C15DA">
        <w:rPr>
          <w:rFonts w:ascii="Tahoma" w:hAnsi="Tahoma" w:cs="Tahoma"/>
          <w:lang w:val="es-MX"/>
        </w:rPr>
        <w:t xml:space="preserve"> donde se debe verificar que la comunicación entre dos puntos sea</w:t>
      </w:r>
    </w:p>
    <w:p w:rsidRPr="007643EF" w:rsidR="007643EF" w:rsidP="007643EF" w:rsidRDefault="007643EF" w14:paraId="4C246F01" w14:textId="77777777">
      <w:pPr>
        <w:pStyle w:val="Prrafodelista"/>
        <w:rPr>
          <w:rFonts w:ascii="Tahoma" w:hAnsi="Tahoma" w:cs="Tahoma"/>
          <w:lang w:val="es-MX"/>
        </w:rPr>
      </w:pPr>
    </w:p>
    <w:p w:rsidR="007643EF" w:rsidP="00BA4653" w:rsidRDefault="007643EF" w14:paraId="2F6EE3C3" w14:textId="2E05636B">
      <w:pPr>
        <w:pStyle w:val="Prrafodelista"/>
        <w:numPr>
          <w:ilvl w:val="0"/>
          <w:numId w:val="8"/>
        </w:numPr>
        <w:rPr>
          <w:rFonts w:ascii="Tahoma" w:hAnsi="Tahoma" w:cs="Tahoma"/>
          <w:lang w:val="es-MX"/>
        </w:rPr>
      </w:pPr>
      <w:r w:rsidRPr="4FAFEBB9" w:rsidR="07EB4274">
        <w:rPr>
          <w:rFonts w:ascii="Tahoma" w:hAnsi="Tahoma" w:cs="Tahoma"/>
          <w:lang w:val="es-MX"/>
        </w:rPr>
        <w:t>Las pruebas de aceptación:</w:t>
      </w:r>
      <w:r w:rsidRPr="4FAFEBB9" w:rsidR="33D8D8A9">
        <w:rPr>
          <w:rFonts w:ascii="Tahoma" w:hAnsi="Tahoma" w:cs="Tahoma"/>
          <w:lang w:val="es-MX"/>
        </w:rPr>
        <w:t xml:space="preserve"> pruebas que verifican de manera formal </w:t>
      </w:r>
      <w:r w:rsidRPr="4FAFEBB9" w:rsidR="25F2AB87">
        <w:rPr>
          <w:rFonts w:ascii="Tahoma" w:hAnsi="Tahoma" w:cs="Tahoma"/>
          <w:lang w:val="es-MX"/>
        </w:rPr>
        <w:t>la conformidad del sistema con los requisitos</w:t>
      </w:r>
      <w:r w:rsidRPr="4FAFEBB9" w:rsidR="485E6552">
        <w:rPr>
          <w:rFonts w:ascii="Tahoma" w:hAnsi="Tahoma" w:cs="Tahoma"/>
          <w:lang w:val="es-MX"/>
        </w:rPr>
        <w:t xml:space="preserve"> y la puesta en </w:t>
      </w:r>
      <w:r w:rsidRPr="4FAFEBB9" w:rsidR="6ABF9171">
        <w:rPr>
          <w:rFonts w:ascii="Tahoma" w:hAnsi="Tahoma" w:cs="Tahoma"/>
          <w:lang w:val="es-MX"/>
        </w:rPr>
        <w:t>producción</w:t>
      </w:r>
      <w:r w:rsidRPr="4FAFEBB9" w:rsidR="25F2AB87">
        <w:rPr>
          <w:rFonts w:ascii="Tahoma" w:hAnsi="Tahoma" w:cs="Tahoma"/>
          <w:lang w:val="es-MX"/>
        </w:rPr>
        <w:t xml:space="preserve">. </w:t>
      </w:r>
      <w:r w:rsidRPr="4FAFEBB9" w:rsidR="0109496F">
        <w:rPr>
          <w:rFonts w:ascii="Tahoma" w:hAnsi="Tahoma" w:cs="Tahoma"/>
          <w:lang w:val="es-MX"/>
        </w:rPr>
        <w:t>Esta prueba mide si se cumplen los requisitos contra actuales</w:t>
      </w:r>
      <w:r w:rsidRPr="4FAFEBB9" w:rsidR="39E1AF2B">
        <w:rPr>
          <w:rFonts w:ascii="Tahoma" w:hAnsi="Tahoma" w:cs="Tahoma"/>
          <w:lang w:val="es-MX"/>
        </w:rPr>
        <w:t xml:space="preserve"> que </w:t>
      </w:r>
      <w:r w:rsidRPr="4FAFEBB9" w:rsidR="39E1AF2B">
        <w:rPr>
          <w:rFonts w:ascii="Tahoma" w:hAnsi="Tahoma" w:cs="Tahoma"/>
          <w:lang w:val="es-MX"/>
        </w:rPr>
        <w:t>pidió</w:t>
      </w:r>
      <w:r w:rsidRPr="4FAFEBB9" w:rsidR="39E1AF2B">
        <w:rPr>
          <w:rFonts w:ascii="Tahoma" w:hAnsi="Tahoma" w:cs="Tahoma"/>
          <w:lang w:val="es-MX"/>
        </w:rPr>
        <w:t xml:space="preserve"> el cliente.</w:t>
      </w:r>
    </w:p>
    <w:p w:rsidRPr="00661F7F" w:rsidR="00661F7F" w:rsidP="00661F7F" w:rsidRDefault="00661F7F" w14:paraId="1AA0569D" w14:textId="77777777">
      <w:pPr>
        <w:pStyle w:val="Prrafodelista"/>
        <w:rPr>
          <w:rFonts w:ascii="Tahoma" w:hAnsi="Tahoma" w:cs="Tahoma"/>
          <w:lang w:val="es-MX"/>
        </w:rPr>
      </w:pPr>
    </w:p>
    <w:p w:rsidR="00D93486" w:rsidP="00D43796" w:rsidRDefault="00D43796" w14:paraId="74DE5762" w14:textId="77777777">
      <w:pPr>
        <w:rPr>
          <w:rFonts w:ascii="Tahoma" w:hAnsi="Tahoma" w:cs="Tahoma"/>
          <w:lang w:val="es-MX"/>
        </w:rPr>
      </w:pPr>
      <w:r>
        <w:rPr>
          <w:rFonts w:ascii="Tahoma" w:hAnsi="Tahoma" w:cs="Tahoma"/>
          <w:lang w:val="es-MX"/>
        </w:rPr>
        <w:t xml:space="preserve">Las Pruebas tanto de integración como las pruebas unitarias es posible automatizarlas usando los </w:t>
      </w:r>
      <w:proofErr w:type="spellStart"/>
      <w:r>
        <w:rPr>
          <w:rFonts w:ascii="Tahoma" w:hAnsi="Tahoma" w:cs="Tahoma"/>
          <w:lang w:val="es-MX"/>
        </w:rPr>
        <w:t>framework</w:t>
      </w:r>
      <w:proofErr w:type="spellEnd"/>
      <w:r>
        <w:rPr>
          <w:rFonts w:ascii="Tahoma" w:hAnsi="Tahoma" w:cs="Tahoma"/>
          <w:lang w:val="es-MX"/>
        </w:rPr>
        <w:t xml:space="preserve"> “</w:t>
      </w:r>
      <w:proofErr w:type="spellStart"/>
      <w:r>
        <w:rPr>
          <w:rFonts w:ascii="Tahoma" w:hAnsi="Tahoma" w:cs="Tahoma"/>
          <w:lang w:val="es-MX"/>
        </w:rPr>
        <w:t>XUnit</w:t>
      </w:r>
      <w:proofErr w:type="spellEnd"/>
      <w:r>
        <w:rPr>
          <w:rFonts w:ascii="Tahoma" w:hAnsi="Tahoma" w:cs="Tahoma"/>
          <w:lang w:val="es-MX"/>
        </w:rPr>
        <w:t>” y “.Net Core”</w:t>
      </w:r>
      <w:r w:rsidR="0093611C">
        <w:rPr>
          <w:rFonts w:ascii="Tahoma" w:hAnsi="Tahoma" w:cs="Tahoma"/>
          <w:lang w:val="es-MX"/>
        </w:rPr>
        <w:t xml:space="preserve">. </w:t>
      </w:r>
    </w:p>
    <w:p w:rsidR="00D93486" w:rsidP="00D43796" w:rsidRDefault="0093611C" w14:paraId="63499498" w14:textId="20DD4117">
      <w:pPr>
        <w:rPr>
          <w:rFonts w:ascii="Tahoma" w:hAnsi="Tahoma" w:cs="Tahoma"/>
          <w:lang w:val="es-MX"/>
        </w:rPr>
      </w:pPr>
      <w:r>
        <w:rPr>
          <w:rFonts w:ascii="Tahoma" w:hAnsi="Tahoma" w:cs="Tahoma"/>
          <w:lang w:val="es-MX"/>
        </w:rPr>
        <w:lastRenderedPageBreak/>
        <w:t xml:space="preserve">Se empleará la metodología DevOps para mantener la comunicación entre la parte de </w:t>
      </w:r>
      <w:proofErr w:type="spellStart"/>
      <w:r>
        <w:rPr>
          <w:rFonts w:ascii="Tahoma" w:hAnsi="Tahoma" w:cs="Tahoma"/>
          <w:lang w:val="es-MX"/>
        </w:rPr>
        <w:t>Developers</w:t>
      </w:r>
      <w:proofErr w:type="spellEnd"/>
      <w:r>
        <w:rPr>
          <w:rFonts w:ascii="Tahoma" w:hAnsi="Tahoma" w:cs="Tahoma"/>
          <w:lang w:val="es-MX"/>
        </w:rPr>
        <w:t xml:space="preserve"> y la parte de operaciones, la principal </w:t>
      </w:r>
      <w:r w:rsidR="00A45CD0">
        <w:rPr>
          <w:rFonts w:ascii="Tahoma" w:hAnsi="Tahoma" w:cs="Tahoma"/>
          <w:lang w:val="es-MX"/>
        </w:rPr>
        <w:t>característica</w:t>
      </w:r>
      <w:r>
        <w:rPr>
          <w:rFonts w:ascii="Tahoma" w:hAnsi="Tahoma" w:cs="Tahoma"/>
          <w:lang w:val="es-MX"/>
        </w:rPr>
        <w:t xml:space="preserve"> del operador es mantener el código de los </w:t>
      </w:r>
      <w:proofErr w:type="spellStart"/>
      <w:r>
        <w:rPr>
          <w:rFonts w:ascii="Tahoma" w:hAnsi="Tahoma" w:cs="Tahoma"/>
          <w:lang w:val="es-MX"/>
        </w:rPr>
        <w:t>developers</w:t>
      </w:r>
      <w:proofErr w:type="spellEnd"/>
      <w:r>
        <w:rPr>
          <w:rFonts w:ascii="Tahoma" w:hAnsi="Tahoma" w:cs="Tahoma"/>
          <w:lang w:val="es-MX"/>
        </w:rPr>
        <w:t xml:space="preserve"> </w:t>
      </w:r>
      <w:r w:rsidR="00A45CD0">
        <w:rPr>
          <w:rFonts w:ascii="Tahoma" w:hAnsi="Tahoma" w:cs="Tahoma"/>
          <w:lang w:val="es-MX"/>
        </w:rPr>
        <w:t xml:space="preserve">en funcionamiento y la de los </w:t>
      </w:r>
      <w:proofErr w:type="spellStart"/>
      <w:r w:rsidR="00A45CD0">
        <w:rPr>
          <w:rFonts w:ascii="Tahoma" w:hAnsi="Tahoma" w:cs="Tahoma"/>
          <w:lang w:val="es-MX"/>
        </w:rPr>
        <w:t>developers</w:t>
      </w:r>
      <w:proofErr w:type="spellEnd"/>
      <w:r w:rsidR="00A45CD0">
        <w:rPr>
          <w:rFonts w:ascii="Tahoma" w:hAnsi="Tahoma" w:cs="Tahoma"/>
          <w:lang w:val="es-MX"/>
        </w:rPr>
        <w:t xml:space="preserve"> es crear guías para que este entienda que podría salir mal, como se puede arreglar, que saldrá bien y como se puede observar, en el fondo cómo funciona el servicio</w:t>
      </w:r>
      <w:r w:rsidR="00D93486">
        <w:rPr>
          <w:rFonts w:ascii="Tahoma" w:hAnsi="Tahoma" w:cs="Tahoma"/>
          <w:lang w:val="es-MX"/>
        </w:rPr>
        <w:t>.</w:t>
      </w:r>
      <w:r w:rsidR="00A45CD0">
        <w:rPr>
          <w:rFonts w:ascii="Tahoma" w:hAnsi="Tahoma" w:cs="Tahoma"/>
          <w:lang w:val="es-MX"/>
        </w:rPr>
        <w:t xml:space="preserve"> </w:t>
      </w:r>
      <w:r w:rsidR="00D93486">
        <w:rPr>
          <w:rFonts w:ascii="Tahoma" w:hAnsi="Tahoma" w:cs="Tahoma"/>
          <w:lang w:val="es-MX"/>
        </w:rPr>
        <w:t>C</w:t>
      </w:r>
      <w:r w:rsidR="00A45CD0">
        <w:rPr>
          <w:rFonts w:ascii="Tahoma" w:hAnsi="Tahoma" w:cs="Tahoma"/>
          <w:lang w:val="es-MX"/>
        </w:rPr>
        <w:t xml:space="preserve">on DevOps se obtendrán menos </w:t>
      </w:r>
      <w:r w:rsidR="00D93486">
        <w:rPr>
          <w:rFonts w:ascii="Tahoma" w:hAnsi="Tahoma" w:cs="Tahoma"/>
          <w:lang w:val="es-MX"/>
        </w:rPr>
        <w:t>errores,</w:t>
      </w:r>
      <w:r w:rsidR="00A45CD0">
        <w:rPr>
          <w:rFonts w:ascii="Tahoma" w:hAnsi="Tahoma" w:cs="Tahoma"/>
          <w:lang w:val="es-MX"/>
        </w:rPr>
        <w:t xml:space="preserve"> los </w:t>
      </w:r>
      <w:proofErr w:type="spellStart"/>
      <w:r w:rsidR="00A45CD0">
        <w:rPr>
          <w:rFonts w:ascii="Tahoma" w:hAnsi="Tahoma" w:cs="Tahoma"/>
          <w:lang w:val="es-MX"/>
        </w:rPr>
        <w:t>deployment</w:t>
      </w:r>
      <w:proofErr w:type="spellEnd"/>
      <w:r w:rsidR="00A45CD0">
        <w:rPr>
          <w:rFonts w:ascii="Tahoma" w:hAnsi="Tahoma" w:cs="Tahoma"/>
          <w:lang w:val="es-MX"/>
        </w:rPr>
        <w:t xml:space="preserve"> serán </w:t>
      </w:r>
      <w:r w:rsidR="00D93486">
        <w:rPr>
          <w:rFonts w:ascii="Tahoma" w:hAnsi="Tahoma" w:cs="Tahoma"/>
          <w:lang w:val="es-MX"/>
        </w:rPr>
        <w:t>más</w:t>
      </w:r>
      <w:r w:rsidR="00A45CD0">
        <w:rPr>
          <w:rFonts w:ascii="Tahoma" w:hAnsi="Tahoma" w:cs="Tahoma"/>
          <w:lang w:val="es-MX"/>
        </w:rPr>
        <w:t xml:space="preserve"> </w:t>
      </w:r>
      <w:r w:rsidR="00D93486">
        <w:rPr>
          <w:rFonts w:ascii="Tahoma" w:hAnsi="Tahoma" w:cs="Tahoma"/>
          <w:lang w:val="es-MX"/>
        </w:rPr>
        <w:t>seguros,</w:t>
      </w:r>
      <w:r w:rsidR="00A45CD0">
        <w:rPr>
          <w:rFonts w:ascii="Tahoma" w:hAnsi="Tahoma" w:cs="Tahoma"/>
          <w:lang w:val="es-MX"/>
        </w:rPr>
        <w:t xml:space="preserve"> </w:t>
      </w:r>
      <w:proofErr w:type="gramStart"/>
      <w:r w:rsidR="00A45CD0">
        <w:rPr>
          <w:rFonts w:ascii="Tahoma" w:hAnsi="Tahoma" w:cs="Tahoma"/>
          <w:lang w:val="es-MX"/>
        </w:rPr>
        <w:t xml:space="preserve">más rápidos y </w:t>
      </w:r>
      <w:r w:rsidR="00D93486">
        <w:rPr>
          <w:rFonts w:ascii="Tahoma" w:hAnsi="Tahoma" w:cs="Tahoma"/>
          <w:lang w:val="es-MX"/>
        </w:rPr>
        <w:t>más</w:t>
      </w:r>
      <w:r w:rsidR="00A45CD0">
        <w:rPr>
          <w:rFonts w:ascii="Tahoma" w:hAnsi="Tahoma" w:cs="Tahoma"/>
          <w:lang w:val="es-MX"/>
        </w:rPr>
        <w:t xml:space="preserve"> </w:t>
      </w:r>
      <w:r w:rsidR="00D93486">
        <w:rPr>
          <w:rFonts w:ascii="Tahoma" w:hAnsi="Tahoma" w:cs="Tahoma"/>
          <w:lang w:val="es-MX"/>
        </w:rPr>
        <w:t>confiables</w:t>
      </w:r>
      <w:proofErr w:type="gramEnd"/>
      <w:r w:rsidR="00D93486">
        <w:rPr>
          <w:rFonts w:ascii="Tahoma" w:hAnsi="Tahoma" w:cs="Tahoma"/>
          <w:lang w:val="es-MX"/>
        </w:rPr>
        <w:t xml:space="preserve">. Se pueden automatizar diferentes tipos de prácticas entre ellas </w:t>
      </w:r>
      <w:proofErr w:type="gramStart"/>
      <w:r w:rsidR="00D93486">
        <w:rPr>
          <w:rFonts w:ascii="Tahoma" w:hAnsi="Tahoma" w:cs="Tahoma"/>
          <w:lang w:val="es-MX"/>
        </w:rPr>
        <w:t>los test</w:t>
      </w:r>
      <w:proofErr w:type="gramEnd"/>
      <w:r w:rsidR="00D93486">
        <w:rPr>
          <w:rFonts w:ascii="Tahoma" w:hAnsi="Tahoma" w:cs="Tahoma"/>
          <w:lang w:val="es-MX"/>
        </w:rPr>
        <w:t xml:space="preserve"> que se están aplicando en este informe. Es posible medir la productividad como por ejemplo cuanto tarda un </w:t>
      </w:r>
      <w:proofErr w:type="spellStart"/>
      <w:r w:rsidR="00D93486">
        <w:rPr>
          <w:rFonts w:ascii="Tahoma" w:hAnsi="Tahoma" w:cs="Tahoma"/>
          <w:lang w:val="es-MX"/>
        </w:rPr>
        <w:t>fix</w:t>
      </w:r>
      <w:proofErr w:type="spellEnd"/>
      <w:r w:rsidR="00D93486">
        <w:rPr>
          <w:rFonts w:ascii="Tahoma" w:hAnsi="Tahoma" w:cs="Tahoma"/>
          <w:lang w:val="es-MX"/>
        </w:rPr>
        <w:t xml:space="preserve"> en salir o cuanto se tarda un operador en arreglar un error y por último esta metodología permite mejorar las herramientas internas compartidas por el o los equipos.</w:t>
      </w:r>
    </w:p>
    <w:p w:rsidR="00D93486" w:rsidP="00D43796" w:rsidRDefault="00D93486" w14:paraId="601E8CA2" w14:textId="284B305F">
      <w:pPr>
        <w:rPr>
          <w:rFonts w:ascii="Tahoma" w:hAnsi="Tahoma" w:cs="Tahoma"/>
          <w:lang w:val="es-MX"/>
        </w:rPr>
      </w:pPr>
      <w:r>
        <w:rPr>
          <w:rFonts w:ascii="Tahoma" w:hAnsi="Tahoma" w:cs="Tahoma"/>
          <w:lang w:val="es-MX"/>
        </w:rPr>
        <w:t>Como bien se había dado una pequeña descripción de lo que era una prueba unitaria, también es necesario decir que su estructura esta compuesta por tres partes las cuales son:</w:t>
      </w:r>
    </w:p>
    <w:p w:rsidR="00D93486" w:rsidP="00D43796" w:rsidRDefault="00A2580C" w14:paraId="678B6648" w14:textId="2D2ACC01">
      <w:pPr>
        <w:rPr>
          <w:rFonts w:ascii="Tahoma" w:hAnsi="Tahoma" w:cs="Tahoma"/>
          <w:lang w:val="es-MX"/>
        </w:rPr>
      </w:pPr>
      <w:r>
        <w:rPr>
          <w:rFonts w:ascii="Tahoma" w:hAnsi="Tahoma" w:cs="Tahoma"/>
          <w:noProof/>
          <w:lang w:val="es-MX"/>
        </w:rPr>
        <w:drawing>
          <wp:inline distT="0" distB="0" distL="0" distR="0" wp14:anchorId="29440030" wp14:editId="501E157A">
            <wp:extent cx="5610225" cy="33242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p>
    <w:p w:rsidR="00D93486" w:rsidP="00D43796" w:rsidRDefault="00A2580C" w14:paraId="53AC09B5" w14:textId="671E0E36">
      <w:pPr>
        <w:rPr>
          <w:rFonts w:ascii="Tahoma" w:hAnsi="Tahoma" w:cs="Tahoma"/>
          <w:lang w:val="es-MX"/>
        </w:rPr>
      </w:pPr>
      <w:proofErr w:type="spellStart"/>
      <w:r>
        <w:rPr>
          <w:rFonts w:ascii="Tahoma" w:hAnsi="Tahoma" w:cs="Tahoma"/>
          <w:lang w:val="es-MX"/>
        </w:rPr>
        <w:t>Arrange</w:t>
      </w:r>
      <w:proofErr w:type="spellEnd"/>
      <w:r>
        <w:rPr>
          <w:rFonts w:ascii="Tahoma" w:hAnsi="Tahoma" w:cs="Tahoma"/>
          <w:lang w:val="es-MX"/>
        </w:rPr>
        <w:t xml:space="preserve"> (Preparar): En esta etapa se preparan los datos necesarios para la prueba unitaria</w:t>
      </w:r>
    </w:p>
    <w:p w:rsidR="00A2580C" w:rsidP="00D43796" w:rsidRDefault="00A2580C" w14:paraId="3B77B6E1" w14:textId="57803AED">
      <w:pPr>
        <w:rPr>
          <w:rFonts w:ascii="Tahoma" w:hAnsi="Tahoma" w:cs="Tahoma"/>
          <w:lang w:val="es-MX"/>
        </w:rPr>
      </w:pPr>
      <w:proofErr w:type="spellStart"/>
      <w:r>
        <w:rPr>
          <w:rFonts w:ascii="Tahoma" w:hAnsi="Tahoma" w:cs="Tahoma"/>
          <w:lang w:val="es-MX"/>
        </w:rPr>
        <w:t>Act</w:t>
      </w:r>
      <w:proofErr w:type="spellEnd"/>
      <w:r>
        <w:rPr>
          <w:rFonts w:ascii="Tahoma" w:hAnsi="Tahoma" w:cs="Tahoma"/>
          <w:lang w:val="es-MX"/>
        </w:rPr>
        <w:t xml:space="preserve"> (Ejecutar): Ejecuta el método que vamos a probar</w:t>
      </w:r>
    </w:p>
    <w:p w:rsidR="00A2580C" w:rsidP="00D43796" w:rsidRDefault="00A2580C" w14:paraId="7B95AD37" w14:textId="7D927407">
      <w:pPr>
        <w:rPr>
          <w:rFonts w:ascii="Tahoma" w:hAnsi="Tahoma" w:cs="Tahoma"/>
          <w:lang w:val="es-MX"/>
        </w:rPr>
      </w:pPr>
      <w:proofErr w:type="spellStart"/>
      <w:proofErr w:type="gramStart"/>
      <w:r>
        <w:rPr>
          <w:rFonts w:ascii="Tahoma" w:hAnsi="Tahoma" w:cs="Tahoma"/>
          <w:lang w:val="es-MX"/>
        </w:rPr>
        <w:t>Assert</w:t>
      </w:r>
      <w:proofErr w:type="spellEnd"/>
      <w:r>
        <w:rPr>
          <w:rFonts w:ascii="Tahoma" w:hAnsi="Tahoma" w:cs="Tahoma"/>
          <w:lang w:val="es-MX"/>
        </w:rPr>
        <w:t>(</w:t>
      </w:r>
      <w:proofErr w:type="gramEnd"/>
      <w:r>
        <w:rPr>
          <w:rFonts w:ascii="Tahoma" w:hAnsi="Tahoma" w:cs="Tahoma"/>
          <w:lang w:val="es-MX"/>
        </w:rPr>
        <w:t xml:space="preserve">Validar): En el </w:t>
      </w:r>
      <w:proofErr w:type="spellStart"/>
      <w:r>
        <w:rPr>
          <w:rFonts w:ascii="Tahoma" w:hAnsi="Tahoma" w:cs="Tahoma"/>
          <w:lang w:val="es-MX"/>
        </w:rPr>
        <w:t>assert</w:t>
      </w:r>
      <w:proofErr w:type="spellEnd"/>
      <w:r>
        <w:rPr>
          <w:rFonts w:ascii="Tahoma" w:hAnsi="Tahoma" w:cs="Tahoma"/>
          <w:lang w:val="es-MX"/>
        </w:rPr>
        <w:t xml:space="preserve"> validamos que la prueba de este método sea el esperado según lo que necesitamos.</w:t>
      </w:r>
    </w:p>
    <w:p w:rsidR="00A2580C" w:rsidP="00D43796" w:rsidRDefault="00A2580C" w14:paraId="767A3AA2" w14:textId="21E11856">
      <w:pPr>
        <w:rPr>
          <w:rFonts w:ascii="Tahoma" w:hAnsi="Tahoma" w:cs="Tahoma"/>
          <w:lang w:val="es-MX"/>
        </w:rPr>
      </w:pPr>
    </w:p>
    <w:p w:rsidR="00D036D7" w:rsidP="00D43796" w:rsidRDefault="00D036D7" w14:paraId="536F59A8" w14:textId="71CF67A2">
      <w:pPr>
        <w:rPr>
          <w:rFonts w:ascii="Tahoma" w:hAnsi="Tahoma" w:cs="Tahoma"/>
          <w:lang w:val="es-MX"/>
        </w:rPr>
      </w:pPr>
    </w:p>
    <w:p w:rsidR="00D036D7" w:rsidP="00D43796" w:rsidRDefault="00D036D7" w14:paraId="3CC79761" w14:textId="500742DF">
      <w:pPr>
        <w:rPr>
          <w:rFonts w:ascii="Tahoma" w:hAnsi="Tahoma" w:cs="Tahoma"/>
          <w:lang w:val="es-MX"/>
        </w:rPr>
      </w:pPr>
    </w:p>
    <w:p w:rsidR="00D036D7" w:rsidP="00D43796" w:rsidRDefault="00D036D7" w14:paraId="419D4EA9" w14:textId="77777777">
      <w:pPr>
        <w:rPr>
          <w:rFonts w:ascii="Tahoma" w:hAnsi="Tahoma" w:cs="Tahoma"/>
          <w:lang w:val="es-MX"/>
        </w:rPr>
      </w:pPr>
    </w:p>
    <w:p w:rsidR="00D036D7" w:rsidP="008840B7" w:rsidRDefault="00D036D7" w14:paraId="4956B344" w14:textId="77777777">
      <w:pPr>
        <w:pStyle w:val="Ttulo2"/>
        <w:rPr>
          <w:lang w:val="es-MX"/>
        </w:rPr>
      </w:pPr>
      <w:r>
        <w:rPr>
          <w:lang w:val="es-MX"/>
        </w:rPr>
        <w:lastRenderedPageBreak/>
        <w:t>Docker</w:t>
      </w:r>
    </w:p>
    <w:p w:rsidR="00D036D7" w:rsidP="00D43796" w:rsidRDefault="00D036D7" w14:paraId="67D74A9F" w14:textId="77777777">
      <w:pPr>
        <w:rPr>
          <w:rFonts w:ascii="Tahoma" w:hAnsi="Tahoma" w:cs="Tahoma"/>
          <w:lang w:val="es-MX"/>
        </w:rPr>
      </w:pPr>
    </w:p>
    <w:p w:rsidR="00A2580C" w:rsidP="008840B7" w:rsidRDefault="005C6CD8" w14:paraId="07944F5B" w14:textId="7D74BC5B">
      <w:pPr>
        <w:pStyle w:val="Prrafodelista"/>
        <w:numPr>
          <w:ilvl w:val="0"/>
          <w:numId w:val="13"/>
        </w:numPr>
        <w:rPr>
          <w:rFonts w:ascii="Tahoma" w:hAnsi="Tahoma" w:cs="Tahoma"/>
          <w:lang w:val="es-MX"/>
        </w:rPr>
      </w:pPr>
      <w:r w:rsidRPr="008840B7">
        <w:rPr>
          <w:rFonts w:ascii="Tahoma" w:hAnsi="Tahoma" w:cs="Tahoma"/>
          <w:lang w:val="es-MX"/>
        </w:rPr>
        <w:t xml:space="preserve">Si bien para la etapa que corresponde a </w:t>
      </w:r>
      <w:proofErr w:type="spellStart"/>
      <w:r w:rsidRPr="008840B7">
        <w:rPr>
          <w:rFonts w:ascii="Tahoma" w:hAnsi="Tahoma" w:cs="Tahoma"/>
          <w:lang w:val="es-MX"/>
        </w:rPr>
        <w:t>Arrange</w:t>
      </w:r>
      <w:proofErr w:type="spellEnd"/>
      <w:r w:rsidRPr="008840B7">
        <w:rPr>
          <w:rFonts w:ascii="Tahoma" w:hAnsi="Tahoma" w:cs="Tahoma"/>
          <w:lang w:val="es-MX"/>
        </w:rPr>
        <w:t xml:space="preserve"> y </w:t>
      </w:r>
      <w:proofErr w:type="spellStart"/>
      <w:r w:rsidRPr="008840B7">
        <w:rPr>
          <w:rFonts w:ascii="Tahoma" w:hAnsi="Tahoma" w:cs="Tahoma"/>
          <w:lang w:val="es-MX"/>
        </w:rPr>
        <w:t>Act</w:t>
      </w:r>
      <w:proofErr w:type="spellEnd"/>
      <w:r w:rsidRPr="008840B7">
        <w:rPr>
          <w:rFonts w:ascii="Tahoma" w:hAnsi="Tahoma" w:cs="Tahoma"/>
          <w:lang w:val="es-MX"/>
        </w:rPr>
        <w:t xml:space="preserve"> es recomendado usar los </w:t>
      </w:r>
      <w:proofErr w:type="spellStart"/>
      <w:r w:rsidRPr="008840B7">
        <w:rPr>
          <w:rFonts w:ascii="Tahoma" w:hAnsi="Tahoma" w:cs="Tahoma"/>
          <w:lang w:val="es-MX"/>
        </w:rPr>
        <w:t>frameworks</w:t>
      </w:r>
      <w:proofErr w:type="spellEnd"/>
      <w:r w:rsidRPr="008840B7">
        <w:rPr>
          <w:rFonts w:ascii="Tahoma" w:hAnsi="Tahoma" w:cs="Tahoma"/>
          <w:lang w:val="es-MX"/>
        </w:rPr>
        <w:t xml:space="preserve"> como </w:t>
      </w:r>
      <w:proofErr w:type="spellStart"/>
      <w:r w:rsidRPr="008840B7">
        <w:rPr>
          <w:rFonts w:ascii="Tahoma" w:hAnsi="Tahoma" w:cs="Tahoma"/>
          <w:lang w:val="es-MX"/>
        </w:rPr>
        <w:t>XUnit</w:t>
      </w:r>
      <w:proofErr w:type="spellEnd"/>
      <w:r w:rsidRPr="008840B7">
        <w:rPr>
          <w:rFonts w:ascii="Tahoma" w:hAnsi="Tahoma" w:cs="Tahoma"/>
          <w:lang w:val="es-MX"/>
        </w:rPr>
        <w:t xml:space="preserve"> y .Net </w:t>
      </w:r>
      <w:proofErr w:type="spellStart"/>
      <w:r w:rsidRPr="008840B7">
        <w:rPr>
          <w:rFonts w:ascii="Tahoma" w:hAnsi="Tahoma" w:cs="Tahoma"/>
          <w:lang w:val="es-MX"/>
        </w:rPr>
        <w:t>Corepara</w:t>
      </w:r>
      <w:proofErr w:type="spellEnd"/>
      <w:r w:rsidRPr="008840B7">
        <w:rPr>
          <w:rFonts w:ascii="Tahoma" w:hAnsi="Tahoma" w:cs="Tahoma"/>
          <w:lang w:val="es-MX"/>
        </w:rPr>
        <w:t xml:space="preserve"> su </w:t>
      </w:r>
      <w:r w:rsidRPr="008840B7" w:rsidR="00D036D7">
        <w:rPr>
          <w:rFonts w:ascii="Tahoma" w:hAnsi="Tahoma" w:cs="Tahoma"/>
          <w:lang w:val="es-MX"/>
        </w:rPr>
        <w:t>automatización,</w:t>
      </w:r>
      <w:r w:rsidRPr="008840B7">
        <w:rPr>
          <w:rFonts w:ascii="Tahoma" w:hAnsi="Tahoma" w:cs="Tahoma"/>
          <w:lang w:val="es-MX"/>
        </w:rPr>
        <w:t xml:space="preserve"> la parte de </w:t>
      </w:r>
      <w:proofErr w:type="spellStart"/>
      <w:r w:rsidRPr="008840B7">
        <w:rPr>
          <w:rFonts w:ascii="Tahoma" w:hAnsi="Tahoma" w:cs="Tahoma"/>
          <w:lang w:val="es-MX"/>
        </w:rPr>
        <w:t>Assert</w:t>
      </w:r>
      <w:proofErr w:type="spellEnd"/>
      <w:r w:rsidRPr="008840B7">
        <w:rPr>
          <w:rFonts w:ascii="Tahoma" w:hAnsi="Tahoma" w:cs="Tahoma"/>
          <w:lang w:val="es-MX"/>
        </w:rPr>
        <w:t xml:space="preserve"> es posible automatizarla usando SonarQube con </w:t>
      </w:r>
      <w:proofErr w:type="spellStart"/>
      <w:r w:rsidRPr="008840B7">
        <w:rPr>
          <w:rFonts w:ascii="Tahoma" w:hAnsi="Tahoma" w:cs="Tahoma"/>
          <w:lang w:val="es-MX"/>
        </w:rPr>
        <w:t>SonarScanner</w:t>
      </w:r>
      <w:proofErr w:type="spellEnd"/>
      <w:r w:rsidRPr="008840B7">
        <w:rPr>
          <w:rFonts w:ascii="Tahoma" w:hAnsi="Tahoma" w:cs="Tahoma"/>
          <w:lang w:val="es-MX"/>
        </w:rPr>
        <w:t>.</w:t>
      </w:r>
    </w:p>
    <w:p w:rsidRPr="008840B7" w:rsidR="008840B7" w:rsidP="008840B7" w:rsidRDefault="008840B7" w14:paraId="026AE48D" w14:textId="77777777">
      <w:pPr>
        <w:pStyle w:val="Prrafodelista"/>
        <w:rPr>
          <w:rFonts w:ascii="Tahoma" w:hAnsi="Tahoma" w:cs="Tahoma"/>
          <w:lang w:val="es-MX"/>
        </w:rPr>
      </w:pPr>
    </w:p>
    <w:p w:rsidRPr="008840B7" w:rsidR="00D036D7" w:rsidP="008840B7" w:rsidRDefault="00D036D7" w14:paraId="7165489E" w14:textId="3026951D">
      <w:pPr>
        <w:pStyle w:val="Prrafodelista"/>
        <w:numPr>
          <w:ilvl w:val="0"/>
          <w:numId w:val="13"/>
        </w:numPr>
        <w:rPr>
          <w:rFonts w:ascii="Tahoma" w:hAnsi="Tahoma" w:cs="Tahoma"/>
          <w:lang w:val="es-MX"/>
        </w:rPr>
      </w:pPr>
      <w:r w:rsidRPr="008840B7">
        <w:rPr>
          <w:rFonts w:ascii="Tahoma" w:hAnsi="Tahoma" w:cs="Tahoma"/>
          <w:lang w:val="es-MX"/>
        </w:rPr>
        <w:t xml:space="preserve">Para el uso de estas dos últimas herramientas se usará Docker </w:t>
      </w:r>
      <w:r w:rsidRPr="008840B7">
        <w:rPr>
          <w:rFonts w:ascii="Tahoma" w:hAnsi="Tahoma" w:cs="Tahoma"/>
          <w:lang w:val="es-MX"/>
        </w:rPr>
        <w:t>que automatiza el uso de varias aplicaciones</w:t>
      </w:r>
      <w:r w:rsidRPr="008840B7">
        <w:rPr>
          <w:rFonts w:ascii="Tahoma" w:hAnsi="Tahoma" w:cs="Tahoma"/>
          <w:lang w:val="es-MX"/>
        </w:rPr>
        <w:t xml:space="preserve"> generando un gasto menor de los recursos disponibles en una </w:t>
      </w:r>
      <w:r w:rsidRPr="008840B7" w:rsidR="008840B7">
        <w:rPr>
          <w:rFonts w:ascii="Tahoma" w:hAnsi="Tahoma" w:cs="Tahoma"/>
          <w:lang w:val="es-MX"/>
        </w:rPr>
        <w:t>máquina</w:t>
      </w:r>
      <w:r w:rsidRPr="008840B7">
        <w:rPr>
          <w:rFonts w:ascii="Tahoma" w:hAnsi="Tahoma" w:cs="Tahoma"/>
          <w:lang w:val="es-MX"/>
        </w:rPr>
        <w:t>, mediante la creación de</w:t>
      </w:r>
      <w:r w:rsidRPr="008840B7">
        <w:rPr>
          <w:rFonts w:ascii="Tahoma" w:hAnsi="Tahoma" w:cs="Tahoma"/>
          <w:lang w:val="es-MX"/>
        </w:rPr>
        <w:t xml:space="preserve"> contenedores que a diferencia de una máquina virtual en la que </w:t>
      </w:r>
      <w:r w:rsidRPr="008840B7" w:rsidR="008840B7">
        <w:rPr>
          <w:rFonts w:ascii="Tahoma" w:hAnsi="Tahoma" w:cs="Tahoma"/>
          <w:lang w:val="es-MX"/>
        </w:rPr>
        <w:t>se debe</w:t>
      </w:r>
      <w:r w:rsidRPr="008840B7">
        <w:rPr>
          <w:rFonts w:ascii="Tahoma" w:hAnsi="Tahoma" w:cs="Tahoma"/>
          <w:lang w:val="es-MX"/>
        </w:rPr>
        <w:t xml:space="preserve"> designar un espacio estático,</w:t>
      </w:r>
      <w:r w:rsidRPr="008840B7">
        <w:rPr>
          <w:rFonts w:ascii="Tahoma" w:hAnsi="Tahoma" w:cs="Tahoma"/>
          <w:lang w:val="es-MX"/>
        </w:rPr>
        <w:t xml:space="preserve"> </w:t>
      </w:r>
      <w:r w:rsidRPr="008840B7">
        <w:rPr>
          <w:rFonts w:ascii="Tahoma" w:hAnsi="Tahoma" w:cs="Tahoma"/>
          <w:lang w:val="es-MX"/>
        </w:rPr>
        <w:t>los contenedores usan los mismo recursos y espacio por lo que cada instalación en más liviana</w:t>
      </w:r>
      <w:r w:rsidRPr="008840B7">
        <w:rPr>
          <w:rFonts w:ascii="Tahoma" w:hAnsi="Tahoma" w:cs="Tahoma"/>
          <w:lang w:val="es-MX"/>
        </w:rPr>
        <w:t xml:space="preserve"> que instalar un sistema operativo nuevo por cada aplicación que se necesite usar.</w:t>
      </w:r>
    </w:p>
    <w:p w:rsidR="00D036D7" w:rsidP="008840B7" w:rsidRDefault="00D036D7" w14:paraId="24CFD79C" w14:textId="05C82AFF">
      <w:pPr>
        <w:pStyle w:val="Ttulo2"/>
        <w:rPr>
          <w:lang w:val="es-MX"/>
        </w:rPr>
      </w:pPr>
      <w:r>
        <w:rPr>
          <w:lang w:val="es-MX"/>
        </w:rPr>
        <w:t xml:space="preserve">Instalaciones de contenedores y su </w:t>
      </w:r>
      <w:r w:rsidR="008840B7">
        <w:rPr>
          <w:lang w:val="es-MX"/>
        </w:rPr>
        <w:t>propósito</w:t>
      </w:r>
    </w:p>
    <w:p w:rsidRPr="008840B7" w:rsidR="00D036D7" w:rsidP="008840B7" w:rsidRDefault="00D036D7" w14:paraId="0956F52E" w14:textId="77777777">
      <w:pPr>
        <w:pStyle w:val="Prrafodelista"/>
        <w:numPr>
          <w:ilvl w:val="0"/>
          <w:numId w:val="14"/>
        </w:numPr>
        <w:rPr>
          <w:rFonts w:ascii="Tahoma" w:hAnsi="Tahoma" w:cs="Tahoma"/>
          <w:lang w:val="es-MX"/>
        </w:rPr>
      </w:pPr>
      <w:r w:rsidRPr="008840B7">
        <w:rPr>
          <w:rFonts w:ascii="Tahoma" w:hAnsi="Tahoma" w:cs="Tahoma"/>
          <w:lang w:val="es-MX"/>
        </w:rPr>
        <w:t>Los contenedores son creados con Docker corriendo en tiempo real y con la utilización de comandos por CMD</w:t>
      </w:r>
    </w:p>
    <w:p w:rsidRPr="003531D1" w:rsidR="00D036D7" w:rsidP="00D036D7" w:rsidRDefault="00D036D7" w14:paraId="6808AE04" w14:textId="77777777">
      <w:pPr>
        <w:pStyle w:val="Ttulo2"/>
      </w:pPr>
      <w:bookmarkStart w:name="_Toc90462387" w:id="44"/>
      <w:r w:rsidRPr="003531D1">
        <w:rPr>
          <w:rStyle w:val="Ttulo2Car"/>
        </w:rPr>
        <w:t xml:space="preserve">Contenedor de </w:t>
      </w:r>
      <w:r>
        <w:rPr>
          <w:rStyle w:val="Ttulo2Car"/>
        </w:rPr>
        <w:t>SonarQ</w:t>
      </w:r>
      <w:r w:rsidRPr="003531D1">
        <w:rPr>
          <w:rStyle w:val="Ttulo2Car"/>
        </w:rPr>
        <w:t>ube:</w:t>
      </w:r>
      <w:bookmarkEnd w:id="44"/>
      <w:r w:rsidRPr="003531D1">
        <w:t xml:space="preserve"> </w:t>
      </w:r>
    </w:p>
    <w:p w:rsidR="00D036D7" w:rsidP="008840B7" w:rsidRDefault="00D036D7" w14:paraId="3008B428" w14:textId="67F560CF">
      <w:pPr>
        <w:pStyle w:val="Prrafodelista"/>
        <w:numPr>
          <w:ilvl w:val="0"/>
          <w:numId w:val="14"/>
        </w:numPr>
        <w:rPr>
          <w:rFonts w:ascii="Tahoma" w:hAnsi="Tahoma" w:cs="Tahoma"/>
          <w:lang w:val="es-MX"/>
        </w:rPr>
      </w:pPr>
      <w:r w:rsidRPr="008840B7">
        <w:rPr>
          <w:rFonts w:ascii="Tahoma" w:hAnsi="Tahoma" w:cs="Tahoma"/>
          <w:lang w:val="es-MX"/>
        </w:rPr>
        <w:t>herramienta que ayuda a hacer análisis estáticos y sirve para mejorar la calidad del código.</w:t>
      </w:r>
    </w:p>
    <w:tbl>
      <w:tblPr>
        <w:tblStyle w:val="Tablaconcuadrcula"/>
        <w:tblW w:w="0" w:type="auto"/>
        <w:tblInd w:w="720" w:type="dxa"/>
        <w:tblLook w:val="04A0" w:firstRow="1" w:lastRow="0" w:firstColumn="1" w:lastColumn="0" w:noHBand="0" w:noVBand="1"/>
      </w:tblPr>
      <w:tblGrid>
        <w:gridCol w:w="8108"/>
      </w:tblGrid>
      <w:tr w:rsidR="008840B7" w:rsidTr="008840B7" w14:paraId="333DAC7F" w14:textId="77777777">
        <w:tc>
          <w:tcPr>
            <w:tcW w:w="8828" w:type="dxa"/>
          </w:tcPr>
          <w:p w:rsidR="008840B7" w:rsidP="008840B7" w:rsidRDefault="008840B7" w14:paraId="6BAEFD70" w14:textId="7CD50378">
            <w:pPr>
              <w:pStyle w:val="Prrafodelista"/>
              <w:ind w:left="0"/>
              <w:rPr>
                <w:rFonts w:ascii="Tahoma" w:hAnsi="Tahoma" w:cs="Tahoma"/>
                <w:lang w:val="es-MX"/>
              </w:rPr>
            </w:pPr>
            <w:r w:rsidRPr="003531D1">
              <w:rPr>
                <w:rFonts w:ascii="Tahoma" w:hAnsi="Tahoma" w:cs="Tahoma"/>
                <w:lang w:val="es-MX"/>
              </w:rPr>
              <w:t>Por medio del siguiente comando se crea el contener de SonarQube:</w:t>
            </w:r>
          </w:p>
        </w:tc>
      </w:tr>
      <w:tr w:rsidR="008840B7" w:rsidTr="008840B7" w14:paraId="46EBA4A2" w14:textId="77777777">
        <w:tc>
          <w:tcPr>
            <w:tcW w:w="8828" w:type="dxa"/>
          </w:tcPr>
          <w:p w:rsidRPr="00646002" w:rsidR="008840B7" w:rsidP="008840B7" w:rsidRDefault="008840B7" w14:paraId="676B9B67" w14:textId="77777777">
            <w:pPr>
              <w:rPr>
                <w:rFonts w:ascii="Consolas" w:hAnsi="Consolas" w:cs="Tahoma"/>
                <w:lang w:val="es-MX"/>
              </w:rPr>
            </w:pPr>
            <w:proofErr w:type="spellStart"/>
            <w:r w:rsidRPr="00646002">
              <w:rPr>
                <w:rFonts w:ascii="Consolas" w:hAnsi="Consolas" w:cs="Tahoma"/>
                <w:lang w:val="es-MX"/>
              </w:rPr>
              <w:t>docker</w:t>
            </w:r>
            <w:proofErr w:type="spellEnd"/>
            <w:r w:rsidRPr="00646002">
              <w:rPr>
                <w:rFonts w:ascii="Consolas" w:hAnsi="Consolas" w:cs="Tahoma"/>
                <w:lang w:val="es-MX"/>
              </w:rPr>
              <w:t xml:space="preserve"> run -d --</w:t>
            </w:r>
            <w:proofErr w:type="spellStart"/>
            <w:r w:rsidRPr="00646002">
              <w:rPr>
                <w:rFonts w:ascii="Consolas" w:hAnsi="Consolas" w:cs="Tahoma"/>
                <w:lang w:val="es-MX"/>
              </w:rPr>
              <w:t>name</w:t>
            </w:r>
            <w:proofErr w:type="spellEnd"/>
            <w:r w:rsidRPr="00646002">
              <w:rPr>
                <w:rFonts w:ascii="Consolas" w:hAnsi="Consolas" w:cs="Tahoma"/>
                <w:lang w:val="es-MX"/>
              </w:rPr>
              <w:t xml:space="preserve"> </w:t>
            </w:r>
            <w:proofErr w:type="spellStart"/>
            <w:r w:rsidRPr="00646002">
              <w:rPr>
                <w:rFonts w:ascii="Consolas" w:hAnsi="Consolas" w:cs="Tahoma"/>
                <w:lang w:val="es-MX"/>
              </w:rPr>
              <w:t>sonarqube</w:t>
            </w:r>
            <w:proofErr w:type="spellEnd"/>
            <w:r w:rsidRPr="00646002">
              <w:rPr>
                <w:rFonts w:ascii="Consolas" w:hAnsi="Consolas" w:cs="Tahoma"/>
                <w:lang w:val="es-MX"/>
              </w:rPr>
              <w:t xml:space="preserve"> -p 9000:9000 -p 9092:9092 </w:t>
            </w:r>
            <w:proofErr w:type="spellStart"/>
            <w:r w:rsidRPr="00646002">
              <w:rPr>
                <w:rFonts w:ascii="Consolas" w:hAnsi="Consolas" w:cs="Tahoma"/>
                <w:lang w:val="es-MX"/>
              </w:rPr>
              <w:t>sonarqube</w:t>
            </w:r>
            <w:proofErr w:type="spellEnd"/>
          </w:p>
          <w:p w:rsidR="008840B7" w:rsidP="008840B7" w:rsidRDefault="008840B7" w14:paraId="600F52E2" w14:textId="77777777">
            <w:pPr>
              <w:pStyle w:val="Prrafodelista"/>
              <w:ind w:left="0"/>
              <w:rPr>
                <w:rFonts w:ascii="Tahoma" w:hAnsi="Tahoma" w:cs="Tahoma"/>
                <w:lang w:val="es-MX"/>
              </w:rPr>
            </w:pPr>
          </w:p>
        </w:tc>
      </w:tr>
    </w:tbl>
    <w:p w:rsidRPr="008840B7" w:rsidR="008840B7" w:rsidP="008840B7" w:rsidRDefault="008840B7" w14:paraId="4B8FD9A3" w14:textId="77777777">
      <w:pPr>
        <w:pStyle w:val="Prrafodelista"/>
        <w:rPr>
          <w:rFonts w:ascii="Tahoma" w:hAnsi="Tahoma" w:cs="Tahoma"/>
          <w:lang w:val="es-MX"/>
        </w:rPr>
      </w:pPr>
    </w:p>
    <w:p w:rsidR="008840B7" w:rsidP="008840B7" w:rsidRDefault="008840B7" w14:paraId="7EC2699A" w14:textId="1C00DB43">
      <w:pPr>
        <w:pStyle w:val="Prrafodelista"/>
        <w:numPr>
          <w:ilvl w:val="0"/>
          <w:numId w:val="14"/>
        </w:numPr>
        <w:rPr>
          <w:rFonts w:ascii="Tahoma" w:hAnsi="Tahoma" w:cs="Tahoma"/>
          <w:lang w:val="es-MX"/>
        </w:rPr>
      </w:pPr>
      <w:r w:rsidRPr="008840B7">
        <w:rPr>
          <w:rFonts w:ascii="Tahoma" w:hAnsi="Tahoma" w:cs="Tahoma"/>
          <w:lang w:val="es-MX"/>
        </w:rPr>
        <w:t>Para desplegar la interfaz de usuario se usa localhost:9000</w:t>
      </w:r>
    </w:p>
    <w:p w:rsidRPr="008840B7" w:rsidR="008840B7" w:rsidP="008840B7" w:rsidRDefault="008840B7" w14:paraId="67E857C1" w14:textId="77777777">
      <w:pPr>
        <w:pStyle w:val="Prrafodelista"/>
        <w:rPr>
          <w:rFonts w:ascii="Tahoma" w:hAnsi="Tahoma" w:cs="Tahoma"/>
          <w:lang w:val="es-MX"/>
        </w:rPr>
      </w:pPr>
    </w:p>
    <w:p w:rsidRPr="008840B7" w:rsidR="008840B7" w:rsidP="008840B7" w:rsidRDefault="008840B7" w14:paraId="035A3A93" w14:textId="77777777">
      <w:pPr>
        <w:pStyle w:val="Prrafodelista"/>
        <w:numPr>
          <w:ilvl w:val="0"/>
          <w:numId w:val="14"/>
        </w:numPr>
        <w:rPr>
          <w:rFonts w:ascii="Tahoma" w:hAnsi="Tahoma" w:cs="Tahoma"/>
          <w:lang w:val="es-MX"/>
        </w:rPr>
      </w:pPr>
      <w:r w:rsidRPr="008840B7">
        <w:rPr>
          <w:rFonts w:ascii="Tahoma" w:hAnsi="Tahoma" w:cs="Tahoma"/>
          <w:lang w:val="es-MX"/>
        </w:rPr>
        <w:t xml:space="preserve">Al crear un nuevo proyecto en SonarQube se crea un nombre de proyecto, un token, se especifica el lenguaje en el cual está escrito el código y el sistema operativo en el que se está llevando a cabo el </w:t>
      </w:r>
      <w:proofErr w:type="spellStart"/>
      <w:r w:rsidRPr="008840B7">
        <w:rPr>
          <w:rFonts w:ascii="Tahoma" w:hAnsi="Tahoma" w:cs="Tahoma"/>
          <w:lang w:val="es-MX"/>
        </w:rPr>
        <w:t>Scan</w:t>
      </w:r>
      <w:proofErr w:type="spellEnd"/>
      <w:r w:rsidRPr="008840B7">
        <w:rPr>
          <w:rFonts w:ascii="Tahoma" w:hAnsi="Tahoma" w:cs="Tahoma"/>
          <w:lang w:val="es-MX"/>
        </w:rPr>
        <w:t xml:space="preserve"> y este generara un código para el </w:t>
      </w:r>
      <w:proofErr w:type="spellStart"/>
      <w:r w:rsidRPr="008840B7">
        <w:rPr>
          <w:rFonts w:ascii="Tahoma" w:hAnsi="Tahoma" w:cs="Tahoma"/>
          <w:lang w:val="es-MX"/>
        </w:rPr>
        <w:t>SonarScanner</w:t>
      </w:r>
      <w:proofErr w:type="spellEnd"/>
      <w:r w:rsidRPr="008840B7">
        <w:rPr>
          <w:rFonts w:ascii="Tahoma" w:hAnsi="Tahoma" w:cs="Tahoma"/>
          <w:lang w:val="es-MX"/>
        </w:rPr>
        <w:t>.</w:t>
      </w:r>
    </w:p>
    <w:p w:rsidRPr="008840B7" w:rsidR="00D036D7" w:rsidP="008840B7" w:rsidRDefault="00D036D7" w14:paraId="2D86759D" w14:textId="77777777">
      <w:pPr>
        <w:pStyle w:val="Prrafodelista"/>
        <w:rPr>
          <w:rFonts w:ascii="Tahoma" w:hAnsi="Tahoma" w:cs="Tahoma"/>
          <w:lang w:val="es-MX"/>
        </w:rPr>
      </w:pPr>
    </w:p>
    <w:p w:rsidRPr="00646002" w:rsidR="008840B7" w:rsidP="008840B7" w:rsidRDefault="008840B7" w14:paraId="13A3E7C7" w14:textId="77777777">
      <w:pPr>
        <w:pStyle w:val="Ttulo2"/>
        <w:rPr>
          <w:lang w:val="es-MX"/>
        </w:rPr>
      </w:pPr>
      <w:bookmarkStart w:name="_Toc90462388" w:id="45"/>
      <w:r w:rsidRPr="00646002">
        <w:rPr>
          <w:lang w:val="es-MX"/>
        </w:rPr>
        <w:t>Métricas SonarQube:</w:t>
      </w:r>
      <w:bookmarkEnd w:id="45"/>
    </w:p>
    <w:p w:rsidRPr="00646002" w:rsidR="008840B7" w:rsidP="008840B7" w:rsidRDefault="008840B7" w14:paraId="11FF87A0" w14:textId="77777777">
      <w:pPr>
        <w:rPr>
          <w:rFonts w:ascii="Tahoma" w:hAnsi="Tahoma" w:cs="Tahoma"/>
          <w:lang w:val="es-MX"/>
        </w:rPr>
      </w:pPr>
    </w:p>
    <w:p w:rsidRPr="008840B7" w:rsidR="008840B7" w:rsidP="008840B7" w:rsidRDefault="008840B7" w14:paraId="1302BFCC" w14:textId="77777777">
      <w:pPr>
        <w:pStyle w:val="Prrafodelista"/>
        <w:numPr>
          <w:ilvl w:val="0"/>
          <w:numId w:val="22"/>
        </w:numPr>
        <w:rPr>
          <w:rFonts w:ascii="Tahoma" w:hAnsi="Tahoma" w:cs="Tahoma"/>
          <w:lang w:val="es-MX"/>
        </w:rPr>
      </w:pPr>
      <w:r w:rsidRPr="008840B7">
        <w:rPr>
          <w:rFonts w:ascii="Tahoma" w:hAnsi="Tahoma" w:cs="Tahoma"/>
          <w:lang w:val="es-MX"/>
        </w:rPr>
        <w:t>SonarQube nos muestra las siguientes métricas las cuales serán explicadas brevemente para su entendimiento, para información extra sobre métricas de las métricas se puede consultar en referencias del documento.</w:t>
      </w:r>
    </w:p>
    <w:p w:rsidRPr="00646002" w:rsidR="008840B7" w:rsidP="008840B7" w:rsidRDefault="008840B7" w14:paraId="6B84B133" w14:textId="77777777">
      <w:pPr>
        <w:pStyle w:val="Ttulo2"/>
      </w:pPr>
      <w:r w:rsidRPr="00646002">
        <w:t>Evidencias/Issues</w:t>
      </w:r>
    </w:p>
    <w:p w:rsidRPr="008840B7" w:rsidR="008840B7" w:rsidP="008840B7" w:rsidRDefault="008840B7" w14:paraId="5C8EE54A" w14:textId="77777777">
      <w:pPr>
        <w:rPr>
          <w:rFonts w:ascii="Tahoma" w:hAnsi="Tahoma" w:cs="Tahoma"/>
        </w:rPr>
      </w:pPr>
      <w:r w:rsidRPr="008840B7">
        <w:rPr>
          <w:rFonts w:ascii="Tahoma" w:hAnsi="Tahoma" w:cs="Tahoma"/>
        </w:rPr>
        <w:t>Fragmentos de código de un proyecto que incumplen reglas establecidas para cada lenguaje en su respectivo plan de calidad, las evidencias se subdividen a su vez en categorías de evidencias que solo serán mencionadas:</w:t>
      </w:r>
    </w:p>
    <w:p w:rsidRPr="00646002" w:rsidR="008840B7" w:rsidP="008840B7" w:rsidRDefault="008840B7" w14:paraId="70FF3A25" w14:textId="77777777">
      <w:pPr>
        <w:pStyle w:val="Prrafodelista"/>
        <w:numPr>
          <w:ilvl w:val="0"/>
          <w:numId w:val="15"/>
        </w:numPr>
        <w:rPr>
          <w:rFonts w:ascii="Tahoma" w:hAnsi="Tahoma" w:cs="Tahoma"/>
        </w:rPr>
      </w:pPr>
      <w:r w:rsidRPr="00646002">
        <w:rPr>
          <w:rFonts w:ascii="Tahoma" w:hAnsi="Tahoma" w:cs="Tahoma"/>
        </w:rPr>
        <w:t xml:space="preserve">Nuevas evidencias </w:t>
      </w:r>
    </w:p>
    <w:p w:rsidRPr="00646002" w:rsidR="008840B7" w:rsidP="008840B7" w:rsidRDefault="008840B7" w14:paraId="0A669DB9" w14:textId="77777777">
      <w:pPr>
        <w:pStyle w:val="Prrafodelista"/>
        <w:numPr>
          <w:ilvl w:val="0"/>
          <w:numId w:val="15"/>
        </w:numPr>
        <w:rPr>
          <w:rFonts w:ascii="Tahoma" w:hAnsi="Tahoma" w:cs="Tahoma"/>
        </w:rPr>
      </w:pPr>
      <w:r w:rsidRPr="00646002">
        <w:rPr>
          <w:rFonts w:ascii="Tahoma" w:hAnsi="Tahoma" w:cs="Tahoma"/>
        </w:rPr>
        <w:lastRenderedPageBreak/>
        <w:t>Nuevas evidencias seguridad</w:t>
      </w:r>
    </w:p>
    <w:p w:rsidRPr="00646002" w:rsidR="008840B7" w:rsidP="008840B7" w:rsidRDefault="008840B7" w14:paraId="1DBD747D" w14:textId="77777777">
      <w:pPr>
        <w:pStyle w:val="Prrafodelista"/>
        <w:numPr>
          <w:ilvl w:val="0"/>
          <w:numId w:val="15"/>
        </w:numPr>
        <w:rPr>
          <w:rFonts w:ascii="Tahoma" w:hAnsi="Tahoma" w:cs="Tahoma"/>
        </w:rPr>
      </w:pPr>
      <w:r w:rsidRPr="00646002">
        <w:rPr>
          <w:rFonts w:ascii="Tahoma" w:hAnsi="Tahoma" w:cs="Tahoma"/>
        </w:rPr>
        <w:t>Falsos positivos</w:t>
      </w:r>
    </w:p>
    <w:p w:rsidRPr="00646002" w:rsidR="008840B7" w:rsidP="008840B7" w:rsidRDefault="008840B7" w14:paraId="082A8E52" w14:textId="77777777">
      <w:pPr>
        <w:pStyle w:val="Prrafodelista"/>
        <w:numPr>
          <w:ilvl w:val="0"/>
          <w:numId w:val="15"/>
        </w:numPr>
        <w:rPr>
          <w:rFonts w:ascii="Tahoma" w:hAnsi="Tahoma" w:cs="Tahoma"/>
        </w:rPr>
      </w:pPr>
      <w:r w:rsidRPr="00646002">
        <w:rPr>
          <w:rFonts w:ascii="Tahoma" w:hAnsi="Tahoma" w:cs="Tahoma"/>
        </w:rPr>
        <w:t>Evidencias abiertas</w:t>
      </w:r>
    </w:p>
    <w:p w:rsidRPr="00646002" w:rsidR="008840B7" w:rsidP="008840B7" w:rsidRDefault="008840B7" w14:paraId="63A28806" w14:textId="77777777">
      <w:pPr>
        <w:pStyle w:val="Prrafodelista"/>
        <w:numPr>
          <w:ilvl w:val="0"/>
          <w:numId w:val="15"/>
        </w:numPr>
        <w:rPr>
          <w:rFonts w:ascii="Tahoma" w:hAnsi="Tahoma" w:cs="Tahoma"/>
        </w:rPr>
      </w:pPr>
      <w:r w:rsidRPr="00646002">
        <w:rPr>
          <w:rFonts w:ascii="Tahoma" w:hAnsi="Tahoma" w:cs="Tahoma"/>
        </w:rPr>
        <w:t>Evidencias reabiertas</w:t>
      </w:r>
    </w:p>
    <w:p w:rsidRPr="00646002" w:rsidR="008840B7" w:rsidP="008840B7" w:rsidRDefault="008840B7" w14:paraId="6D493CC5" w14:textId="77777777">
      <w:pPr>
        <w:pStyle w:val="Prrafodelista"/>
        <w:rPr>
          <w:rFonts w:ascii="Tahoma" w:hAnsi="Tahoma" w:cs="Tahoma"/>
        </w:rPr>
      </w:pPr>
    </w:p>
    <w:p w:rsidRPr="00646002" w:rsidR="008840B7" w:rsidP="008840B7" w:rsidRDefault="008840B7" w14:paraId="2DAD55AB" w14:textId="77777777">
      <w:pPr>
        <w:pStyle w:val="Ttulo2"/>
        <w:rPr>
          <w:lang w:val="es-MX"/>
        </w:rPr>
      </w:pPr>
      <w:r w:rsidRPr="00646002">
        <w:rPr>
          <w:lang w:val="es-MX"/>
        </w:rPr>
        <w:t>Duplicados</w:t>
      </w:r>
    </w:p>
    <w:p w:rsidRPr="00646002" w:rsidR="008840B7" w:rsidP="008840B7" w:rsidRDefault="008840B7" w14:paraId="6DBC3D96" w14:textId="77777777">
      <w:pPr>
        <w:rPr>
          <w:rFonts w:ascii="Tahoma" w:hAnsi="Tahoma" w:cs="Tahoma"/>
          <w:lang w:val="es-MX"/>
        </w:rPr>
      </w:pPr>
      <w:r w:rsidRPr="00646002">
        <w:rPr>
          <w:rFonts w:ascii="Tahoma" w:hAnsi="Tahoma" w:cs="Tahoma"/>
          <w:lang w:val="es-MX"/>
        </w:rPr>
        <w:t>Ayuda a mantener una programación limpia encontrando duplicidades en el código con constantes y métodos aplicados. Las métricas entregadas por los duplicados serán mencionadas:</w:t>
      </w:r>
    </w:p>
    <w:p w:rsidRPr="00646002" w:rsidR="008840B7" w:rsidP="008840B7" w:rsidRDefault="008840B7" w14:paraId="699393BC" w14:textId="77777777">
      <w:pPr>
        <w:pStyle w:val="Prrafodelista"/>
        <w:numPr>
          <w:ilvl w:val="0"/>
          <w:numId w:val="16"/>
        </w:numPr>
        <w:rPr>
          <w:rFonts w:ascii="Tahoma" w:hAnsi="Tahoma" w:cs="Tahoma"/>
          <w:lang w:val="es-MX"/>
        </w:rPr>
      </w:pPr>
      <w:r w:rsidRPr="00646002">
        <w:rPr>
          <w:rFonts w:ascii="Tahoma" w:hAnsi="Tahoma" w:cs="Tahoma"/>
          <w:lang w:val="es-MX"/>
        </w:rPr>
        <w:t>Archivos duplicados</w:t>
      </w:r>
    </w:p>
    <w:p w:rsidRPr="00646002" w:rsidR="008840B7" w:rsidP="008840B7" w:rsidRDefault="008840B7" w14:paraId="5D977108" w14:textId="77777777">
      <w:pPr>
        <w:pStyle w:val="Prrafodelista"/>
        <w:numPr>
          <w:ilvl w:val="0"/>
          <w:numId w:val="16"/>
        </w:numPr>
        <w:rPr>
          <w:rFonts w:ascii="Tahoma" w:hAnsi="Tahoma" w:cs="Tahoma"/>
          <w:lang w:val="es-MX"/>
        </w:rPr>
      </w:pPr>
      <w:r w:rsidRPr="00646002">
        <w:rPr>
          <w:rFonts w:ascii="Tahoma" w:hAnsi="Tahoma" w:cs="Tahoma"/>
          <w:lang w:val="es-MX"/>
        </w:rPr>
        <w:t>Líneas duplicadas</w:t>
      </w:r>
    </w:p>
    <w:p w:rsidRPr="00646002" w:rsidR="008840B7" w:rsidP="008840B7" w:rsidRDefault="008840B7" w14:paraId="15D822AA" w14:textId="77777777">
      <w:pPr>
        <w:pStyle w:val="Prrafodelista"/>
        <w:numPr>
          <w:ilvl w:val="0"/>
          <w:numId w:val="16"/>
        </w:numPr>
        <w:rPr>
          <w:rFonts w:ascii="Tahoma" w:hAnsi="Tahoma" w:cs="Tahoma"/>
          <w:lang w:val="es-MX"/>
        </w:rPr>
      </w:pPr>
      <w:r w:rsidRPr="00646002">
        <w:rPr>
          <w:rFonts w:ascii="Tahoma" w:hAnsi="Tahoma" w:cs="Tahoma"/>
          <w:lang w:val="es-MX"/>
        </w:rPr>
        <w:t>Porcentaje de líneas duplicadas (%)</w:t>
      </w:r>
    </w:p>
    <w:p w:rsidRPr="00646002" w:rsidR="008840B7" w:rsidP="008840B7" w:rsidRDefault="008840B7" w14:paraId="1FB696AC" w14:textId="77777777">
      <w:pPr>
        <w:pStyle w:val="Prrafodelista"/>
        <w:ind w:left="776"/>
        <w:rPr>
          <w:rFonts w:ascii="Tahoma" w:hAnsi="Tahoma" w:cs="Tahoma"/>
          <w:lang w:val="es-MX"/>
        </w:rPr>
      </w:pPr>
    </w:p>
    <w:p w:rsidRPr="00646002" w:rsidR="008840B7" w:rsidP="008840B7" w:rsidRDefault="008840B7" w14:paraId="3ABEFFD4" w14:textId="77777777">
      <w:pPr>
        <w:pStyle w:val="Ttulo2"/>
        <w:rPr>
          <w:lang w:val="es-MX"/>
        </w:rPr>
      </w:pPr>
      <w:r w:rsidRPr="00646002">
        <w:rPr>
          <w:lang w:val="es-MX"/>
        </w:rPr>
        <w:t>Complejidad</w:t>
      </w:r>
    </w:p>
    <w:p w:rsidRPr="00646002" w:rsidR="008840B7" w:rsidP="008840B7" w:rsidRDefault="008840B7" w14:paraId="4C693C76" w14:textId="77777777">
      <w:pPr>
        <w:rPr>
          <w:rFonts w:ascii="Tahoma" w:hAnsi="Tahoma" w:cs="Tahoma"/>
          <w:lang w:val="es-MX"/>
        </w:rPr>
      </w:pPr>
      <w:r w:rsidRPr="00646002">
        <w:rPr>
          <w:rFonts w:ascii="Tahoma" w:hAnsi="Tahoma" w:cs="Tahoma"/>
          <w:lang w:val="es-MX"/>
        </w:rPr>
        <w:t>Se mide la dificultad del mantenimiento y escalabilidad del proyecto evaluado en SonarQube, esta métrica busca que el proyecto sea un código lo más sencillo posible.</w:t>
      </w:r>
    </w:p>
    <w:p w:rsidRPr="00646002" w:rsidR="008840B7" w:rsidP="008840B7" w:rsidRDefault="008840B7" w14:paraId="7C41498A" w14:textId="77777777">
      <w:pPr>
        <w:rPr>
          <w:rFonts w:ascii="Tahoma" w:hAnsi="Tahoma" w:cs="Tahoma"/>
          <w:lang w:val="es-MX"/>
        </w:rPr>
      </w:pPr>
      <w:r w:rsidRPr="00646002">
        <w:rPr>
          <w:rFonts w:ascii="Tahoma" w:hAnsi="Tahoma" w:cs="Tahoma"/>
          <w:lang w:val="es-MX"/>
        </w:rPr>
        <w:t>Se mide la complejidad del proyecto por:</w:t>
      </w:r>
    </w:p>
    <w:p w:rsidRPr="00646002" w:rsidR="008840B7" w:rsidP="008840B7" w:rsidRDefault="008840B7" w14:paraId="6FAF28B1" w14:textId="77777777">
      <w:pPr>
        <w:pStyle w:val="Prrafodelista"/>
        <w:numPr>
          <w:ilvl w:val="0"/>
          <w:numId w:val="17"/>
        </w:numPr>
        <w:rPr>
          <w:rFonts w:ascii="Tahoma" w:hAnsi="Tahoma" w:cs="Tahoma"/>
          <w:lang w:val="es-MX"/>
        </w:rPr>
      </w:pPr>
      <w:r w:rsidRPr="00646002">
        <w:rPr>
          <w:rFonts w:ascii="Tahoma" w:hAnsi="Tahoma" w:cs="Tahoma"/>
          <w:lang w:val="es-MX"/>
        </w:rPr>
        <w:t xml:space="preserve">Complejidad </w:t>
      </w:r>
      <w:proofErr w:type="spellStart"/>
      <w:r w:rsidRPr="00646002">
        <w:rPr>
          <w:rFonts w:ascii="Tahoma" w:hAnsi="Tahoma" w:cs="Tahoma"/>
          <w:lang w:val="es-MX"/>
        </w:rPr>
        <w:t>ciclomática</w:t>
      </w:r>
      <w:proofErr w:type="spellEnd"/>
    </w:p>
    <w:p w:rsidRPr="00646002" w:rsidR="008840B7" w:rsidP="008840B7" w:rsidRDefault="008840B7" w14:paraId="2DB90E5B" w14:textId="77777777">
      <w:pPr>
        <w:pStyle w:val="Prrafodelista"/>
        <w:numPr>
          <w:ilvl w:val="0"/>
          <w:numId w:val="17"/>
        </w:numPr>
        <w:rPr>
          <w:rFonts w:ascii="Tahoma" w:hAnsi="Tahoma" w:cs="Tahoma"/>
          <w:lang w:val="es-MX"/>
        </w:rPr>
      </w:pPr>
      <w:r w:rsidRPr="00646002">
        <w:rPr>
          <w:rFonts w:ascii="Tahoma" w:hAnsi="Tahoma" w:cs="Tahoma"/>
          <w:lang w:val="es-MX"/>
        </w:rPr>
        <w:t>Complejidad cognitiva</w:t>
      </w:r>
    </w:p>
    <w:p w:rsidRPr="00646002" w:rsidR="008840B7" w:rsidP="008840B7" w:rsidRDefault="008840B7" w14:paraId="2F687CDF" w14:textId="77777777">
      <w:pPr>
        <w:pStyle w:val="Ttulo2"/>
        <w:rPr>
          <w:lang w:val="es-MX"/>
        </w:rPr>
      </w:pPr>
      <w:r w:rsidRPr="00646002">
        <w:rPr>
          <w:lang w:val="es-MX"/>
        </w:rPr>
        <w:t>Tamaño</w:t>
      </w:r>
    </w:p>
    <w:p w:rsidRPr="00646002" w:rsidR="008840B7" w:rsidP="008840B7" w:rsidRDefault="008840B7" w14:paraId="568B393F" w14:textId="77777777">
      <w:pPr>
        <w:rPr>
          <w:rFonts w:ascii="Tahoma" w:hAnsi="Tahoma" w:cs="Tahoma"/>
          <w:lang w:val="es-MX"/>
        </w:rPr>
      </w:pPr>
      <w:r w:rsidRPr="00646002">
        <w:rPr>
          <w:rFonts w:ascii="Tahoma" w:hAnsi="Tahoma" w:cs="Tahoma"/>
          <w:lang w:val="es-MX"/>
        </w:rPr>
        <w:t>Aquí se mide la magnitud del proyecto, no indica nada respecto a la calidad del proyecto.</w:t>
      </w:r>
    </w:p>
    <w:p w:rsidRPr="00646002" w:rsidR="008840B7" w:rsidP="008840B7" w:rsidRDefault="008840B7" w14:paraId="3620159B" w14:textId="77777777">
      <w:pPr>
        <w:pStyle w:val="Ttulo2"/>
        <w:rPr>
          <w:lang w:val="es-MX"/>
        </w:rPr>
      </w:pPr>
      <w:r w:rsidRPr="00646002">
        <w:rPr>
          <w:lang w:val="es-MX"/>
        </w:rPr>
        <w:t>Pruebas o cobertura</w:t>
      </w:r>
    </w:p>
    <w:p w:rsidRPr="00646002" w:rsidR="008840B7" w:rsidP="008840B7" w:rsidRDefault="008840B7" w14:paraId="07E9AE7C" w14:textId="77777777">
      <w:pPr>
        <w:rPr>
          <w:rFonts w:ascii="Tahoma" w:hAnsi="Tahoma" w:cs="Tahoma"/>
          <w:lang w:val="es-MX"/>
        </w:rPr>
      </w:pPr>
      <w:r w:rsidRPr="00646002">
        <w:rPr>
          <w:rFonts w:ascii="Tahoma" w:hAnsi="Tahoma" w:cs="Tahoma"/>
          <w:lang w:val="es-MX"/>
        </w:rPr>
        <w:t>Indica cuantas líneas de código son cubiertas por pruebas unitarias. Es importante destacar que SonarQube no ejecuta las pruebas ni genera informes. Solo importa informes generados previamente. Podemos encontrar información sobre los ficheros afectados, resultados sobre pruebas unitarias ya ejecutadas y medir por medio de un reporte histórico la evolución de la productividad.</w:t>
      </w:r>
    </w:p>
    <w:p w:rsidRPr="00646002" w:rsidR="008840B7" w:rsidP="008840B7" w:rsidRDefault="008840B7" w14:paraId="2AD76FFD" w14:textId="77777777">
      <w:pPr>
        <w:rPr>
          <w:rFonts w:ascii="Tahoma" w:hAnsi="Tahoma" w:cs="Tahoma"/>
          <w:lang w:val="es-MX"/>
        </w:rPr>
      </w:pPr>
    </w:p>
    <w:p w:rsidRPr="00646002" w:rsidR="008840B7" w:rsidP="008840B7" w:rsidRDefault="008840B7" w14:paraId="25F00571" w14:textId="77777777">
      <w:pPr>
        <w:pStyle w:val="Ttulo2"/>
        <w:rPr>
          <w:lang w:val="es-MX"/>
        </w:rPr>
      </w:pPr>
      <w:r w:rsidRPr="00646002">
        <w:rPr>
          <w:lang w:val="es-MX"/>
        </w:rPr>
        <w:t>Severidades de los fallos</w:t>
      </w:r>
    </w:p>
    <w:p w:rsidRPr="00646002" w:rsidR="008840B7" w:rsidP="008840B7" w:rsidRDefault="008840B7" w14:paraId="040D934D" w14:textId="77777777">
      <w:pPr>
        <w:rPr>
          <w:rFonts w:ascii="Tahoma" w:hAnsi="Tahoma" w:cs="Tahoma"/>
          <w:lang w:val="es-MX"/>
        </w:rPr>
      </w:pPr>
      <w:r w:rsidRPr="00646002">
        <w:rPr>
          <w:rFonts w:ascii="Tahoma" w:hAnsi="Tahoma" w:cs="Tahoma"/>
          <w:lang w:val="es-MX"/>
        </w:rPr>
        <w:t>Se califican las severidades dentro de los siguientes puntos:</w:t>
      </w:r>
    </w:p>
    <w:p w:rsidRPr="00646002" w:rsidR="008840B7" w:rsidP="008840B7" w:rsidRDefault="008840B7" w14:paraId="17D89CE2" w14:textId="77777777">
      <w:pPr>
        <w:pStyle w:val="Prrafodelista"/>
        <w:numPr>
          <w:ilvl w:val="0"/>
          <w:numId w:val="20"/>
        </w:numPr>
        <w:spacing w:after="0"/>
        <w:rPr>
          <w:rFonts w:ascii="Tahoma" w:hAnsi="Tahoma" w:cs="Tahoma"/>
          <w:lang w:val="es-MX"/>
        </w:rPr>
      </w:pPr>
      <w:r w:rsidRPr="00646002">
        <w:rPr>
          <w:rFonts w:ascii="Tahoma" w:hAnsi="Tahoma" w:cs="Tahoma"/>
          <w:b/>
          <w:lang w:val="es-MX"/>
        </w:rPr>
        <w:t>Vulnerabilidades</w:t>
      </w:r>
      <w:r w:rsidRPr="00646002">
        <w:rPr>
          <w:rFonts w:ascii="Tahoma" w:hAnsi="Tahoma" w:cs="Tahoma"/>
          <w:lang w:val="es-MX"/>
        </w:rPr>
        <w:t>: fallas en la seguridad del programa que deben corregirse de inmediato</w:t>
      </w:r>
    </w:p>
    <w:p w:rsidRPr="00646002" w:rsidR="008840B7" w:rsidP="008840B7" w:rsidRDefault="008840B7" w14:paraId="6C074E82" w14:textId="77777777">
      <w:pPr>
        <w:pStyle w:val="Prrafodelista"/>
        <w:numPr>
          <w:ilvl w:val="0"/>
          <w:numId w:val="20"/>
        </w:numPr>
        <w:spacing w:after="0"/>
        <w:rPr>
          <w:rFonts w:ascii="Tahoma" w:hAnsi="Tahoma" w:cs="Tahoma"/>
          <w:lang w:val="es-MX"/>
        </w:rPr>
      </w:pPr>
      <w:r w:rsidRPr="00646002">
        <w:rPr>
          <w:rFonts w:ascii="Tahoma" w:hAnsi="Tahoma" w:cs="Tahoma"/>
          <w:b/>
          <w:lang w:val="es-MX"/>
        </w:rPr>
        <w:t>Bug</w:t>
      </w:r>
      <w:r w:rsidRPr="00646002">
        <w:rPr>
          <w:rFonts w:ascii="Tahoma" w:hAnsi="Tahoma" w:cs="Tahoma"/>
          <w:lang w:val="es-MX"/>
        </w:rPr>
        <w:t>: errores encontrados en el código.</w:t>
      </w:r>
    </w:p>
    <w:p w:rsidRPr="00646002" w:rsidR="008840B7" w:rsidP="008840B7" w:rsidRDefault="008840B7" w14:paraId="6F5BCB35" w14:textId="77777777">
      <w:pPr>
        <w:pStyle w:val="Prrafodelista"/>
        <w:numPr>
          <w:ilvl w:val="0"/>
          <w:numId w:val="20"/>
        </w:numPr>
        <w:spacing w:after="0"/>
        <w:rPr>
          <w:rFonts w:ascii="Tahoma" w:hAnsi="Tahoma" w:cs="Tahoma"/>
          <w:lang w:val="es-MX"/>
        </w:rPr>
      </w:pPr>
      <w:r w:rsidRPr="00646002">
        <w:rPr>
          <w:rFonts w:ascii="Tahoma" w:hAnsi="Tahoma" w:cs="Tahoma"/>
          <w:b/>
          <w:lang w:val="es-MX"/>
        </w:rPr>
        <w:t xml:space="preserve">Security </w:t>
      </w:r>
      <w:proofErr w:type="spellStart"/>
      <w:r w:rsidRPr="00646002">
        <w:rPr>
          <w:rFonts w:ascii="Tahoma" w:hAnsi="Tahoma" w:cs="Tahoma"/>
          <w:b/>
          <w:lang w:val="es-MX"/>
        </w:rPr>
        <w:t>Hospot</w:t>
      </w:r>
      <w:proofErr w:type="spellEnd"/>
      <w:r w:rsidRPr="00646002">
        <w:rPr>
          <w:rFonts w:ascii="Tahoma" w:hAnsi="Tahoma" w:cs="Tahoma"/>
          <w:lang w:val="es-MX"/>
        </w:rPr>
        <w:t>: es un tipo de vulnerabilidad que puede o no ser corregida debido a que representa un bajo riesgo a la seguridad y queda sujeto a juicio del desarrollador si este es corregido o no.</w:t>
      </w:r>
    </w:p>
    <w:p w:rsidRPr="00646002" w:rsidR="008840B7" w:rsidP="008840B7" w:rsidRDefault="008840B7" w14:paraId="2F8FA55E" w14:textId="77777777">
      <w:pPr>
        <w:pStyle w:val="Prrafodelista"/>
        <w:numPr>
          <w:ilvl w:val="0"/>
          <w:numId w:val="20"/>
        </w:numPr>
        <w:spacing w:after="0"/>
        <w:rPr>
          <w:rFonts w:ascii="Tahoma" w:hAnsi="Tahoma" w:cs="Tahoma"/>
          <w:lang w:val="es-MX"/>
        </w:rPr>
      </w:pPr>
      <w:proofErr w:type="spellStart"/>
      <w:r w:rsidRPr="00646002">
        <w:rPr>
          <w:rFonts w:ascii="Tahoma" w:hAnsi="Tahoma" w:cs="Tahoma"/>
          <w:b/>
          <w:lang w:val="es-MX"/>
        </w:rPr>
        <w:t>Code</w:t>
      </w:r>
      <w:proofErr w:type="spellEnd"/>
      <w:r w:rsidRPr="00646002">
        <w:rPr>
          <w:rFonts w:ascii="Tahoma" w:hAnsi="Tahoma" w:cs="Tahoma"/>
          <w:b/>
          <w:lang w:val="es-MX"/>
        </w:rPr>
        <w:t xml:space="preserve"> </w:t>
      </w:r>
      <w:proofErr w:type="spellStart"/>
      <w:r w:rsidRPr="00646002">
        <w:rPr>
          <w:rFonts w:ascii="Tahoma" w:hAnsi="Tahoma" w:cs="Tahoma"/>
          <w:b/>
          <w:lang w:val="es-MX"/>
        </w:rPr>
        <w:t>smell</w:t>
      </w:r>
      <w:proofErr w:type="spellEnd"/>
      <w:r w:rsidRPr="00646002">
        <w:rPr>
          <w:rFonts w:ascii="Tahoma" w:hAnsi="Tahoma" w:cs="Tahoma"/>
          <w:lang w:val="es-MX"/>
        </w:rPr>
        <w:t>: código que dificulta el mantenimiento del proyecto.</w:t>
      </w:r>
    </w:p>
    <w:p w:rsidRPr="00646002" w:rsidR="008840B7" w:rsidP="008840B7" w:rsidRDefault="008840B7" w14:paraId="34C7DD64" w14:textId="77777777">
      <w:pPr>
        <w:pStyle w:val="Prrafodelista"/>
        <w:spacing w:after="0"/>
        <w:rPr>
          <w:rFonts w:ascii="Tahoma" w:hAnsi="Tahoma" w:cs="Tahoma"/>
          <w:lang w:val="es-MX"/>
        </w:rPr>
      </w:pPr>
    </w:p>
    <w:p w:rsidRPr="00646002" w:rsidR="008840B7" w:rsidP="008840B7" w:rsidRDefault="008840B7" w14:paraId="728521C9" w14:textId="77777777">
      <w:pPr>
        <w:rPr>
          <w:rFonts w:ascii="Tahoma" w:hAnsi="Tahoma" w:cs="Tahoma"/>
          <w:lang w:val="es-MX"/>
        </w:rPr>
      </w:pPr>
      <w:r w:rsidRPr="00646002">
        <w:rPr>
          <w:rFonts w:ascii="Tahoma" w:hAnsi="Tahoma" w:cs="Tahoma"/>
          <w:lang w:val="es-MX"/>
        </w:rPr>
        <w:lastRenderedPageBreak/>
        <w:t>Los siguientes términos serán usados más adelante por lo cual es importante destacar su significado.</w:t>
      </w:r>
    </w:p>
    <w:p w:rsidRPr="00543722" w:rsidR="008840B7" w:rsidP="008840B7" w:rsidRDefault="008840B7" w14:paraId="786E21C3" w14:textId="77777777">
      <w:pPr>
        <w:numPr>
          <w:ilvl w:val="0"/>
          <w:numId w:val="21"/>
        </w:numPr>
        <w:spacing w:before="100" w:beforeAutospacing="1" w:after="100" w:afterAutospacing="1" w:line="240" w:lineRule="auto"/>
        <w:rPr>
          <w:rFonts w:ascii="Tahoma" w:hAnsi="Tahoma" w:cs="Tahoma"/>
          <w:lang w:eastAsia="es-CL"/>
        </w:rPr>
      </w:pPr>
      <w:proofErr w:type="spellStart"/>
      <w:r w:rsidRPr="00646002">
        <w:rPr>
          <w:rFonts w:ascii="Tahoma" w:hAnsi="Tahoma" w:cs="Tahoma"/>
          <w:b/>
          <w:bCs/>
          <w:lang w:eastAsia="es-CL"/>
        </w:rPr>
        <w:t>Blocker</w:t>
      </w:r>
      <w:proofErr w:type="spellEnd"/>
      <w:r w:rsidRPr="00543722">
        <w:rPr>
          <w:rFonts w:ascii="Tahoma" w:hAnsi="Tahoma" w:cs="Tahoma"/>
          <w:lang w:eastAsia="es-CL"/>
        </w:rPr>
        <w:t>: Error con una alta probabilidad de afectar el comportamiento de la aplicación en producción.</w:t>
      </w:r>
    </w:p>
    <w:p w:rsidRPr="00543722" w:rsidR="008840B7" w:rsidP="008840B7" w:rsidRDefault="008840B7" w14:paraId="34123EE2" w14:textId="77777777">
      <w:pPr>
        <w:numPr>
          <w:ilvl w:val="0"/>
          <w:numId w:val="21"/>
        </w:numPr>
        <w:spacing w:before="100" w:beforeAutospacing="1" w:after="100" w:afterAutospacing="1" w:line="240" w:lineRule="auto"/>
        <w:rPr>
          <w:rFonts w:ascii="Tahoma" w:hAnsi="Tahoma" w:cs="Tahoma"/>
          <w:lang w:eastAsia="es-CL"/>
        </w:rPr>
      </w:pPr>
      <w:r w:rsidRPr="00646002">
        <w:rPr>
          <w:rFonts w:ascii="Tahoma" w:hAnsi="Tahoma" w:cs="Tahoma"/>
          <w:b/>
          <w:bCs/>
          <w:lang w:eastAsia="es-CL"/>
        </w:rPr>
        <w:t>Crítico</w:t>
      </w:r>
      <w:r w:rsidRPr="00543722">
        <w:rPr>
          <w:rFonts w:ascii="Tahoma" w:hAnsi="Tahoma" w:cs="Tahoma"/>
          <w:lang w:eastAsia="es-CL"/>
        </w:rPr>
        <w:t xml:space="preserve">: Urge su </w:t>
      </w:r>
      <w:r w:rsidRPr="00646002">
        <w:rPr>
          <w:rFonts w:ascii="Tahoma" w:hAnsi="Tahoma" w:cs="Tahoma"/>
          <w:lang w:eastAsia="es-CL"/>
        </w:rPr>
        <w:t>corrección,</w:t>
      </w:r>
      <w:r w:rsidRPr="00543722">
        <w:rPr>
          <w:rFonts w:ascii="Tahoma" w:hAnsi="Tahoma" w:cs="Tahoma"/>
          <w:lang w:eastAsia="es-CL"/>
        </w:rPr>
        <w:t xml:space="preserve"> aunque no suponga </w:t>
      </w:r>
      <w:r w:rsidRPr="00646002">
        <w:rPr>
          <w:rFonts w:ascii="Tahoma" w:hAnsi="Tahoma" w:cs="Tahoma"/>
          <w:lang w:eastAsia="es-CL"/>
        </w:rPr>
        <w:t>una afectación</w:t>
      </w:r>
      <w:r w:rsidRPr="00543722">
        <w:rPr>
          <w:rFonts w:ascii="Tahoma" w:hAnsi="Tahoma" w:cs="Tahoma"/>
          <w:lang w:eastAsia="es-CL"/>
        </w:rPr>
        <w:t xml:space="preserve"> al comportamiento de la aplicación en producción o porque es una falla de seguridad de impacto alto.</w:t>
      </w:r>
    </w:p>
    <w:p w:rsidRPr="00543722" w:rsidR="008840B7" w:rsidP="008840B7" w:rsidRDefault="008840B7" w14:paraId="3B03467C" w14:textId="77777777">
      <w:pPr>
        <w:numPr>
          <w:ilvl w:val="0"/>
          <w:numId w:val="21"/>
        </w:numPr>
        <w:spacing w:before="100" w:beforeAutospacing="1" w:after="100" w:afterAutospacing="1" w:line="240" w:lineRule="auto"/>
        <w:rPr>
          <w:rFonts w:ascii="Tahoma" w:hAnsi="Tahoma" w:cs="Tahoma"/>
          <w:lang w:eastAsia="es-CL"/>
        </w:rPr>
      </w:pPr>
      <w:proofErr w:type="spellStart"/>
      <w:r w:rsidRPr="00646002">
        <w:rPr>
          <w:rFonts w:ascii="Tahoma" w:hAnsi="Tahoma" w:cs="Tahoma"/>
          <w:b/>
          <w:bCs/>
          <w:lang w:eastAsia="es-CL"/>
        </w:rPr>
        <w:t>Major</w:t>
      </w:r>
      <w:proofErr w:type="spellEnd"/>
      <w:r w:rsidRPr="00543722">
        <w:rPr>
          <w:rFonts w:ascii="Tahoma" w:hAnsi="Tahoma" w:cs="Tahoma"/>
          <w:lang w:eastAsia="es-CL"/>
        </w:rPr>
        <w:t>: Defecto de calidad que puede afectar enormemente a la productividad del desarrollador.</w:t>
      </w:r>
    </w:p>
    <w:p w:rsidRPr="00543722" w:rsidR="008840B7" w:rsidP="008840B7" w:rsidRDefault="008840B7" w14:paraId="07B3C97C" w14:textId="77777777">
      <w:pPr>
        <w:numPr>
          <w:ilvl w:val="0"/>
          <w:numId w:val="21"/>
        </w:numPr>
        <w:spacing w:before="100" w:beforeAutospacing="1" w:after="100" w:afterAutospacing="1" w:line="240" w:lineRule="auto"/>
        <w:rPr>
          <w:rFonts w:ascii="Tahoma" w:hAnsi="Tahoma" w:cs="Tahoma"/>
          <w:lang w:eastAsia="es-CL"/>
        </w:rPr>
      </w:pPr>
      <w:proofErr w:type="spellStart"/>
      <w:r w:rsidRPr="00646002">
        <w:rPr>
          <w:rFonts w:ascii="Tahoma" w:hAnsi="Tahoma" w:cs="Tahoma"/>
          <w:b/>
          <w:bCs/>
          <w:lang w:eastAsia="es-CL"/>
        </w:rPr>
        <w:t>Minor</w:t>
      </w:r>
      <w:proofErr w:type="spellEnd"/>
      <w:r w:rsidRPr="00543722">
        <w:rPr>
          <w:rFonts w:ascii="Tahoma" w:hAnsi="Tahoma" w:cs="Tahoma"/>
          <w:lang w:eastAsia="es-CL"/>
        </w:rPr>
        <w:t>: Defecto de calidad que puede afectar ligeramente la productividad del desarrollador.</w:t>
      </w:r>
    </w:p>
    <w:p w:rsidRPr="00646002" w:rsidR="008840B7" w:rsidP="008840B7" w:rsidRDefault="008840B7" w14:paraId="174543A3" w14:textId="77777777">
      <w:pPr>
        <w:pStyle w:val="Prrafodelista"/>
        <w:rPr>
          <w:rFonts w:ascii="Tahoma" w:hAnsi="Tahoma" w:cs="Tahoma"/>
          <w:lang w:val="es-MX"/>
        </w:rPr>
      </w:pPr>
    </w:p>
    <w:p w:rsidRPr="00646002" w:rsidR="008840B7" w:rsidP="008840B7" w:rsidRDefault="008840B7" w14:paraId="5740706C" w14:textId="77777777">
      <w:pPr>
        <w:pStyle w:val="Ttulo2"/>
        <w:rPr>
          <w:lang w:val="es-MX"/>
        </w:rPr>
      </w:pPr>
      <w:r w:rsidRPr="00646002">
        <w:rPr>
          <w:lang w:val="es-MX"/>
        </w:rPr>
        <w:t>Fiabilidad</w:t>
      </w:r>
    </w:p>
    <w:p w:rsidRPr="00646002" w:rsidR="008840B7" w:rsidP="008840B7" w:rsidRDefault="008840B7" w14:paraId="5E25BF84" w14:textId="77777777">
      <w:pPr>
        <w:rPr>
          <w:rFonts w:ascii="Tahoma" w:hAnsi="Tahoma" w:cs="Tahoma"/>
          <w:lang w:val="es-MX"/>
        </w:rPr>
      </w:pPr>
      <w:r w:rsidRPr="00646002">
        <w:rPr>
          <w:rFonts w:ascii="Tahoma" w:hAnsi="Tahoma" w:cs="Tahoma"/>
          <w:lang w:val="es-MX"/>
        </w:rPr>
        <w:t xml:space="preserve">capacidad de un sistema para funcionar libre de fallos dentro de sus funciones especificadas. Mide el coste que tendría arreglar esos fallos si se presentaran y para ello se entrega una escala: </w:t>
      </w:r>
    </w:p>
    <w:p w:rsidRPr="00646002" w:rsidR="008840B7" w:rsidP="008840B7" w:rsidRDefault="008840B7" w14:paraId="69311473" w14:textId="77777777">
      <w:pPr>
        <w:pStyle w:val="Prrafodelista"/>
        <w:numPr>
          <w:ilvl w:val="0"/>
          <w:numId w:val="18"/>
        </w:numPr>
        <w:rPr>
          <w:rFonts w:ascii="Tahoma" w:hAnsi="Tahoma" w:cs="Tahoma"/>
          <w:lang w:val="es-MX"/>
        </w:rPr>
      </w:pPr>
      <w:r w:rsidRPr="00646002">
        <w:rPr>
          <w:rFonts w:ascii="Tahoma" w:hAnsi="Tahoma" w:cs="Tahoma"/>
          <w:lang w:val="es-MX"/>
        </w:rPr>
        <w:t>Sin Bugs</w:t>
      </w:r>
    </w:p>
    <w:p w:rsidRPr="00646002" w:rsidR="008840B7" w:rsidP="008840B7" w:rsidRDefault="008840B7" w14:paraId="1AEA7664" w14:textId="77777777">
      <w:pPr>
        <w:pStyle w:val="Prrafodelista"/>
        <w:numPr>
          <w:ilvl w:val="0"/>
          <w:numId w:val="18"/>
        </w:numPr>
        <w:rPr>
          <w:rFonts w:ascii="Tahoma" w:hAnsi="Tahoma" w:cs="Tahoma"/>
          <w:lang w:val="es-MX"/>
        </w:rPr>
      </w:pPr>
      <w:r w:rsidRPr="00646002">
        <w:rPr>
          <w:rFonts w:ascii="Tahoma" w:hAnsi="Tahoma" w:cs="Tahoma"/>
          <w:lang w:val="es-MX"/>
        </w:rPr>
        <w:t xml:space="preserve">Bug </w:t>
      </w:r>
      <w:proofErr w:type="spellStart"/>
      <w:r w:rsidRPr="00646002">
        <w:rPr>
          <w:rFonts w:ascii="Tahoma" w:hAnsi="Tahoma" w:cs="Tahoma"/>
          <w:lang w:val="es-MX"/>
        </w:rPr>
        <w:t>Minor</w:t>
      </w:r>
      <w:proofErr w:type="spellEnd"/>
    </w:p>
    <w:p w:rsidRPr="00646002" w:rsidR="008840B7" w:rsidP="008840B7" w:rsidRDefault="008840B7" w14:paraId="2FCCA269" w14:textId="77777777">
      <w:pPr>
        <w:pStyle w:val="Prrafodelista"/>
        <w:numPr>
          <w:ilvl w:val="0"/>
          <w:numId w:val="18"/>
        </w:numPr>
        <w:rPr>
          <w:rFonts w:ascii="Tahoma" w:hAnsi="Tahoma" w:cs="Tahoma"/>
          <w:lang w:val="es-MX"/>
        </w:rPr>
      </w:pPr>
      <w:r w:rsidRPr="00646002">
        <w:rPr>
          <w:rFonts w:ascii="Tahoma" w:hAnsi="Tahoma" w:cs="Tahoma"/>
          <w:lang w:val="es-MX"/>
        </w:rPr>
        <w:t xml:space="preserve">Bug </w:t>
      </w:r>
      <w:proofErr w:type="spellStart"/>
      <w:r w:rsidRPr="00646002">
        <w:rPr>
          <w:rFonts w:ascii="Tahoma" w:hAnsi="Tahoma" w:cs="Tahoma"/>
          <w:lang w:val="es-MX"/>
        </w:rPr>
        <w:t>Major</w:t>
      </w:r>
      <w:proofErr w:type="spellEnd"/>
    </w:p>
    <w:p w:rsidRPr="00646002" w:rsidR="008840B7" w:rsidP="008840B7" w:rsidRDefault="008840B7" w14:paraId="587F65F1" w14:textId="77777777">
      <w:pPr>
        <w:pStyle w:val="Prrafodelista"/>
        <w:numPr>
          <w:ilvl w:val="0"/>
          <w:numId w:val="18"/>
        </w:numPr>
        <w:rPr>
          <w:rFonts w:ascii="Tahoma" w:hAnsi="Tahoma" w:cs="Tahoma"/>
          <w:lang w:val="es-MX"/>
        </w:rPr>
      </w:pPr>
      <w:r w:rsidRPr="00646002">
        <w:rPr>
          <w:rFonts w:ascii="Tahoma" w:hAnsi="Tahoma" w:cs="Tahoma"/>
          <w:lang w:val="es-MX"/>
        </w:rPr>
        <w:t>Bug Critico</w:t>
      </w:r>
    </w:p>
    <w:p w:rsidRPr="00646002" w:rsidR="008840B7" w:rsidP="008840B7" w:rsidRDefault="008840B7" w14:paraId="2A76B98D" w14:textId="77777777">
      <w:pPr>
        <w:pStyle w:val="Prrafodelista"/>
        <w:numPr>
          <w:ilvl w:val="0"/>
          <w:numId w:val="18"/>
        </w:numPr>
        <w:rPr>
          <w:rFonts w:ascii="Tahoma" w:hAnsi="Tahoma" w:cs="Tahoma"/>
          <w:lang w:val="es-MX"/>
        </w:rPr>
      </w:pPr>
      <w:r w:rsidRPr="00646002">
        <w:rPr>
          <w:rFonts w:ascii="Tahoma" w:hAnsi="Tahoma" w:cs="Tahoma"/>
          <w:lang w:val="es-MX"/>
        </w:rPr>
        <w:t xml:space="preserve">Bug </w:t>
      </w:r>
      <w:proofErr w:type="spellStart"/>
      <w:r w:rsidRPr="00646002">
        <w:rPr>
          <w:rFonts w:ascii="Tahoma" w:hAnsi="Tahoma" w:cs="Tahoma"/>
          <w:lang w:val="es-MX"/>
        </w:rPr>
        <w:t>Blocker</w:t>
      </w:r>
      <w:proofErr w:type="spellEnd"/>
    </w:p>
    <w:p w:rsidRPr="00646002" w:rsidR="008840B7" w:rsidP="008840B7" w:rsidRDefault="008840B7" w14:paraId="27B91863" w14:textId="77777777">
      <w:pPr>
        <w:pStyle w:val="Prrafodelista"/>
        <w:rPr>
          <w:rFonts w:ascii="Tahoma" w:hAnsi="Tahoma" w:cs="Tahoma"/>
          <w:lang w:val="es-MX"/>
        </w:rPr>
      </w:pPr>
    </w:p>
    <w:p w:rsidRPr="00646002" w:rsidR="008840B7" w:rsidP="008840B7" w:rsidRDefault="008840B7" w14:paraId="02E9505B" w14:textId="77777777">
      <w:pPr>
        <w:pStyle w:val="Ttulo2"/>
        <w:rPr>
          <w:lang w:val="es-MX"/>
        </w:rPr>
      </w:pPr>
      <w:r w:rsidRPr="00646002">
        <w:rPr>
          <w:lang w:val="es-MX"/>
        </w:rPr>
        <w:t>Seguridad</w:t>
      </w:r>
    </w:p>
    <w:p w:rsidRPr="00646002" w:rsidR="008840B7" w:rsidP="008840B7" w:rsidRDefault="008840B7" w14:paraId="4BBC63FD" w14:textId="77777777">
      <w:pPr>
        <w:rPr>
          <w:rFonts w:ascii="Tahoma" w:hAnsi="Tahoma" w:cs="Tahoma"/>
          <w:lang w:val="es-MX"/>
        </w:rPr>
      </w:pPr>
      <w:r w:rsidRPr="00646002">
        <w:rPr>
          <w:rFonts w:ascii="Tahoma" w:hAnsi="Tahoma" w:cs="Tahoma"/>
          <w:lang w:val="es-MX"/>
        </w:rPr>
        <w:t>Nivel de protección otorgado a los datos para que estos no sean leídos o modificados por terceros, se mide la capacidad del sistema para dar una respuesta frente ataques informáticos y reducir el número de estos, midiéndolos según la siguiente escala:</w:t>
      </w:r>
    </w:p>
    <w:p w:rsidRPr="00646002" w:rsidR="008840B7" w:rsidP="008840B7" w:rsidRDefault="008840B7" w14:paraId="1554ABD8" w14:textId="77777777">
      <w:pPr>
        <w:rPr>
          <w:rFonts w:ascii="Tahoma" w:hAnsi="Tahoma" w:cs="Tahoma"/>
          <w:lang w:val="es-MX"/>
        </w:rPr>
      </w:pPr>
      <w:r w:rsidRPr="00646002">
        <w:rPr>
          <w:rFonts w:ascii="Tahoma" w:hAnsi="Tahoma" w:cs="Tahoma"/>
          <w:lang w:val="es-MX"/>
        </w:rPr>
        <w:t>Vulnerabilidades de tipo:</w:t>
      </w:r>
    </w:p>
    <w:p w:rsidRPr="00646002" w:rsidR="008840B7" w:rsidP="008840B7" w:rsidRDefault="008840B7" w14:paraId="6C513A29" w14:textId="77777777">
      <w:pPr>
        <w:pStyle w:val="Prrafodelista"/>
        <w:numPr>
          <w:ilvl w:val="0"/>
          <w:numId w:val="19"/>
        </w:numPr>
        <w:rPr>
          <w:rFonts w:ascii="Tahoma" w:hAnsi="Tahoma" w:cs="Tahoma"/>
          <w:lang w:val="es-MX"/>
        </w:rPr>
      </w:pPr>
      <w:proofErr w:type="spellStart"/>
      <w:r w:rsidRPr="00646002">
        <w:rPr>
          <w:rFonts w:ascii="Tahoma" w:hAnsi="Tahoma" w:cs="Tahoma"/>
          <w:lang w:val="es-MX"/>
        </w:rPr>
        <w:t>Minor</w:t>
      </w:r>
      <w:proofErr w:type="spellEnd"/>
    </w:p>
    <w:p w:rsidRPr="00646002" w:rsidR="008840B7" w:rsidP="008840B7" w:rsidRDefault="008840B7" w14:paraId="033115AF" w14:textId="77777777">
      <w:pPr>
        <w:pStyle w:val="Prrafodelista"/>
        <w:numPr>
          <w:ilvl w:val="0"/>
          <w:numId w:val="19"/>
        </w:numPr>
        <w:rPr>
          <w:rFonts w:ascii="Tahoma" w:hAnsi="Tahoma" w:cs="Tahoma"/>
          <w:lang w:val="es-MX"/>
        </w:rPr>
      </w:pPr>
      <w:proofErr w:type="spellStart"/>
      <w:r w:rsidRPr="00646002">
        <w:rPr>
          <w:rFonts w:ascii="Tahoma" w:hAnsi="Tahoma" w:cs="Tahoma"/>
          <w:lang w:val="es-MX"/>
        </w:rPr>
        <w:t>Major</w:t>
      </w:r>
      <w:proofErr w:type="spellEnd"/>
    </w:p>
    <w:p w:rsidRPr="00646002" w:rsidR="008840B7" w:rsidP="008840B7" w:rsidRDefault="008840B7" w14:paraId="0D198583" w14:textId="77777777">
      <w:pPr>
        <w:pStyle w:val="Prrafodelista"/>
        <w:numPr>
          <w:ilvl w:val="0"/>
          <w:numId w:val="19"/>
        </w:numPr>
        <w:rPr>
          <w:rFonts w:ascii="Tahoma" w:hAnsi="Tahoma" w:cs="Tahoma"/>
          <w:lang w:val="es-MX"/>
        </w:rPr>
      </w:pPr>
      <w:r w:rsidRPr="00646002">
        <w:rPr>
          <w:rFonts w:ascii="Tahoma" w:hAnsi="Tahoma" w:cs="Tahoma"/>
          <w:lang w:val="es-MX"/>
        </w:rPr>
        <w:t>Critico</w:t>
      </w:r>
    </w:p>
    <w:p w:rsidRPr="00646002" w:rsidR="008840B7" w:rsidP="008840B7" w:rsidRDefault="008840B7" w14:paraId="2723A924" w14:textId="77777777">
      <w:pPr>
        <w:pStyle w:val="Prrafodelista"/>
        <w:numPr>
          <w:ilvl w:val="0"/>
          <w:numId w:val="19"/>
        </w:numPr>
        <w:rPr>
          <w:rFonts w:ascii="Tahoma" w:hAnsi="Tahoma" w:cs="Tahoma"/>
          <w:lang w:val="es-MX"/>
        </w:rPr>
      </w:pPr>
      <w:proofErr w:type="spellStart"/>
      <w:r w:rsidRPr="00646002">
        <w:rPr>
          <w:rFonts w:ascii="Tahoma" w:hAnsi="Tahoma" w:cs="Tahoma"/>
          <w:lang w:val="es-MX"/>
        </w:rPr>
        <w:t>Blocker</w:t>
      </w:r>
      <w:proofErr w:type="spellEnd"/>
    </w:p>
    <w:p w:rsidRPr="00646002" w:rsidR="008840B7" w:rsidP="008840B7" w:rsidRDefault="008840B7" w14:paraId="1E1C9D8B" w14:textId="77777777">
      <w:pPr>
        <w:pStyle w:val="Ttulo2"/>
        <w:rPr>
          <w:lang w:val="es-MX"/>
        </w:rPr>
      </w:pPr>
      <w:r w:rsidRPr="00646002">
        <w:rPr>
          <w:lang w:val="es-MX"/>
        </w:rPr>
        <w:t>Mantenibilidad</w:t>
      </w:r>
    </w:p>
    <w:p w:rsidRPr="00646002" w:rsidR="008840B7" w:rsidP="008840B7" w:rsidRDefault="008840B7" w14:paraId="4AD48F10" w14:textId="77777777">
      <w:pPr>
        <w:rPr>
          <w:rFonts w:ascii="Tahoma" w:hAnsi="Tahoma" w:cs="Tahoma"/>
          <w:lang w:val="es-MX"/>
        </w:rPr>
      </w:pPr>
      <w:r w:rsidRPr="00646002">
        <w:rPr>
          <w:rFonts w:ascii="Tahoma" w:hAnsi="Tahoma" w:cs="Tahoma"/>
          <w:lang w:val="es-MX"/>
        </w:rPr>
        <w:t>Capacidad del producto software para ser modificado efectiva y eficientemente en respuesta a necesidades evolutivas, correctivas o perfectivas.</w:t>
      </w:r>
    </w:p>
    <w:p w:rsidRPr="008840B7" w:rsidR="008840B7" w:rsidP="008840B7" w:rsidRDefault="008840B7" w14:paraId="5781256D" w14:textId="77777777">
      <w:pPr>
        <w:pStyle w:val="Ttulo2"/>
      </w:pPr>
      <w:bookmarkStart w:name="_Toc90462389" w:id="46"/>
      <w:r w:rsidRPr="008840B7">
        <w:rPr>
          <w:rStyle w:val="Ttulo2Car"/>
        </w:rPr>
        <w:t xml:space="preserve">Contenedor </w:t>
      </w:r>
      <w:proofErr w:type="spellStart"/>
      <w:r w:rsidRPr="008840B7">
        <w:t>SonarScanner</w:t>
      </w:r>
      <w:proofErr w:type="spellEnd"/>
      <w:r w:rsidRPr="008840B7">
        <w:rPr>
          <w:rStyle w:val="Ttulo2Car"/>
        </w:rPr>
        <w:t>:</w:t>
      </w:r>
      <w:bookmarkEnd w:id="46"/>
      <w:r w:rsidRPr="008840B7">
        <w:t xml:space="preserve"> </w:t>
      </w:r>
    </w:p>
    <w:p w:rsidR="008840B7" w:rsidP="008840B7" w:rsidRDefault="008840B7" w14:paraId="1085A935" w14:textId="7CDC6A4F">
      <w:pPr>
        <w:rPr>
          <w:rFonts w:ascii="Tahoma" w:hAnsi="Tahoma" w:cs="Tahoma"/>
          <w:lang w:val="es-MX"/>
        </w:rPr>
      </w:pPr>
      <w:r w:rsidRPr="00646002">
        <w:rPr>
          <w:rFonts w:ascii="Tahoma" w:hAnsi="Tahoma" w:cs="Tahoma"/>
          <w:lang w:val="es-MX"/>
        </w:rPr>
        <w:t>Con él se prueban algunos códigos de PHP y Python que al ser analizados muestran errores que deben corregirse a nivel de código, pero no se muestran vulnerabilidades de seguridad en los dos escaneos realizados.</w:t>
      </w:r>
    </w:p>
    <w:tbl>
      <w:tblPr>
        <w:tblStyle w:val="Tablaconcuadrcula"/>
        <w:tblW w:w="0" w:type="auto"/>
        <w:tblLook w:val="04A0" w:firstRow="1" w:lastRow="0" w:firstColumn="1" w:lastColumn="0" w:noHBand="0" w:noVBand="1"/>
      </w:tblPr>
      <w:tblGrid>
        <w:gridCol w:w="8828"/>
      </w:tblGrid>
      <w:tr w:rsidR="008840B7" w:rsidTr="008840B7" w14:paraId="59B8CBF3" w14:textId="77777777">
        <w:tc>
          <w:tcPr>
            <w:tcW w:w="8828" w:type="dxa"/>
          </w:tcPr>
          <w:p w:rsidR="008840B7" w:rsidP="008840B7" w:rsidRDefault="008840B7" w14:paraId="5C844786" w14:textId="66D028E5">
            <w:pPr>
              <w:rPr>
                <w:rFonts w:ascii="Tahoma" w:hAnsi="Tahoma" w:cs="Tahoma"/>
                <w:lang w:val="es-MX"/>
              </w:rPr>
            </w:pPr>
            <w:r w:rsidRPr="003531D1">
              <w:rPr>
                <w:rFonts w:ascii="Tahoma" w:hAnsi="Tahoma" w:cs="Tahoma"/>
                <w:lang w:val="es-MX"/>
              </w:rPr>
              <w:t xml:space="preserve">Por medio del siguiente comando se crea el contener de </w:t>
            </w:r>
            <w:proofErr w:type="spellStart"/>
            <w:r w:rsidRPr="003531D1">
              <w:rPr>
                <w:rFonts w:ascii="Tahoma" w:hAnsi="Tahoma" w:cs="Tahoma"/>
                <w:lang w:val="es-MX"/>
              </w:rPr>
              <w:t>SonarScan</w:t>
            </w:r>
            <w:r>
              <w:rPr>
                <w:rFonts w:ascii="Tahoma" w:hAnsi="Tahoma" w:cs="Tahoma"/>
                <w:lang w:val="es-MX"/>
              </w:rPr>
              <w:t>ner</w:t>
            </w:r>
            <w:proofErr w:type="spellEnd"/>
            <w:r w:rsidRPr="003531D1">
              <w:rPr>
                <w:rFonts w:ascii="Tahoma" w:hAnsi="Tahoma" w:cs="Tahoma"/>
                <w:lang w:val="es-MX"/>
              </w:rPr>
              <w:t>:</w:t>
            </w:r>
          </w:p>
        </w:tc>
      </w:tr>
      <w:tr w:rsidR="008840B7" w:rsidTr="008840B7" w14:paraId="23BA2868" w14:textId="77777777">
        <w:tc>
          <w:tcPr>
            <w:tcW w:w="8828" w:type="dxa"/>
          </w:tcPr>
          <w:p w:rsidR="008840B7" w:rsidP="008840B7" w:rsidRDefault="008840B7" w14:paraId="2175152D" w14:textId="3FDF6E26">
            <w:pPr>
              <w:rPr>
                <w:rFonts w:ascii="Tahoma" w:hAnsi="Tahoma" w:cs="Tahoma"/>
                <w:lang w:val="es-MX"/>
              </w:rPr>
            </w:pPr>
            <w:proofErr w:type="spellStart"/>
            <w:r w:rsidRPr="008A45F7">
              <w:rPr>
                <w:rFonts w:ascii="Consolas" w:hAnsi="Consolas" w:cs="Tahoma"/>
                <w:lang w:val="es-MX"/>
              </w:rPr>
              <w:lastRenderedPageBreak/>
              <w:t>docker</w:t>
            </w:r>
            <w:proofErr w:type="spellEnd"/>
            <w:r w:rsidRPr="008A45F7">
              <w:rPr>
                <w:rFonts w:ascii="Consolas" w:hAnsi="Consolas" w:cs="Tahoma"/>
                <w:lang w:val="es-MX"/>
              </w:rPr>
              <w:t xml:space="preserve"> run -</w:t>
            </w:r>
            <w:proofErr w:type="spellStart"/>
            <w:r w:rsidRPr="008A45F7">
              <w:rPr>
                <w:rFonts w:ascii="Consolas" w:hAnsi="Consolas" w:cs="Tahoma"/>
                <w:lang w:val="es-MX"/>
              </w:rPr>
              <w:t>it</w:t>
            </w:r>
            <w:proofErr w:type="spellEnd"/>
            <w:r w:rsidRPr="008A45F7">
              <w:rPr>
                <w:rFonts w:ascii="Consolas" w:hAnsi="Consolas" w:cs="Tahoma"/>
                <w:lang w:val="es-MX"/>
              </w:rPr>
              <w:t xml:space="preserve"> --</w:t>
            </w:r>
            <w:proofErr w:type="spellStart"/>
            <w:r w:rsidRPr="008A45F7">
              <w:rPr>
                <w:rFonts w:ascii="Consolas" w:hAnsi="Consolas" w:cs="Tahoma"/>
                <w:lang w:val="es-MX"/>
              </w:rPr>
              <w:t>rm</w:t>
            </w:r>
            <w:proofErr w:type="spellEnd"/>
            <w:r w:rsidRPr="008A45F7">
              <w:rPr>
                <w:rFonts w:ascii="Consolas" w:hAnsi="Consolas" w:cs="Tahoma"/>
                <w:lang w:val="es-MX"/>
              </w:rPr>
              <w:t xml:space="preserve"> </w:t>
            </w:r>
            <w:proofErr w:type="spellStart"/>
            <w:r w:rsidRPr="008A45F7">
              <w:rPr>
                <w:rFonts w:ascii="Consolas" w:hAnsi="Consolas" w:cs="Tahoma"/>
                <w:lang w:val="es-MX"/>
              </w:rPr>
              <w:t>sonarsource</w:t>
            </w:r>
            <w:proofErr w:type="spellEnd"/>
            <w:r w:rsidRPr="008A45F7">
              <w:rPr>
                <w:rFonts w:ascii="Consolas" w:hAnsi="Consolas" w:cs="Tahoma"/>
                <w:lang w:val="es-MX"/>
              </w:rPr>
              <w:t>/sonar-scanner-cli:4.5 –</w:t>
            </w:r>
            <w:proofErr w:type="spellStart"/>
            <w:r w:rsidRPr="008A45F7">
              <w:rPr>
                <w:rFonts w:ascii="Consolas" w:hAnsi="Consolas" w:cs="Tahoma"/>
                <w:lang w:val="es-MX"/>
              </w:rPr>
              <w:t>version</w:t>
            </w:r>
            <w:proofErr w:type="spellEnd"/>
          </w:p>
        </w:tc>
      </w:tr>
    </w:tbl>
    <w:p w:rsidRPr="00646002" w:rsidR="008840B7" w:rsidP="008840B7" w:rsidRDefault="008840B7" w14:paraId="2EE75F46" w14:textId="77777777">
      <w:pPr>
        <w:rPr>
          <w:rFonts w:ascii="Tahoma" w:hAnsi="Tahoma" w:cs="Tahoma"/>
          <w:lang w:val="es-MX"/>
        </w:rPr>
      </w:pPr>
    </w:p>
    <w:tbl>
      <w:tblPr>
        <w:tblStyle w:val="Tablaconcuadrcula"/>
        <w:tblW w:w="0" w:type="auto"/>
        <w:tblLook w:val="04A0" w:firstRow="1" w:lastRow="0" w:firstColumn="1" w:lastColumn="0" w:noHBand="0" w:noVBand="1"/>
      </w:tblPr>
      <w:tblGrid>
        <w:gridCol w:w="8828"/>
      </w:tblGrid>
      <w:tr w:rsidR="008840B7" w:rsidTr="008840B7" w14:paraId="447D0044" w14:textId="77777777">
        <w:tc>
          <w:tcPr>
            <w:tcW w:w="8828" w:type="dxa"/>
          </w:tcPr>
          <w:p w:rsidR="008840B7" w:rsidP="00D43796" w:rsidRDefault="008840B7" w14:paraId="30B2553E" w14:textId="4030B0A1">
            <w:pPr>
              <w:rPr>
                <w:rFonts w:ascii="Tahoma" w:hAnsi="Tahoma" w:cs="Tahoma"/>
                <w:lang w:val="es-MX"/>
              </w:rPr>
            </w:pPr>
            <w:r>
              <w:rPr>
                <w:rFonts w:ascii="Tahoma" w:hAnsi="Tahoma" w:cs="Tahoma"/>
                <w:lang w:val="es-MX"/>
              </w:rPr>
              <w:t xml:space="preserve">El </w:t>
            </w:r>
            <w:proofErr w:type="spellStart"/>
            <w:r w:rsidRPr="003531D1">
              <w:rPr>
                <w:rFonts w:ascii="Tahoma" w:hAnsi="Tahoma" w:cs="Tahoma"/>
                <w:lang w:val="es-MX"/>
              </w:rPr>
              <w:t>SonarScan</w:t>
            </w:r>
            <w:r>
              <w:rPr>
                <w:rFonts w:ascii="Tahoma" w:hAnsi="Tahoma" w:cs="Tahoma"/>
                <w:lang w:val="es-MX"/>
              </w:rPr>
              <w:t>ner</w:t>
            </w:r>
            <w:proofErr w:type="spellEnd"/>
            <w:r w:rsidRPr="003531D1">
              <w:rPr>
                <w:rFonts w:ascii="Tahoma" w:hAnsi="Tahoma" w:cs="Tahoma"/>
                <w:lang w:val="es-MX"/>
              </w:rPr>
              <w:t xml:space="preserve"> se puede descargar de:</w:t>
            </w:r>
          </w:p>
        </w:tc>
      </w:tr>
      <w:tr w:rsidR="008840B7" w:rsidTr="008840B7" w14:paraId="6FA24B53" w14:textId="77777777">
        <w:tc>
          <w:tcPr>
            <w:tcW w:w="8828" w:type="dxa"/>
          </w:tcPr>
          <w:p w:rsidR="008840B7" w:rsidP="00D43796" w:rsidRDefault="008840B7" w14:paraId="0A801B41" w14:textId="77E0C71C">
            <w:pPr>
              <w:rPr>
                <w:rFonts w:ascii="Tahoma" w:hAnsi="Tahoma" w:cs="Tahoma"/>
                <w:lang w:val="es-MX"/>
              </w:rPr>
            </w:pPr>
            <w:r w:rsidRPr="003531D1">
              <w:rPr>
                <w:rFonts w:ascii="Tahoma" w:hAnsi="Tahoma" w:cs="Tahoma"/>
                <w:lang w:val="es-MX"/>
              </w:rPr>
              <w:t>https://docs.sonarqube.org/latest/analysis/scan/sonarscanner/</w:t>
            </w:r>
          </w:p>
        </w:tc>
      </w:tr>
    </w:tbl>
    <w:p w:rsidR="00D036D7" w:rsidP="00D43796" w:rsidRDefault="00D036D7" w14:paraId="3E885019" w14:textId="559FC989">
      <w:pPr>
        <w:rPr>
          <w:rFonts w:ascii="Tahoma" w:hAnsi="Tahoma" w:cs="Tahoma"/>
          <w:lang w:val="es-MX"/>
        </w:rPr>
      </w:pPr>
    </w:p>
    <w:p w:rsidRPr="003531D1" w:rsidR="008840B7" w:rsidP="008840B7" w:rsidRDefault="00D93486" w14:paraId="5F329624" w14:textId="77777777">
      <w:pPr>
        <w:rPr>
          <w:rFonts w:ascii="Tahoma" w:hAnsi="Tahoma" w:cs="Tahoma"/>
          <w:lang w:val="es-MX"/>
        </w:rPr>
      </w:pPr>
      <w:r>
        <w:rPr>
          <w:rFonts w:ascii="Tahoma" w:hAnsi="Tahoma" w:cs="Tahoma"/>
          <w:lang w:val="es-MX"/>
        </w:rPr>
        <w:t xml:space="preserve"> </w:t>
      </w:r>
      <w:r w:rsidRPr="003531D1" w:rsidR="008840B7">
        <w:rPr>
          <w:rFonts w:ascii="Tahoma" w:hAnsi="Tahoma" w:cs="Tahoma"/>
          <w:lang w:val="es-MX"/>
        </w:rPr>
        <w:t>Se debe descomprimir en una carpeta y en esta crear el .</w:t>
      </w:r>
      <w:proofErr w:type="spellStart"/>
      <w:r w:rsidRPr="003531D1" w:rsidR="008840B7">
        <w:rPr>
          <w:rFonts w:ascii="Tahoma" w:hAnsi="Tahoma" w:cs="Tahoma"/>
          <w:lang w:val="es-MX"/>
        </w:rPr>
        <w:t>txt</w:t>
      </w:r>
      <w:proofErr w:type="spellEnd"/>
      <w:r w:rsidRPr="003531D1" w:rsidR="008840B7">
        <w:rPr>
          <w:rFonts w:ascii="Tahoma" w:hAnsi="Tahoma" w:cs="Tahoma"/>
          <w:lang w:val="es-MX"/>
        </w:rPr>
        <w:t xml:space="preserve"> "sonar-</w:t>
      </w:r>
      <w:proofErr w:type="spellStart"/>
      <w:proofErr w:type="gramStart"/>
      <w:r w:rsidRPr="003531D1" w:rsidR="008840B7">
        <w:rPr>
          <w:rFonts w:ascii="Tahoma" w:hAnsi="Tahoma" w:cs="Tahoma"/>
          <w:lang w:val="es-MX"/>
        </w:rPr>
        <w:t>project.properties</w:t>
      </w:r>
      <w:proofErr w:type="spellEnd"/>
      <w:proofErr w:type="gramEnd"/>
      <w:r w:rsidRPr="003531D1" w:rsidR="008840B7">
        <w:rPr>
          <w:rFonts w:ascii="Tahoma" w:hAnsi="Tahoma" w:cs="Tahoma"/>
          <w:lang w:val="es-MX"/>
        </w:rPr>
        <w:t xml:space="preserve">" para la configuración del </w:t>
      </w:r>
      <w:proofErr w:type="spellStart"/>
      <w:r w:rsidRPr="003531D1" w:rsidR="008840B7">
        <w:rPr>
          <w:rFonts w:ascii="Tahoma" w:hAnsi="Tahoma" w:cs="Tahoma"/>
          <w:lang w:val="es-MX"/>
        </w:rPr>
        <w:t>Scan</w:t>
      </w:r>
      <w:proofErr w:type="spellEnd"/>
      <w:r w:rsidRPr="003531D1" w:rsidR="008840B7">
        <w:rPr>
          <w:rFonts w:ascii="Tahoma" w:hAnsi="Tahoma" w:cs="Tahoma"/>
          <w:lang w:val="es-MX"/>
        </w:rPr>
        <w:t xml:space="preserve"> que se realizara al código que se busca analizar. El .</w:t>
      </w:r>
      <w:proofErr w:type="spellStart"/>
      <w:r w:rsidRPr="003531D1" w:rsidR="008840B7">
        <w:rPr>
          <w:rFonts w:ascii="Tahoma" w:hAnsi="Tahoma" w:cs="Tahoma"/>
          <w:lang w:val="es-MX"/>
        </w:rPr>
        <w:t>txt</w:t>
      </w:r>
      <w:proofErr w:type="spellEnd"/>
      <w:r w:rsidRPr="003531D1" w:rsidR="008840B7">
        <w:rPr>
          <w:rFonts w:ascii="Tahoma" w:hAnsi="Tahoma" w:cs="Tahoma"/>
          <w:lang w:val="es-MX"/>
        </w:rPr>
        <w:t xml:space="preserve"> debe llevar el siguiente contenido:</w:t>
      </w:r>
    </w:p>
    <w:p w:rsidRPr="008A45F7" w:rsidR="008840B7" w:rsidP="008840B7" w:rsidRDefault="008840B7" w14:paraId="32B6D9B1" w14:textId="77777777">
      <w:pPr>
        <w:spacing w:after="0"/>
        <w:rPr>
          <w:rFonts w:ascii="Consolas" w:hAnsi="Consolas" w:cs="Tahoma"/>
          <w:lang w:val="es-MX"/>
        </w:rPr>
      </w:pPr>
      <w:r w:rsidRPr="008A45F7">
        <w:rPr>
          <w:rFonts w:ascii="Consolas" w:hAnsi="Consolas" w:cs="Tahoma"/>
          <w:lang w:val="es-MX"/>
        </w:rPr>
        <w:t xml:space="preserve"># </w:t>
      </w:r>
      <w:proofErr w:type="spellStart"/>
      <w:r w:rsidRPr="008A45F7">
        <w:rPr>
          <w:rFonts w:ascii="Consolas" w:hAnsi="Consolas" w:cs="Tahoma"/>
          <w:lang w:val="es-MX"/>
        </w:rPr>
        <w:t>must</w:t>
      </w:r>
      <w:proofErr w:type="spellEnd"/>
      <w:r w:rsidRPr="008A45F7">
        <w:rPr>
          <w:rFonts w:ascii="Consolas" w:hAnsi="Consolas" w:cs="Tahoma"/>
          <w:lang w:val="es-MX"/>
        </w:rPr>
        <w:t xml:space="preserve"> be </w:t>
      </w:r>
      <w:proofErr w:type="spellStart"/>
      <w:r w:rsidRPr="008A45F7">
        <w:rPr>
          <w:rFonts w:ascii="Consolas" w:hAnsi="Consolas" w:cs="Tahoma"/>
          <w:lang w:val="es-MX"/>
        </w:rPr>
        <w:t>unique</w:t>
      </w:r>
      <w:proofErr w:type="spellEnd"/>
      <w:r w:rsidRPr="008A45F7">
        <w:rPr>
          <w:rFonts w:ascii="Consolas" w:hAnsi="Consolas" w:cs="Tahoma"/>
          <w:lang w:val="es-MX"/>
        </w:rPr>
        <w:t xml:space="preserve"> in a </w:t>
      </w:r>
      <w:proofErr w:type="spellStart"/>
      <w:r w:rsidRPr="008A45F7">
        <w:rPr>
          <w:rFonts w:ascii="Consolas" w:hAnsi="Consolas" w:cs="Tahoma"/>
          <w:lang w:val="es-MX"/>
        </w:rPr>
        <w:t>given</w:t>
      </w:r>
      <w:proofErr w:type="spellEnd"/>
      <w:r w:rsidRPr="008A45F7">
        <w:rPr>
          <w:rFonts w:ascii="Consolas" w:hAnsi="Consolas" w:cs="Tahoma"/>
          <w:lang w:val="es-MX"/>
        </w:rPr>
        <w:t xml:space="preserve"> SonarQube </w:t>
      </w:r>
      <w:proofErr w:type="spellStart"/>
      <w:r w:rsidRPr="008A45F7">
        <w:rPr>
          <w:rFonts w:ascii="Consolas" w:hAnsi="Consolas" w:cs="Tahoma"/>
          <w:lang w:val="es-MX"/>
        </w:rPr>
        <w:t>instance</w:t>
      </w:r>
      <w:proofErr w:type="spellEnd"/>
    </w:p>
    <w:p w:rsidRPr="008A45F7" w:rsidR="008840B7" w:rsidP="008840B7" w:rsidRDefault="008840B7" w14:paraId="2BCA2362" w14:textId="77777777">
      <w:pPr>
        <w:spacing w:after="0"/>
        <w:rPr>
          <w:rFonts w:ascii="Consolas" w:hAnsi="Consolas" w:cs="Tahoma"/>
          <w:lang w:val="es-MX"/>
        </w:rPr>
      </w:pPr>
      <w:proofErr w:type="spellStart"/>
      <w:proofErr w:type="gramStart"/>
      <w:r w:rsidRPr="008A45F7">
        <w:rPr>
          <w:rFonts w:ascii="Consolas" w:hAnsi="Consolas" w:cs="Tahoma"/>
          <w:lang w:val="es-MX"/>
        </w:rPr>
        <w:t>sonar.projectKey</w:t>
      </w:r>
      <w:proofErr w:type="spellEnd"/>
      <w:proofErr w:type="gramEnd"/>
      <w:r w:rsidRPr="008A45F7">
        <w:rPr>
          <w:rFonts w:ascii="Consolas" w:hAnsi="Consolas" w:cs="Tahoma"/>
          <w:lang w:val="es-MX"/>
        </w:rPr>
        <w:t>=</w:t>
      </w:r>
      <w:proofErr w:type="spellStart"/>
      <w:r w:rsidRPr="008A45F7">
        <w:rPr>
          <w:rFonts w:ascii="Consolas" w:hAnsi="Consolas" w:cs="Tahoma"/>
          <w:lang w:val="es-MX"/>
        </w:rPr>
        <w:t>my:project</w:t>
      </w:r>
      <w:proofErr w:type="spellEnd"/>
    </w:p>
    <w:p w:rsidRPr="008A45F7" w:rsidR="008840B7" w:rsidP="008840B7" w:rsidRDefault="008840B7" w14:paraId="04BC3667" w14:textId="77777777">
      <w:pPr>
        <w:spacing w:after="0"/>
        <w:rPr>
          <w:rFonts w:ascii="Consolas" w:hAnsi="Consolas" w:cs="Tahoma"/>
          <w:lang w:val="es-MX"/>
        </w:rPr>
      </w:pPr>
    </w:p>
    <w:p w:rsidRPr="008A45F7" w:rsidR="008840B7" w:rsidP="008840B7" w:rsidRDefault="008840B7" w14:paraId="437FD20D" w14:textId="77777777">
      <w:pPr>
        <w:spacing w:after="0"/>
        <w:rPr>
          <w:rFonts w:ascii="Consolas" w:hAnsi="Consolas" w:cs="Tahoma"/>
          <w:lang w:val="es-MX"/>
        </w:rPr>
      </w:pPr>
      <w:r w:rsidRPr="008A45F7">
        <w:rPr>
          <w:rFonts w:ascii="Consolas" w:hAnsi="Consolas" w:cs="Tahoma"/>
          <w:lang w:val="es-MX"/>
        </w:rPr>
        <w:t xml:space="preserve"># --- </w:t>
      </w:r>
      <w:proofErr w:type="spellStart"/>
      <w:r w:rsidRPr="008A45F7">
        <w:rPr>
          <w:rFonts w:ascii="Consolas" w:hAnsi="Consolas" w:cs="Tahoma"/>
          <w:lang w:val="es-MX"/>
        </w:rPr>
        <w:t>optional</w:t>
      </w:r>
      <w:proofErr w:type="spellEnd"/>
      <w:r w:rsidRPr="008A45F7">
        <w:rPr>
          <w:rFonts w:ascii="Consolas" w:hAnsi="Consolas" w:cs="Tahoma"/>
          <w:lang w:val="es-MX"/>
        </w:rPr>
        <w:t xml:space="preserve"> </w:t>
      </w:r>
      <w:proofErr w:type="spellStart"/>
      <w:r w:rsidRPr="008A45F7">
        <w:rPr>
          <w:rFonts w:ascii="Consolas" w:hAnsi="Consolas" w:cs="Tahoma"/>
          <w:lang w:val="es-MX"/>
        </w:rPr>
        <w:t>properties</w:t>
      </w:r>
      <w:proofErr w:type="spellEnd"/>
      <w:r w:rsidRPr="008A45F7">
        <w:rPr>
          <w:rFonts w:ascii="Consolas" w:hAnsi="Consolas" w:cs="Tahoma"/>
          <w:lang w:val="es-MX"/>
        </w:rPr>
        <w:t xml:space="preserve"> ---</w:t>
      </w:r>
    </w:p>
    <w:p w:rsidRPr="008A45F7" w:rsidR="008840B7" w:rsidP="008840B7" w:rsidRDefault="008840B7" w14:paraId="19AA2540" w14:textId="77777777">
      <w:pPr>
        <w:spacing w:after="0"/>
        <w:rPr>
          <w:rFonts w:ascii="Consolas" w:hAnsi="Consolas" w:cs="Tahoma"/>
          <w:lang w:val="es-MX"/>
        </w:rPr>
      </w:pPr>
    </w:p>
    <w:p w:rsidRPr="008A45F7" w:rsidR="008840B7" w:rsidP="008840B7" w:rsidRDefault="008840B7" w14:paraId="2F63CAA3" w14:textId="77777777">
      <w:pPr>
        <w:spacing w:after="0"/>
        <w:rPr>
          <w:rFonts w:ascii="Consolas" w:hAnsi="Consolas" w:cs="Tahoma"/>
          <w:lang w:val="es-MX"/>
        </w:rPr>
      </w:pPr>
      <w:r w:rsidRPr="008A45F7">
        <w:rPr>
          <w:rFonts w:ascii="Consolas" w:hAnsi="Consolas" w:cs="Tahoma"/>
          <w:lang w:val="es-MX"/>
        </w:rPr>
        <w:t xml:space="preserve"># defaults </w:t>
      </w:r>
      <w:proofErr w:type="spellStart"/>
      <w:r w:rsidRPr="008A45F7">
        <w:rPr>
          <w:rFonts w:ascii="Consolas" w:hAnsi="Consolas" w:cs="Tahoma"/>
          <w:lang w:val="es-MX"/>
        </w:rPr>
        <w:t>to</w:t>
      </w:r>
      <w:proofErr w:type="spellEnd"/>
      <w:r w:rsidRPr="008A45F7">
        <w:rPr>
          <w:rFonts w:ascii="Consolas" w:hAnsi="Consolas" w:cs="Tahoma"/>
          <w:lang w:val="es-MX"/>
        </w:rPr>
        <w:t xml:space="preserve"> </w:t>
      </w:r>
      <w:proofErr w:type="spellStart"/>
      <w:r w:rsidRPr="008A45F7">
        <w:rPr>
          <w:rFonts w:ascii="Consolas" w:hAnsi="Consolas" w:cs="Tahoma"/>
          <w:lang w:val="es-MX"/>
        </w:rPr>
        <w:t>project</w:t>
      </w:r>
      <w:proofErr w:type="spellEnd"/>
      <w:r w:rsidRPr="008A45F7">
        <w:rPr>
          <w:rFonts w:ascii="Consolas" w:hAnsi="Consolas" w:cs="Tahoma"/>
          <w:lang w:val="es-MX"/>
        </w:rPr>
        <w:t xml:space="preserve"> </w:t>
      </w:r>
      <w:proofErr w:type="spellStart"/>
      <w:r w:rsidRPr="008A45F7">
        <w:rPr>
          <w:rFonts w:ascii="Consolas" w:hAnsi="Consolas" w:cs="Tahoma"/>
          <w:lang w:val="es-MX"/>
        </w:rPr>
        <w:t>key</w:t>
      </w:r>
      <w:proofErr w:type="spellEnd"/>
    </w:p>
    <w:p w:rsidRPr="008A45F7" w:rsidR="008840B7" w:rsidP="008840B7" w:rsidRDefault="008840B7" w14:paraId="2261A682" w14:textId="77777777">
      <w:pPr>
        <w:spacing w:after="0"/>
        <w:rPr>
          <w:rFonts w:ascii="Consolas" w:hAnsi="Consolas" w:cs="Tahoma"/>
          <w:lang w:val="es-MX"/>
        </w:rPr>
      </w:pPr>
      <w:r w:rsidRPr="008A45F7">
        <w:rPr>
          <w:rFonts w:ascii="Consolas" w:hAnsi="Consolas" w:cs="Tahoma"/>
          <w:lang w:val="es-MX"/>
        </w:rPr>
        <w:t>#</w:t>
      </w:r>
      <w:proofErr w:type="gramStart"/>
      <w:r w:rsidRPr="008A45F7">
        <w:rPr>
          <w:rFonts w:ascii="Consolas" w:hAnsi="Consolas" w:cs="Tahoma"/>
          <w:lang w:val="es-MX"/>
        </w:rPr>
        <w:t>sonar.projectName</w:t>
      </w:r>
      <w:proofErr w:type="gramEnd"/>
      <w:r w:rsidRPr="008A45F7">
        <w:rPr>
          <w:rFonts w:ascii="Consolas" w:hAnsi="Consolas" w:cs="Tahoma"/>
          <w:lang w:val="es-MX"/>
        </w:rPr>
        <w:t xml:space="preserve">=My </w:t>
      </w:r>
      <w:proofErr w:type="spellStart"/>
      <w:r w:rsidRPr="008A45F7">
        <w:rPr>
          <w:rFonts w:ascii="Consolas" w:hAnsi="Consolas" w:cs="Tahoma"/>
          <w:lang w:val="es-MX"/>
        </w:rPr>
        <w:t>project</w:t>
      </w:r>
      <w:proofErr w:type="spellEnd"/>
    </w:p>
    <w:p w:rsidRPr="008A45F7" w:rsidR="008840B7" w:rsidP="008840B7" w:rsidRDefault="008840B7" w14:paraId="173D9428" w14:textId="77777777">
      <w:pPr>
        <w:spacing w:after="0"/>
        <w:rPr>
          <w:rFonts w:ascii="Consolas" w:hAnsi="Consolas" w:cs="Tahoma"/>
          <w:lang w:val="es-MX"/>
        </w:rPr>
      </w:pPr>
      <w:r w:rsidRPr="008A45F7">
        <w:rPr>
          <w:rFonts w:ascii="Consolas" w:hAnsi="Consolas" w:cs="Tahoma"/>
          <w:lang w:val="es-MX"/>
        </w:rPr>
        <w:t xml:space="preserve"># defaults </w:t>
      </w:r>
      <w:proofErr w:type="spellStart"/>
      <w:r w:rsidRPr="008A45F7">
        <w:rPr>
          <w:rFonts w:ascii="Consolas" w:hAnsi="Consolas" w:cs="Tahoma"/>
          <w:lang w:val="es-MX"/>
        </w:rPr>
        <w:t>to</w:t>
      </w:r>
      <w:proofErr w:type="spellEnd"/>
      <w:r w:rsidRPr="008A45F7">
        <w:rPr>
          <w:rFonts w:ascii="Consolas" w:hAnsi="Consolas" w:cs="Tahoma"/>
          <w:lang w:val="es-MX"/>
        </w:rPr>
        <w:t xml:space="preserve"> '</w:t>
      </w:r>
      <w:proofErr w:type="spellStart"/>
      <w:r w:rsidRPr="008A45F7">
        <w:rPr>
          <w:rFonts w:ascii="Consolas" w:hAnsi="Consolas" w:cs="Tahoma"/>
          <w:lang w:val="es-MX"/>
        </w:rPr>
        <w:t>not</w:t>
      </w:r>
      <w:proofErr w:type="spellEnd"/>
      <w:r w:rsidRPr="008A45F7">
        <w:rPr>
          <w:rFonts w:ascii="Consolas" w:hAnsi="Consolas" w:cs="Tahoma"/>
          <w:lang w:val="es-MX"/>
        </w:rPr>
        <w:t xml:space="preserve"> </w:t>
      </w:r>
      <w:proofErr w:type="spellStart"/>
      <w:r w:rsidRPr="008A45F7">
        <w:rPr>
          <w:rFonts w:ascii="Consolas" w:hAnsi="Consolas" w:cs="Tahoma"/>
          <w:lang w:val="es-MX"/>
        </w:rPr>
        <w:t>provided</w:t>
      </w:r>
      <w:proofErr w:type="spellEnd"/>
      <w:r w:rsidRPr="008A45F7">
        <w:rPr>
          <w:rFonts w:ascii="Consolas" w:hAnsi="Consolas" w:cs="Tahoma"/>
          <w:lang w:val="es-MX"/>
        </w:rPr>
        <w:t>'</w:t>
      </w:r>
    </w:p>
    <w:p w:rsidRPr="008A45F7" w:rsidR="008840B7" w:rsidP="008840B7" w:rsidRDefault="008840B7" w14:paraId="30698E96" w14:textId="77777777">
      <w:pPr>
        <w:spacing w:after="0"/>
        <w:rPr>
          <w:rFonts w:ascii="Consolas" w:hAnsi="Consolas" w:cs="Tahoma"/>
          <w:lang w:val="es-MX"/>
        </w:rPr>
      </w:pPr>
      <w:r w:rsidRPr="008A45F7">
        <w:rPr>
          <w:rFonts w:ascii="Consolas" w:hAnsi="Consolas" w:cs="Tahoma"/>
          <w:lang w:val="es-MX"/>
        </w:rPr>
        <w:t>#</w:t>
      </w:r>
      <w:proofErr w:type="gramStart"/>
      <w:r w:rsidRPr="008A45F7">
        <w:rPr>
          <w:rFonts w:ascii="Consolas" w:hAnsi="Consolas" w:cs="Tahoma"/>
          <w:lang w:val="es-MX"/>
        </w:rPr>
        <w:t>sonar.projectVersion</w:t>
      </w:r>
      <w:proofErr w:type="gramEnd"/>
      <w:r w:rsidRPr="008A45F7">
        <w:rPr>
          <w:rFonts w:ascii="Consolas" w:hAnsi="Consolas" w:cs="Tahoma"/>
          <w:lang w:val="es-MX"/>
        </w:rPr>
        <w:t>=1.0</w:t>
      </w:r>
    </w:p>
    <w:p w:rsidRPr="008A45F7" w:rsidR="008840B7" w:rsidP="008840B7" w:rsidRDefault="008840B7" w14:paraId="5C8FD1FA" w14:textId="77777777">
      <w:pPr>
        <w:spacing w:after="0"/>
        <w:rPr>
          <w:rFonts w:ascii="Consolas" w:hAnsi="Consolas" w:cs="Tahoma"/>
          <w:lang w:val="es-MX"/>
        </w:rPr>
      </w:pPr>
      <w:r w:rsidRPr="008A45F7">
        <w:rPr>
          <w:rFonts w:ascii="Consolas" w:hAnsi="Consolas" w:cs="Tahoma"/>
          <w:lang w:val="es-MX"/>
        </w:rPr>
        <w:t xml:space="preserve"> </w:t>
      </w:r>
    </w:p>
    <w:p w:rsidRPr="008A45F7" w:rsidR="008840B7" w:rsidP="008840B7" w:rsidRDefault="008840B7" w14:paraId="14775A96" w14:textId="77777777">
      <w:pPr>
        <w:spacing w:after="0"/>
        <w:rPr>
          <w:rFonts w:ascii="Consolas" w:hAnsi="Consolas" w:cs="Tahoma"/>
          <w:lang w:val="es-MX"/>
        </w:rPr>
      </w:pPr>
      <w:r w:rsidRPr="008A45F7">
        <w:rPr>
          <w:rFonts w:ascii="Consolas" w:hAnsi="Consolas" w:cs="Tahoma"/>
          <w:lang w:val="es-MX"/>
        </w:rPr>
        <w:t xml:space="preserve"># </w:t>
      </w:r>
      <w:proofErr w:type="spellStart"/>
      <w:r w:rsidRPr="008A45F7">
        <w:rPr>
          <w:rFonts w:ascii="Consolas" w:hAnsi="Consolas" w:cs="Tahoma"/>
          <w:lang w:val="es-MX"/>
        </w:rPr>
        <w:t>Path</w:t>
      </w:r>
      <w:proofErr w:type="spellEnd"/>
      <w:r w:rsidRPr="008A45F7">
        <w:rPr>
          <w:rFonts w:ascii="Consolas" w:hAnsi="Consolas" w:cs="Tahoma"/>
          <w:lang w:val="es-MX"/>
        </w:rPr>
        <w:t xml:space="preserve"> </w:t>
      </w:r>
      <w:proofErr w:type="spellStart"/>
      <w:r w:rsidRPr="008A45F7">
        <w:rPr>
          <w:rFonts w:ascii="Consolas" w:hAnsi="Consolas" w:cs="Tahoma"/>
          <w:lang w:val="es-MX"/>
        </w:rPr>
        <w:t>is</w:t>
      </w:r>
      <w:proofErr w:type="spellEnd"/>
      <w:r w:rsidRPr="008A45F7">
        <w:rPr>
          <w:rFonts w:ascii="Consolas" w:hAnsi="Consolas" w:cs="Tahoma"/>
          <w:lang w:val="es-MX"/>
        </w:rPr>
        <w:t xml:space="preserve"> relative </w:t>
      </w:r>
      <w:proofErr w:type="spellStart"/>
      <w:r w:rsidRPr="008A45F7">
        <w:rPr>
          <w:rFonts w:ascii="Consolas" w:hAnsi="Consolas" w:cs="Tahoma"/>
          <w:lang w:val="es-MX"/>
        </w:rPr>
        <w:t>to</w:t>
      </w:r>
      <w:proofErr w:type="spellEnd"/>
      <w:r w:rsidRPr="008A45F7">
        <w:rPr>
          <w:rFonts w:ascii="Consolas" w:hAnsi="Consolas" w:cs="Tahoma"/>
          <w:lang w:val="es-MX"/>
        </w:rPr>
        <w:t xml:space="preserve"> </w:t>
      </w:r>
      <w:proofErr w:type="spellStart"/>
      <w:r w:rsidRPr="008A45F7">
        <w:rPr>
          <w:rFonts w:ascii="Consolas" w:hAnsi="Consolas" w:cs="Tahoma"/>
          <w:lang w:val="es-MX"/>
        </w:rPr>
        <w:t>the</w:t>
      </w:r>
      <w:proofErr w:type="spellEnd"/>
      <w:r w:rsidRPr="008A45F7">
        <w:rPr>
          <w:rFonts w:ascii="Consolas" w:hAnsi="Consolas" w:cs="Tahoma"/>
          <w:lang w:val="es-MX"/>
        </w:rPr>
        <w:t xml:space="preserve"> sonar-</w:t>
      </w:r>
      <w:proofErr w:type="spellStart"/>
      <w:proofErr w:type="gramStart"/>
      <w:r w:rsidRPr="008A45F7">
        <w:rPr>
          <w:rFonts w:ascii="Consolas" w:hAnsi="Consolas" w:cs="Tahoma"/>
          <w:lang w:val="es-MX"/>
        </w:rPr>
        <w:t>project.properties</w:t>
      </w:r>
      <w:proofErr w:type="spellEnd"/>
      <w:proofErr w:type="gramEnd"/>
      <w:r w:rsidRPr="008A45F7">
        <w:rPr>
          <w:rFonts w:ascii="Consolas" w:hAnsi="Consolas" w:cs="Tahoma"/>
          <w:lang w:val="es-MX"/>
        </w:rPr>
        <w:t xml:space="preserve"> file. Defaults </w:t>
      </w:r>
      <w:proofErr w:type="spellStart"/>
      <w:proofErr w:type="gramStart"/>
      <w:r w:rsidRPr="008A45F7">
        <w:rPr>
          <w:rFonts w:ascii="Consolas" w:hAnsi="Consolas" w:cs="Tahoma"/>
          <w:lang w:val="es-MX"/>
        </w:rPr>
        <w:t>to</w:t>
      </w:r>
      <w:proofErr w:type="spellEnd"/>
      <w:r w:rsidRPr="008A45F7">
        <w:rPr>
          <w:rFonts w:ascii="Consolas" w:hAnsi="Consolas" w:cs="Tahoma"/>
          <w:lang w:val="es-MX"/>
        </w:rPr>
        <w:t xml:space="preserve"> .</w:t>
      </w:r>
      <w:proofErr w:type="gramEnd"/>
    </w:p>
    <w:p w:rsidRPr="008A45F7" w:rsidR="008840B7" w:rsidP="008840B7" w:rsidRDefault="008840B7" w14:paraId="41DADC26" w14:textId="77777777">
      <w:pPr>
        <w:spacing w:after="0"/>
        <w:rPr>
          <w:rFonts w:ascii="Consolas" w:hAnsi="Consolas" w:cs="Tahoma"/>
          <w:lang w:val="es-MX"/>
        </w:rPr>
      </w:pPr>
      <w:r w:rsidRPr="008A45F7">
        <w:rPr>
          <w:rFonts w:ascii="Consolas" w:hAnsi="Consolas" w:cs="Tahoma"/>
          <w:lang w:val="es-MX"/>
        </w:rPr>
        <w:t>#</w:t>
      </w:r>
      <w:proofErr w:type="gramStart"/>
      <w:r w:rsidRPr="008A45F7">
        <w:rPr>
          <w:rFonts w:ascii="Consolas" w:hAnsi="Consolas" w:cs="Tahoma"/>
          <w:lang w:val="es-MX"/>
        </w:rPr>
        <w:t>sonar.sources</w:t>
      </w:r>
      <w:proofErr w:type="gramEnd"/>
      <w:r w:rsidRPr="008A45F7">
        <w:rPr>
          <w:rFonts w:ascii="Consolas" w:hAnsi="Consolas" w:cs="Tahoma"/>
          <w:lang w:val="es-MX"/>
        </w:rPr>
        <w:t>=.</w:t>
      </w:r>
    </w:p>
    <w:p w:rsidRPr="008A45F7" w:rsidR="008840B7" w:rsidP="008840B7" w:rsidRDefault="008840B7" w14:paraId="043C655D" w14:textId="77777777">
      <w:pPr>
        <w:spacing w:after="0"/>
        <w:rPr>
          <w:rFonts w:ascii="Consolas" w:hAnsi="Consolas" w:cs="Tahoma"/>
          <w:lang w:val="es-MX"/>
        </w:rPr>
      </w:pPr>
      <w:r w:rsidRPr="008A45F7">
        <w:rPr>
          <w:rFonts w:ascii="Consolas" w:hAnsi="Consolas" w:cs="Tahoma"/>
          <w:lang w:val="es-MX"/>
        </w:rPr>
        <w:t xml:space="preserve"> </w:t>
      </w:r>
    </w:p>
    <w:p w:rsidRPr="008A45F7" w:rsidR="008840B7" w:rsidP="008840B7" w:rsidRDefault="008840B7" w14:paraId="1C09662C" w14:textId="77777777">
      <w:pPr>
        <w:spacing w:after="0"/>
        <w:rPr>
          <w:rFonts w:ascii="Consolas" w:hAnsi="Consolas" w:cs="Tahoma"/>
          <w:lang w:val="es-MX"/>
        </w:rPr>
      </w:pPr>
      <w:r w:rsidRPr="008A45F7">
        <w:rPr>
          <w:rFonts w:ascii="Consolas" w:hAnsi="Consolas" w:cs="Tahoma"/>
          <w:lang w:val="es-MX"/>
        </w:rPr>
        <w:t xml:space="preserve"># </w:t>
      </w:r>
      <w:proofErr w:type="spellStart"/>
      <w:r w:rsidRPr="008A45F7">
        <w:rPr>
          <w:rFonts w:ascii="Consolas" w:hAnsi="Consolas" w:cs="Tahoma"/>
          <w:lang w:val="es-MX"/>
        </w:rPr>
        <w:t>Encoding</w:t>
      </w:r>
      <w:proofErr w:type="spellEnd"/>
      <w:r w:rsidRPr="008A45F7">
        <w:rPr>
          <w:rFonts w:ascii="Consolas" w:hAnsi="Consolas" w:cs="Tahoma"/>
          <w:lang w:val="es-MX"/>
        </w:rPr>
        <w:t xml:space="preserve"> </w:t>
      </w:r>
      <w:proofErr w:type="spellStart"/>
      <w:r w:rsidRPr="008A45F7">
        <w:rPr>
          <w:rFonts w:ascii="Consolas" w:hAnsi="Consolas" w:cs="Tahoma"/>
          <w:lang w:val="es-MX"/>
        </w:rPr>
        <w:t>of</w:t>
      </w:r>
      <w:proofErr w:type="spellEnd"/>
      <w:r w:rsidRPr="008A45F7">
        <w:rPr>
          <w:rFonts w:ascii="Consolas" w:hAnsi="Consolas" w:cs="Tahoma"/>
          <w:lang w:val="es-MX"/>
        </w:rPr>
        <w:t xml:space="preserve"> </w:t>
      </w:r>
      <w:proofErr w:type="spellStart"/>
      <w:r w:rsidRPr="008A45F7">
        <w:rPr>
          <w:rFonts w:ascii="Consolas" w:hAnsi="Consolas" w:cs="Tahoma"/>
          <w:lang w:val="es-MX"/>
        </w:rPr>
        <w:t>the</w:t>
      </w:r>
      <w:proofErr w:type="spellEnd"/>
      <w:r w:rsidRPr="008A45F7">
        <w:rPr>
          <w:rFonts w:ascii="Consolas" w:hAnsi="Consolas" w:cs="Tahoma"/>
          <w:lang w:val="es-MX"/>
        </w:rPr>
        <w:t xml:space="preserve"> </w:t>
      </w:r>
      <w:proofErr w:type="spellStart"/>
      <w:r w:rsidRPr="008A45F7">
        <w:rPr>
          <w:rFonts w:ascii="Consolas" w:hAnsi="Consolas" w:cs="Tahoma"/>
          <w:lang w:val="es-MX"/>
        </w:rPr>
        <w:t>source</w:t>
      </w:r>
      <w:proofErr w:type="spellEnd"/>
      <w:r w:rsidRPr="008A45F7">
        <w:rPr>
          <w:rFonts w:ascii="Consolas" w:hAnsi="Consolas" w:cs="Tahoma"/>
          <w:lang w:val="es-MX"/>
        </w:rPr>
        <w:t xml:space="preserve"> </w:t>
      </w:r>
      <w:proofErr w:type="spellStart"/>
      <w:r w:rsidRPr="008A45F7">
        <w:rPr>
          <w:rFonts w:ascii="Consolas" w:hAnsi="Consolas" w:cs="Tahoma"/>
          <w:lang w:val="es-MX"/>
        </w:rPr>
        <w:t>code</w:t>
      </w:r>
      <w:proofErr w:type="spellEnd"/>
      <w:r w:rsidRPr="008A45F7">
        <w:rPr>
          <w:rFonts w:ascii="Consolas" w:hAnsi="Consolas" w:cs="Tahoma"/>
          <w:lang w:val="es-MX"/>
        </w:rPr>
        <w:t xml:space="preserve">. Default </w:t>
      </w:r>
      <w:proofErr w:type="spellStart"/>
      <w:r w:rsidRPr="008A45F7">
        <w:rPr>
          <w:rFonts w:ascii="Consolas" w:hAnsi="Consolas" w:cs="Tahoma"/>
          <w:lang w:val="es-MX"/>
        </w:rPr>
        <w:t>is</w:t>
      </w:r>
      <w:proofErr w:type="spellEnd"/>
      <w:r w:rsidRPr="008A45F7">
        <w:rPr>
          <w:rFonts w:ascii="Consolas" w:hAnsi="Consolas" w:cs="Tahoma"/>
          <w:lang w:val="es-MX"/>
        </w:rPr>
        <w:t xml:space="preserve"> default </w:t>
      </w:r>
      <w:proofErr w:type="spellStart"/>
      <w:r w:rsidRPr="008A45F7">
        <w:rPr>
          <w:rFonts w:ascii="Consolas" w:hAnsi="Consolas" w:cs="Tahoma"/>
          <w:lang w:val="es-MX"/>
        </w:rPr>
        <w:t>system</w:t>
      </w:r>
      <w:proofErr w:type="spellEnd"/>
      <w:r w:rsidRPr="008A45F7">
        <w:rPr>
          <w:rFonts w:ascii="Consolas" w:hAnsi="Consolas" w:cs="Tahoma"/>
          <w:lang w:val="es-MX"/>
        </w:rPr>
        <w:t xml:space="preserve"> </w:t>
      </w:r>
      <w:proofErr w:type="spellStart"/>
      <w:r w:rsidRPr="008A45F7">
        <w:rPr>
          <w:rFonts w:ascii="Consolas" w:hAnsi="Consolas" w:cs="Tahoma"/>
          <w:lang w:val="es-MX"/>
        </w:rPr>
        <w:t>encoding</w:t>
      </w:r>
      <w:proofErr w:type="spellEnd"/>
    </w:p>
    <w:p w:rsidRPr="008A45F7" w:rsidR="008840B7" w:rsidP="008840B7" w:rsidRDefault="008840B7" w14:paraId="2FA1611B" w14:textId="77777777">
      <w:pPr>
        <w:spacing w:after="0"/>
        <w:rPr>
          <w:rFonts w:ascii="Consolas" w:hAnsi="Consolas" w:cs="Tahoma"/>
          <w:lang w:val="es-MX"/>
        </w:rPr>
      </w:pPr>
      <w:r w:rsidRPr="008A45F7">
        <w:rPr>
          <w:rFonts w:ascii="Consolas" w:hAnsi="Consolas" w:cs="Tahoma"/>
          <w:lang w:val="es-MX"/>
        </w:rPr>
        <w:t>#</w:t>
      </w:r>
      <w:proofErr w:type="gramStart"/>
      <w:r w:rsidRPr="008A45F7">
        <w:rPr>
          <w:rFonts w:ascii="Consolas" w:hAnsi="Consolas" w:cs="Tahoma"/>
          <w:lang w:val="es-MX"/>
        </w:rPr>
        <w:t>sonar.sourceEncoding</w:t>
      </w:r>
      <w:proofErr w:type="gramEnd"/>
      <w:r w:rsidRPr="008A45F7">
        <w:rPr>
          <w:rFonts w:ascii="Consolas" w:hAnsi="Consolas" w:cs="Tahoma"/>
          <w:lang w:val="es-MX"/>
        </w:rPr>
        <w:t>=UTF-8</w:t>
      </w:r>
    </w:p>
    <w:p w:rsidRPr="003531D1" w:rsidR="008840B7" w:rsidP="008840B7" w:rsidRDefault="008840B7" w14:paraId="5D170859" w14:textId="77777777">
      <w:pPr>
        <w:spacing w:after="0"/>
        <w:rPr>
          <w:rFonts w:ascii="Tahoma" w:hAnsi="Tahoma" w:cs="Tahoma"/>
          <w:lang w:val="es-MX"/>
        </w:rPr>
      </w:pPr>
    </w:p>
    <w:p w:rsidRPr="003531D1" w:rsidR="008840B7" w:rsidP="008840B7" w:rsidRDefault="008840B7" w14:paraId="57A8195E" w14:textId="77777777">
      <w:pPr>
        <w:spacing w:after="0"/>
        <w:rPr>
          <w:rFonts w:ascii="Tahoma" w:hAnsi="Tahoma" w:cs="Tahoma"/>
          <w:lang w:val="es-MX"/>
        </w:rPr>
      </w:pPr>
      <w:r w:rsidRPr="003531D1">
        <w:rPr>
          <w:rFonts w:ascii="Tahoma" w:hAnsi="Tahoma" w:cs="Tahoma"/>
          <w:lang w:val="es-MX"/>
        </w:rPr>
        <w:t xml:space="preserve">Donde </w:t>
      </w:r>
      <w:proofErr w:type="spellStart"/>
      <w:proofErr w:type="gramStart"/>
      <w:r w:rsidRPr="003531D1">
        <w:rPr>
          <w:rFonts w:ascii="Tahoma" w:hAnsi="Tahoma" w:cs="Tahoma"/>
          <w:lang w:val="es-MX"/>
        </w:rPr>
        <w:t>sonar.projectKey</w:t>
      </w:r>
      <w:proofErr w:type="spellEnd"/>
      <w:proofErr w:type="gramEnd"/>
      <w:r w:rsidRPr="003531D1">
        <w:rPr>
          <w:rFonts w:ascii="Tahoma" w:hAnsi="Tahoma" w:cs="Tahoma"/>
          <w:lang w:val="es-MX"/>
        </w:rPr>
        <w:t xml:space="preserve"> debe llevar el nombre del código a analizar.</w:t>
      </w:r>
    </w:p>
    <w:p w:rsidRPr="003531D1" w:rsidR="008840B7" w:rsidP="008840B7" w:rsidRDefault="008840B7" w14:paraId="66E21F96" w14:textId="77777777">
      <w:pPr>
        <w:rPr>
          <w:rFonts w:ascii="Tahoma" w:hAnsi="Tahoma" w:cs="Tahoma"/>
          <w:lang w:val="es-MX"/>
        </w:rPr>
      </w:pPr>
    </w:p>
    <w:p w:rsidR="00661F7F" w:rsidP="008840B7" w:rsidRDefault="008840B7" w14:paraId="30D5F18C" w14:textId="72A54EDC">
      <w:pPr>
        <w:rPr>
          <w:rFonts w:ascii="Tahoma" w:hAnsi="Tahoma" w:cs="Tahoma"/>
          <w:lang w:val="es-MX"/>
        </w:rPr>
      </w:pPr>
      <w:r w:rsidRPr="003531D1">
        <w:rPr>
          <w:rFonts w:ascii="Tahoma" w:hAnsi="Tahoma" w:cs="Tahoma"/>
          <w:lang w:val="es-MX"/>
        </w:rPr>
        <w:t xml:space="preserve">Escaneo de calculadora.py por </w:t>
      </w:r>
      <w:proofErr w:type="spellStart"/>
      <w:r w:rsidRPr="003531D1">
        <w:rPr>
          <w:rFonts w:ascii="Tahoma" w:hAnsi="Tahoma" w:cs="Tahoma"/>
          <w:lang w:val="es-MX"/>
        </w:rPr>
        <w:t>SonarScan</w:t>
      </w:r>
      <w:r>
        <w:rPr>
          <w:rFonts w:ascii="Tahoma" w:hAnsi="Tahoma" w:cs="Tahoma"/>
          <w:lang w:val="es-MX"/>
        </w:rPr>
        <w:t>ner</w:t>
      </w:r>
      <w:proofErr w:type="spellEnd"/>
      <w:r w:rsidRPr="003531D1">
        <w:rPr>
          <w:rFonts w:ascii="Tahoma" w:hAnsi="Tahoma" w:cs="Tahoma"/>
          <w:lang w:val="es-MX"/>
        </w:rPr>
        <w:t>, vulnerabilidades encontradas 0, errores en el código 9.</w:t>
      </w:r>
    </w:p>
    <w:p w:rsidRPr="00D43796" w:rsidR="008840B7" w:rsidP="008840B7" w:rsidRDefault="008840B7" w14:paraId="4ACF3818" w14:textId="41ECADCC">
      <w:pPr>
        <w:rPr>
          <w:rFonts w:ascii="Tahoma" w:hAnsi="Tahoma" w:cs="Tahoma"/>
          <w:lang w:val="es-MX"/>
        </w:rPr>
      </w:pPr>
      <w:r>
        <w:rPr>
          <w:rFonts w:ascii="Tahoma" w:hAnsi="Tahoma" w:cs="Tahoma"/>
          <w:noProof/>
          <w:lang w:val="es-MX"/>
        </w:rPr>
        <w:lastRenderedPageBreak/>
        <w:drawing>
          <wp:inline distT="0" distB="0" distL="0" distR="0" wp14:anchorId="5696F08A" wp14:editId="22FF9465">
            <wp:extent cx="5600700" cy="2800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2800350"/>
                    </a:xfrm>
                    <a:prstGeom prst="rect">
                      <a:avLst/>
                    </a:prstGeom>
                    <a:noFill/>
                    <a:ln>
                      <a:noFill/>
                    </a:ln>
                  </pic:spPr>
                </pic:pic>
              </a:graphicData>
            </a:graphic>
          </wp:inline>
        </w:drawing>
      </w:r>
    </w:p>
    <w:p w:rsidRPr="00316485" w:rsidR="00316485" w:rsidP="00316485" w:rsidRDefault="00316485" w14:paraId="10BE3E3F" w14:textId="31E0FD64"/>
    <w:p w:rsidR="00CE240E" w:rsidP="00CE240E" w:rsidRDefault="00FA0114" w14:paraId="5064776B" w14:textId="2B90CC3E">
      <w:pPr>
        <w:pStyle w:val="Ttulo2"/>
        <w:ind w:firstLine="708"/>
      </w:pPr>
      <w:r>
        <w:fldChar w:fldCharType="begin"/>
      </w:r>
      <w:r>
        <w:instrText xml:space="preserve"> </w:instrText>
      </w:r>
      <w:r>
        <w:instrText xml:space="preserve">TC </w:instrText>
      </w:r>
      <w:bookmarkStart w:name="_Toc120664885" w:id="47"/>
      <w:r>
        <w:instrText xml:space="preserve">“</w:instrText>
      </w:r>
      <w:bookmarkStart w:name="_Toc120716099" w:id="48"/>
      <w:r>
        <w:instrText xml:space="preserve">¿</w:instrText>
      </w:r>
      <w:r>
        <w:instrText xml:space="preserve">Cómo</w:instrText>
      </w:r>
      <w:bookmarkEnd w:id="47"/>
      <w:r>
        <w:instrText xml:space="preserve"> aceleramos nuestro </w:instrText>
      </w:r>
      <w:r>
        <w:instrText xml:space="preserve">desarrollo?</w:instrText>
      </w:r>
      <w:bookmarkEnd w:id="48"/>
      <w:r>
        <w:instrText xml:space="preserve">”</w:instrText>
      </w:r>
      <w:r>
        <w:instrText xml:space="preserve"> \</w:instrText>
      </w:r>
      <w:r>
        <w:instrText xml:space="preserve">f c \l 2 </w:instrText>
      </w:r>
      <w:r>
        <w:fldChar w:fldCharType="end"/>
      </w:r>
      <w:r w:rsidR="0B9E17AF">
        <w:rPr/>
        <w:t>¿Cómo aceleramos nuestro desarrollo?</w:t>
      </w:r>
      <w:r>
        <w:tab/>
      </w:r>
    </w:p>
    <w:p w:rsidR="00FA0114" w:rsidP="00FA0114" w:rsidRDefault="00FA0114" w14:paraId="0B4AA500" w14:textId="6231614D">
      <w:pPr>
        <w:pStyle w:val="Ttulo1"/>
      </w:pPr>
      <w:r>
        <w:fldChar w:fldCharType="begin"/>
      </w:r>
      <w:r>
        <w:instrText xml:space="preserve"> </w:instrText>
      </w:r>
      <w:r>
        <w:instrText xml:space="preserve">TC </w:instrText>
      </w:r>
      <w:bookmarkStart w:name="_Toc120664886" w:id="49"/>
      <w:r>
        <w:instrText xml:space="preserve">“</w:instrText>
      </w:r>
      <w:bookmarkStart w:name="_Toc120716100" w:id="50"/>
      <w:r>
        <w:instrText xml:space="preserve">Mitigación</w:instrText>
      </w:r>
      <w:bookmarkEnd w:id="49"/>
      <w:r>
        <w:instrText xml:space="preserve"> de riesgo</w:instrText>
      </w:r>
      <w:bookmarkEnd w:id="50"/>
      <w:r>
        <w:instrText xml:space="preserve">”</w:instrText>
      </w:r>
      <w:r>
        <w:instrText xml:space="preserve"> \f c \l 1 </w:instrText>
      </w:r>
      <w:r>
        <w:fldChar w:fldCharType="end"/>
      </w:r>
      <w:r w:rsidR="2972A132">
        <w:rPr/>
        <w:t>Mitigación de riesgo</w:t>
      </w:r>
    </w:p>
    <w:p w:rsidR="5C7D435D" w:rsidP="4FAFEBB9" w:rsidRDefault="5C7D435D" w14:paraId="77B9B11D" w14:textId="1D7A725D">
      <w:pPr>
        <w:pStyle w:val="Normal"/>
      </w:pPr>
      <w:r w:rsidR="5C7D435D">
        <w:rPr/>
        <w:t>El inicio en los trabajos demoraba al principio mucho tiempo, el equipo encargado del proyecto se reunía y pensaban muchas semanas organizando las actividades antes de entregar el trabajo encomendado por el cliente.</w:t>
      </w:r>
    </w:p>
    <w:p w:rsidR="5C7D435D" w:rsidRDefault="5C7D435D" w14:paraId="510FDB4D" w14:textId="4B2B6A5A">
      <w:r w:rsidR="5C7D435D">
        <w:rPr/>
        <w:t>El inicio de Thoughworks fue desarrollado principalmente por Luke Barret el 2004, el cual describió y desarrollo aún más las técnicas de inicio de un trabajo.</w:t>
      </w:r>
    </w:p>
    <w:p w:rsidR="5C7D435D" w:rsidRDefault="5C7D435D" w14:noSpellErr="1" w14:paraId="3E185327" w14:textId="0DE9EF01">
      <w:r w:rsidR="5C7D435D">
        <w:rPr/>
        <w:t xml:space="preserve">Esto permitió que, aunque un proyecto varia del otro generalmente se estandariza entre el negocio (no importa cuál sea su rubro) y los técnicos encargados del proyecto, lo que permite crear una lista ordenada de historias de usuario con estimación junto con un plan de lanzamiento. </w:t>
      </w:r>
    </w:p>
    <w:p w:rsidR="5C7D435D" w:rsidRDefault="5C7D435D" w14:paraId="179E1CFC" w14:textId="6E0CF41F">
      <w:r w:rsidR="5C7D435D">
        <w:rPr/>
        <w:t>The lean Inception vino a modificar lo esbelto en el 2006.</w:t>
      </w:r>
    </w:p>
    <w:p w:rsidR="5C7D435D" w:rsidRDefault="5C7D435D" w14:noSpellErr="1" w14:paraId="3019D66A" w14:textId="77708D03">
      <w:r w:rsidR="5C7D435D">
        <w:rPr/>
        <w:t>El nuevo estilo de inicio es resuelto por 2 razones:</w:t>
      </w:r>
    </w:p>
    <w:p w:rsidR="5C7D435D" w:rsidP="4FAFEBB9" w:rsidRDefault="5C7D435D" w14:paraId="1E9040E1" w14:textId="415BF889">
      <w:pPr>
        <w:pStyle w:val="Prrafodelista"/>
        <w:numPr>
          <w:ilvl w:val="0"/>
          <w:numId w:val="9"/>
        </w:numPr>
        <w:rPr/>
      </w:pPr>
      <w:r w:rsidR="5C7D435D">
        <w:rPr/>
        <w:t>A) La duración del inicio es mas corta eliminando todo lo que no era sobre el producto en sí. Ej: arquitectura, proyecto, otros.  Haciéndolo más delgado.</w:t>
      </w:r>
    </w:p>
    <w:p w:rsidR="5C7D435D" w:rsidP="4FAFEBB9" w:rsidRDefault="5C7D435D" w14:noSpellErr="1" w14:paraId="4517C297" w14:textId="576B37C2">
      <w:pPr>
        <w:pStyle w:val="Prrafodelista"/>
        <w:numPr>
          <w:ilvl w:val="0"/>
          <w:numId w:val="9"/>
        </w:numPr>
        <w:rPr/>
      </w:pPr>
      <w:r w:rsidR="5C7D435D">
        <w:rPr/>
        <w:t>B) El resultado final del inicio es la comprensión de MVP un concepto principal del movimiento LEAN START UP.</w:t>
      </w:r>
    </w:p>
    <w:p w:rsidR="5C7D435D" w:rsidP="4FAFEBB9" w:rsidRDefault="5C7D435D" w14:noSpellErr="1" w14:paraId="5C151ACF" w14:textId="27A1687A">
      <w:pPr>
        <w:ind w:left="360"/>
      </w:pPr>
      <w:r w:rsidR="5C7D435D">
        <w:rPr/>
        <w:t>¿Cómo llega a realizar la MVP?</w:t>
      </w:r>
    </w:p>
    <w:p w:rsidR="5C7D435D" w:rsidP="4FAFEBB9" w:rsidRDefault="5C7D435D" w14:noSpellErr="1" w14:paraId="33A62F46" w14:textId="02120CDB">
      <w:pPr>
        <w:ind w:left="360"/>
      </w:pPr>
      <w:r w:rsidR="5C7D435D">
        <w:rPr/>
        <w:t>Un inicio esbelto es útil cuando el equipo necesita desarrollar o repetir varias veces un proceso como MVP.</w:t>
      </w:r>
    </w:p>
    <w:p w:rsidR="5C7D435D" w:rsidP="4FAFEBB9" w:rsidRDefault="5C7D435D" w14:noSpellErr="1" w14:paraId="10DCFBFA" w14:textId="3193E7F6">
      <w:pPr>
        <w:ind w:left="360"/>
      </w:pPr>
      <w:r w:rsidR="5C7D435D">
        <w:rPr/>
        <w:t>El MVP lo construimos para saber si vale la pena continuar construyendo un producto, por lo cual se eligen funciones basadas en nuestras suposiciones, pensando en lo que es mas valioso para el usuario. Hay dos tipos de proyectos los grandes y los pequeños.</w:t>
      </w:r>
    </w:p>
    <w:p w:rsidR="5C7D435D" w:rsidP="4FAFEBB9" w:rsidRDefault="5C7D435D" w14:noSpellErr="1" w14:paraId="5B2E7D15" w14:textId="50B2D6F8">
      <w:pPr>
        <w:pStyle w:val="Prrafodelista"/>
        <w:numPr>
          <w:ilvl w:val="0"/>
          <w:numId w:val="10"/>
        </w:numPr>
        <w:rPr/>
      </w:pPr>
      <w:r w:rsidR="5C7D435D">
        <w:rPr/>
        <w:t>A) grandes proyectos: encuentran que es importante un inicio esbelto para comenzar rápidamente, lo que significa que construyen iteraciones tempranas para descubrir y probar que características son realmente importantes para el usuario.</w:t>
      </w:r>
    </w:p>
    <w:p w:rsidR="5C7D435D" w:rsidRDefault="5C7D435D" w14:noSpellErr="1" w14:paraId="78AE53B6" w14:textId="7C5F1BD1">
      <w:r w:rsidR="5C7D435D">
        <w:rPr/>
        <w:t>Los proyectos pequeños toman ideas de otros grandes proyectos que han sido probados por algunos MVP previamente al software y las convierten en un producto software.</w:t>
      </w:r>
    </w:p>
    <w:p w:rsidR="5C7D435D" w:rsidRDefault="5C7D435D" w14:noSpellErr="1" w14:paraId="5442338C" w14:textId="5952AAA7">
      <w:r w:rsidR="5C7D435D">
        <w:rPr/>
        <w:t>El MVP, no sustituye las demás sesiones de ideación de un proyecto, la investigación del cliente, la revisión arquitectónica o el análisis competitivo. El MVP es un análisis especifico que forma parte de la comprensión que se necesita para crear un producto exitoso y así ganar tiempo para dirigir el esfuerzo en lograr el producto adecuado a las necesidades del cliente.</w:t>
      </w:r>
    </w:p>
    <w:p w:rsidR="4FAFEBB9" w:rsidP="4FAFEBB9" w:rsidRDefault="4FAFEBB9" w14:paraId="5F4F4BED" w14:textId="5A785F48">
      <w:pPr>
        <w:pStyle w:val="Normal"/>
      </w:pPr>
    </w:p>
    <w:p w:rsidR="00FA0114" w:rsidP="00FA0114" w:rsidRDefault="00FA0114" w14:paraId="2C8C4826" w14:textId="56362E0F">
      <w:pPr>
        <w:pStyle w:val="Ttulo1"/>
      </w:pPr>
      <w:r>
        <w:fldChar w:fldCharType="begin"/>
      </w:r>
      <w:r>
        <w:instrText xml:space="preserve"> </w:instrText>
      </w:r>
      <w:r>
        <w:instrText xml:space="preserve">TC </w:instrText>
      </w:r>
      <w:bookmarkStart w:name="_Toc120664887" w:id="51"/>
      <w:r>
        <w:instrText xml:space="preserve">“</w:instrText>
      </w:r>
      <w:bookmarkStart w:name="_Toc120716101" w:id="52"/>
      <w:r>
        <w:instrText xml:space="preserve">Resultado</w:instrText>
      </w:r>
      <w:bookmarkEnd w:id="51"/>
      <w:r>
        <w:instrText xml:space="preserve"> de la mitigación de riesgo</w:instrText>
      </w:r>
      <w:bookmarkEnd w:id="52"/>
      <w:r>
        <w:instrText xml:space="preserve">”</w:instrText>
      </w:r>
      <w:r>
        <w:instrText xml:space="preserve"> \f c \l 1 </w:instrText>
      </w:r>
      <w:r>
        <w:fldChar w:fldCharType="end"/>
      </w:r>
      <w:r w:rsidR="2972A132">
        <w:rPr/>
        <w:t>Resultado de la mitigación de riesgo</w:t>
      </w:r>
    </w:p>
    <w:p w:rsidR="4FAFEBB9" w:rsidP="4FAFEBB9" w:rsidRDefault="4FAFEBB9" w14:paraId="6856532E" w14:textId="552A5245">
      <w:pPr>
        <w:pStyle w:val="Normal"/>
      </w:pPr>
    </w:p>
    <w:p w:rsidR="41D50374" w:rsidP="4FAFEBB9" w:rsidRDefault="41D50374" w14:paraId="6937842B" w14:textId="54C2C956">
      <w:pPr>
        <w:pStyle w:val="Normal"/>
        <w:rPr>
          <w:rFonts w:ascii="Calibri" w:hAnsi="Calibri" w:eastAsia="Calibri" w:cs="Calibri"/>
          <w:noProof w:val="0"/>
          <w:sz w:val="22"/>
          <w:szCs w:val="22"/>
          <w:lang w:val="es-CL"/>
        </w:rPr>
      </w:pPr>
      <w:r w:rsidR="41D50374">
        <w:rPr/>
        <w:t xml:space="preserve">Estas dos imágenes corresponden al </w:t>
      </w:r>
      <w:r w:rsidR="5C3163EF">
        <w:rPr/>
        <w:t>código</w:t>
      </w:r>
      <w:r w:rsidR="41D50374">
        <w:rPr/>
        <w:t xml:space="preserve"> dentro del archivo </w:t>
      </w:r>
      <w:proofErr w:type="gramStart"/>
      <w:r w:rsidR="41D50374">
        <w:rPr/>
        <w:t xml:space="preserve">index.html </w:t>
      </w:r>
      <w:r w:rsidR="54DA47B0">
        <w:rPr/>
        <w:t>.</w:t>
      </w:r>
      <w:proofErr w:type="gramEnd"/>
      <w:r w:rsidR="54DA47B0">
        <w:rPr/>
        <w:t xml:space="preserve"> Este archivo está d</w:t>
      </w:r>
      <w:r w:rsidRPr="4FAFEBB9" w:rsidR="54DA47B0">
        <w:rPr>
          <w:rFonts w:ascii="Calibri" w:hAnsi="Calibri" w:eastAsia="Calibri" w:cs="Calibri"/>
          <w:noProof w:val="0"/>
          <w:sz w:val="22"/>
          <w:szCs w:val="22"/>
          <w:lang w:val="es-CL"/>
        </w:rPr>
        <w:t>entro de los directorios de los servidores de los sitios webs que se carga siempre que se solicita un dominio y no se especifica el nombre de un archivo específico.</w:t>
      </w:r>
      <w:r w:rsidRPr="4FAFEBB9" w:rsidR="057A0027">
        <w:rPr>
          <w:rFonts w:ascii="Calibri" w:hAnsi="Calibri" w:eastAsia="Calibri" w:cs="Calibri"/>
          <w:noProof w:val="0"/>
          <w:sz w:val="22"/>
          <w:szCs w:val="22"/>
          <w:lang w:val="es-CL"/>
        </w:rPr>
        <w:t xml:space="preserve"> Es la página </w:t>
      </w:r>
      <w:r w:rsidRPr="4FAFEBB9" w:rsidR="015AD6B6">
        <w:rPr>
          <w:rFonts w:ascii="Calibri" w:hAnsi="Calibri" w:eastAsia="Calibri" w:cs="Calibri"/>
          <w:noProof w:val="0"/>
          <w:sz w:val="22"/>
          <w:szCs w:val="22"/>
          <w:lang w:val="es-CL"/>
        </w:rPr>
        <w:t>principal o</w:t>
      </w:r>
      <w:r w:rsidRPr="4FAFEBB9" w:rsidR="4C48B68D">
        <w:rPr>
          <w:rFonts w:ascii="Calibri" w:hAnsi="Calibri" w:eastAsia="Calibri" w:cs="Calibri"/>
          <w:noProof w:val="0"/>
          <w:sz w:val="22"/>
          <w:szCs w:val="22"/>
          <w:lang w:val="es-CL"/>
        </w:rPr>
        <w:t xml:space="preserve"> el home de nuestra web </w:t>
      </w:r>
      <w:r w:rsidRPr="4FAFEBB9" w:rsidR="44F655BB">
        <w:rPr>
          <w:rFonts w:ascii="Calibri" w:hAnsi="Calibri" w:eastAsia="Calibri" w:cs="Calibri"/>
          <w:noProof w:val="0"/>
          <w:sz w:val="22"/>
          <w:szCs w:val="22"/>
          <w:lang w:val="es-CL"/>
        </w:rPr>
        <w:t xml:space="preserve">sin ella no existe el sitio web, de ella salen las demás ramificaciones que en este caso </w:t>
      </w:r>
      <w:r w:rsidRPr="4FAFEBB9" w:rsidR="7B779F92">
        <w:rPr>
          <w:rFonts w:ascii="Calibri" w:hAnsi="Calibri" w:eastAsia="Calibri" w:cs="Calibri"/>
          <w:noProof w:val="0"/>
          <w:sz w:val="22"/>
          <w:szCs w:val="22"/>
          <w:lang w:val="es-CL"/>
        </w:rPr>
        <w:t>serían las vistas que el usuario va explorando conforme va usando el sitio web de E-work.</w:t>
      </w:r>
    </w:p>
    <w:p w:rsidR="2BCFE381" w:rsidP="4FAFEBB9" w:rsidRDefault="2BCFE381" w14:paraId="1A93D230" w14:textId="6E2B4A6A">
      <w:pPr>
        <w:pStyle w:val="Normal"/>
      </w:pPr>
      <w:r w:rsidR="2BCFE381">
        <w:drawing>
          <wp:inline wp14:editId="70240A04" wp14:anchorId="560E8547">
            <wp:extent cx="4572000" cy="2571750"/>
            <wp:effectExtent l="0" t="0" r="0" b="0"/>
            <wp:docPr id="2020591063" name="" title=""/>
            <wp:cNvGraphicFramePr>
              <a:graphicFrameLocks noChangeAspect="1"/>
            </wp:cNvGraphicFramePr>
            <a:graphic>
              <a:graphicData uri="http://schemas.openxmlformats.org/drawingml/2006/picture">
                <pic:pic>
                  <pic:nvPicPr>
                    <pic:cNvPr id="0" name=""/>
                    <pic:cNvPicPr/>
                  </pic:nvPicPr>
                  <pic:blipFill>
                    <a:blip r:embed="R87e78c63140f4a0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3301944" w:rsidP="4FAFEBB9" w:rsidRDefault="23301944" w14:paraId="3F0FDCD1" w14:textId="5B1EB8DE">
      <w:pPr>
        <w:pStyle w:val="Normal"/>
      </w:pPr>
      <w:r w:rsidR="23301944">
        <w:drawing>
          <wp:inline wp14:editId="6901C798" wp14:anchorId="541FEBB8">
            <wp:extent cx="4572000" cy="3486150"/>
            <wp:effectExtent l="0" t="0" r="0" b="0"/>
            <wp:docPr id="1449964949" name="" title=""/>
            <wp:cNvGraphicFramePr>
              <a:graphicFrameLocks noChangeAspect="1"/>
            </wp:cNvGraphicFramePr>
            <a:graphic>
              <a:graphicData uri="http://schemas.openxmlformats.org/drawingml/2006/picture">
                <pic:pic>
                  <pic:nvPicPr>
                    <pic:cNvPr id="0" name=""/>
                    <pic:cNvPicPr/>
                  </pic:nvPicPr>
                  <pic:blipFill>
                    <a:blip r:embed="R5a61b9bbc7764d51">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w:rsidR="4FAFEBB9" w:rsidP="4FAFEBB9" w:rsidRDefault="4FAFEBB9" w14:paraId="000B1507" w14:textId="29A5DE74">
      <w:pPr>
        <w:pStyle w:val="Normal"/>
      </w:pPr>
    </w:p>
    <w:p w:rsidR="4FAFEBB9" w:rsidP="4FAFEBB9" w:rsidRDefault="4FAFEBB9" w14:paraId="3E586095" w14:textId="3C757514">
      <w:pPr>
        <w:pStyle w:val="Normal"/>
      </w:pPr>
    </w:p>
    <w:p w:rsidR="23FB7D0D" w:rsidP="4FAFEBB9" w:rsidRDefault="23FB7D0D" w14:paraId="4E6F32FA" w14:textId="767A35FD">
      <w:pPr>
        <w:pStyle w:val="Normal"/>
      </w:pPr>
      <w:proofErr w:type="spellStart"/>
      <w:r w:rsidR="23FB7D0D">
        <w:rPr/>
        <w:t>Index</w:t>
      </w:r>
      <w:proofErr w:type="spellEnd"/>
      <w:r w:rsidR="244197F6">
        <w:rPr/>
        <w:t>.</w:t>
      </w:r>
      <w:r w:rsidR="244197F6">
        <w:rPr/>
        <w:t>js</w:t>
      </w:r>
      <w:r w:rsidR="10D4E9E3">
        <w:rPr/>
        <w:t xml:space="preserve"> de</w:t>
      </w:r>
      <w:r w:rsidR="28CDFCEB">
        <w:rPr/>
        <w:t xml:space="preserve"> este archivo </w:t>
      </w:r>
      <w:r w:rsidR="2C02017A">
        <w:rPr/>
        <w:t xml:space="preserve">el componente </w:t>
      </w:r>
      <w:r w:rsidR="30C7F07F">
        <w:rPr/>
        <w:t>A</w:t>
      </w:r>
      <w:r w:rsidR="40173711">
        <w:rPr/>
        <w:t>pp.</w:t>
      </w:r>
      <w:r w:rsidR="40173711">
        <w:rPr/>
        <w:t>js</w:t>
      </w:r>
      <w:r w:rsidR="40173711">
        <w:rPr/>
        <w:t xml:space="preserve"> está siendo utilizado. E</w:t>
      </w:r>
      <w:r w:rsidRPr="4FAFEBB9" w:rsidR="40173711">
        <w:rPr>
          <w:rFonts w:ascii="Calibri" w:hAnsi="Calibri" w:eastAsia="Calibri" w:cs="Calibri"/>
          <w:noProof w:val="0"/>
          <w:sz w:val="22"/>
          <w:szCs w:val="22"/>
          <w:lang w:val="es-CL"/>
        </w:rPr>
        <w:t>l archivo comienza importando todos los módulos JS y otros activos que necesita para ejecutarse.</w:t>
      </w:r>
    </w:p>
    <w:p w:rsidR="4DDF1595" w:rsidP="4FAFEBB9" w:rsidRDefault="4DDF1595" w14:paraId="5D25A64C" w14:textId="348EAF5C">
      <w:pPr>
        <w:pStyle w:val="Normal"/>
        <w:rPr>
          <w:rFonts w:ascii="Calibri" w:hAnsi="Calibri" w:eastAsia="Calibri" w:cs="Calibri"/>
          <w:noProof w:val="0"/>
          <w:sz w:val="22"/>
          <w:szCs w:val="22"/>
          <w:lang w:val="es-CL"/>
        </w:rPr>
      </w:pPr>
      <w:r w:rsidRPr="4FAFEBB9" w:rsidR="4DDF1595">
        <w:rPr>
          <w:rFonts w:ascii="Calibri" w:hAnsi="Calibri" w:eastAsia="Calibri" w:cs="Calibri"/>
          <w:noProof w:val="0"/>
          <w:sz w:val="22"/>
          <w:szCs w:val="22"/>
          <w:lang w:val="es-CL"/>
        </w:rPr>
        <w:t>Index.js</w:t>
      </w:r>
    </w:p>
    <w:p w:rsidR="4DDF1595" w:rsidP="4FAFEBB9" w:rsidRDefault="4DDF1595" w14:paraId="5EF45444" w14:textId="2B7E1E8B">
      <w:pPr>
        <w:pStyle w:val="Normal"/>
      </w:pPr>
      <w:r w:rsidR="4DDF1595">
        <w:drawing>
          <wp:inline wp14:editId="461EA427" wp14:anchorId="117C23C0">
            <wp:extent cx="4572000" cy="2571750"/>
            <wp:effectExtent l="0" t="0" r="0" b="0"/>
            <wp:docPr id="1051527428" name="" title=""/>
            <wp:cNvGraphicFramePr>
              <a:graphicFrameLocks noChangeAspect="1"/>
            </wp:cNvGraphicFramePr>
            <a:graphic>
              <a:graphicData uri="http://schemas.openxmlformats.org/drawingml/2006/picture">
                <pic:pic>
                  <pic:nvPicPr>
                    <pic:cNvPr id="0" name=""/>
                    <pic:cNvPicPr/>
                  </pic:nvPicPr>
                  <pic:blipFill>
                    <a:blip r:embed="R7afc6972a14a49c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DDF1595" w:rsidP="4FAFEBB9" w:rsidRDefault="4DDF1595" w14:paraId="13AD02F6" w14:textId="3E0B64F4">
      <w:pPr>
        <w:pStyle w:val="Normal"/>
      </w:pPr>
      <w:r w:rsidR="4DDF1595">
        <w:rPr/>
        <w:t>App.js</w:t>
      </w:r>
    </w:p>
    <w:p w:rsidR="40173711" w:rsidP="4FAFEBB9" w:rsidRDefault="40173711" w14:paraId="15E9D4A9" w14:textId="6B742D3C">
      <w:pPr>
        <w:pStyle w:val="Normal"/>
      </w:pPr>
      <w:r w:rsidR="40173711">
        <w:drawing>
          <wp:inline wp14:editId="00314BAD" wp14:anchorId="218853C4">
            <wp:extent cx="4572000" cy="2571750"/>
            <wp:effectExtent l="0" t="0" r="0" b="0"/>
            <wp:docPr id="1792322762" name="" title=""/>
            <wp:cNvGraphicFramePr>
              <a:graphicFrameLocks noChangeAspect="1"/>
            </wp:cNvGraphicFramePr>
            <a:graphic>
              <a:graphicData uri="http://schemas.openxmlformats.org/drawingml/2006/picture">
                <pic:pic>
                  <pic:nvPicPr>
                    <pic:cNvPr id="0" name=""/>
                    <pic:cNvPicPr/>
                  </pic:nvPicPr>
                  <pic:blipFill>
                    <a:blip r:embed="Re69c93512bd14f7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0173711" w:rsidP="4FAFEBB9" w:rsidRDefault="40173711" w14:paraId="0D14E9B8" w14:textId="241E43FD">
      <w:pPr>
        <w:pStyle w:val="Normal"/>
      </w:pPr>
      <w:r w:rsidR="40173711">
        <w:drawing>
          <wp:inline wp14:editId="515643B5" wp14:anchorId="4A1D3DDD">
            <wp:extent cx="4248150" cy="4572000"/>
            <wp:effectExtent l="0" t="0" r="0" b="0"/>
            <wp:docPr id="10701906" name="" title=""/>
            <wp:cNvGraphicFramePr>
              <a:graphicFrameLocks noChangeAspect="1"/>
            </wp:cNvGraphicFramePr>
            <a:graphic>
              <a:graphicData uri="http://schemas.openxmlformats.org/drawingml/2006/picture">
                <pic:pic>
                  <pic:nvPicPr>
                    <pic:cNvPr id="0" name=""/>
                    <pic:cNvPicPr/>
                  </pic:nvPicPr>
                  <pic:blipFill>
                    <a:blip r:embed="R8890391db5854408">
                      <a:extLst>
                        <a:ext xmlns:a="http://schemas.openxmlformats.org/drawingml/2006/main" uri="{28A0092B-C50C-407E-A947-70E740481C1C}">
                          <a14:useLocalDpi val="0"/>
                        </a:ext>
                      </a:extLst>
                    </a:blip>
                    <a:stretch>
                      <a:fillRect/>
                    </a:stretch>
                  </pic:blipFill>
                  <pic:spPr>
                    <a:xfrm>
                      <a:off x="0" y="0"/>
                      <a:ext cx="4248150" cy="4572000"/>
                    </a:xfrm>
                    <a:prstGeom prst="rect">
                      <a:avLst/>
                    </a:prstGeom>
                  </pic:spPr>
                </pic:pic>
              </a:graphicData>
            </a:graphic>
          </wp:inline>
        </w:drawing>
      </w:r>
    </w:p>
    <w:p w:rsidR="4FAFEBB9" w:rsidP="4FAFEBB9" w:rsidRDefault="4FAFEBB9" w14:paraId="0100C417" w14:textId="2249B8CA">
      <w:pPr>
        <w:pStyle w:val="Normal"/>
      </w:pPr>
    </w:p>
    <w:p w:rsidR="4FAFEBB9" w:rsidP="4FAFEBB9" w:rsidRDefault="4FAFEBB9" w14:paraId="589CEB04" w14:textId="0E5641DD">
      <w:pPr>
        <w:pStyle w:val="Normal"/>
      </w:pPr>
    </w:p>
    <w:p w:rsidR="7EB70ABE" w:rsidP="4FAFEBB9" w:rsidRDefault="7EB70ABE" w14:paraId="1C8213D8" w14:textId="5A1EC85C">
      <w:pPr>
        <w:pStyle w:val="Normal"/>
      </w:pPr>
      <w:r w:rsidR="7EB70ABE">
        <w:rPr/>
        <w:t xml:space="preserve">App.css contine los estilos que se le aplicaron al archivo </w:t>
      </w:r>
      <w:r w:rsidR="7EB70ABE">
        <w:rPr/>
        <w:t>app</w:t>
      </w:r>
      <w:r w:rsidR="7EB70ABE">
        <w:rPr/>
        <w:t>.js</w:t>
      </w:r>
    </w:p>
    <w:p w:rsidR="7EB70ABE" w:rsidP="4FAFEBB9" w:rsidRDefault="7EB70ABE" w14:paraId="265C9302" w14:textId="2F92BAA9">
      <w:pPr>
        <w:pStyle w:val="Normal"/>
      </w:pPr>
      <w:r w:rsidR="7EB70ABE">
        <w:drawing>
          <wp:inline wp14:editId="150F608A" wp14:anchorId="2E934C85">
            <wp:extent cx="4572000" cy="2571750"/>
            <wp:effectExtent l="0" t="0" r="0" b="0"/>
            <wp:docPr id="1799386959" name="" title=""/>
            <wp:cNvGraphicFramePr>
              <a:graphicFrameLocks noChangeAspect="1"/>
            </wp:cNvGraphicFramePr>
            <a:graphic>
              <a:graphicData uri="http://schemas.openxmlformats.org/drawingml/2006/picture">
                <pic:pic>
                  <pic:nvPicPr>
                    <pic:cNvPr id="0" name=""/>
                    <pic:cNvPicPr/>
                  </pic:nvPicPr>
                  <pic:blipFill>
                    <a:blip r:embed="Rb09957eb8b0b4b1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EB70ABE" w:rsidP="4FAFEBB9" w:rsidRDefault="7EB70ABE" w14:paraId="03236C24" w14:textId="79E32361">
      <w:pPr>
        <w:pStyle w:val="Normal"/>
      </w:pPr>
      <w:r w:rsidR="7EB70ABE">
        <w:drawing>
          <wp:inline wp14:editId="23D07459" wp14:anchorId="5B365B8D">
            <wp:extent cx="4371975" cy="4572000"/>
            <wp:effectExtent l="0" t="0" r="0" b="0"/>
            <wp:docPr id="277417201" name="" title=""/>
            <wp:cNvGraphicFramePr>
              <a:graphicFrameLocks noChangeAspect="1"/>
            </wp:cNvGraphicFramePr>
            <a:graphic>
              <a:graphicData uri="http://schemas.openxmlformats.org/drawingml/2006/picture">
                <pic:pic>
                  <pic:nvPicPr>
                    <pic:cNvPr id="0" name=""/>
                    <pic:cNvPicPr/>
                  </pic:nvPicPr>
                  <pic:blipFill>
                    <a:blip r:embed="R1d8a3379a2c24290">
                      <a:extLst>
                        <a:ext xmlns:a="http://schemas.openxmlformats.org/drawingml/2006/main" uri="{28A0092B-C50C-407E-A947-70E740481C1C}">
                          <a14:useLocalDpi val="0"/>
                        </a:ext>
                      </a:extLst>
                    </a:blip>
                    <a:stretch>
                      <a:fillRect/>
                    </a:stretch>
                  </pic:blipFill>
                  <pic:spPr>
                    <a:xfrm>
                      <a:off x="0" y="0"/>
                      <a:ext cx="4371975" cy="4572000"/>
                    </a:xfrm>
                    <a:prstGeom prst="rect">
                      <a:avLst/>
                    </a:prstGeom>
                  </pic:spPr>
                </pic:pic>
              </a:graphicData>
            </a:graphic>
          </wp:inline>
        </w:drawing>
      </w:r>
    </w:p>
    <w:p w:rsidR="4FAFEBB9" w:rsidP="4FAFEBB9" w:rsidRDefault="4FAFEBB9" w14:paraId="3C4B7758" w14:textId="3635AF12">
      <w:pPr>
        <w:pStyle w:val="Normal"/>
      </w:pPr>
    </w:p>
    <w:p w:rsidR="4FAFEBB9" w:rsidP="4FAFEBB9" w:rsidRDefault="4FAFEBB9" w14:paraId="2C5BE5BE" w14:textId="2C241D46">
      <w:pPr>
        <w:pStyle w:val="Normal"/>
      </w:pPr>
    </w:p>
    <w:p w:rsidR="7EB70ABE" w:rsidP="4FAFEBB9" w:rsidRDefault="7EB70ABE" w14:paraId="41A261C1" w14:textId="43C84418">
      <w:pPr>
        <w:pStyle w:val="Normal"/>
      </w:pPr>
      <w:r w:rsidR="7EB70ABE">
        <w:rPr/>
        <w:t>Index.</w:t>
      </w:r>
      <w:proofErr w:type="spellStart"/>
      <w:r w:rsidR="7EB70ABE">
        <w:rPr/>
        <w:t>css</w:t>
      </w:r>
      <w:proofErr w:type="spellEnd"/>
      <w:r w:rsidR="7EB70ABE">
        <w:rPr/>
        <w:t xml:space="preserve"> archivo que contiene el </w:t>
      </w:r>
      <w:r w:rsidR="3EC3ACB5">
        <w:rPr/>
        <w:t>código</w:t>
      </w:r>
      <w:r w:rsidR="7EB70ABE">
        <w:rPr/>
        <w:t xml:space="preserve"> que le brindara el estilo </w:t>
      </w:r>
      <w:r w:rsidR="1E161F4E">
        <w:rPr/>
        <w:t>por defecto a la pagina</w:t>
      </w:r>
    </w:p>
    <w:p w:rsidR="554F381E" w:rsidP="4FAFEBB9" w:rsidRDefault="554F381E" w14:paraId="145C02A4" w14:textId="62EE62C9">
      <w:pPr>
        <w:pStyle w:val="Normal"/>
      </w:pPr>
      <w:r w:rsidR="554F381E">
        <w:drawing>
          <wp:inline wp14:editId="21198BF1" wp14:anchorId="0BB1D243">
            <wp:extent cx="4448175" cy="4572000"/>
            <wp:effectExtent l="0" t="0" r="0" b="0"/>
            <wp:docPr id="572774962" name="" title=""/>
            <wp:cNvGraphicFramePr>
              <a:graphicFrameLocks noChangeAspect="1"/>
            </wp:cNvGraphicFramePr>
            <a:graphic>
              <a:graphicData uri="http://schemas.openxmlformats.org/drawingml/2006/picture">
                <pic:pic>
                  <pic:nvPicPr>
                    <pic:cNvPr id="0" name=""/>
                    <pic:cNvPicPr/>
                  </pic:nvPicPr>
                  <pic:blipFill>
                    <a:blip r:embed="Rf07ec60a243d4d14">
                      <a:extLst>
                        <a:ext xmlns:a="http://schemas.openxmlformats.org/drawingml/2006/main" uri="{28A0092B-C50C-407E-A947-70E740481C1C}">
                          <a14:useLocalDpi val="0"/>
                        </a:ext>
                      </a:extLst>
                    </a:blip>
                    <a:stretch>
                      <a:fillRect/>
                    </a:stretch>
                  </pic:blipFill>
                  <pic:spPr>
                    <a:xfrm>
                      <a:off x="0" y="0"/>
                      <a:ext cx="4448175" cy="4572000"/>
                    </a:xfrm>
                    <a:prstGeom prst="rect">
                      <a:avLst/>
                    </a:prstGeom>
                  </pic:spPr>
                </pic:pic>
              </a:graphicData>
            </a:graphic>
          </wp:inline>
        </w:drawing>
      </w:r>
    </w:p>
    <w:p w:rsidR="4FAFEBB9" w:rsidP="4FAFEBB9" w:rsidRDefault="4FAFEBB9" w14:paraId="41585F24" w14:textId="28DC1A21">
      <w:pPr>
        <w:pStyle w:val="Normal"/>
      </w:pPr>
    </w:p>
    <w:p w:rsidR="4FAFEBB9" w:rsidP="4FAFEBB9" w:rsidRDefault="4FAFEBB9" w14:paraId="2A419409" w14:textId="6BFA4069">
      <w:pPr>
        <w:pStyle w:val="Normal"/>
      </w:pPr>
    </w:p>
    <w:p w:rsidR="4FAFEBB9" w:rsidP="4FAFEBB9" w:rsidRDefault="4FAFEBB9" w14:paraId="1E6A0F9B" w14:textId="1BB0093E">
      <w:pPr>
        <w:pStyle w:val="Normal"/>
      </w:pPr>
    </w:p>
    <w:p w:rsidR="191FB3EF" w:rsidP="4FAFEBB9" w:rsidRDefault="191FB3EF" w14:paraId="037D6609" w14:textId="721CF74B">
      <w:pPr>
        <w:pStyle w:val="Normal"/>
      </w:pPr>
      <w:r w:rsidR="191FB3EF">
        <w:rPr/>
        <w:t>Login.</w:t>
      </w:r>
      <w:proofErr w:type="spellStart"/>
      <w:r w:rsidR="191FB3EF">
        <w:rPr/>
        <w:t>js</w:t>
      </w:r>
      <w:proofErr w:type="spellEnd"/>
      <w:r w:rsidR="191FB3EF">
        <w:rPr/>
        <w:t xml:space="preserve"> el </w:t>
      </w:r>
      <w:r w:rsidR="77ECE4F8">
        <w:rPr/>
        <w:t>código</w:t>
      </w:r>
      <w:r w:rsidR="191FB3EF">
        <w:rPr/>
        <w:t xml:space="preserve"> que se encuentra aquí recibe los </w:t>
      </w:r>
      <w:r w:rsidR="191FB3EF">
        <w:rPr/>
        <w:t>parámetros</w:t>
      </w:r>
      <w:r w:rsidR="191FB3EF">
        <w:rPr/>
        <w:t xml:space="preserve"> que el usuario entrega al completar las casillas de input y conecta con la base de datos.</w:t>
      </w:r>
    </w:p>
    <w:p w:rsidR="4600D284" w:rsidP="4FAFEBB9" w:rsidRDefault="4600D284" w14:paraId="785A740F" w14:textId="2E61B90C">
      <w:pPr>
        <w:pStyle w:val="Normal"/>
      </w:pPr>
      <w:r w:rsidR="4600D284">
        <w:drawing>
          <wp:inline wp14:editId="1C0447B1" wp14:anchorId="217BDC90">
            <wp:extent cx="4572000" cy="2571750"/>
            <wp:effectExtent l="0" t="0" r="0" b="0"/>
            <wp:docPr id="533311925" name="" title=""/>
            <wp:cNvGraphicFramePr>
              <a:graphicFrameLocks noChangeAspect="1"/>
            </wp:cNvGraphicFramePr>
            <a:graphic>
              <a:graphicData uri="http://schemas.openxmlformats.org/drawingml/2006/picture">
                <pic:pic>
                  <pic:nvPicPr>
                    <pic:cNvPr id="0" name=""/>
                    <pic:cNvPicPr/>
                  </pic:nvPicPr>
                  <pic:blipFill>
                    <a:blip r:embed="R3b06a88cafb64da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FAFEBB9" w:rsidP="4FAFEBB9" w:rsidRDefault="4FAFEBB9" w14:paraId="610A517E" w14:textId="5975143C">
      <w:pPr>
        <w:pStyle w:val="Normal"/>
      </w:pPr>
    </w:p>
    <w:p w:rsidR="4600D284" w:rsidP="4FAFEBB9" w:rsidRDefault="4600D284" w14:paraId="301D9364" w14:textId="36BCB6AF">
      <w:pPr>
        <w:pStyle w:val="Normal"/>
      </w:pPr>
      <w:r w:rsidR="4600D284">
        <w:drawing>
          <wp:inline wp14:editId="7D15441E" wp14:anchorId="070424E6">
            <wp:extent cx="4572000" cy="4371975"/>
            <wp:effectExtent l="0" t="0" r="0" b="0"/>
            <wp:docPr id="914150291" name="" title=""/>
            <wp:cNvGraphicFramePr>
              <a:graphicFrameLocks noChangeAspect="1"/>
            </wp:cNvGraphicFramePr>
            <a:graphic>
              <a:graphicData uri="http://schemas.openxmlformats.org/drawingml/2006/picture">
                <pic:pic>
                  <pic:nvPicPr>
                    <pic:cNvPr id="0" name=""/>
                    <pic:cNvPicPr/>
                  </pic:nvPicPr>
                  <pic:blipFill>
                    <a:blip r:embed="R11021717994547d3">
                      <a:extLst>
                        <a:ext xmlns:a="http://schemas.openxmlformats.org/drawingml/2006/main" uri="{28A0092B-C50C-407E-A947-70E740481C1C}">
                          <a14:useLocalDpi val="0"/>
                        </a:ext>
                      </a:extLst>
                    </a:blip>
                    <a:stretch>
                      <a:fillRect/>
                    </a:stretch>
                  </pic:blipFill>
                  <pic:spPr>
                    <a:xfrm>
                      <a:off x="0" y="0"/>
                      <a:ext cx="4572000" cy="4371975"/>
                    </a:xfrm>
                    <a:prstGeom prst="rect">
                      <a:avLst/>
                    </a:prstGeom>
                  </pic:spPr>
                </pic:pic>
              </a:graphicData>
            </a:graphic>
          </wp:inline>
        </w:drawing>
      </w:r>
    </w:p>
    <w:p w:rsidR="4FAFEBB9" w:rsidP="4FAFEBB9" w:rsidRDefault="4FAFEBB9" w14:paraId="318A485E" w14:textId="5AFF937F">
      <w:pPr>
        <w:pStyle w:val="Normal"/>
      </w:pPr>
    </w:p>
    <w:p w:rsidR="4FAFEBB9" w:rsidP="4FAFEBB9" w:rsidRDefault="4FAFEBB9" w14:paraId="1146FE02" w14:textId="44CE60D9">
      <w:pPr>
        <w:pStyle w:val="Normal"/>
      </w:pPr>
    </w:p>
    <w:p w:rsidR="4FAFEBB9" w:rsidP="4FAFEBB9" w:rsidRDefault="4FAFEBB9" w14:paraId="284E92B8" w14:textId="0FFCF9ED">
      <w:pPr>
        <w:pStyle w:val="Normal"/>
      </w:pPr>
    </w:p>
    <w:p w:rsidR="4FAFEBB9" w:rsidP="4FAFEBB9" w:rsidRDefault="4FAFEBB9" w14:paraId="74670D1C" w14:textId="44ED5445">
      <w:pPr>
        <w:pStyle w:val="Normal"/>
      </w:pPr>
    </w:p>
    <w:p w:rsidR="4600D284" w:rsidP="4FAFEBB9" w:rsidRDefault="4600D284" w14:paraId="467F2675" w14:textId="0636C5C3">
      <w:pPr>
        <w:pStyle w:val="Normal"/>
      </w:pPr>
      <w:r w:rsidR="4600D284">
        <w:rPr/>
        <w:t>Login.css es el archivo que contiene los estilos del login.</w:t>
      </w:r>
      <w:proofErr w:type="spellStart"/>
      <w:r w:rsidR="4600D284">
        <w:rPr/>
        <w:t>js</w:t>
      </w:r>
      <w:proofErr w:type="spellEnd"/>
      <w:r w:rsidR="4600D284">
        <w:rPr/>
        <w:t xml:space="preserve"> solo se le pusieron </w:t>
      </w:r>
      <w:r w:rsidR="7AA5396F">
        <w:rPr/>
        <w:t>códigos</w:t>
      </w:r>
      <w:r w:rsidR="4600D284">
        <w:rPr/>
        <w:t xml:space="preserve"> para central</w:t>
      </w:r>
      <w:r w:rsidR="2011D69A">
        <w:rPr/>
        <w:t xml:space="preserve">izar la </w:t>
      </w:r>
      <w:r w:rsidR="2C3A5DA5">
        <w:rPr/>
        <w:t>información.</w:t>
      </w:r>
    </w:p>
    <w:p w:rsidR="09B4860A" w:rsidP="4FAFEBB9" w:rsidRDefault="09B4860A" w14:paraId="3BB741F2" w14:textId="5C15A76B">
      <w:pPr>
        <w:pStyle w:val="Normal"/>
      </w:pPr>
      <w:r w:rsidR="09B4860A">
        <w:drawing>
          <wp:inline wp14:editId="5F3CB0C5" wp14:anchorId="122BF58D">
            <wp:extent cx="4048125" cy="4572000"/>
            <wp:effectExtent l="0" t="0" r="0" b="0"/>
            <wp:docPr id="1986904553" name="" title=""/>
            <wp:cNvGraphicFramePr>
              <a:graphicFrameLocks noChangeAspect="1"/>
            </wp:cNvGraphicFramePr>
            <a:graphic>
              <a:graphicData uri="http://schemas.openxmlformats.org/drawingml/2006/picture">
                <pic:pic>
                  <pic:nvPicPr>
                    <pic:cNvPr id="0" name=""/>
                    <pic:cNvPicPr/>
                  </pic:nvPicPr>
                  <pic:blipFill>
                    <a:blip r:embed="Re7d1edb879004700">
                      <a:extLst>
                        <a:ext xmlns:a="http://schemas.openxmlformats.org/drawingml/2006/main" uri="{28A0092B-C50C-407E-A947-70E740481C1C}">
                          <a14:useLocalDpi val="0"/>
                        </a:ext>
                      </a:extLst>
                    </a:blip>
                    <a:stretch>
                      <a:fillRect/>
                    </a:stretch>
                  </pic:blipFill>
                  <pic:spPr>
                    <a:xfrm>
                      <a:off x="0" y="0"/>
                      <a:ext cx="4048125" cy="4572000"/>
                    </a:xfrm>
                    <a:prstGeom prst="rect">
                      <a:avLst/>
                    </a:prstGeom>
                  </pic:spPr>
                </pic:pic>
              </a:graphicData>
            </a:graphic>
          </wp:inline>
        </w:drawing>
      </w:r>
    </w:p>
    <w:p w:rsidR="4FAFEBB9" w:rsidP="4FAFEBB9" w:rsidRDefault="4FAFEBB9" w14:paraId="78B07AF9" w14:textId="2464E0FF">
      <w:pPr>
        <w:pStyle w:val="Normal"/>
      </w:pPr>
    </w:p>
    <w:p w:rsidR="5B61DDBE" w:rsidP="4FAFEBB9" w:rsidRDefault="5B61DDBE" w14:paraId="1A7F3146" w14:textId="3ECA94CF">
      <w:pPr>
        <w:pStyle w:val="Normal"/>
      </w:pPr>
      <w:r w:rsidR="5B61DDBE">
        <w:rPr/>
        <w:t>Vista del login</w:t>
      </w:r>
    </w:p>
    <w:p w:rsidR="0DD387D9" w:rsidP="4FAFEBB9" w:rsidRDefault="0DD387D9" w14:paraId="31477ECC" w14:textId="20CD7DAD">
      <w:pPr>
        <w:pStyle w:val="Normal"/>
      </w:pPr>
      <w:r w:rsidR="0DD387D9">
        <w:drawing>
          <wp:inline wp14:editId="68D04E46" wp14:anchorId="0D07057F">
            <wp:extent cx="4572000" cy="2571750"/>
            <wp:effectExtent l="0" t="0" r="0" b="0"/>
            <wp:docPr id="1346689056" name="" title=""/>
            <wp:cNvGraphicFramePr>
              <a:graphicFrameLocks noChangeAspect="1"/>
            </wp:cNvGraphicFramePr>
            <a:graphic>
              <a:graphicData uri="http://schemas.openxmlformats.org/drawingml/2006/picture">
                <pic:pic>
                  <pic:nvPicPr>
                    <pic:cNvPr id="0" name=""/>
                    <pic:cNvPicPr/>
                  </pic:nvPicPr>
                  <pic:blipFill>
                    <a:blip r:embed="R7de24c8ff664451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FA0114" w:rsidP="00FA0114" w:rsidRDefault="00FA0114" w14:paraId="2400267B" w14:textId="4CA917DC">
      <w:pPr>
        <w:pStyle w:val="Ttulo1"/>
      </w:pPr>
      <w:r>
        <w:fldChar w:fldCharType="begin"/>
      </w:r>
      <w:r>
        <w:instrText xml:space="preserve"> </w:instrText>
      </w:r>
      <w:r>
        <w:instrText xml:space="preserve">TC </w:instrText>
      </w:r>
      <w:bookmarkStart w:name="_Toc120664888" w:id="53"/>
      <w:r>
        <w:instrText xml:space="preserve">“</w:instrText>
      </w:r>
      <w:bookmarkStart w:name="_Toc120716102" w:id="54"/>
      <w:r>
        <w:instrText xml:space="preserve">Conclusiones</w:instrText>
      </w:r>
      <w:bookmarkEnd w:id="53"/>
      <w:bookmarkEnd w:id="54"/>
      <w:r>
        <w:instrText xml:space="preserve">”</w:instrText>
      </w:r>
      <w:r>
        <w:instrText xml:space="preserve"> \f c \l 1 </w:instrText>
      </w:r>
      <w:r>
        <w:fldChar w:fldCharType="end"/>
      </w:r>
      <w:r w:rsidR="2972A132">
        <w:rPr/>
        <w:t>Conclusiones</w:t>
      </w:r>
    </w:p>
    <w:p w:rsidRPr="00FA0114" w:rsidR="00FA0114" w:rsidP="00FA0114" w:rsidRDefault="00FA0114" w14:paraId="343FB2CD" w14:textId="43AD69CB">
      <w:pPr>
        <w:pStyle w:val="Ttulo1"/>
      </w:pPr>
      <w:r>
        <w:fldChar w:fldCharType="begin"/>
      </w:r>
      <w:r>
        <w:instrText xml:space="preserve"> TC </w:instrText>
      </w:r>
      <w:bookmarkStart w:name="_Toc120664889" w:id="55"/>
      <w:r>
        <w:instrText xml:space="preserve">“</w:instrText>
      </w:r>
      <w:bookmarkStart w:name="_Toc120716103" w:id="56"/>
      <w:r>
        <w:instrText xml:space="preserve">Referencias</w:instrText>
      </w:r>
      <w:bookmarkEnd w:id="55"/>
      <w:bookmarkEnd w:id="56"/>
      <w:r>
        <w:instrText xml:space="preserve">”</w:instrText>
      </w:r>
      <w:r>
        <w:instrText xml:space="preserve"> \f c \l 2 </w:instrText>
      </w:r>
      <w:r>
        <w:fldChar w:fldCharType="end"/>
      </w:r>
      <w:r w:rsidR="2972A132">
        <w:rPr/>
        <w:t>Referencias</w:t>
      </w:r>
    </w:p>
    <w:p w:rsidR="2B230620" w:rsidP="4FAFEBB9" w:rsidRDefault="2B230620" w14:paraId="65EA80D0" w14:textId="7815251F">
      <w:pPr>
        <w:pStyle w:val="Normal"/>
        <w:rPr>
          <w:rFonts w:ascii="Arial" w:hAnsi="Arial" w:eastAsia="Arial" w:cs="Arial"/>
          <w:sz w:val="28"/>
          <w:szCs w:val="28"/>
          <w:u w:val="single"/>
        </w:rPr>
      </w:pPr>
      <w:r w:rsidRPr="4FAFEBB9" w:rsidR="2B230620">
        <w:rPr>
          <w:rFonts w:ascii="Arial" w:hAnsi="Arial" w:eastAsia="Arial" w:cs="Arial"/>
          <w:sz w:val="28"/>
          <w:szCs w:val="28"/>
          <w:u w:val="single"/>
        </w:rPr>
        <w:t>GitHub Repositorio E-</w:t>
      </w:r>
      <w:proofErr w:type="spellStart"/>
      <w:r w:rsidRPr="4FAFEBB9" w:rsidR="2B230620">
        <w:rPr>
          <w:rFonts w:ascii="Arial" w:hAnsi="Arial" w:eastAsia="Arial" w:cs="Arial"/>
          <w:sz w:val="28"/>
          <w:szCs w:val="28"/>
          <w:u w:val="single"/>
        </w:rPr>
        <w:t>work</w:t>
      </w:r>
      <w:proofErr w:type="spellEnd"/>
    </w:p>
    <w:p w:rsidR="2B230620" w:rsidP="4FAFEBB9" w:rsidRDefault="2B230620" w14:paraId="53E9F945" w14:textId="19D66EA3">
      <w:pPr>
        <w:pStyle w:val="Prrafodelista"/>
        <w:numPr>
          <w:ilvl w:val="0"/>
          <w:numId w:val="30"/>
        </w:numPr>
        <w:rPr>
          <w:rFonts w:ascii="Arial" w:hAnsi="Arial" w:eastAsia="Arial" w:cs="Arial"/>
          <w:sz w:val="22"/>
          <w:szCs w:val="22"/>
        </w:rPr>
      </w:pPr>
      <w:hyperlink r:id="R75a608b8cec749e3">
        <w:r w:rsidRPr="4FAFEBB9" w:rsidR="2B230620">
          <w:rPr>
            <w:rStyle w:val="Hipervnculo"/>
            <w:rFonts w:ascii="Arial" w:hAnsi="Arial" w:eastAsia="Arial" w:cs="Arial"/>
            <w:sz w:val="22"/>
            <w:szCs w:val="22"/>
          </w:rPr>
          <w:t>https://github.com/furreaquezada/ProyectoE-work</w:t>
        </w:r>
      </w:hyperlink>
    </w:p>
    <w:p w:rsidR="31D14211" w:rsidP="4FAFEBB9" w:rsidRDefault="31D14211" w14:paraId="69993CB1" w14:textId="4956827C">
      <w:pPr>
        <w:pStyle w:val="Normal"/>
        <w:ind w:left="0"/>
        <w:rPr>
          <w:rFonts w:ascii="Arial" w:hAnsi="Arial" w:eastAsia="Arial" w:cs="Arial"/>
          <w:sz w:val="22"/>
          <w:szCs w:val="22"/>
        </w:rPr>
      </w:pPr>
      <w:r w:rsidRPr="4FAFEBB9" w:rsidR="31D14211">
        <w:rPr>
          <w:rFonts w:ascii="Arial" w:hAnsi="Arial" w:eastAsia="Arial" w:cs="Arial"/>
          <w:sz w:val="28"/>
          <w:szCs w:val="28"/>
          <w:u w:val="single"/>
        </w:rPr>
        <w:t>Jira Proyect</w:t>
      </w:r>
    </w:p>
    <w:p w:rsidR="2FC4F2DA" w:rsidP="4FAFEBB9" w:rsidRDefault="2FC4F2DA" w14:paraId="4840A58A" w14:textId="54DE8759">
      <w:pPr>
        <w:pStyle w:val="Prrafodelista"/>
        <w:numPr>
          <w:ilvl w:val="0"/>
          <w:numId w:val="33"/>
        </w:numPr>
        <w:rPr>
          <w:rFonts w:ascii="Arial" w:hAnsi="Arial" w:eastAsia="Arial" w:cs="Arial"/>
          <w:sz w:val="22"/>
          <w:szCs w:val="22"/>
          <w:u w:val="none"/>
        </w:rPr>
      </w:pPr>
      <w:hyperlink r:id="R3aa8e4f63d51499e">
        <w:r w:rsidRPr="4FAFEBB9" w:rsidR="2FC4F2DA">
          <w:rPr>
            <w:rStyle w:val="Hipervnculo"/>
            <w:rFonts w:ascii="Arial" w:hAnsi="Arial" w:eastAsia="Arial" w:cs="Arial"/>
            <w:sz w:val="22"/>
            <w:szCs w:val="22"/>
          </w:rPr>
          <w:t>https://searchwork.atlassian.net/jira/software/projects/ISW1/boards/1/backlog</w:t>
        </w:r>
      </w:hyperlink>
    </w:p>
    <w:p w:rsidR="4FAFEBB9" w:rsidP="4FAFEBB9" w:rsidRDefault="4FAFEBB9" w14:paraId="3AB3CC53" w14:textId="328D2765">
      <w:pPr>
        <w:pStyle w:val="Normal"/>
        <w:ind w:left="0"/>
        <w:rPr>
          <w:rFonts w:ascii="Arial" w:hAnsi="Arial" w:eastAsia="Arial" w:cs="Arial"/>
          <w:sz w:val="22"/>
          <w:szCs w:val="22"/>
          <w:u w:val="none"/>
        </w:rPr>
      </w:pPr>
    </w:p>
    <w:p w:rsidR="5EE473DC" w:rsidP="4FAFEBB9" w:rsidRDefault="5EE473DC" w14:paraId="2F169C1D" w14:textId="2850F668">
      <w:pPr>
        <w:pStyle w:val="Normal"/>
        <w:ind w:left="0" w:firstLine="708"/>
        <w:rPr>
          <w:rFonts w:ascii="Arial" w:hAnsi="Arial" w:eastAsia="Arial" w:cs="Arial"/>
          <w:sz w:val="28"/>
          <w:szCs w:val="28"/>
          <w:u w:val="single"/>
        </w:rPr>
      </w:pPr>
      <w:r w:rsidRPr="4FAFEBB9" w:rsidR="5EE473DC">
        <w:rPr>
          <w:rFonts w:ascii="Arial" w:hAnsi="Arial" w:eastAsia="Arial" w:cs="Arial"/>
          <w:sz w:val="28"/>
          <w:szCs w:val="28"/>
          <w:u w:val="single"/>
        </w:rPr>
        <w:t xml:space="preserve">Pruebas de </w:t>
      </w:r>
      <w:proofErr w:type="spellStart"/>
      <w:r w:rsidRPr="4FAFEBB9" w:rsidR="5EE473DC">
        <w:rPr>
          <w:rFonts w:ascii="Arial" w:hAnsi="Arial" w:eastAsia="Arial" w:cs="Arial"/>
          <w:sz w:val="28"/>
          <w:szCs w:val="28"/>
          <w:u w:val="single"/>
        </w:rPr>
        <w:t>testing</w:t>
      </w:r>
      <w:proofErr w:type="spellEnd"/>
    </w:p>
    <w:p w:rsidR="5EE473DC" w:rsidP="4FAFEBB9" w:rsidRDefault="5EE473DC" w14:paraId="2B486C4B" w14:textId="53724F68">
      <w:pPr>
        <w:pStyle w:val="Prrafodelista"/>
        <w:numPr>
          <w:ilvl w:val="0"/>
          <w:numId w:val="31"/>
        </w:numPr>
        <w:rPr>
          <w:rFonts w:ascii="Arial" w:hAnsi="Arial" w:eastAsia="Arial" w:cs="Arial"/>
          <w:sz w:val="22"/>
          <w:szCs w:val="22"/>
        </w:rPr>
      </w:pPr>
      <w:hyperlink r:id="Rbbe4f4a0a9af4de8">
        <w:r w:rsidRPr="4FAFEBB9" w:rsidR="5EE473DC">
          <w:rPr>
            <w:rStyle w:val="Hipervnculo"/>
            <w:rFonts w:ascii="Arial" w:hAnsi="Arial" w:eastAsia="Arial" w:cs="Arial"/>
            <w:sz w:val="22"/>
            <w:szCs w:val="22"/>
          </w:rPr>
          <w:t>https://programacionymas.com/blog/tipos-de-testing-en-desarrollo-de-software</w:t>
        </w:r>
      </w:hyperlink>
    </w:p>
    <w:p w:rsidR="4FAFEBB9" w:rsidP="4FAFEBB9" w:rsidRDefault="4FAFEBB9" w14:paraId="70D554EA" w14:textId="581F4333">
      <w:pPr>
        <w:pStyle w:val="Normal"/>
        <w:ind w:left="0"/>
        <w:rPr>
          <w:rFonts w:ascii="Arial" w:hAnsi="Arial" w:eastAsia="Arial" w:cs="Arial"/>
          <w:sz w:val="22"/>
          <w:szCs w:val="22"/>
        </w:rPr>
      </w:pPr>
    </w:p>
    <w:p w:rsidR="4F39EACD" w:rsidP="4FAFEBB9" w:rsidRDefault="4F39EACD" w14:paraId="5E3367E6" w14:textId="4145620B">
      <w:pPr>
        <w:pStyle w:val="Normal"/>
        <w:rPr>
          <w:rFonts w:ascii="Arial" w:hAnsi="Arial" w:eastAsia="Arial" w:cs="Arial"/>
          <w:sz w:val="28"/>
          <w:szCs w:val="28"/>
          <w:u w:val="single"/>
        </w:rPr>
      </w:pPr>
      <w:r w:rsidRPr="4FAFEBB9" w:rsidR="4F39EACD">
        <w:rPr>
          <w:rFonts w:ascii="Arial" w:hAnsi="Arial" w:eastAsia="Arial" w:cs="Arial"/>
          <w:sz w:val="28"/>
          <w:szCs w:val="28"/>
          <w:u w:val="single"/>
        </w:rPr>
        <w:t>CSIRT</w:t>
      </w:r>
    </w:p>
    <w:p w:rsidR="00CE240E" w:rsidP="4FAFEBB9" w:rsidRDefault="00000000" w14:paraId="2E5DD689" w14:textId="4E31736D" w14:noSpellErr="1">
      <w:pPr>
        <w:pStyle w:val="Prrafodelista"/>
        <w:numPr>
          <w:ilvl w:val="0"/>
          <w:numId w:val="23"/>
        </w:numPr>
        <w:rPr>
          <w:rStyle w:val="Hipervnculo"/>
          <w:rFonts w:ascii="Arial" w:hAnsi="Arial" w:eastAsia="Arial" w:cs="Arial"/>
        </w:rPr>
      </w:pPr>
      <w:hyperlink r:id="R06b49af484924229">
        <w:r w:rsidRPr="4FAFEBB9" w:rsidR="7AE27BE9">
          <w:rPr>
            <w:rStyle w:val="Hipervnculo"/>
            <w:rFonts w:ascii="Arial" w:hAnsi="Arial" w:eastAsia="Arial" w:cs="Arial"/>
          </w:rPr>
          <w:t>https://www.csirt.gob.cl/media/2022/01/INFORME-ANUAL-2021-CSIRT-de-Gobierno.pdf</w:t>
        </w:r>
      </w:hyperlink>
    </w:p>
    <w:p w:rsidR="29E34839" w:rsidP="4FAFEBB9" w:rsidRDefault="29E34839" w14:paraId="013F2F65" w14:textId="272641A0">
      <w:pPr>
        <w:pStyle w:val="Normal"/>
        <w:ind w:left="0"/>
        <w:rPr>
          <w:rFonts w:ascii="Arial" w:hAnsi="Arial" w:eastAsia="Arial" w:cs="Arial"/>
          <w:sz w:val="28"/>
          <w:szCs w:val="28"/>
        </w:rPr>
      </w:pPr>
      <w:r w:rsidRPr="4FAFEBB9" w:rsidR="29E34839">
        <w:rPr>
          <w:rFonts w:ascii="Arial" w:hAnsi="Arial" w:eastAsia="Arial" w:cs="Arial"/>
          <w:sz w:val="28"/>
          <w:szCs w:val="28"/>
          <w:u w:val="single"/>
        </w:rPr>
        <w:t xml:space="preserve">Lean </w:t>
      </w:r>
      <w:proofErr w:type="spellStart"/>
      <w:r w:rsidRPr="4FAFEBB9" w:rsidR="29E34839">
        <w:rPr>
          <w:rFonts w:ascii="Arial" w:hAnsi="Arial" w:eastAsia="Arial" w:cs="Arial"/>
          <w:sz w:val="28"/>
          <w:szCs w:val="28"/>
          <w:u w:val="single"/>
        </w:rPr>
        <w:t>Inception</w:t>
      </w:r>
      <w:proofErr w:type="spellEnd"/>
    </w:p>
    <w:p w:rsidR="29E34839" w:rsidP="4FAFEBB9" w:rsidRDefault="29E34839" w14:paraId="46B6B420" w14:textId="4EA3AE6D">
      <w:pPr>
        <w:pStyle w:val="Prrafodelista"/>
        <w:numPr>
          <w:ilvl w:val="0"/>
          <w:numId w:val="29"/>
        </w:numPr>
        <w:rPr>
          <w:rFonts w:ascii="Arial" w:hAnsi="Arial" w:eastAsia="Arial" w:cs="Arial"/>
        </w:rPr>
      </w:pPr>
      <w:hyperlink r:id="Rd1f63874c34d4ce3">
        <w:r w:rsidRPr="4FAFEBB9" w:rsidR="29E34839">
          <w:rPr>
            <w:rStyle w:val="Hipervnculo"/>
            <w:rFonts w:ascii="Arial" w:hAnsi="Arial" w:eastAsia="Arial" w:cs="Arial"/>
          </w:rPr>
          <w:t>https://martinfowler.com/articles/lean-inception/</w:t>
        </w:r>
      </w:hyperlink>
    </w:p>
    <w:p w:rsidR="4FAFEBB9" w:rsidP="4FAFEBB9" w:rsidRDefault="4FAFEBB9" w14:paraId="3E523BEE" w14:textId="299D82EA">
      <w:pPr>
        <w:pStyle w:val="Normal"/>
        <w:ind w:left="0"/>
        <w:rPr>
          <w:rFonts w:ascii="Arial" w:hAnsi="Arial" w:eastAsia="Arial" w:cs="Arial"/>
        </w:rPr>
      </w:pPr>
    </w:p>
    <w:p w:rsidR="296BAF4B" w:rsidP="4FAFEBB9" w:rsidRDefault="296BAF4B" w14:paraId="52FC37BB" w14:textId="158D2B16">
      <w:pPr>
        <w:pStyle w:val="Ttulo2"/>
        <w:rPr>
          <w:rFonts w:ascii="Arial" w:hAnsi="Arial" w:eastAsia="Arial" w:cs="Arial"/>
        </w:rPr>
      </w:pPr>
      <w:r w:rsidRPr="4FAFEBB9" w:rsidR="296BAF4B">
        <w:rPr>
          <w:rFonts w:ascii="Arial" w:hAnsi="Arial" w:eastAsia="Arial" w:cs="Arial"/>
        </w:rPr>
        <w:t>Docker</w:t>
      </w:r>
    </w:p>
    <w:p w:rsidR="296BAF4B" w:rsidP="4FAFEBB9" w:rsidRDefault="296BAF4B" w14:paraId="7836AF73" w14:textId="3744C118">
      <w:pPr>
        <w:spacing w:line="257" w:lineRule="auto"/>
        <w:ind w:firstLine="708"/>
        <w:rPr>
          <w:rFonts w:ascii="Arial" w:hAnsi="Arial" w:eastAsia="Arial" w:cs="Arial"/>
          <w:noProof w:val="0"/>
          <w:sz w:val="22"/>
          <w:szCs w:val="22"/>
          <w:lang w:val="es-MX"/>
        </w:rPr>
      </w:pPr>
      <w:r w:rsidRPr="4FAFEBB9" w:rsidR="296BAF4B">
        <w:rPr>
          <w:rFonts w:ascii="Arial" w:hAnsi="Arial" w:eastAsia="Arial" w:cs="Arial"/>
          <w:noProof w:val="0"/>
          <w:sz w:val="22"/>
          <w:szCs w:val="22"/>
          <w:lang w:val="es-MX"/>
        </w:rPr>
        <w:t>-Requisitos Docker</w:t>
      </w:r>
    </w:p>
    <w:p w:rsidR="296BAF4B" w:rsidP="4FAFEBB9" w:rsidRDefault="296BAF4B" w14:paraId="42512ACD" w14:textId="0B39CE7A">
      <w:pPr>
        <w:pStyle w:val="Prrafodelista"/>
        <w:numPr>
          <w:ilvl w:val="0"/>
          <w:numId w:val="28"/>
        </w:numPr>
        <w:spacing w:line="257" w:lineRule="auto"/>
        <w:rPr>
          <w:rFonts w:ascii="Arial" w:hAnsi="Arial" w:eastAsia="Arial" w:cs="Arial"/>
        </w:rPr>
      </w:pPr>
      <w:hyperlink r:id="R047a71959c88489a">
        <w:r w:rsidRPr="4FAFEBB9" w:rsidR="296BAF4B">
          <w:rPr>
            <w:rStyle w:val="Hipervnculo"/>
            <w:rFonts w:ascii="Arial" w:hAnsi="Arial" w:eastAsia="Arial" w:cs="Arial"/>
            <w:strike w:val="0"/>
            <w:dstrike w:val="0"/>
            <w:noProof w:val="0"/>
            <w:sz w:val="22"/>
            <w:szCs w:val="22"/>
            <w:lang w:val="es-CL"/>
          </w:rPr>
          <w:t>https://babel.es/es/Media/Blog/Abril-2017/Docker-en-Windows-10</w:t>
        </w:r>
      </w:hyperlink>
    </w:p>
    <w:p w:rsidRPr="00CE240E" w:rsidR="001C20FA" w:rsidP="4FAFEBB9" w:rsidRDefault="001C20FA" w14:paraId="113DF551" w14:textId="37A7B373">
      <w:pPr>
        <w:pStyle w:val="Normal"/>
        <w:ind w:left="405" w:firstLine="315"/>
        <w:rPr>
          <w:rFonts w:ascii="Arial" w:hAnsi="Arial" w:eastAsia="Arial" w:cs="Arial"/>
          <w:sz w:val="28"/>
          <w:szCs w:val="28"/>
          <w:u w:val="single"/>
        </w:rPr>
      </w:pPr>
      <w:r w:rsidRPr="4FAFEBB9" w:rsidR="40DB43F0">
        <w:rPr>
          <w:rFonts w:ascii="Arial" w:hAnsi="Arial" w:eastAsia="Arial" w:cs="Arial"/>
          <w:sz w:val="28"/>
          <w:szCs w:val="28"/>
          <w:u w:val="single"/>
        </w:rPr>
        <w:t>SonarQube</w:t>
      </w:r>
    </w:p>
    <w:p w:rsidR="5ADD8006" w:rsidP="4FAFEBB9" w:rsidRDefault="5ADD8006" w14:paraId="579B42B9" w14:textId="70E9D987">
      <w:pPr>
        <w:spacing w:line="257" w:lineRule="auto"/>
        <w:ind w:firstLine="708"/>
        <w:rPr>
          <w:rFonts w:ascii="Arial" w:hAnsi="Arial" w:eastAsia="Arial" w:cs="Arial"/>
          <w:noProof w:val="0"/>
          <w:sz w:val="22"/>
          <w:szCs w:val="22"/>
          <w:lang w:val="es-MX"/>
        </w:rPr>
      </w:pPr>
      <w:r w:rsidRPr="4FAFEBB9" w:rsidR="5ADD8006">
        <w:rPr>
          <w:rFonts w:ascii="Arial" w:hAnsi="Arial" w:eastAsia="Arial" w:cs="Arial"/>
          <w:noProof w:val="0"/>
          <w:sz w:val="22"/>
          <w:szCs w:val="22"/>
          <w:lang w:val="es-MX"/>
        </w:rPr>
        <w:t>-Métricas SonarQube</w:t>
      </w:r>
    </w:p>
    <w:p w:rsidR="5ADD8006" w:rsidP="4FAFEBB9" w:rsidRDefault="5ADD8006" w14:paraId="39B1B734" w14:textId="15AEC429">
      <w:pPr>
        <w:pStyle w:val="Prrafodelista"/>
        <w:numPr>
          <w:ilvl w:val="0"/>
          <w:numId w:val="24"/>
        </w:numPr>
        <w:spacing w:line="257" w:lineRule="auto"/>
        <w:rPr>
          <w:rFonts w:ascii="Arial" w:hAnsi="Arial" w:eastAsia="Arial" w:cs="Arial"/>
        </w:rPr>
      </w:pPr>
      <w:hyperlink r:id="Ree86409eb4e24c16">
        <w:r w:rsidRPr="4FAFEBB9" w:rsidR="5ADD8006">
          <w:rPr>
            <w:rStyle w:val="Hipervnculo"/>
            <w:rFonts w:ascii="Arial" w:hAnsi="Arial" w:eastAsia="Arial" w:cs="Arial"/>
            <w:strike w:val="0"/>
            <w:dstrike w:val="0"/>
            <w:noProof w:val="0"/>
            <w:sz w:val="22"/>
            <w:szCs w:val="22"/>
            <w:lang w:val="es-MX"/>
          </w:rPr>
          <w:t>https://oscarmoreno.com/metricas-de-sonarqube-i/</w:t>
        </w:r>
      </w:hyperlink>
    </w:p>
    <w:p w:rsidR="5ADD8006" w:rsidP="4FAFEBB9" w:rsidRDefault="5ADD8006" w14:paraId="482D44F4" w14:textId="7046099A">
      <w:pPr>
        <w:pStyle w:val="Prrafodelista"/>
        <w:numPr>
          <w:ilvl w:val="0"/>
          <w:numId w:val="24"/>
        </w:numPr>
        <w:spacing w:line="257" w:lineRule="auto"/>
        <w:rPr>
          <w:rFonts w:ascii="Arial" w:hAnsi="Arial" w:eastAsia="Arial" w:cs="Arial"/>
        </w:rPr>
      </w:pPr>
      <w:hyperlink r:id="R03005ea0772d4380">
        <w:r w:rsidRPr="4FAFEBB9" w:rsidR="5ADD8006">
          <w:rPr>
            <w:rStyle w:val="Hipervnculo"/>
            <w:rFonts w:ascii="Arial" w:hAnsi="Arial" w:eastAsia="Arial" w:cs="Arial"/>
            <w:strike w:val="0"/>
            <w:dstrike w:val="0"/>
            <w:noProof w:val="0"/>
            <w:sz w:val="22"/>
            <w:szCs w:val="22"/>
            <w:lang w:val="es-MX"/>
          </w:rPr>
          <w:t>https://enmilocalfunciona.io/las-tripas-de-sonarqube-metricas-y-como-calcula-el-rating-parte-2/</w:t>
        </w:r>
      </w:hyperlink>
    </w:p>
    <w:p w:rsidR="70258E11" w:rsidP="4FAFEBB9" w:rsidRDefault="70258E11" w14:paraId="7C3E2FA8" w14:textId="52507ABA">
      <w:pPr>
        <w:spacing w:line="257" w:lineRule="auto"/>
        <w:ind w:firstLine="708"/>
        <w:rPr>
          <w:rFonts w:ascii="Arial" w:hAnsi="Arial" w:eastAsia="Arial" w:cs="Arial"/>
          <w:noProof w:val="0"/>
          <w:sz w:val="22"/>
          <w:szCs w:val="22"/>
          <w:lang w:val="es-MX"/>
        </w:rPr>
      </w:pPr>
      <w:r w:rsidRPr="4FAFEBB9" w:rsidR="70258E11">
        <w:rPr>
          <w:rFonts w:ascii="Arial" w:hAnsi="Arial" w:eastAsia="Arial" w:cs="Arial"/>
          <w:noProof w:val="0"/>
          <w:sz w:val="22"/>
          <w:szCs w:val="22"/>
          <w:lang w:val="es-MX"/>
        </w:rPr>
        <w:t>-Instalación SonarQube</w:t>
      </w:r>
    </w:p>
    <w:p w:rsidR="70258E11" w:rsidP="4FAFEBB9" w:rsidRDefault="70258E11" w14:paraId="6E96779F" w14:textId="28E68734">
      <w:pPr>
        <w:pStyle w:val="Prrafodelista"/>
        <w:numPr>
          <w:ilvl w:val="0"/>
          <w:numId w:val="25"/>
        </w:numPr>
        <w:spacing w:line="257" w:lineRule="auto"/>
        <w:rPr>
          <w:rFonts w:ascii="Arial" w:hAnsi="Arial" w:eastAsia="Arial" w:cs="Arial"/>
        </w:rPr>
      </w:pPr>
      <w:hyperlink r:id="R195e80b433944db2">
        <w:r w:rsidRPr="4FAFEBB9" w:rsidR="70258E11">
          <w:rPr>
            <w:rStyle w:val="Hipervnculo"/>
            <w:rFonts w:ascii="Arial" w:hAnsi="Arial" w:eastAsia="Arial" w:cs="Arial"/>
            <w:strike w:val="0"/>
            <w:dstrike w:val="0"/>
            <w:noProof w:val="0"/>
            <w:sz w:val="22"/>
            <w:szCs w:val="22"/>
            <w:lang w:val="es-MX"/>
          </w:rPr>
          <w:t>https://testeandosoftware.com/sonarqube-instalacion-basica/</w:t>
        </w:r>
      </w:hyperlink>
    </w:p>
    <w:p w:rsidR="70258E11" w:rsidP="4FAFEBB9" w:rsidRDefault="70258E11" w14:paraId="138895B5" w14:textId="373A12F6">
      <w:pPr>
        <w:pStyle w:val="Prrafodelista"/>
        <w:numPr>
          <w:ilvl w:val="0"/>
          <w:numId w:val="25"/>
        </w:numPr>
        <w:spacing w:line="257" w:lineRule="auto"/>
        <w:rPr>
          <w:rFonts w:ascii="Arial" w:hAnsi="Arial" w:eastAsia="Arial" w:cs="Arial"/>
        </w:rPr>
      </w:pPr>
      <w:hyperlink r:id="R947fca6221724fcb">
        <w:r w:rsidRPr="4FAFEBB9" w:rsidR="70258E11">
          <w:rPr>
            <w:rStyle w:val="Hipervnculo"/>
            <w:rFonts w:ascii="Arial" w:hAnsi="Arial" w:eastAsia="Arial" w:cs="Arial"/>
            <w:strike w:val="0"/>
            <w:dstrike w:val="0"/>
            <w:noProof w:val="0"/>
            <w:sz w:val="22"/>
            <w:szCs w:val="22"/>
            <w:lang w:val="es-MX"/>
          </w:rPr>
          <w:t>https://community.sonarsource.com/t/installing-sonar-scanner-in-alpine-linux-docker/7010/5</w:t>
        </w:r>
      </w:hyperlink>
    </w:p>
    <w:p w:rsidR="70258E11" w:rsidP="4FAFEBB9" w:rsidRDefault="70258E11" w14:paraId="6567C750" w14:textId="5A84BBE1">
      <w:pPr>
        <w:pStyle w:val="Prrafodelista"/>
        <w:numPr>
          <w:ilvl w:val="0"/>
          <w:numId w:val="25"/>
        </w:numPr>
        <w:spacing w:line="257" w:lineRule="auto"/>
        <w:rPr>
          <w:rStyle w:val="Hipervnculo"/>
          <w:rFonts w:ascii="Arial" w:hAnsi="Arial" w:eastAsia="Arial" w:cs="Arial"/>
          <w:strike w:val="0"/>
          <w:dstrike w:val="0"/>
          <w:noProof w:val="0"/>
          <w:sz w:val="22"/>
          <w:szCs w:val="22"/>
          <w:lang w:val="es-MX"/>
        </w:rPr>
      </w:pPr>
      <w:hyperlink r:id="Rb4f45018e2104f9d">
        <w:r w:rsidRPr="4FAFEBB9" w:rsidR="70258E11">
          <w:rPr>
            <w:rStyle w:val="Hipervnculo"/>
            <w:rFonts w:ascii="Arial" w:hAnsi="Arial" w:eastAsia="Arial" w:cs="Arial"/>
            <w:strike w:val="0"/>
            <w:dstrike w:val="0"/>
            <w:noProof w:val="0"/>
            <w:sz w:val="22"/>
            <w:szCs w:val="22"/>
            <w:lang w:val="es-MX"/>
          </w:rPr>
          <w:t>https://www.youtube.com/watch?v=vyZYMD8naB8</w:t>
        </w:r>
      </w:hyperlink>
    </w:p>
    <w:p w:rsidR="70258E11" w:rsidP="4FAFEBB9" w:rsidRDefault="70258E11" w14:paraId="073B18FE" w14:textId="1C09ED3D">
      <w:pPr>
        <w:pStyle w:val="Normal"/>
        <w:spacing w:line="257" w:lineRule="auto"/>
        <w:rPr>
          <w:rFonts w:ascii="Arial" w:hAnsi="Arial" w:eastAsia="Arial" w:cs="Arial"/>
          <w:noProof w:val="0"/>
          <w:sz w:val="22"/>
          <w:szCs w:val="22"/>
          <w:lang w:val="es-MX"/>
        </w:rPr>
      </w:pPr>
      <w:r w:rsidRPr="4FAFEBB9" w:rsidR="70258E11">
        <w:rPr>
          <w:rFonts w:ascii="Arial" w:hAnsi="Arial" w:eastAsia="Arial" w:cs="Arial"/>
          <w:noProof w:val="0"/>
          <w:sz w:val="22"/>
          <w:szCs w:val="22"/>
          <w:lang w:val="es-MX"/>
        </w:rPr>
        <w:t>-Uso SonarQube y Sonar Scanner</w:t>
      </w:r>
    </w:p>
    <w:p w:rsidR="70258E11" w:rsidP="4FAFEBB9" w:rsidRDefault="70258E11" w14:paraId="250A15C6" w14:textId="47632EA5">
      <w:pPr>
        <w:pStyle w:val="Prrafodelista"/>
        <w:numPr>
          <w:ilvl w:val="0"/>
          <w:numId w:val="26"/>
        </w:numPr>
        <w:spacing w:line="257" w:lineRule="auto"/>
        <w:rPr>
          <w:rFonts w:ascii="Arial" w:hAnsi="Arial" w:eastAsia="Arial" w:cs="Arial"/>
        </w:rPr>
      </w:pPr>
      <w:hyperlink r:id="R7c7744084b6944f0">
        <w:r w:rsidRPr="4FAFEBB9" w:rsidR="70258E11">
          <w:rPr>
            <w:rStyle w:val="Hipervnculo"/>
            <w:rFonts w:ascii="Arial" w:hAnsi="Arial" w:eastAsia="Arial" w:cs="Arial"/>
            <w:strike w:val="0"/>
            <w:dstrike w:val="0"/>
            <w:noProof w:val="0"/>
            <w:sz w:val="22"/>
            <w:szCs w:val="22"/>
            <w:lang w:val="es-MX"/>
          </w:rPr>
          <w:t>https://www.youtube.com/watch?v=cOQHc_-CjA4</w:t>
        </w:r>
      </w:hyperlink>
    </w:p>
    <w:p w:rsidR="70258E11" w:rsidP="4FAFEBB9" w:rsidRDefault="70258E11" w14:paraId="77754673" w14:textId="0F634ED2">
      <w:pPr>
        <w:spacing w:line="257" w:lineRule="auto"/>
        <w:ind w:firstLine="708"/>
        <w:rPr>
          <w:rFonts w:ascii="Arial" w:hAnsi="Arial" w:eastAsia="Arial" w:cs="Arial"/>
          <w:noProof w:val="0"/>
          <w:sz w:val="22"/>
          <w:szCs w:val="22"/>
          <w:lang w:val="es-MX"/>
        </w:rPr>
      </w:pPr>
      <w:r w:rsidRPr="4FAFEBB9" w:rsidR="70258E11">
        <w:rPr>
          <w:rFonts w:ascii="Arial" w:hAnsi="Arial" w:eastAsia="Arial" w:cs="Arial"/>
          <w:noProof w:val="0"/>
          <w:sz w:val="22"/>
          <w:szCs w:val="22"/>
          <w:lang w:val="es-MX"/>
        </w:rPr>
        <w:t>-Funcionamiento de Sonar Scanner</w:t>
      </w:r>
    </w:p>
    <w:p w:rsidR="70258E11" w:rsidP="4FAFEBB9" w:rsidRDefault="70258E11" w14:paraId="4FE2DBA1" w14:textId="1DC49464">
      <w:pPr>
        <w:pStyle w:val="Prrafodelista"/>
        <w:numPr>
          <w:ilvl w:val="0"/>
          <w:numId w:val="27"/>
        </w:numPr>
        <w:spacing w:line="257" w:lineRule="auto"/>
        <w:rPr>
          <w:rFonts w:ascii="Arial" w:hAnsi="Arial" w:eastAsia="Arial" w:cs="Arial"/>
        </w:rPr>
      </w:pPr>
      <w:hyperlink r:id="R775e28ed80da46e0">
        <w:r w:rsidRPr="4FAFEBB9" w:rsidR="70258E11">
          <w:rPr>
            <w:rStyle w:val="Hipervnculo"/>
            <w:rFonts w:ascii="Arial" w:hAnsi="Arial" w:eastAsia="Arial" w:cs="Arial"/>
            <w:strike w:val="0"/>
            <w:dstrike w:val="0"/>
            <w:noProof w:val="0"/>
            <w:sz w:val="22"/>
            <w:szCs w:val="22"/>
            <w:lang w:val="es-MX"/>
          </w:rPr>
          <w:t>https://docs.sonarqube.org/latest/analysis/scan/sonarscanner/</w:t>
        </w:r>
      </w:hyperlink>
    </w:p>
    <w:p w:rsidR="4FAFEBB9" w:rsidP="4FAFEBB9" w:rsidRDefault="4FAFEBB9" w14:paraId="34C64CC3" w14:textId="44121579">
      <w:pPr>
        <w:pStyle w:val="Normal"/>
        <w:spacing w:line="257" w:lineRule="auto"/>
        <w:ind w:left="0"/>
        <w:rPr>
          <w:rFonts w:ascii="Tahoma" w:hAnsi="Tahoma" w:eastAsia="Tahoma" w:cs="Tahoma"/>
          <w:strike w:val="0"/>
          <w:dstrike w:val="0"/>
          <w:noProof w:val="0"/>
          <w:sz w:val="22"/>
          <w:szCs w:val="22"/>
          <w:lang w:val="es-MX"/>
        </w:rPr>
      </w:pPr>
    </w:p>
    <w:p w:rsidR="4FAFEBB9" w:rsidP="4FAFEBB9" w:rsidRDefault="4FAFEBB9" w14:paraId="5A7F19E1" w14:textId="7CE3FEAA">
      <w:pPr>
        <w:pStyle w:val="Normal"/>
        <w:ind w:left="405" w:firstLine="315"/>
        <w:rPr>
          <w:u w:val="single"/>
        </w:rPr>
      </w:pPr>
    </w:p>
    <w:sectPr w:rsidRPr="00CE240E" w:rsidR="001C20FA">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2">
    <w:nsid w:val="70c2e2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ee43a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338f5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fbd71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dd4bb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7d1a5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2bed6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e15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32289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63d5c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36b6f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E97F5E"/>
    <w:multiLevelType w:val="hybridMultilevel"/>
    <w:tmpl w:val="FD065EA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 w15:restartNumberingAfterBreak="0">
    <w:nsid w:val="06E3555E"/>
    <w:multiLevelType w:val="hybridMultilevel"/>
    <w:tmpl w:val="A0EAAEEC"/>
    <w:lvl w:ilvl="0" w:tplc="340A0001">
      <w:start w:val="1"/>
      <w:numFmt w:val="bullet"/>
      <w:lvlText w:val=""/>
      <w:lvlJc w:val="left"/>
      <w:pPr>
        <w:ind w:left="1428" w:hanging="360"/>
      </w:pPr>
      <w:rPr>
        <w:rFonts w:hint="default" w:ascii="Symbol" w:hAnsi="Symbol"/>
      </w:rPr>
    </w:lvl>
    <w:lvl w:ilvl="1" w:tplc="340A0003" w:tentative="1">
      <w:start w:val="1"/>
      <w:numFmt w:val="bullet"/>
      <w:lvlText w:val="o"/>
      <w:lvlJc w:val="left"/>
      <w:pPr>
        <w:ind w:left="2148" w:hanging="360"/>
      </w:pPr>
      <w:rPr>
        <w:rFonts w:hint="default" w:ascii="Courier New" w:hAnsi="Courier New" w:cs="Courier New"/>
      </w:rPr>
    </w:lvl>
    <w:lvl w:ilvl="2" w:tplc="340A0005" w:tentative="1">
      <w:start w:val="1"/>
      <w:numFmt w:val="bullet"/>
      <w:lvlText w:val=""/>
      <w:lvlJc w:val="left"/>
      <w:pPr>
        <w:ind w:left="2868" w:hanging="360"/>
      </w:pPr>
      <w:rPr>
        <w:rFonts w:hint="default" w:ascii="Wingdings" w:hAnsi="Wingdings"/>
      </w:rPr>
    </w:lvl>
    <w:lvl w:ilvl="3" w:tplc="340A0001" w:tentative="1">
      <w:start w:val="1"/>
      <w:numFmt w:val="bullet"/>
      <w:lvlText w:val=""/>
      <w:lvlJc w:val="left"/>
      <w:pPr>
        <w:ind w:left="3588" w:hanging="360"/>
      </w:pPr>
      <w:rPr>
        <w:rFonts w:hint="default" w:ascii="Symbol" w:hAnsi="Symbol"/>
      </w:rPr>
    </w:lvl>
    <w:lvl w:ilvl="4" w:tplc="340A0003" w:tentative="1">
      <w:start w:val="1"/>
      <w:numFmt w:val="bullet"/>
      <w:lvlText w:val="o"/>
      <w:lvlJc w:val="left"/>
      <w:pPr>
        <w:ind w:left="4308" w:hanging="360"/>
      </w:pPr>
      <w:rPr>
        <w:rFonts w:hint="default" w:ascii="Courier New" w:hAnsi="Courier New" w:cs="Courier New"/>
      </w:rPr>
    </w:lvl>
    <w:lvl w:ilvl="5" w:tplc="340A0005" w:tentative="1">
      <w:start w:val="1"/>
      <w:numFmt w:val="bullet"/>
      <w:lvlText w:val=""/>
      <w:lvlJc w:val="left"/>
      <w:pPr>
        <w:ind w:left="5028" w:hanging="360"/>
      </w:pPr>
      <w:rPr>
        <w:rFonts w:hint="default" w:ascii="Wingdings" w:hAnsi="Wingdings"/>
      </w:rPr>
    </w:lvl>
    <w:lvl w:ilvl="6" w:tplc="340A0001" w:tentative="1">
      <w:start w:val="1"/>
      <w:numFmt w:val="bullet"/>
      <w:lvlText w:val=""/>
      <w:lvlJc w:val="left"/>
      <w:pPr>
        <w:ind w:left="5748" w:hanging="360"/>
      </w:pPr>
      <w:rPr>
        <w:rFonts w:hint="default" w:ascii="Symbol" w:hAnsi="Symbol"/>
      </w:rPr>
    </w:lvl>
    <w:lvl w:ilvl="7" w:tplc="340A0003" w:tentative="1">
      <w:start w:val="1"/>
      <w:numFmt w:val="bullet"/>
      <w:lvlText w:val="o"/>
      <w:lvlJc w:val="left"/>
      <w:pPr>
        <w:ind w:left="6468" w:hanging="360"/>
      </w:pPr>
      <w:rPr>
        <w:rFonts w:hint="default" w:ascii="Courier New" w:hAnsi="Courier New" w:cs="Courier New"/>
      </w:rPr>
    </w:lvl>
    <w:lvl w:ilvl="8" w:tplc="340A0005" w:tentative="1">
      <w:start w:val="1"/>
      <w:numFmt w:val="bullet"/>
      <w:lvlText w:val=""/>
      <w:lvlJc w:val="left"/>
      <w:pPr>
        <w:ind w:left="7188" w:hanging="360"/>
      </w:pPr>
      <w:rPr>
        <w:rFonts w:hint="default" w:ascii="Wingdings" w:hAnsi="Wingdings"/>
      </w:rPr>
    </w:lvl>
  </w:abstractNum>
  <w:abstractNum w:abstractNumId="2" w15:restartNumberingAfterBreak="0">
    <w:nsid w:val="077B19C9"/>
    <w:multiLevelType w:val="hybridMultilevel"/>
    <w:tmpl w:val="D7FEB50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 w15:restartNumberingAfterBreak="0">
    <w:nsid w:val="08E72B8F"/>
    <w:multiLevelType w:val="hybridMultilevel"/>
    <w:tmpl w:val="7D64C54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0D814190"/>
    <w:multiLevelType w:val="hybridMultilevel"/>
    <w:tmpl w:val="4A46E76E"/>
    <w:lvl w:ilvl="0" w:tplc="1996FB7E">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D741565"/>
    <w:multiLevelType w:val="hybridMultilevel"/>
    <w:tmpl w:val="446C3E88"/>
    <w:lvl w:ilvl="0" w:tplc="43100A42">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32F7A56"/>
    <w:multiLevelType w:val="hybridMultilevel"/>
    <w:tmpl w:val="0824864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7" w15:restartNumberingAfterBreak="0">
    <w:nsid w:val="23A52BDD"/>
    <w:multiLevelType w:val="hybridMultilevel"/>
    <w:tmpl w:val="E7A2D770"/>
    <w:lvl w:ilvl="0" w:tplc="340A0001">
      <w:start w:val="1"/>
      <w:numFmt w:val="bullet"/>
      <w:lvlText w:val=""/>
      <w:lvlJc w:val="left"/>
      <w:pPr>
        <w:ind w:left="776" w:hanging="360"/>
      </w:pPr>
      <w:rPr>
        <w:rFonts w:hint="default" w:ascii="Symbol" w:hAnsi="Symbol"/>
      </w:rPr>
    </w:lvl>
    <w:lvl w:ilvl="1" w:tplc="340A0003" w:tentative="1">
      <w:start w:val="1"/>
      <w:numFmt w:val="bullet"/>
      <w:lvlText w:val="o"/>
      <w:lvlJc w:val="left"/>
      <w:pPr>
        <w:ind w:left="1496" w:hanging="360"/>
      </w:pPr>
      <w:rPr>
        <w:rFonts w:hint="default" w:ascii="Courier New" w:hAnsi="Courier New" w:cs="Courier New"/>
      </w:rPr>
    </w:lvl>
    <w:lvl w:ilvl="2" w:tplc="340A0005" w:tentative="1">
      <w:start w:val="1"/>
      <w:numFmt w:val="bullet"/>
      <w:lvlText w:val=""/>
      <w:lvlJc w:val="left"/>
      <w:pPr>
        <w:ind w:left="2216" w:hanging="360"/>
      </w:pPr>
      <w:rPr>
        <w:rFonts w:hint="default" w:ascii="Wingdings" w:hAnsi="Wingdings"/>
      </w:rPr>
    </w:lvl>
    <w:lvl w:ilvl="3" w:tplc="340A0001" w:tentative="1">
      <w:start w:val="1"/>
      <w:numFmt w:val="bullet"/>
      <w:lvlText w:val=""/>
      <w:lvlJc w:val="left"/>
      <w:pPr>
        <w:ind w:left="2936" w:hanging="360"/>
      </w:pPr>
      <w:rPr>
        <w:rFonts w:hint="default" w:ascii="Symbol" w:hAnsi="Symbol"/>
      </w:rPr>
    </w:lvl>
    <w:lvl w:ilvl="4" w:tplc="340A0003" w:tentative="1">
      <w:start w:val="1"/>
      <w:numFmt w:val="bullet"/>
      <w:lvlText w:val="o"/>
      <w:lvlJc w:val="left"/>
      <w:pPr>
        <w:ind w:left="3656" w:hanging="360"/>
      </w:pPr>
      <w:rPr>
        <w:rFonts w:hint="default" w:ascii="Courier New" w:hAnsi="Courier New" w:cs="Courier New"/>
      </w:rPr>
    </w:lvl>
    <w:lvl w:ilvl="5" w:tplc="340A0005" w:tentative="1">
      <w:start w:val="1"/>
      <w:numFmt w:val="bullet"/>
      <w:lvlText w:val=""/>
      <w:lvlJc w:val="left"/>
      <w:pPr>
        <w:ind w:left="4376" w:hanging="360"/>
      </w:pPr>
      <w:rPr>
        <w:rFonts w:hint="default" w:ascii="Wingdings" w:hAnsi="Wingdings"/>
      </w:rPr>
    </w:lvl>
    <w:lvl w:ilvl="6" w:tplc="340A0001" w:tentative="1">
      <w:start w:val="1"/>
      <w:numFmt w:val="bullet"/>
      <w:lvlText w:val=""/>
      <w:lvlJc w:val="left"/>
      <w:pPr>
        <w:ind w:left="5096" w:hanging="360"/>
      </w:pPr>
      <w:rPr>
        <w:rFonts w:hint="default" w:ascii="Symbol" w:hAnsi="Symbol"/>
      </w:rPr>
    </w:lvl>
    <w:lvl w:ilvl="7" w:tplc="340A0003" w:tentative="1">
      <w:start w:val="1"/>
      <w:numFmt w:val="bullet"/>
      <w:lvlText w:val="o"/>
      <w:lvlJc w:val="left"/>
      <w:pPr>
        <w:ind w:left="5816" w:hanging="360"/>
      </w:pPr>
      <w:rPr>
        <w:rFonts w:hint="default" w:ascii="Courier New" w:hAnsi="Courier New" w:cs="Courier New"/>
      </w:rPr>
    </w:lvl>
    <w:lvl w:ilvl="8" w:tplc="340A0005" w:tentative="1">
      <w:start w:val="1"/>
      <w:numFmt w:val="bullet"/>
      <w:lvlText w:val=""/>
      <w:lvlJc w:val="left"/>
      <w:pPr>
        <w:ind w:left="6536" w:hanging="360"/>
      </w:pPr>
      <w:rPr>
        <w:rFonts w:hint="default" w:ascii="Wingdings" w:hAnsi="Wingdings"/>
      </w:rPr>
    </w:lvl>
  </w:abstractNum>
  <w:abstractNum w:abstractNumId="8" w15:restartNumberingAfterBreak="0">
    <w:nsid w:val="253C3516"/>
    <w:multiLevelType w:val="hybridMultilevel"/>
    <w:tmpl w:val="A524CCF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2BFD3FA2"/>
    <w:multiLevelType w:val="hybridMultilevel"/>
    <w:tmpl w:val="FD5C4844"/>
    <w:lvl w:ilvl="0" w:tplc="340A0001">
      <w:start w:val="1"/>
      <w:numFmt w:val="bullet"/>
      <w:lvlText w:val=""/>
      <w:lvlJc w:val="left"/>
      <w:pPr>
        <w:ind w:left="1125" w:hanging="360"/>
      </w:pPr>
      <w:rPr>
        <w:rFonts w:hint="default" w:ascii="Symbol" w:hAnsi="Symbol"/>
      </w:rPr>
    </w:lvl>
    <w:lvl w:ilvl="1" w:tplc="340A0003" w:tentative="1">
      <w:start w:val="1"/>
      <w:numFmt w:val="bullet"/>
      <w:lvlText w:val="o"/>
      <w:lvlJc w:val="left"/>
      <w:pPr>
        <w:ind w:left="1845" w:hanging="360"/>
      </w:pPr>
      <w:rPr>
        <w:rFonts w:hint="default" w:ascii="Courier New" w:hAnsi="Courier New" w:cs="Courier New"/>
      </w:rPr>
    </w:lvl>
    <w:lvl w:ilvl="2" w:tplc="340A0005" w:tentative="1">
      <w:start w:val="1"/>
      <w:numFmt w:val="bullet"/>
      <w:lvlText w:val=""/>
      <w:lvlJc w:val="left"/>
      <w:pPr>
        <w:ind w:left="2565" w:hanging="360"/>
      </w:pPr>
      <w:rPr>
        <w:rFonts w:hint="default" w:ascii="Wingdings" w:hAnsi="Wingdings"/>
      </w:rPr>
    </w:lvl>
    <w:lvl w:ilvl="3" w:tplc="340A0001" w:tentative="1">
      <w:start w:val="1"/>
      <w:numFmt w:val="bullet"/>
      <w:lvlText w:val=""/>
      <w:lvlJc w:val="left"/>
      <w:pPr>
        <w:ind w:left="3285" w:hanging="360"/>
      </w:pPr>
      <w:rPr>
        <w:rFonts w:hint="default" w:ascii="Symbol" w:hAnsi="Symbol"/>
      </w:rPr>
    </w:lvl>
    <w:lvl w:ilvl="4" w:tplc="340A0003" w:tentative="1">
      <w:start w:val="1"/>
      <w:numFmt w:val="bullet"/>
      <w:lvlText w:val="o"/>
      <w:lvlJc w:val="left"/>
      <w:pPr>
        <w:ind w:left="4005" w:hanging="360"/>
      </w:pPr>
      <w:rPr>
        <w:rFonts w:hint="default" w:ascii="Courier New" w:hAnsi="Courier New" w:cs="Courier New"/>
      </w:rPr>
    </w:lvl>
    <w:lvl w:ilvl="5" w:tplc="340A0005" w:tentative="1">
      <w:start w:val="1"/>
      <w:numFmt w:val="bullet"/>
      <w:lvlText w:val=""/>
      <w:lvlJc w:val="left"/>
      <w:pPr>
        <w:ind w:left="4725" w:hanging="360"/>
      </w:pPr>
      <w:rPr>
        <w:rFonts w:hint="default" w:ascii="Wingdings" w:hAnsi="Wingdings"/>
      </w:rPr>
    </w:lvl>
    <w:lvl w:ilvl="6" w:tplc="340A0001" w:tentative="1">
      <w:start w:val="1"/>
      <w:numFmt w:val="bullet"/>
      <w:lvlText w:val=""/>
      <w:lvlJc w:val="left"/>
      <w:pPr>
        <w:ind w:left="5445" w:hanging="360"/>
      </w:pPr>
      <w:rPr>
        <w:rFonts w:hint="default" w:ascii="Symbol" w:hAnsi="Symbol"/>
      </w:rPr>
    </w:lvl>
    <w:lvl w:ilvl="7" w:tplc="340A0003" w:tentative="1">
      <w:start w:val="1"/>
      <w:numFmt w:val="bullet"/>
      <w:lvlText w:val="o"/>
      <w:lvlJc w:val="left"/>
      <w:pPr>
        <w:ind w:left="6165" w:hanging="360"/>
      </w:pPr>
      <w:rPr>
        <w:rFonts w:hint="default" w:ascii="Courier New" w:hAnsi="Courier New" w:cs="Courier New"/>
      </w:rPr>
    </w:lvl>
    <w:lvl w:ilvl="8" w:tplc="340A0005" w:tentative="1">
      <w:start w:val="1"/>
      <w:numFmt w:val="bullet"/>
      <w:lvlText w:val=""/>
      <w:lvlJc w:val="left"/>
      <w:pPr>
        <w:ind w:left="6885" w:hanging="360"/>
      </w:pPr>
      <w:rPr>
        <w:rFonts w:hint="default" w:ascii="Wingdings" w:hAnsi="Wingdings"/>
      </w:rPr>
    </w:lvl>
  </w:abstractNum>
  <w:abstractNum w:abstractNumId="10" w15:restartNumberingAfterBreak="0">
    <w:nsid w:val="336D1E96"/>
    <w:multiLevelType w:val="hybridMultilevel"/>
    <w:tmpl w:val="369ED4E8"/>
    <w:lvl w:ilvl="0" w:tplc="340A0001">
      <w:start w:val="1"/>
      <w:numFmt w:val="bullet"/>
      <w:lvlText w:val=""/>
      <w:lvlJc w:val="left"/>
      <w:pPr>
        <w:ind w:left="795" w:hanging="360"/>
      </w:pPr>
      <w:rPr>
        <w:rFonts w:hint="default" w:ascii="Symbol" w:hAnsi="Symbol"/>
      </w:rPr>
    </w:lvl>
    <w:lvl w:ilvl="1" w:tplc="340A0003" w:tentative="1">
      <w:start w:val="1"/>
      <w:numFmt w:val="bullet"/>
      <w:lvlText w:val="o"/>
      <w:lvlJc w:val="left"/>
      <w:pPr>
        <w:ind w:left="1515" w:hanging="360"/>
      </w:pPr>
      <w:rPr>
        <w:rFonts w:hint="default" w:ascii="Courier New" w:hAnsi="Courier New" w:cs="Courier New"/>
      </w:rPr>
    </w:lvl>
    <w:lvl w:ilvl="2" w:tplc="340A0005" w:tentative="1">
      <w:start w:val="1"/>
      <w:numFmt w:val="bullet"/>
      <w:lvlText w:val=""/>
      <w:lvlJc w:val="left"/>
      <w:pPr>
        <w:ind w:left="2235" w:hanging="360"/>
      </w:pPr>
      <w:rPr>
        <w:rFonts w:hint="default" w:ascii="Wingdings" w:hAnsi="Wingdings"/>
      </w:rPr>
    </w:lvl>
    <w:lvl w:ilvl="3" w:tplc="340A0001" w:tentative="1">
      <w:start w:val="1"/>
      <w:numFmt w:val="bullet"/>
      <w:lvlText w:val=""/>
      <w:lvlJc w:val="left"/>
      <w:pPr>
        <w:ind w:left="2955" w:hanging="360"/>
      </w:pPr>
      <w:rPr>
        <w:rFonts w:hint="default" w:ascii="Symbol" w:hAnsi="Symbol"/>
      </w:rPr>
    </w:lvl>
    <w:lvl w:ilvl="4" w:tplc="340A0003" w:tentative="1">
      <w:start w:val="1"/>
      <w:numFmt w:val="bullet"/>
      <w:lvlText w:val="o"/>
      <w:lvlJc w:val="left"/>
      <w:pPr>
        <w:ind w:left="3675" w:hanging="360"/>
      </w:pPr>
      <w:rPr>
        <w:rFonts w:hint="default" w:ascii="Courier New" w:hAnsi="Courier New" w:cs="Courier New"/>
      </w:rPr>
    </w:lvl>
    <w:lvl w:ilvl="5" w:tplc="340A0005" w:tentative="1">
      <w:start w:val="1"/>
      <w:numFmt w:val="bullet"/>
      <w:lvlText w:val=""/>
      <w:lvlJc w:val="left"/>
      <w:pPr>
        <w:ind w:left="4395" w:hanging="360"/>
      </w:pPr>
      <w:rPr>
        <w:rFonts w:hint="default" w:ascii="Wingdings" w:hAnsi="Wingdings"/>
      </w:rPr>
    </w:lvl>
    <w:lvl w:ilvl="6" w:tplc="340A0001" w:tentative="1">
      <w:start w:val="1"/>
      <w:numFmt w:val="bullet"/>
      <w:lvlText w:val=""/>
      <w:lvlJc w:val="left"/>
      <w:pPr>
        <w:ind w:left="5115" w:hanging="360"/>
      </w:pPr>
      <w:rPr>
        <w:rFonts w:hint="default" w:ascii="Symbol" w:hAnsi="Symbol"/>
      </w:rPr>
    </w:lvl>
    <w:lvl w:ilvl="7" w:tplc="340A0003" w:tentative="1">
      <w:start w:val="1"/>
      <w:numFmt w:val="bullet"/>
      <w:lvlText w:val="o"/>
      <w:lvlJc w:val="left"/>
      <w:pPr>
        <w:ind w:left="5835" w:hanging="360"/>
      </w:pPr>
      <w:rPr>
        <w:rFonts w:hint="default" w:ascii="Courier New" w:hAnsi="Courier New" w:cs="Courier New"/>
      </w:rPr>
    </w:lvl>
    <w:lvl w:ilvl="8" w:tplc="340A0005" w:tentative="1">
      <w:start w:val="1"/>
      <w:numFmt w:val="bullet"/>
      <w:lvlText w:val=""/>
      <w:lvlJc w:val="left"/>
      <w:pPr>
        <w:ind w:left="6555" w:hanging="360"/>
      </w:pPr>
      <w:rPr>
        <w:rFonts w:hint="default" w:ascii="Wingdings" w:hAnsi="Wingdings"/>
      </w:rPr>
    </w:lvl>
  </w:abstractNum>
  <w:abstractNum w:abstractNumId="11" w15:restartNumberingAfterBreak="0">
    <w:nsid w:val="40B94186"/>
    <w:multiLevelType w:val="hybridMultilevel"/>
    <w:tmpl w:val="F260F842"/>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2" w15:restartNumberingAfterBreak="0">
    <w:nsid w:val="41C43046"/>
    <w:multiLevelType w:val="hybridMultilevel"/>
    <w:tmpl w:val="5B3A51A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3" w15:restartNumberingAfterBreak="0">
    <w:nsid w:val="43775F44"/>
    <w:multiLevelType w:val="hybridMultilevel"/>
    <w:tmpl w:val="1A5A639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4" w15:restartNumberingAfterBreak="0">
    <w:nsid w:val="4D476A84"/>
    <w:multiLevelType w:val="hybridMultilevel"/>
    <w:tmpl w:val="3FA8615E"/>
    <w:lvl w:ilvl="0" w:tplc="340A0001">
      <w:start w:val="1"/>
      <w:numFmt w:val="bullet"/>
      <w:lvlText w:val=""/>
      <w:lvlJc w:val="left"/>
      <w:pPr>
        <w:ind w:left="1428" w:hanging="360"/>
      </w:pPr>
      <w:rPr>
        <w:rFonts w:hint="default" w:ascii="Symbol" w:hAnsi="Symbol"/>
      </w:rPr>
    </w:lvl>
    <w:lvl w:ilvl="1" w:tplc="340A0003" w:tentative="1">
      <w:start w:val="1"/>
      <w:numFmt w:val="bullet"/>
      <w:lvlText w:val="o"/>
      <w:lvlJc w:val="left"/>
      <w:pPr>
        <w:ind w:left="2148" w:hanging="360"/>
      </w:pPr>
      <w:rPr>
        <w:rFonts w:hint="default" w:ascii="Courier New" w:hAnsi="Courier New" w:cs="Courier New"/>
      </w:rPr>
    </w:lvl>
    <w:lvl w:ilvl="2" w:tplc="340A0005" w:tentative="1">
      <w:start w:val="1"/>
      <w:numFmt w:val="bullet"/>
      <w:lvlText w:val=""/>
      <w:lvlJc w:val="left"/>
      <w:pPr>
        <w:ind w:left="2868" w:hanging="360"/>
      </w:pPr>
      <w:rPr>
        <w:rFonts w:hint="default" w:ascii="Wingdings" w:hAnsi="Wingdings"/>
      </w:rPr>
    </w:lvl>
    <w:lvl w:ilvl="3" w:tplc="340A0001" w:tentative="1">
      <w:start w:val="1"/>
      <w:numFmt w:val="bullet"/>
      <w:lvlText w:val=""/>
      <w:lvlJc w:val="left"/>
      <w:pPr>
        <w:ind w:left="3588" w:hanging="360"/>
      </w:pPr>
      <w:rPr>
        <w:rFonts w:hint="default" w:ascii="Symbol" w:hAnsi="Symbol"/>
      </w:rPr>
    </w:lvl>
    <w:lvl w:ilvl="4" w:tplc="340A0003" w:tentative="1">
      <w:start w:val="1"/>
      <w:numFmt w:val="bullet"/>
      <w:lvlText w:val="o"/>
      <w:lvlJc w:val="left"/>
      <w:pPr>
        <w:ind w:left="4308" w:hanging="360"/>
      </w:pPr>
      <w:rPr>
        <w:rFonts w:hint="default" w:ascii="Courier New" w:hAnsi="Courier New" w:cs="Courier New"/>
      </w:rPr>
    </w:lvl>
    <w:lvl w:ilvl="5" w:tplc="340A0005" w:tentative="1">
      <w:start w:val="1"/>
      <w:numFmt w:val="bullet"/>
      <w:lvlText w:val=""/>
      <w:lvlJc w:val="left"/>
      <w:pPr>
        <w:ind w:left="5028" w:hanging="360"/>
      </w:pPr>
      <w:rPr>
        <w:rFonts w:hint="default" w:ascii="Wingdings" w:hAnsi="Wingdings"/>
      </w:rPr>
    </w:lvl>
    <w:lvl w:ilvl="6" w:tplc="340A0001" w:tentative="1">
      <w:start w:val="1"/>
      <w:numFmt w:val="bullet"/>
      <w:lvlText w:val=""/>
      <w:lvlJc w:val="left"/>
      <w:pPr>
        <w:ind w:left="5748" w:hanging="360"/>
      </w:pPr>
      <w:rPr>
        <w:rFonts w:hint="default" w:ascii="Symbol" w:hAnsi="Symbol"/>
      </w:rPr>
    </w:lvl>
    <w:lvl w:ilvl="7" w:tplc="340A0003" w:tentative="1">
      <w:start w:val="1"/>
      <w:numFmt w:val="bullet"/>
      <w:lvlText w:val="o"/>
      <w:lvlJc w:val="left"/>
      <w:pPr>
        <w:ind w:left="6468" w:hanging="360"/>
      </w:pPr>
      <w:rPr>
        <w:rFonts w:hint="default" w:ascii="Courier New" w:hAnsi="Courier New" w:cs="Courier New"/>
      </w:rPr>
    </w:lvl>
    <w:lvl w:ilvl="8" w:tplc="340A0005" w:tentative="1">
      <w:start w:val="1"/>
      <w:numFmt w:val="bullet"/>
      <w:lvlText w:val=""/>
      <w:lvlJc w:val="left"/>
      <w:pPr>
        <w:ind w:left="7188" w:hanging="360"/>
      </w:pPr>
      <w:rPr>
        <w:rFonts w:hint="default" w:ascii="Wingdings" w:hAnsi="Wingdings"/>
      </w:rPr>
    </w:lvl>
  </w:abstractNum>
  <w:abstractNum w:abstractNumId="15" w15:restartNumberingAfterBreak="0">
    <w:nsid w:val="4F1816B5"/>
    <w:multiLevelType w:val="hybridMultilevel"/>
    <w:tmpl w:val="5DAAA48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6" w15:restartNumberingAfterBreak="0">
    <w:nsid w:val="581E3D0E"/>
    <w:multiLevelType w:val="hybridMultilevel"/>
    <w:tmpl w:val="EEBE811E"/>
    <w:lvl w:ilvl="0" w:tplc="89AE7ED6">
      <w:start w:val="1"/>
      <w:numFmt w:val="upperLetter"/>
      <w:pStyle w:val="Ttulo3"/>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98A5249"/>
    <w:multiLevelType w:val="hybridMultilevel"/>
    <w:tmpl w:val="F5F0A96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8" w15:restartNumberingAfterBreak="0">
    <w:nsid w:val="5C9B745E"/>
    <w:multiLevelType w:val="hybridMultilevel"/>
    <w:tmpl w:val="208626E8"/>
    <w:lvl w:ilvl="0" w:tplc="340A0001">
      <w:start w:val="1"/>
      <w:numFmt w:val="bullet"/>
      <w:lvlText w:val=""/>
      <w:lvlJc w:val="left"/>
      <w:pPr>
        <w:ind w:left="1428" w:hanging="360"/>
      </w:pPr>
      <w:rPr>
        <w:rFonts w:hint="default" w:ascii="Symbol" w:hAnsi="Symbol"/>
      </w:rPr>
    </w:lvl>
    <w:lvl w:ilvl="1" w:tplc="340A0003" w:tentative="1">
      <w:start w:val="1"/>
      <w:numFmt w:val="bullet"/>
      <w:lvlText w:val="o"/>
      <w:lvlJc w:val="left"/>
      <w:pPr>
        <w:ind w:left="2148" w:hanging="360"/>
      </w:pPr>
      <w:rPr>
        <w:rFonts w:hint="default" w:ascii="Courier New" w:hAnsi="Courier New" w:cs="Courier New"/>
      </w:rPr>
    </w:lvl>
    <w:lvl w:ilvl="2" w:tplc="340A0005" w:tentative="1">
      <w:start w:val="1"/>
      <w:numFmt w:val="bullet"/>
      <w:lvlText w:val=""/>
      <w:lvlJc w:val="left"/>
      <w:pPr>
        <w:ind w:left="2868" w:hanging="360"/>
      </w:pPr>
      <w:rPr>
        <w:rFonts w:hint="default" w:ascii="Wingdings" w:hAnsi="Wingdings"/>
      </w:rPr>
    </w:lvl>
    <w:lvl w:ilvl="3" w:tplc="340A0001" w:tentative="1">
      <w:start w:val="1"/>
      <w:numFmt w:val="bullet"/>
      <w:lvlText w:val=""/>
      <w:lvlJc w:val="left"/>
      <w:pPr>
        <w:ind w:left="3588" w:hanging="360"/>
      </w:pPr>
      <w:rPr>
        <w:rFonts w:hint="default" w:ascii="Symbol" w:hAnsi="Symbol"/>
      </w:rPr>
    </w:lvl>
    <w:lvl w:ilvl="4" w:tplc="340A0003" w:tentative="1">
      <w:start w:val="1"/>
      <w:numFmt w:val="bullet"/>
      <w:lvlText w:val="o"/>
      <w:lvlJc w:val="left"/>
      <w:pPr>
        <w:ind w:left="4308" w:hanging="360"/>
      </w:pPr>
      <w:rPr>
        <w:rFonts w:hint="default" w:ascii="Courier New" w:hAnsi="Courier New" w:cs="Courier New"/>
      </w:rPr>
    </w:lvl>
    <w:lvl w:ilvl="5" w:tplc="340A0005" w:tentative="1">
      <w:start w:val="1"/>
      <w:numFmt w:val="bullet"/>
      <w:lvlText w:val=""/>
      <w:lvlJc w:val="left"/>
      <w:pPr>
        <w:ind w:left="5028" w:hanging="360"/>
      </w:pPr>
      <w:rPr>
        <w:rFonts w:hint="default" w:ascii="Wingdings" w:hAnsi="Wingdings"/>
      </w:rPr>
    </w:lvl>
    <w:lvl w:ilvl="6" w:tplc="340A0001" w:tentative="1">
      <w:start w:val="1"/>
      <w:numFmt w:val="bullet"/>
      <w:lvlText w:val=""/>
      <w:lvlJc w:val="left"/>
      <w:pPr>
        <w:ind w:left="5748" w:hanging="360"/>
      </w:pPr>
      <w:rPr>
        <w:rFonts w:hint="default" w:ascii="Symbol" w:hAnsi="Symbol"/>
      </w:rPr>
    </w:lvl>
    <w:lvl w:ilvl="7" w:tplc="340A0003" w:tentative="1">
      <w:start w:val="1"/>
      <w:numFmt w:val="bullet"/>
      <w:lvlText w:val="o"/>
      <w:lvlJc w:val="left"/>
      <w:pPr>
        <w:ind w:left="6468" w:hanging="360"/>
      </w:pPr>
      <w:rPr>
        <w:rFonts w:hint="default" w:ascii="Courier New" w:hAnsi="Courier New" w:cs="Courier New"/>
      </w:rPr>
    </w:lvl>
    <w:lvl w:ilvl="8" w:tplc="340A0005" w:tentative="1">
      <w:start w:val="1"/>
      <w:numFmt w:val="bullet"/>
      <w:lvlText w:val=""/>
      <w:lvlJc w:val="left"/>
      <w:pPr>
        <w:ind w:left="7188" w:hanging="360"/>
      </w:pPr>
      <w:rPr>
        <w:rFonts w:hint="default" w:ascii="Wingdings" w:hAnsi="Wingdings"/>
      </w:rPr>
    </w:lvl>
  </w:abstractNum>
  <w:abstractNum w:abstractNumId="19" w15:restartNumberingAfterBreak="0">
    <w:nsid w:val="5D4D29B3"/>
    <w:multiLevelType w:val="hybridMultilevel"/>
    <w:tmpl w:val="F230C46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6CA957EB"/>
    <w:multiLevelType w:val="hybridMultilevel"/>
    <w:tmpl w:val="177AE7D0"/>
    <w:lvl w:ilvl="0" w:tplc="340A0001">
      <w:start w:val="1"/>
      <w:numFmt w:val="bullet"/>
      <w:lvlText w:val=""/>
      <w:lvlJc w:val="left"/>
      <w:pPr>
        <w:ind w:left="1428" w:hanging="360"/>
      </w:pPr>
      <w:rPr>
        <w:rFonts w:hint="default" w:ascii="Symbol" w:hAnsi="Symbol"/>
      </w:rPr>
    </w:lvl>
    <w:lvl w:ilvl="1" w:tplc="340A0003" w:tentative="1">
      <w:start w:val="1"/>
      <w:numFmt w:val="bullet"/>
      <w:lvlText w:val="o"/>
      <w:lvlJc w:val="left"/>
      <w:pPr>
        <w:ind w:left="2148" w:hanging="360"/>
      </w:pPr>
      <w:rPr>
        <w:rFonts w:hint="default" w:ascii="Courier New" w:hAnsi="Courier New" w:cs="Courier New"/>
      </w:rPr>
    </w:lvl>
    <w:lvl w:ilvl="2" w:tplc="340A0005" w:tentative="1">
      <w:start w:val="1"/>
      <w:numFmt w:val="bullet"/>
      <w:lvlText w:val=""/>
      <w:lvlJc w:val="left"/>
      <w:pPr>
        <w:ind w:left="2868" w:hanging="360"/>
      </w:pPr>
      <w:rPr>
        <w:rFonts w:hint="default" w:ascii="Wingdings" w:hAnsi="Wingdings"/>
      </w:rPr>
    </w:lvl>
    <w:lvl w:ilvl="3" w:tplc="340A0001" w:tentative="1">
      <w:start w:val="1"/>
      <w:numFmt w:val="bullet"/>
      <w:lvlText w:val=""/>
      <w:lvlJc w:val="left"/>
      <w:pPr>
        <w:ind w:left="3588" w:hanging="360"/>
      </w:pPr>
      <w:rPr>
        <w:rFonts w:hint="default" w:ascii="Symbol" w:hAnsi="Symbol"/>
      </w:rPr>
    </w:lvl>
    <w:lvl w:ilvl="4" w:tplc="340A0003" w:tentative="1">
      <w:start w:val="1"/>
      <w:numFmt w:val="bullet"/>
      <w:lvlText w:val="o"/>
      <w:lvlJc w:val="left"/>
      <w:pPr>
        <w:ind w:left="4308" w:hanging="360"/>
      </w:pPr>
      <w:rPr>
        <w:rFonts w:hint="default" w:ascii="Courier New" w:hAnsi="Courier New" w:cs="Courier New"/>
      </w:rPr>
    </w:lvl>
    <w:lvl w:ilvl="5" w:tplc="340A0005" w:tentative="1">
      <w:start w:val="1"/>
      <w:numFmt w:val="bullet"/>
      <w:lvlText w:val=""/>
      <w:lvlJc w:val="left"/>
      <w:pPr>
        <w:ind w:left="5028" w:hanging="360"/>
      </w:pPr>
      <w:rPr>
        <w:rFonts w:hint="default" w:ascii="Wingdings" w:hAnsi="Wingdings"/>
      </w:rPr>
    </w:lvl>
    <w:lvl w:ilvl="6" w:tplc="340A0001" w:tentative="1">
      <w:start w:val="1"/>
      <w:numFmt w:val="bullet"/>
      <w:lvlText w:val=""/>
      <w:lvlJc w:val="left"/>
      <w:pPr>
        <w:ind w:left="5748" w:hanging="360"/>
      </w:pPr>
      <w:rPr>
        <w:rFonts w:hint="default" w:ascii="Symbol" w:hAnsi="Symbol"/>
      </w:rPr>
    </w:lvl>
    <w:lvl w:ilvl="7" w:tplc="340A0003" w:tentative="1">
      <w:start w:val="1"/>
      <w:numFmt w:val="bullet"/>
      <w:lvlText w:val="o"/>
      <w:lvlJc w:val="left"/>
      <w:pPr>
        <w:ind w:left="6468" w:hanging="360"/>
      </w:pPr>
      <w:rPr>
        <w:rFonts w:hint="default" w:ascii="Courier New" w:hAnsi="Courier New" w:cs="Courier New"/>
      </w:rPr>
    </w:lvl>
    <w:lvl w:ilvl="8" w:tplc="340A0005" w:tentative="1">
      <w:start w:val="1"/>
      <w:numFmt w:val="bullet"/>
      <w:lvlText w:val=""/>
      <w:lvlJc w:val="left"/>
      <w:pPr>
        <w:ind w:left="7188" w:hanging="360"/>
      </w:pPr>
      <w:rPr>
        <w:rFonts w:hint="default" w:ascii="Wingdings" w:hAnsi="Wingdings"/>
      </w:rPr>
    </w:lvl>
  </w:abstractNum>
  <w:abstractNum w:abstractNumId="21" w15:restartNumberingAfterBreak="0">
    <w:nsid w:val="7E7C3319"/>
    <w:multiLevelType w:val="hybridMultilevel"/>
    <w:tmpl w:val="EECED53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1" w16cid:durableId="2046834314">
    <w:abstractNumId w:val="5"/>
  </w:num>
  <w:num w:numId="2" w16cid:durableId="617296445">
    <w:abstractNumId w:val="1"/>
  </w:num>
  <w:num w:numId="3" w16cid:durableId="95831183">
    <w:abstractNumId w:val="18"/>
  </w:num>
  <w:num w:numId="4" w16cid:durableId="1614750974">
    <w:abstractNumId w:val="20"/>
  </w:num>
  <w:num w:numId="5" w16cid:durableId="533617695">
    <w:abstractNumId w:val="14"/>
  </w:num>
  <w:num w:numId="6" w16cid:durableId="620500496">
    <w:abstractNumId w:val="4"/>
  </w:num>
  <w:num w:numId="7" w16cid:durableId="1135754471">
    <w:abstractNumId w:val="6"/>
  </w:num>
  <w:num w:numId="8" w16cid:durableId="291516450">
    <w:abstractNumId w:val="10"/>
  </w:num>
  <w:num w:numId="9" w16cid:durableId="1547259026">
    <w:abstractNumId w:val="12"/>
  </w:num>
  <w:num w:numId="10" w16cid:durableId="564216933">
    <w:abstractNumId w:val="9"/>
  </w:num>
  <w:num w:numId="11" w16cid:durableId="1723401332">
    <w:abstractNumId w:val="0"/>
  </w:num>
  <w:num w:numId="12" w16cid:durableId="780493732">
    <w:abstractNumId w:val="16"/>
  </w:num>
  <w:num w:numId="13" w16cid:durableId="1741558492">
    <w:abstractNumId w:val="8"/>
  </w:num>
  <w:num w:numId="14" w16cid:durableId="1834686895">
    <w:abstractNumId w:val="2"/>
  </w:num>
  <w:num w:numId="15" w16cid:durableId="1902860646">
    <w:abstractNumId w:val="13"/>
  </w:num>
  <w:num w:numId="16" w16cid:durableId="1853563931">
    <w:abstractNumId w:val="7"/>
  </w:num>
  <w:num w:numId="17" w16cid:durableId="1615861560">
    <w:abstractNumId w:val="21"/>
  </w:num>
  <w:num w:numId="18" w16cid:durableId="2076582280">
    <w:abstractNumId w:val="17"/>
  </w:num>
  <w:num w:numId="19" w16cid:durableId="66197571">
    <w:abstractNumId w:val="19"/>
  </w:num>
  <w:num w:numId="20" w16cid:durableId="2063826189">
    <w:abstractNumId w:val="15"/>
  </w:num>
  <w:num w:numId="21" w16cid:durableId="659235279">
    <w:abstractNumId w:val="11"/>
  </w:num>
  <w:num w:numId="22" w16cid:durableId="18233011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oNotDisplayPageBoundaries/>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777"/>
    <w:rsid w:val="0005600E"/>
    <w:rsid w:val="000826A8"/>
    <w:rsid w:val="000D6E6D"/>
    <w:rsid w:val="000E3534"/>
    <w:rsid w:val="000F73BE"/>
    <w:rsid w:val="00127DB1"/>
    <w:rsid w:val="001330E8"/>
    <w:rsid w:val="001522D2"/>
    <w:rsid w:val="001711DC"/>
    <w:rsid w:val="0017591B"/>
    <w:rsid w:val="001959A9"/>
    <w:rsid w:val="001C20FA"/>
    <w:rsid w:val="0021111C"/>
    <w:rsid w:val="002149C8"/>
    <w:rsid w:val="002B3718"/>
    <w:rsid w:val="002B786B"/>
    <w:rsid w:val="002C15DA"/>
    <w:rsid w:val="002C21BB"/>
    <w:rsid w:val="002E148A"/>
    <w:rsid w:val="00316485"/>
    <w:rsid w:val="003D09BF"/>
    <w:rsid w:val="003D3968"/>
    <w:rsid w:val="004133B3"/>
    <w:rsid w:val="004313D0"/>
    <w:rsid w:val="00457C1C"/>
    <w:rsid w:val="004676BB"/>
    <w:rsid w:val="004812B4"/>
    <w:rsid w:val="004D54F8"/>
    <w:rsid w:val="004E1B57"/>
    <w:rsid w:val="004E73B1"/>
    <w:rsid w:val="004F79CF"/>
    <w:rsid w:val="00537939"/>
    <w:rsid w:val="00571E21"/>
    <w:rsid w:val="005731AE"/>
    <w:rsid w:val="0057602C"/>
    <w:rsid w:val="005C6CD8"/>
    <w:rsid w:val="005D4FF2"/>
    <w:rsid w:val="005E20D7"/>
    <w:rsid w:val="005F4B8E"/>
    <w:rsid w:val="005F66A8"/>
    <w:rsid w:val="00617054"/>
    <w:rsid w:val="00661F7F"/>
    <w:rsid w:val="0067433A"/>
    <w:rsid w:val="00724D81"/>
    <w:rsid w:val="00733F4D"/>
    <w:rsid w:val="007643EF"/>
    <w:rsid w:val="00773246"/>
    <w:rsid w:val="0077485C"/>
    <w:rsid w:val="00792483"/>
    <w:rsid w:val="00793D1B"/>
    <w:rsid w:val="00794D24"/>
    <w:rsid w:val="007B1B5B"/>
    <w:rsid w:val="007D13DB"/>
    <w:rsid w:val="007F030B"/>
    <w:rsid w:val="00811108"/>
    <w:rsid w:val="0081617F"/>
    <w:rsid w:val="008512C1"/>
    <w:rsid w:val="008840B7"/>
    <w:rsid w:val="00887608"/>
    <w:rsid w:val="00891F5E"/>
    <w:rsid w:val="008C1049"/>
    <w:rsid w:val="008E4CB4"/>
    <w:rsid w:val="008F5101"/>
    <w:rsid w:val="00921910"/>
    <w:rsid w:val="0093611C"/>
    <w:rsid w:val="00987CEA"/>
    <w:rsid w:val="009B55A2"/>
    <w:rsid w:val="009D764F"/>
    <w:rsid w:val="009E09A4"/>
    <w:rsid w:val="009E6B96"/>
    <w:rsid w:val="00A2580C"/>
    <w:rsid w:val="00A41AF7"/>
    <w:rsid w:val="00A45CD0"/>
    <w:rsid w:val="00A62A25"/>
    <w:rsid w:val="00A75D88"/>
    <w:rsid w:val="00AB7F51"/>
    <w:rsid w:val="00AD1520"/>
    <w:rsid w:val="00AD3AFB"/>
    <w:rsid w:val="00AF668C"/>
    <w:rsid w:val="00B10797"/>
    <w:rsid w:val="00B10D6B"/>
    <w:rsid w:val="00B219A9"/>
    <w:rsid w:val="00B27917"/>
    <w:rsid w:val="00B65983"/>
    <w:rsid w:val="00B70CCD"/>
    <w:rsid w:val="00B86A6B"/>
    <w:rsid w:val="00BA4653"/>
    <w:rsid w:val="00BB29CF"/>
    <w:rsid w:val="00BD1B2A"/>
    <w:rsid w:val="00BD2F7C"/>
    <w:rsid w:val="00C00697"/>
    <w:rsid w:val="00C0696F"/>
    <w:rsid w:val="00C24449"/>
    <w:rsid w:val="00C356B3"/>
    <w:rsid w:val="00C6177C"/>
    <w:rsid w:val="00CA188F"/>
    <w:rsid w:val="00CA7D3A"/>
    <w:rsid w:val="00CE240E"/>
    <w:rsid w:val="00D036D7"/>
    <w:rsid w:val="00D11A84"/>
    <w:rsid w:val="00D2618F"/>
    <w:rsid w:val="00D43796"/>
    <w:rsid w:val="00D55FCD"/>
    <w:rsid w:val="00D56EDB"/>
    <w:rsid w:val="00D84B00"/>
    <w:rsid w:val="00D87E06"/>
    <w:rsid w:val="00D93486"/>
    <w:rsid w:val="00D97D2D"/>
    <w:rsid w:val="00DA04E3"/>
    <w:rsid w:val="00DB3AB8"/>
    <w:rsid w:val="00DF4715"/>
    <w:rsid w:val="00E003D6"/>
    <w:rsid w:val="00E165AA"/>
    <w:rsid w:val="00E33D63"/>
    <w:rsid w:val="00E43B41"/>
    <w:rsid w:val="00E4487A"/>
    <w:rsid w:val="00E52191"/>
    <w:rsid w:val="00E707A9"/>
    <w:rsid w:val="00E7727F"/>
    <w:rsid w:val="00E90777"/>
    <w:rsid w:val="00E97F8F"/>
    <w:rsid w:val="00EB2E40"/>
    <w:rsid w:val="00EF78E9"/>
    <w:rsid w:val="00F04901"/>
    <w:rsid w:val="00F0695B"/>
    <w:rsid w:val="00F529FD"/>
    <w:rsid w:val="00F5737A"/>
    <w:rsid w:val="00F81367"/>
    <w:rsid w:val="00F96B7B"/>
    <w:rsid w:val="00FA0114"/>
    <w:rsid w:val="00FD6AE5"/>
    <w:rsid w:val="0102BAF4"/>
    <w:rsid w:val="0109496F"/>
    <w:rsid w:val="015AD6B6"/>
    <w:rsid w:val="015F6D70"/>
    <w:rsid w:val="0167EB97"/>
    <w:rsid w:val="02572C22"/>
    <w:rsid w:val="02713506"/>
    <w:rsid w:val="039E330A"/>
    <w:rsid w:val="057A0027"/>
    <w:rsid w:val="05AA7011"/>
    <w:rsid w:val="05E16FEB"/>
    <w:rsid w:val="05F4DB2A"/>
    <w:rsid w:val="06670675"/>
    <w:rsid w:val="0689BDBC"/>
    <w:rsid w:val="06E13B19"/>
    <w:rsid w:val="0720996D"/>
    <w:rsid w:val="072BFD1B"/>
    <w:rsid w:val="07400440"/>
    <w:rsid w:val="07EB4274"/>
    <w:rsid w:val="09ABDF98"/>
    <w:rsid w:val="09B4860A"/>
    <w:rsid w:val="09F4C8F4"/>
    <w:rsid w:val="0AC9E5F2"/>
    <w:rsid w:val="0ADD6C9B"/>
    <w:rsid w:val="0B4F953C"/>
    <w:rsid w:val="0B7F9C9F"/>
    <w:rsid w:val="0B9E17AF"/>
    <w:rsid w:val="0BD75719"/>
    <w:rsid w:val="0CBF374C"/>
    <w:rsid w:val="0D33D561"/>
    <w:rsid w:val="0DBADF88"/>
    <w:rsid w:val="0DD387D9"/>
    <w:rsid w:val="0E1475EE"/>
    <w:rsid w:val="0E3B3077"/>
    <w:rsid w:val="0E609DAD"/>
    <w:rsid w:val="0F6358A1"/>
    <w:rsid w:val="0F9A9DE7"/>
    <w:rsid w:val="0FCAF5B1"/>
    <w:rsid w:val="102BC47B"/>
    <w:rsid w:val="10D4E9E3"/>
    <w:rsid w:val="11B22D16"/>
    <w:rsid w:val="127B134A"/>
    <w:rsid w:val="13D2F327"/>
    <w:rsid w:val="13F30C5D"/>
    <w:rsid w:val="14C74C97"/>
    <w:rsid w:val="14DA3298"/>
    <w:rsid w:val="14ED4135"/>
    <w:rsid w:val="15A6B985"/>
    <w:rsid w:val="1666A9C8"/>
    <w:rsid w:val="168A1A9F"/>
    <w:rsid w:val="1696F4C0"/>
    <w:rsid w:val="16A1D18B"/>
    <w:rsid w:val="18F8EE02"/>
    <w:rsid w:val="191FB3EF"/>
    <w:rsid w:val="194CA63D"/>
    <w:rsid w:val="19CE9582"/>
    <w:rsid w:val="1B306C82"/>
    <w:rsid w:val="1C658A72"/>
    <w:rsid w:val="1CF8CB26"/>
    <w:rsid w:val="1D008AEE"/>
    <w:rsid w:val="1D679313"/>
    <w:rsid w:val="1E09D8C8"/>
    <w:rsid w:val="1E161F4E"/>
    <w:rsid w:val="1E83D342"/>
    <w:rsid w:val="1E949B87"/>
    <w:rsid w:val="2011D69A"/>
    <w:rsid w:val="20164DE7"/>
    <w:rsid w:val="202DFCF5"/>
    <w:rsid w:val="2174FC56"/>
    <w:rsid w:val="218E1F9B"/>
    <w:rsid w:val="22075191"/>
    <w:rsid w:val="22462A2F"/>
    <w:rsid w:val="2283F705"/>
    <w:rsid w:val="23301944"/>
    <w:rsid w:val="23FB7D0D"/>
    <w:rsid w:val="244197F6"/>
    <w:rsid w:val="24472963"/>
    <w:rsid w:val="2520A7EA"/>
    <w:rsid w:val="2599B9FE"/>
    <w:rsid w:val="25E1A907"/>
    <w:rsid w:val="25F2AB87"/>
    <w:rsid w:val="26250835"/>
    <w:rsid w:val="264CE45A"/>
    <w:rsid w:val="270AB58E"/>
    <w:rsid w:val="2725EB59"/>
    <w:rsid w:val="2743EB21"/>
    <w:rsid w:val="282A78CA"/>
    <w:rsid w:val="2846E88D"/>
    <w:rsid w:val="28CDFCEB"/>
    <w:rsid w:val="291522BF"/>
    <w:rsid w:val="293E559B"/>
    <w:rsid w:val="296BAF4B"/>
    <w:rsid w:val="2972A132"/>
    <w:rsid w:val="29E34839"/>
    <w:rsid w:val="2A81A4EC"/>
    <w:rsid w:val="2A848BAE"/>
    <w:rsid w:val="2A854FE9"/>
    <w:rsid w:val="2AE6032D"/>
    <w:rsid w:val="2B230620"/>
    <w:rsid w:val="2B6840C9"/>
    <w:rsid w:val="2BCFE381"/>
    <w:rsid w:val="2C02017A"/>
    <w:rsid w:val="2C3A5DA5"/>
    <w:rsid w:val="2CA42ECF"/>
    <w:rsid w:val="2D04112A"/>
    <w:rsid w:val="2D5A76B7"/>
    <w:rsid w:val="2DC5056F"/>
    <w:rsid w:val="2DC96C33"/>
    <w:rsid w:val="2E1423A8"/>
    <w:rsid w:val="2EBD7536"/>
    <w:rsid w:val="2FC4F2DA"/>
    <w:rsid w:val="30A35E8D"/>
    <w:rsid w:val="30AA8D20"/>
    <w:rsid w:val="30C7F07F"/>
    <w:rsid w:val="30D4BB25"/>
    <w:rsid w:val="312E9566"/>
    <w:rsid w:val="31C1AFD2"/>
    <w:rsid w:val="31D14211"/>
    <w:rsid w:val="32FF18E6"/>
    <w:rsid w:val="3318ACD7"/>
    <w:rsid w:val="333BC2C0"/>
    <w:rsid w:val="336347BD"/>
    <w:rsid w:val="33D8D8A9"/>
    <w:rsid w:val="34DD95D4"/>
    <w:rsid w:val="34F23DD1"/>
    <w:rsid w:val="358894CC"/>
    <w:rsid w:val="35B6EEF7"/>
    <w:rsid w:val="35FD61EF"/>
    <w:rsid w:val="3662730A"/>
    <w:rsid w:val="367D6A09"/>
    <w:rsid w:val="36A3A0BB"/>
    <w:rsid w:val="36B2E0F6"/>
    <w:rsid w:val="376C3A4A"/>
    <w:rsid w:val="37CFEFBB"/>
    <w:rsid w:val="381B726F"/>
    <w:rsid w:val="385B0089"/>
    <w:rsid w:val="386BDF60"/>
    <w:rsid w:val="3933FBF5"/>
    <w:rsid w:val="3957BEA4"/>
    <w:rsid w:val="39E1AF2B"/>
    <w:rsid w:val="39EA81B8"/>
    <w:rsid w:val="3AE47661"/>
    <w:rsid w:val="3AFFFC99"/>
    <w:rsid w:val="3B266848"/>
    <w:rsid w:val="3B675390"/>
    <w:rsid w:val="3CD7CFAC"/>
    <w:rsid w:val="3D1B119A"/>
    <w:rsid w:val="3D5FD312"/>
    <w:rsid w:val="3DDAACFF"/>
    <w:rsid w:val="3DE715F0"/>
    <w:rsid w:val="3E912984"/>
    <w:rsid w:val="3EC3ACB5"/>
    <w:rsid w:val="3F915F9C"/>
    <w:rsid w:val="40173711"/>
    <w:rsid w:val="40698C16"/>
    <w:rsid w:val="40DB43F0"/>
    <w:rsid w:val="40F004E9"/>
    <w:rsid w:val="41B3E44F"/>
    <w:rsid w:val="41D50374"/>
    <w:rsid w:val="41EE3ABA"/>
    <w:rsid w:val="445F6FC0"/>
    <w:rsid w:val="44F655BB"/>
    <w:rsid w:val="456A718F"/>
    <w:rsid w:val="4600D284"/>
    <w:rsid w:val="460B00BB"/>
    <w:rsid w:val="4674E8D4"/>
    <w:rsid w:val="46A09C28"/>
    <w:rsid w:val="4768AA28"/>
    <w:rsid w:val="479570AA"/>
    <w:rsid w:val="484BACC4"/>
    <w:rsid w:val="485E6552"/>
    <w:rsid w:val="488515B9"/>
    <w:rsid w:val="48E4F9E1"/>
    <w:rsid w:val="4999FB71"/>
    <w:rsid w:val="4BA71985"/>
    <w:rsid w:val="4BD9B313"/>
    <w:rsid w:val="4C26A28D"/>
    <w:rsid w:val="4C393DBD"/>
    <w:rsid w:val="4C48B68D"/>
    <w:rsid w:val="4CA0DE93"/>
    <w:rsid w:val="4D549B4F"/>
    <w:rsid w:val="4DD50E1E"/>
    <w:rsid w:val="4DDF1595"/>
    <w:rsid w:val="4E3FD53D"/>
    <w:rsid w:val="4E79CE88"/>
    <w:rsid w:val="4F39EACD"/>
    <w:rsid w:val="4F70DE7F"/>
    <w:rsid w:val="4FAFEBB9"/>
    <w:rsid w:val="5043FE04"/>
    <w:rsid w:val="50FA13B0"/>
    <w:rsid w:val="5174C8A3"/>
    <w:rsid w:val="51962815"/>
    <w:rsid w:val="51EB3C55"/>
    <w:rsid w:val="5230D2F6"/>
    <w:rsid w:val="5246590A"/>
    <w:rsid w:val="525B8028"/>
    <w:rsid w:val="52772BA1"/>
    <w:rsid w:val="52B0E512"/>
    <w:rsid w:val="52B83F64"/>
    <w:rsid w:val="52FBB212"/>
    <w:rsid w:val="5360D604"/>
    <w:rsid w:val="54DA47B0"/>
    <w:rsid w:val="55354F18"/>
    <w:rsid w:val="554F381E"/>
    <w:rsid w:val="5556CD4B"/>
    <w:rsid w:val="55B0ECDA"/>
    <w:rsid w:val="55C10263"/>
    <w:rsid w:val="55E6BD1C"/>
    <w:rsid w:val="561A4F42"/>
    <w:rsid w:val="56B0C077"/>
    <w:rsid w:val="5749423E"/>
    <w:rsid w:val="57CC60AE"/>
    <w:rsid w:val="582E64E3"/>
    <w:rsid w:val="587DED48"/>
    <w:rsid w:val="58D7B76C"/>
    <w:rsid w:val="58FAD9C7"/>
    <w:rsid w:val="59825E32"/>
    <w:rsid w:val="5AC46CE3"/>
    <w:rsid w:val="5ADD8006"/>
    <w:rsid w:val="5B61DDBE"/>
    <w:rsid w:val="5BB267D2"/>
    <w:rsid w:val="5BF13D28"/>
    <w:rsid w:val="5C3163EF"/>
    <w:rsid w:val="5C7D435D"/>
    <w:rsid w:val="5CB1B8B8"/>
    <w:rsid w:val="5CCAD715"/>
    <w:rsid w:val="5D02359A"/>
    <w:rsid w:val="5D4DE351"/>
    <w:rsid w:val="5D711760"/>
    <w:rsid w:val="5E753F59"/>
    <w:rsid w:val="5EE473DC"/>
    <w:rsid w:val="5FFE79D7"/>
    <w:rsid w:val="60FF91BD"/>
    <w:rsid w:val="628E9B76"/>
    <w:rsid w:val="62F51FB9"/>
    <w:rsid w:val="655CE9B4"/>
    <w:rsid w:val="65B5AE8F"/>
    <w:rsid w:val="665DD6B2"/>
    <w:rsid w:val="66AEED0E"/>
    <w:rsid w:val="67D3FA87"/>
    <w:rsid w:val="690771DC"/>
    <w:rsid w:val="699F7459"/>
    <w:rsid w:val="6A389847"/>
    <w:rsid w:val="6ABF9171"/>
    <w:rsid w:val="6C2E5914"/>
    <w:rsid w:val="6C5F4E88"/>
    <w:rsid w:val="6C733DF5"/>
    <w:rsid w:val="6CFB23E5"/>
    <w:rsid w:val="6D703909"/>
    <w:rsid w:val="6E416006"/>
    <w:rsid w:val="6E74E75C"/>
    <w:rsid w:val="6EBAA35B"/>
    <w:rsid w:val="6F50275B"/>
    <w:rsid w:val="70258E11"/>
    <w:rsid w:val="70635EA4"/>
    <w:rsid w:val="70CE88F1"/>
    <w:rsid w:val="72F21E7F"/>
    <w:rsid w:val="730DADEC"/>
    <w:rsid w:val="74513810"/>
    <w:rsid w:val="75B8D9C4"/>
    <w:rsid w:val="75DD7244"/>
    <w:rsid w:val="77D4CFDD"/>
    <w:rsid w:val="77ECE4F8"/>
    <w:rsid w:val="7846F815"/>
    <w:rsid w:val="78607971"/>
    <w:rsid w:val="7A6BE9AD"/>
    <w:rsid w:val="7AA5396F"/>
    <w:rsid w:val="7ABEA2E6"/>
    <w:rsid w:val="7AE27BE9"/>
    <w:rsid w:val="7AFF9774"/>
    <w:rsid w:val="7B779F92"/>
    <w:rsid w:val="7BAC3B1E"/>
    <w:rsid w:val="7BAFC5A6"/>
    <w:rsid w:val="7C7FD868"/>
    <w:rsid w:val="7DCD44DB"/>
    <w:rsid w:val="7DF62CB0"/>
    <w:rsid w:val="7E81B433"/>
    <w:rsid w:val="7EB70ABE"/>
    <w:rsid w:val="7F3C209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720AD"/>
  <w15:chartTrackingRefBased/>
  <w15:docId w15:val="{118F44F6-9F91-4B6A-A143-47E4E635B3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6B"/>
  </w:style>
  <w:style w:type="paragraph" w:styleId="Ttulo1">
    <w:name w:val="heading 1"/>
    <w:basedOn w:val="Normal"/>
    <w:next w:val="Normal"/>
    <w:link w:val="Ttulo1Car"/>
    <w:autoRedefine/>
    <w:uiPriority w:val="9"/>
    <w:qFormat/>
    <w:rsid w:val="009B55A2"/>
    <w:pPr>
      <w:ind w:left="360"/>
      <w:outlineLvl w:val="0"/>
    </w:pPr>
    <w:rPr>
      <w:rFonts w:ascii="Arial" w:hAnsi="Arial"/>
      <w:sz w:val="32"/>
      <w:u w:val="single"/>
    </w:rPr>
  </w:style>
  <w:style w:type="paragraph" w:styleId="Ttulo2">
    <w:name w:val="heading 2"/>
    <w:basedOn w:val="Normal"/>
    <w:next w:val="Normal"/>
    <w:link w:val="Ttulo2Car"/>
    <w:autoRedefine/>
    <w:uiPriority w:val="9"/>
    <w:unhideWhenUsed/>
    <w:qFormat/>
    <w:rsid w:val="008840B7"/>
    <w:pPr>
      <w:keepNext/>
      <w:keepLines/>
      <w:spacing w:before="40" w:after="0"/>
      <w:ind w:firstLine="360"/>
      <w:outlineLvl w:val="1"/>
    </w:pPr>
    <w:rPr>
      <w:rFonts w:ascii="Arial" w:hAnsi="Arial" w:eastAsiaTheme="majorEastAsia" w:cstheme="majorBidi"/>
      <w:color w:val="000000" w:themeColor="text1"/>
      <w:sz w:val="28"/>
      <w:szCs w:val="26"/>
      <w:u w:val="single"/>
    </w:rPr>
  </w:style>
  <w:style w:type="paragraph" w:styleId="Ttulo3">
    <w:name w:val="heading 3"/>
    <w:basedOn w:val="Normal"/>
    <w:next w:val="Normal"/>
    <w:link w:val="Ttulo3Car"/>
    <w:autoRedefine/>
    <w:uiPriority w:val="9"/>
    <w:unhideWhenUsed/>
    <w:qFormat/>
    <w:rsid w:val="00A75D88"/>
    <w:pPr>
      <w:keepNext/>
      <w:keepLines/>
      <w:numPr>
        <w:numId w:val="12"/>
      </w:numPr>
      <w:spacing w:before="40" w:after="0"/>
      <w:outlineLvl w:val="2"/>
    </w:pPr>
    <w:rPr>
      <w:rFonts w:ascii="Arial" w:hAnsi="Arial" w:eastAsiaTheme="majorEastAsia" w:cstheme="majorBidi"/>
      <w:color w:val="1F3763" w:themeColor="accent1" w:themeShade="7F"/>
      <w:sz w:val="28"/>
      <w:szCs w:val="24"/>
      <w:u w:val="single"/>
    </w:rPr>
  </w:style>
  <w:style w:type="paragraph" w:styleId="Ttulo4">
    <w:name w:val="heading 4"/>
    <w:aliases w:val="Ilustracion"/>
    <w:basedOn w:val="Normal"/>
    <w:next w:val="Normal"/>
    <w:link w:val="Ttulo4Car"/>
    <w:autoRedefine/>
    <w:uiPriority w:val="9"/>
    <w:semiHidden/>
    <w:unhideWhenUsed/>
    <w:qFormat/>
    <w:rsid w:val="00BD1B2A"/>
    <w:pPr>
      <w:keepNext/>
      <w:keepLines/>
      <w:spacing w:before="40" w:after="0"/>
      <w:outlineLvl w:val="3"/>
    </w:pPr>
    <w:rPr>
      <w:rFonts w:ascii="Arial" w:hAnsi="Arial" w:eastAsiaTheme="majorEastAsia" w:cstheme="majorBidi"/>
      <w:iCs/>
      <w:color w:val="2F5496" w:themeColor="accent1" w:themeShade="BF"/>
      <w:sz w:val="2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9B55A2"/>
    <w:rPr>
      <w:rFonts w:ascii="Arial" w:hAnsi="Arial"/>
      <w:sz w:val="32"/>
      <w:u w:val="single"/>
    </w:rPr>
  </w:style>
  <w:style w:type="character" w:styleId="Hipervnculo">
    <w:name w:val="Hyperlink"/>
    <w:basedOn w:val="Fuentedeprrafopredeter"/>
    <w:uiPriority w:val="99"/>
    <w:unhideWhenUsed/>
    <w:rsid w:val="004313D0"/>
    <w:rPr>
      <w:color w:val="0563C1" w:themeColor="hyperlink"/>
      <w:u w:val="single"/>
    </w:rPr>
  </w:style>
  <w:style w:type="character" w:styleId="Mencinsinresolver">
    <w:name w:val="Unresolved Mention"/>
    <w:basedOn w:val="Fuentedeprrafopredeter"/>
    <w:uiPriority w:val="99"/>
    <w:semiHidden/>
    <w:unhideWhenUsed/>
    <w:rsid w:val="004313D0"/>
    <w:rPr>
      <w:color w:val="605E5C"/>
      <w:shd w:val="clear" w:color="auto" w:fill="E1DFDD"/>
    </w:rPr>
  </w:style>
  <w:style w:type="paragraph" w:styleId="Prrafodelista">
    <w:name w:val="List Paragraph"/>
    <w:basedOn w:val="Normal"/>
    <w:uiPriority w:val="34"/>
    <w:qFormat/>
    <w:rsid w:val="002B3718"/>
    <w:pPr>
      <w:ind w:left="720"/>
      <w:contextualSpacing/>
    </w:pPr>
  </w:style>
  <w:style w:type="character" w:styleId="Ttulo2Car" w:customStyle="1">
    <w:name w:val="Título 2 Car"/>
    <w:basedOn w:val="Fuentedeprrafopredeter"/>
    <w:link w:val="Ttulo2"/>
    <w:uiPriority w:val="9"/>
    <w:rsid w:val="008840B7"/>
    <w:rPr>
      <w:rFonts w:ascii="Arial" w:hAnsi="Arial" w:eastAsiaTheme="majorEastAsia" w:cstheme="majorBidi"/>
      <w:color w:val="000000" w:themeColor="text1"/>
      <w:sz w:val="28"/>
      <w:szCs w:val="26"/>
      <w:u w:val="single"/>
    </w:rPr>
  </w:style>
  <w:style w:type="paragraph" w:styleId="TtuloTDC">
    <w:name w:val="TOC Heading"/>
    <w:basedOn w:val="Ttulo1"/>
    <w:next w:val="Normal"/>
    <w:uiPriority w:val="39"/>
    <w:unhideWhenUsed/>
    <w:qFormat/>
    <w:rsid w:val="00CA188F"/>
    <w:pPr>
      <w:keepNext/>
      <w:keepLines/>
      <w:spacing w:before="240" w:after="0"/>
      <w:ind w:left="0"/>
      <w:outlineLvl w:val="9"/>
    </w:pPr>
    <w:rPr>
      <w:rFonts w:asciiTheme="majorHAnsi" w:hAnsiTheme="majorHAnsi" w:eastAsiaTheme="majorEastAsia" w:cstheme="majorBidi"/>
      <w:color w:val="2F5496" w:themeColor="accent1" w:themeShade="BF"/>
      <w:szCs w:val="32"/>
      <w:u w:val="none"/>
      <w:lang w:eastAsia="es-CL"/>
    </w:rPr>
  </w:style>
  <w:style w:type="paragraph" w:styleId="TDC1">
    <w:name w:val="toc 1"/>
    <w:basedOn w:val="Normal"/>
    <w:next w:val="Normal"/>
    <w:autoRedefine/>
    <w:uiPriority w:val="39"/>
    <w:unhideWhenUsed/>
    <w:rsid w:val="00CA188F"/>
    <w:pPr>
      <w:spacing w:after="100"/>
    </w:pPr>
  </w:style>
  <w:style w:type="paragraph" w:styleId="TDC2">
    <w:name w:val="toc 2"/>
    <w:basedOn w:val="Normal"/>
    <w:next w:val="Normal"/>
    <w:autoRedefine/>
    <w:uiPriority w:val="39"/>
    <w:unhideWhenUsed/>
    <w:rsid w:val="00CA188F"/>
    <w:pPr>
      <w:spacing w:after="100"/>
      <w:ind w:left="220"/>
    </w:pPr>
  </w:style>
  <w:style w:type="character" w:styleId="Ttulo3Car" w:customStyle="1">
    <w:name w:val="Título 3 Car"/>
    <w:basedOn w:val="Fuentedeprrafopredeter"/>
    <w:link w:val="Ttulo3"/>
    <w:uiPriority w:val="9"/>
    <w:rsid w:val="00A75D88"/>
    <w:rPr>
      <w:rFonts w:ascii="Arial" w:hAnsi="Arial" w:eastAsiaTheme="majorEastAsia" w:cstheme="majorBidi"/>
      <w:color w:val="1F3763" w:themeColor="accent1" w:themeShade="7F"/>
      <w:sz w:val="28"/>
      <w:szCs w:val="24"/>
      <w:u w:val="single"/>
    </w:rPr>
  </w:style>
  <w:style w:type="paragraph" w:styleId="TDC3">
    <w:name w:val="toc 3"/>
    <w:basedOn w:val="Normal"/>
    <w:next w:val="Normal"/>
    <w:autoRedefine/>
    <w:uiPriority w:val="39"/>
    <w:unhideWhenUsed/>
    <w:rsid w:val="00BD2F7C"/>
    <w:pPr>
      <w:spacing w:after="100"/>
      <w:ind w:left="440"/>
    </w:pPr>
  </w:style>
  <w:style w:type="character" w:styleId="Ttulo4Car" w:customStyle="1">
    <w:name w:val="Título 4 Car"/>
    <w:aliases w:val="Ilustracion Car"/>
    <w:basedOn w:val="Fuentedeprrafopredeter"/>
    <w:link w:val="Ttulo4"/>
    <w:uiPriority w:val="9"/>
    <w:semiHidden/>
    <w:rsid w:val="00BD1B2A"/>
    <w:rPr>
      <w:rFonts w:ascii="Arial" w:hAnsi="Arial" w:eastAsiaTheme="majorEastAsia" w:cstheme="majorBidi"/>
      <w:iCs/>
      <w:color w:val="2F5496" w:themeColor="accent1" w:themeShade="BF"/>
      <w:sz w:val="28"/>
    </w:rPr>
  </w:style>
  <w:style w:type="paragraph" w:styleId="Ttulo">
    <w:name w:val="Title"/>
    <w:basedOn w:val="Normal"/>
    <w:next w:val="Normal"/>
    <w:link w:val="TtuloCar"/>
    <w:autoRedefine/>
    <w:uiPriority w:val="10"/>
    <w:qFormat/>
    <w:rsid w:val="00BD1B2A"/>
    <w:pPr>
      <w:spacing w:after="0" w:line="240" w:lineRule="auto"/>
      <w:contextualSpacing/>
    </w:pPr>
    <w:rPr>
      <w:rFonts w:ascii="Arial" w:hAnsi="Arial" w:eastAsiaTheme="majorEastAsia" w:cstheme="majorBidi"/>
      <w:spacing w:val="-10"/>
      <w:kern w:val="28"/>
      <w:sz w:val="16"/>
      <w:szCs w:val="56"/>
    </w:rPr>
  </w:style>
  <w:style w:type="character" w:styleId="TtuloCar" w:customStyle="1">
    <w:name w:val="Título Car"/>
    <w:basedOn w:val="Fuentedeprrafopredeter"/>
    <w:link w:val="Ttulo"/>
    <w:uiPriority w:val="10"/>
    <w:rsid w:val="00BD1B2A"/>
    <w:rPr>
      <w:rFonts w:ascii="Arial" w:hAnsi="Arial" w:eastAsiaTheme="majorEastAsia" w:cstheme="majorBidi"/>
      <w:spacing w:val="-10"/>
      <w:kern w:val="28"/>
      <w:sz w:val="16"/>
      <w:szCs w:val="56"/>
    </w:rPr>
  </w:style>
  <w:style w:type="table" w:styleId="Tablaconcuadrcula">
    <w:name w:val="Table Grid"/>
    <w:basedOn w:val="Tablanormal"/>
    <w:uiPriority w:val="39"/>
    <w:rsid w:val="008840B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730773">
      <w:bodyDiv w:val="1"/>
      <w:marLeft w:val="0"/>
      <w:marRight w:val="0"/>
      <w:marTop w:val="0"/>
      <w:marBottom w:val="0"/>
      <w:divBdr>
        <w:top w:val="none" w:sz="0" w:space="0" w:color="auto"/>
        <w:left w:val="none" w:sz="0" w:space="0" w:color="auto"/>
        <w:bottom w:val="none" w:sz="0" w:space="0" w:color="auto"/>
        <w:right w:val="none" w:sz="0" w:space="0" w:color="auto"/>
      </w:divBdr>
    </w:div>
    <w:div w:id="209269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theme" Target="theme/theme1.xml" Id="rId27" /><Relationship Type="http://schemas.openxmlformats.org/officeDocument/2006/relationships/image" Target="/media/image14.png" Id="Rbb32c269c4784c73" /><Relationship Type="http://schemas.openxmlformats.org/officeDocument/2006/relationships/image" Target="/media/image15.png" Id="R12de9f1c5e1a4f14" /><Relationship Type="http://schemas.openxmlformats.org/officeDocument/2006/relationships/image" Target="/media/image16.png" Id="R825af8e1817b4a54" /><Relationship Type="http://schemas.openxmlformats.org/officeDocument/2006/relationships/image" Target="/media/image17.png" Id="Rfbe83a38979b4732" /><Relationship Type="http://schemas.openxmlformats.org/officeDocument/2006/relationships/image" Target="/media/image18.png" Id="Rce145afc43fc47a1" /><Relationship Type="http://schemas.openxmlformats.org/officeDocument/2006/relationships/image" Target="/media/image19.png" Id="R87e78c63140f4a07" /><Relationship Type="http://schemas.openxmlformats.org/officeDocument/2006/relationships/image" Target="/media/image1a.png" Id="R5a61b9bbc7764d51" /><Relationship Type="http://schemas.openxmlformats.org/officeDocument/2006/relationships/image" Target="/media/image1b.png" Id="R7afc6972a14a49c4" /><Relationship Type="http://schemas.openxmlformats.org/officeDocument/2006/relationships/image" Target="/media/image1c.png" Id="Re69c93512bd14f78" /><Relationship Type="http://schemas.openxmlformats.org/officeDocument/2006/relationships/image" Target="/media/image1d.png" Id="R8890391db5854408" /><Relationship Type="http://schemas.openxmlformats.org/officeDocument/2006/relationships/image" Target="/media/image1e.png" Id="Rb09957eb8b0b4b1e" /><Relationship Type="http://schemas.openxmlformats.org/officeDocument/2006/relationships/image" Target="/media/image1f.png" Id="R1d8a3379a2c24290" /><Relationship Type="http://schemas.openxmlformats.org/officeDocument/2006/relationships/image" Target="/media/image20.png" Id="Rf07ec60a243d4d14" /><Relationship Type="http://schemas.openxmlformats.org/officeDocument/2006/relationships/image" Target="/media/image21.png" Id="R3b06a88cafb64daf" /><Relationship Type="http://schemas.openxmlformats.org/officeDocument/2006/relationships/image" Target="/media/image22.png" Id="R11021717994547d3" /><Relationship Type="http://schemas.openxmlformats.org/officeDocument/2006/relationships/image" Target="/media/image23.png" Id="Re7d1edb879004700" /><Relationship Type="http://schemas.openxmlformats.org/officeDocument/2006/relationships/image" Target="/media/image24.png" Id="R7de24c8ff664451c" /><Relationship Type="http://schemas.openxmlformats.org/officeDocument/2006/relationships/hyperlink" Target="https://github.com/furreaquezada/ProyectoE-work" TargetMode="External" Id="R75a608b8cec749e3" /><Relationship Type="http://schemas.openxmlformats.org/officeDocument/2006/relationships/hyperlink" Target="https://searchwork.atlassian.net/jira/software/projects/ISW1/boards/1/backlog" TargetMode="External" Id="R3aa8e4f63d51499e" /><Relationship Type="http://schemas.openxmlformats.org/officeDocument/2006/relationships/hyperlink" Target="https://programacionymas.com/blog/tipos-de-testing-en-desarrollo-de-software" TargetMode="External" Id="Rbbe4f4a0a9af4de8" /><Relationship Type="http://schemas.openxmlformats.org/officeDocument/2006/relationships/hyperlink" Target="https://www.csirt.gob.cl/media/2022/01/INFORME-ANUAL-2021-CSIRT-de-Gobierno.pdf" TargetMode="External" Id="R06b49af484924229" /><Relationship Type="http://schemas.openxmlformats.org/officeDocument/2006/relationships/hyperlink" Target="https://martinfowler.com/articles/lean-inception/" TargetMode="External" Id="Rd1f63874c34d4ce3" /><Relationship Type="http://schemas.openxmlformats.org/officeDocument/2006/relationships/hyperlink" Target="https://babel.es/es/Media/Blog/Abril-2017/Docker-en-Windows-10" TargetMode="External" Id="R047a71959c88489a" /><Relationship Type="http://schemas.openxmlformats.org/officeDocument/2006/relationships/hyperlink" Target="https://oscarmoreno.com/metricas-de-sonarqube-i/" TargetMode="External" Id="Ree86409eb4e24c16" /><Relationship Type="http://schemas.openxmlformats.org/officeDocument/2006/relationships/hyperlink" Target="https://enmilocalfunciona.io/las-tripas-de-sonarqube-metricas-y-como-calcula-el-rating-parte-2/" TargetMode="External" Id="R03005ea0772d4380" /><Relationship Type="http://schemas.openxmlformats.org/officeDocument/2006/relationships/hyperlink" Target="https://testeandosoftware.com/sonarqube-instalacion-basica/" TargetMode="External" Id="R195e80b433944db2" /><Relationship Type="http://schemas.openxmlformats.org/officeDocument/2006/relationships/hyperlink" Target="https://community.sonarsource.com/t/installing-sonar-scanner-in-alpine-linux-docker/7010/5" TargetMode="External" Id="R947fca6221724fcb" /><Relationship Type="http://schemas.openxmlformats.org/officeDocument/2006/relationships/hyperlink" Target="https://www.youtube.com/watch?v=vyZYMD8naB8" TargetMode="External" Id="Rb4f45018e2104f9d" /><Relationship Type="http://schemas.openxmlformats.org/officeDocument/2006/relationships/hyperlink" Target="https://www.youtube.com/watch?v=cOQHc_-CjA4" TargetMode="External" Id="R7c7744084b6944f0" /><Relationship Type="http://schemas.openxmlformats.org/officeDocument/2006/relationships/hyperlink" Target="https://docs.sonarqube.org/latest/analysis/scan/sonarscanner/" TargetMode="External" Id="R775e28ed80da46e0"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05ED3-87D3-4A9C-9CA7-42EE96C938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URREA  QUEZADA, FABIO ISMAEL</dc:creator>
  <keywords/>
  <dc:description/>
  <lastModifiedBy>URREA  QUEZADA, FABIO ISMAEL</lastModifiedBy>
  <revision>25</revision>
  <dcterms:created xsi:type="dcterms:W3CDTF">2022-11-16T17:06:00.0000000Z</dcterms:created>
  <dcterms:modified xsi:type="dcterms:W3CDTF">2022-12-01T08:20:14.3126338Z</dcterms:modified>
</coreProperties>
</file>