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F7" w:rsidRDefault="00CB3A63" w:rsidP="00CB3A63">
      <w:r>
        <w:t>Apprenticing with the customer.</w:t>
      </w:r>
    </w:p>
    <w:p w:rsidR="00CB3A63" w:rsidRDefault="00CB3A63" w:rsidP="00CB3A63">
      <w:pPr>
        <w:pStyle w:val="ListParagraph"/>
        <w:numPr>
          <w:ilvl w:val="0"/>
          <w:numId w:val="2"/>
        </w:numPr>
      </w:pPr>
      <w:r>
        <w:t>The Designer as an Apprentice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Teaching ability is not needed</w:t>
      </w:r>
    </w:p>
    <w:p w:rsidR="00450A00" w:rsidRDefault="00450A00" w:rsidP="00450A00">
      <w:pPr>
        <w:pStyle w:val="ListParagraph"/>
        <w:numPr>
          <w:ilvl w:val="2"/>
          <w:numId w:val="2"/>
        </w:numPr>
      </w:pPr>
      <w:r>
        <w:t>Master Crafter teaches by doing the work and talking about it</w:t>
      </w:r>
    </w:p>
    <w:p w:rsidR="00450A00" w:rsidRDefault="00450A00" w:rsidP="00450A00">
      <w:pPr>
        <w:pStyle w:val="ListParagraph"/>
        <w:numPr>
          <w:ilvl w:val="2"/>
          <w:numId w:val="2"/>
        </w:numPr>
      </w:pPr>
      <w:r>
        <w:t>The work itself presents the teaching without any need of going into the background of it</w:t>
      </w:r>
    </w:p>
    <w:p w:rsidR="00450A00" w:rsidRDefault="00450A00" w:rsidP="00450A00">
      <w:pPr>
        <w:pStyle w:val="ListParagraph"/>
        <w:numPr>
          <w:ilvl w:val="2"/>
          <w:numId w:val="2"/>
        </w:numPr>
      </w:pPr>
      <w:r>
        <w:t>You don’t have to ask the customer his motives or to develop a way to present them, just to observe and explain while they do their work.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Seeing the work reveals what matters</w:t>
      </w:r>
    </w:p>
    <w:p w:rsidR="00450A00" w:rsidRDefault="00450A00" w:rsidP="00450A00">
      <w:pPr>
        <w:pStyle w:val="ListParagraph"/>
        <w:numPr>
          <w:ilvl w:val="2"/>
          <w:numId w:val="2"/>
        </w:numPr>
      </w:pPr>
      <w:r>
        <w:t>“Nobody can talk better about what they do than while they are doing it.” ***</w:t>
      </w:r>
    </w:p>
    <w:p w:rsidR="00450A00" w:rsidRDefault="00450A00" w:rsidP="00450A00">
      <w:pPr>
        <w:pStyle w:val="ListParagraph"/>
        <w:numPr>
          <w:ilvl w:val="2"/>
          <w:numId w:val="2"/>
        </w:numPr>
      </w:pPr>
      <w:r>
        <w:t>The customer is not aware of everything they do, they only become aware of those things as they do them.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Seeing the work reveals details</w:t>
      </w:r>
    </w:p>
    <w:p w:rsidR="00450A00" w:rsidRDefault="00450A00" w:rsidP="00450A00">
      <w:pPr>
        <w:pStyle w:val="ListParagraph"/>
        <w:numPr>
          <w:ilvl w:val="2"/>
          <w:numId w:val="2"/>
        </w:numPr>
      </w:pPr>
      <w:r>
        <w:t>The details of work come out better while you are doing it, than if you try to talk about them.</w:t>
      </w:r>
    </w:p>
    <w:p w:rsidR="00450A00" w:rsidRDefault="00450A00" w:rsidP="00450A00">
      <w:pPr>
        <w:pStyle w:val="ListParagraph"/>
        <w:numPr>
          <w:ilvl w:val="2"/>
          <w:numId w:val="2"/>
        </w:numPr>
      </w:pPr>
      <w:r>
        <w:t>Customers have a propensity to generalize their work when they talk about it.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Seeing the work reveals structure</w:t>
      </w:r>
    </w:p>
    <w:p w:rsidR="00450A00" w:rsidRDefault="00450A00" w:rsidP="00450A00">
      <w:pPr>
        <w:pStyle w:val="ListParagraph"/>
        <w:numPr>
          <w:ilvl w:val="2"/>
          <w:numId w:val="2"/>
        </w:numPr>
      </w:pPr>
      <w:r>
        <w:t>Seeing many ways of doing the work, shows common underlying strategies for getting them done.</w:t>
      </w:r>
    </w:p>
    <w:p w:rsidR="00450A00" w:rsidRDefault="00450A00" w:rsidP="00450A00">
      <w:pPr>
        <w:pStyle w:val="ListParagraph"/>
        <w:numPr>
          <w:ilvl w:val="2"/>
          <w:numId w:val="2"/>
        </w:numPr>
      </w:pPr>
      <w:r>
        <w:t>This will help designers in building systems with those common strategies.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The apprentice can learn from the master’s experience</w:t>
      </w:r>
    </w:p>
    <w:p w:rsidR="00450A00" w:rsidRDefault="00450A00" w:rsidP="00450A00">
      <w:pPr>
        <w:pStyle w:val="ListParagraph"/>
        <w:numPr>
          <w:ilvl w:val="2"/>
          <w:numId w:val="2"/>
        </w:numPr>
      </w:pPr>
      <w:r>
        <w:t>Working on a task will initiate talks about past experiences, which will gain more experience for the apprentice.</w:t>
      </w:r>
    </w:p>
    <w:p w:rsidR="00450A00" w:rsidRDefault="00450A00" w:rsidP="00450A00">
      <w:pPr>
        <w:pStyle w:val="ListParagraph"/>
        <w:numPr>
          <w:ilvl w:val="2"/>
          <w:numId w:val="2"/>
        </w:numPr>
      </w:pPr>
      <w:r>
        <w:t>Designers can learn about events from the past and apply them to their system.</w:t>
      </w:r>
    </w:p>
    <w:p w:rsidR="00CB3A63" w:rsidRDefault="00CB3A63" w:rsidP="00CB3A63">
      <w:pPr>
        <w:pStyle w:val="ListParagraph"/>
        <w:numPr>
          <w:ilvl w:val="0"/>
          <w:numId w:val="2"/>
        </w:numPr>
      </w:pPr>
      <w:r>
        <w:t>Building an apprenticeship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The designer must be responsible for seeing work structure</w:t>
      </w:r>
    </w:p>
    <w:p w:rsidR="00450A00" w:rsidRDefault="00F92F5F" w:rsidP="00450A00">
      <w:pPr>
        <w:pStyle w:val="ListParagraph"/>
        <w:numPr>
          <w:ilvl w:val="2"/>
          <w:numId w:val="2"/>
        </w:numPr>
      </w:pPr>
      <w:r>
        <w:t>The customer cannot see all the system at work, so the designer must understand the structure, strategy, constraints, physical environment, division of work, and patterns in the work.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Designers must articulate their understanding</w:t>
      </w:r>
    </w:p>
    <w:p w:rsidR="00F92F5F" w:rsidRDefault="00F92F5F" w:rsidP="00F92F5F">
      <w:pPr>
        <w:pStyle w:val="ListParagraph"/>
        <w:numPr>
          <w:ilvl w:val="2"/>
          <w:numId w:val="2"/>
        </w:numPr>
      </w:pPr>
      <w:r>
        <w:t>They must share their interpretation with the customer in a way that verifies their understanding of the customer’s needs are correct.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The designer’s job is to improve work</w:t>
      </w:r>
    </w:p>
    <w:p w:rsidR="00F92F5F" w:rsidRDefault="00F92F5F" w:rsidP="00F92F5F">
      <w:pPr>
        <w:pStyle w:val="ListParagraph"/>
        <w:numPr>
          <w:ilvl w:val="2"/>
          <w:numId w:val="2"/>
        </w:numPr>
      </w:pPr>
      <w:r>
        <w:t>The role of the designer is to improve the work of the customer.</w:t>
      </w:r>
    </w:p>
    <w:p w:rsidR="00F92F5F" w:rsidRDefault="00F92F5F" w:rsidP="00F92F5F">
      <w:pPr>
        <w:pStyle w:val="ListParagraph"/>
        <w:numPr>
          <w:ilvl w:val="2"/>
          <w:numId w:val="2"/>
        </w:numPr>
      </w:pPr>
      <w:r>
        <w:t>By involving the customer after initial work, the customer can give their input in iterations to make a more correct output.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The designer has a specific focus</w:t>
      </w:r>
    </w:p>
    <w:p w:rsidR="00F92F5F" w:rsidRDefault="00F92F5F" w:rsidP="00F92F5F">
      <w:pPr>
        <w:pStyle w:val="ListParagraph"/>
        <w:numPr>
          <w:ilvl w:val="2"/>
          <w:numId w:val="2"/>
        </w:numPr>
      </w:pPr>
      <w:r>
        <w:t>The focus determines the scope of the project</w:t>
      </w:r>
    </w:p>
    <w:p w:rsidR="00CB3A63" w:rsidRDefault="00CB3A63" w:rsidP="00CB3A63">
      <w:pPr>
        <w:pStyle w:val="ListParagraph"/>
        <w:numPr>
          <w:ilvl w:val="0"/>
          <w:numId w:val="2"/>
        </w:numPr>
      </w:pPr>
      <w:r>
        <w:t>Apprenticeship in Practice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Falling into other relationship models</w:t>
      </w:r>
    </w:p>
    <w:p w:rsidR="00F92F5F" w:rsidRDefault="004D0552" w:rsidP="00F92F5F">
      <w:pPr>
        <w:pStyle w:val="ListParagraph"/>
        <w:numPr>
          <w:ilvl w:val="2"/>
          <w:numId w:val="2"/>
        </w:numPr>
      </w:pPr>
      <w:r>
        <w:t>A designer must not get stuck in one of three roles, Interviewer, Expert, or Personal friend, or else they will only concentrate on that aspect of the model.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Talking in the abstract</w:t>
      </w:r>
    </w:p>
    <w:p w:rsidR="004D0552" w:rsidRDefault="004D0552" w:rsidP="004D0552">
      <w:pPr>
        <w:pStyle w:val="ListParagraph"/>
        <w:numPr>
          <w:ilvl w:val="2"/>
          <w:numId w:val="2"/>
        </w:numPr>
      </w:pPr>
      <w:r>
        <w:lastRenderedPageBreak/>
        <w:t>A designer must recognize when the customer is either talking with experiences, or abstractly and pull them from that abstract back to experience.</w:t>
      </w:r>
    </w:p>
    <w:p w:rsidR="004D0552" w:rsidRDefault="004D0552" w:rsidP="004D0552">
      <w:pPr>
        <w:pStyle w:val="ListParagraph"/>
        <w:numPr>
          <w:ilvl w:val="2"/>
          <w:numId w:val="2"/>
        </w:numPr>
      </w:pPr>
      <w:r>
        <w:t>The designer must ask details of the customer about each process.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Tuning an interpretation</w:t>
      </w:r>
    </w:p>
    <w:p w:rsidR="004D0552" w:rsidRDefault="004D0552" w:rsidP="004D0552">
      <w:pPr>
        <w:pStyle w:val="ListParagraph"/>
        <w:numPr>
          <w:ilvl w:val="2"/>
          <w:numId w:val="2"/>
        </w:numPr>
      </w:pPr>
      <w:r>
        <w:t>Avoid open ended questions that give customers less guidance about their work which results in less insight about the process.</w:t>
      </w:r>
    </w:p>
    <w:p w:rsidR="004D0552" w:rsidRDefault="004D0552" w:rsidP="004D0552">
      <w:pPr>
        <w:pStyle w:val="ListParagraph"/>
        <w:numPr>
          <w:ilvl w:val="2"/>
          <w:numId w:val="2"/>
        </w:numPr>
      </w:pPr>
      <w:r>
        <w:t>Be prepared to recognize when the customer is indirectly saying no about their needs.</w:t>
      </w:r>
    </w:p>
    <w:p w:rsidR="00CB3A63" w:rsidRDefault="00CB3A63" w:rsidP="00CB3A63">
      <w:pPr>
        <w:pStyle w:val="ListParagraph"/>
        <w:numPr>
          <w:ilvl w:val="1"/>
          <w:numId w:val="2"/>
        </w:numPr>
      </w:pPr>
      <w:r>
        <w:t>Adjusting Focus</w:t>
      </w:r>
    </w:p>
    <w:p w:rsidR="004D0552" w:rsidRDefault="004D0552" w:rsidP="004D0552">
      <w:pPr>
        <w:pStyle w:val="ListParagraph"/>
        <w:numPr>
          <w:ilvl w:val="2"/>
          <w:numId w:val="2"/>
        </w:numPr>
      </w:pPr>
      <w:r>
        <w:t>The designer’s initial focus may be wrong or limited when compared with the customer’s focus and may limit the amount of information.</w:t>
      </w:r>
      <w:bookmarkStart w:id="0" w:name="_GoBack"/>
      <w:bookmarkEnd w:id="0"/>
    </w:p>
    <w:sectPr w:rsidR="004D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4A72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798F2C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BB"/>
    <w:rsid w:val="00450A00"/>
    <w:rsid w:val="004D0552"/>
    <w:rsid w:val="008E60BB"/>
    <w:rsid w:val="00CB3A63"/>
    <w:rsid w:val="00E807F7"/>
    <w:rsid w:val="00F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EC9AF-1D62-4F54-B1B0-9DFF32A7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Brookman</dc:creator>
  <cp:keywords/>
  <dc:description/>
  <cp:lastModifiedBy>Richard Brookman</cp:lastModifiedBy>
  <cp:revision>3</cp:revision>
  <dcterms:created xsi:type="dcterms:W3CDTF">2015-01-31T19:18:00Z</dcterms:created>
  <dcterms:modified xsi:type="dcterms:W3CDTF">2015-01-31T19:57:00Z</dcterms:modified>
</cp:coreProperties>
</file>