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녹취록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Speaker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Content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다시 말해봐.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일단 내가 2,000원 먼저 보내줄 테니까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1만 2천원 나중에 보내준다며, 왜 또 줄어 가격이?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그만 그렇게 말하면 안 되지, 너 왔다며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아니 그냥 2,000원 보내주고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오천원 나중에 돼 12,000원 보내줄게. 아니, 3,000원이 교통비로 필요해서 12,000원 중에 3,000원은 내가 써야 해. 너도 그게 아쉬워?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아니 나는 지금 많이 희생했잖아.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나는 3천 원은 내 버스비긴 해가지고, 내 교통비라서 아쉬워. 나중에 내면 된다니까.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지금 내라는 게 아니냐고 몇 번을 말해?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"언제? 한 번 보려면 계속 두 달은 기다려야 되는데"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그건 내가 그냥 일을 안 하는 거네 돈 없다고 찡찡대면서 일단 머리 자르고 돈을 보내주던 연락을 할게 있는 돈부터 계산을 해봐야 될 거 아니야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철수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남는 돈이 얼마인지 계산 안될 수 있잖아 일단 뭐 뭐가 됐든 이따 말해 그래, 업보가 되겠네</w:t>
            </w:r>
          </w:p>
        </w:tc>
      </w:tr>
      <w:tr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영희</w:t>
            </w:r>
          </w:p>
        </w:tc>
        <w:tc>
          <w:tcPr>
            <w:tcW w:type="dxa" w:w="4320"/>
          </w:tcPr>
          <w:p>
            <w:r>
              <w:rPr>
                <w:rFonts w:ascii="맑은 고딕" w:hAnsi="맑은 고딕" w:eastAsia="맑은 고딕"/>
                <w:sz w:val="22"/>
              </w:rPr>
              <w:t>엇? 업보는 아니고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