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49E6F0" w14:textId="77777777" w:rsidR="00065EA6" w:rsidRPr="00065EA6" w:rsidRDefault="00065EA6">
      <w:pPr>
        <w:pStyle w:val="Default"/>
        <w:autoSpaceDE w:val="0"/>
        <w:rPr>
          <w:rFonts w:ascii="Helvetica" w:eastAsia="Helvetica" w:hAnsi="Helvetica" w:cs="Helvetica"/>
          <w:b/>
          <w:color w:val="1D1D1D"/>
        </w:rPr>
      </w:pPr>
      <w:r w:rsidRPr="00065EA6">
        <w:rPr>
          <w:rFonts w:ascii="Helvetica" w:eastAsia="Helvetica" w:hAnsi="Helvetica" w:cs="Helvetica"/>
          <w:b/>
          <w:color w:val="1D1D1D"/>
        </w:rPr>
        <w:t>DEFINITIONS</w:t>
      </w:r>
    </w:p>
    <w:p w14:paraId="7D2D3942" w14:textId="77777777" w:rsidR="00065EA6" w:rsidRDefault="00065EA6">
      <w:pPr>
        <w:pStyle w:val="Default"/>
        <w:autoSpaceDE w:val="0"/>
        <w:rPr>
          <w:b/>
        </w:rPr>
      </w:pPr>
    </w:p>
    <w:p w14:paraId="4AFAA265" w14:textId="0F96A0E2" w:rsidR="00065EA6" w:rsidRPr="00065EA6" w:rsidRDefault="00065EA6" w:rsidP="00065EA6">
      <w:pPr>
        <w:pStyle w:val="Default"/>
        <w:autoSpaceDE w:val="0"/>
        <w:rPr>
          <w:color w:val="0000FF"/>
        </w:rPr>
      </w:pPr>
      <w:r w:rsidRPr="00065EA6">
        <w:rPr>
          <w:rFonts w:ascii="Helvetica" w:eastAsia="Helvetica" w:hAnsi="Helvetica" w:cs="Helvetica"/>
          <w:iCs/>
          <w:color w:val="0000FF"/>
        </w:rPr>
        <w:t xml:space="preserve">“‘Design for deconstruction’, or </w:t>
      </w:r>
      <w:proofErr w:type="spellStart"/>
      <w:r w:rsidRPr="00065EA6">
        <w:rPr>
          <w:rFonts w:ascii="Helvetica" w:eastAsia="Helvetica" w:hAnsi="Helvetica" w:cs="Helvetica"/>
          <w:iCs/>
          <w:color w:val="0000FF"/>
        </w:rPr>
        <w:t>DfD</w:t>
      </w:r>
      <w:proofErr w:type="spellEnd"/>
      <w:r w:rsidRPr="00065EA6">
        <w:rPr>
          <w:rFonts w:ascii="Helvetica" w:eastAsia="Helvetica" w:hAnsi="Helvetica" w:cs="Helvetica"/>
          <w:iCs/>
          <w:color w:val="0000FF"/>
        </w:rPr>
        <w:t>, as it is often known – is a pragmatic, industry approach to the cradle to cradle idea. We would note that “deconstruction”, in this usage owes more to the construction industry than to continental philosophy. The united States' National Institute of Building sciences refers to deconstruction in their Whole Building Design Guide as</w:t>
      </w:r>
      <w:r w:rsidR="00242560">
        <w:rPr>
          <w:rFonts w:ascii="Helvetica" w:eastAsia="Helvetica" w:hAnsi="Helvetica" w:cs="Helvetica"/>
          <w:iCs/>
          <w:color w:val="0000FF"/>
        </w:rPr>
        <w:t>…</w:t>
      </w:r>
      <w:r w:rsidRPr="00065EA6">
        <w:rPr>
          <w:rFonts w:ascii="Helvetica" w:eastAsia="Helvetica" w:hAnsi="Helvetica" w:cs="Helvetica"/>
          <w:iCs/>
          <w:color w:val="0000FF"/>
        </w:rPr>
        <w:t xml:space="preserve"> the “systematic disassembly of a building generally in the reverse order, of construction, in an economical and safe fashion for the purposes of preserving materials for their reuse”. In the </w:t>
      </w:r>
      <w:proofErr w:type="spellStart"/>
      <w:r w:rsidRPr="00065EA6">
        <w:rPr>
          <w:rFonts w:ascii="Helvetica" w:eastAsia="Helvetica" w:hAnsi="Helvetica" w:cs="Helvetica"/>
          <w:iCs/>
          <w:color w:val="0000FF"/>
        </w:rPr>
        <w:t>DfD</w:t>
      </w:r>
      <w:proofErr w:type="spellEnd"/>
      <w:r w:rsidRPr="00065EA6">
        <w:rPr>
          <w:rFonts w:ascii="Helvetica" w:eastAsia="Helvetica" w:hAnsi="Helvetica" w:cs="Helvetica"/>
          <w:iCs/>
          <w:color w:val="0000FF"/>
        </w:rPr>
        <w:t xml:space="preserve"> approach, materials and assemblage systems are selected in readiness for the end of the buildings’ life, so that they are better able to be </w:t>
      </w:r>
      <w:proofErr w:type="spellStart"/>
      <w:r w:rsidRPr="00065EA6">
        <w:rPr>
          <w:rFonts w:ascii="Helvetica" w:eastAsia="Helvetica" w:hAnsi="Helvetica" w:cs="Helvetica"/>
          <w:iCs/>
          <w:color w:val="0000FF"/>
        </w:rPr>
        <w:t>upcycled</w:t>
      </w:r>
      <w:proofErr w:type="spellEnd"/>
      <w:r w:rsidRPr="00065EA6">
        <w:rPr>
          <w:rFonts w:ascii="Helvetica" w:eastAsia="Helvetica" w:hAnsi="Helvetica" w:cs="Helvetica"/>
          <w:iCs/>
          <w:color w:val="0000FF"/>
        </w:rPr>
        <w:t xml:space="preserve">, rather than laid waste or poorly recycled. The aspiration of design for deconstruction is to code the logic of unmaking into the building from the very earliest point of its making. </w:t>
      </w:r>
    </w:p>
    <w:p w14:paraId="0C34DBA1" w14:textId="77777777" w:rsidR="00065EA6" w:rsidRDefault="00065EA6" w:rsidP="00065EA6">
      <w:pPr>
        <w:pStyle w:val="Default"/>
        <w:autoSpaceDE w:val="0"/>
      </w:pPr>
    </w:p>
    <w:p w14:paraId="62DA6848" w14:textId="77777777" w:rsidR="00065EA6" w:rsidRDefault="00065EA6" w:rsidP="00065EA6">
      <w:pPr>
        <w:pStyle w:val="Default"/>
        <w:autoSpaceDE w:val="0"/>
      </w:pPr>
      <w:r>
        <w:rPr>
          <w:rFonts w:ascii="Helvetica" w:eastAsia="Helvetica" w:hAnsi="Helvetica" w:cs="Helvetica"/>
          <w:color w:val="1D1D1D"/>
        </w:rPr>
        <w:t xml:space="preserve">Cairns, Stephen, and Anne M. Jacobs (2014). </w:t>
      </w:r>
      <w:r>
        <w:rPr>
          <w:rFonts w:ascii="Helvetica" w:eastAsia="Helvetica" w:hAnsi="Helvetica" w:cs="Helvetica"/>
          <w:i/>
          <w:color w:val="1D1D1D"/>
        </w:rPr>
        <w:t>Buildings Must Die: A Perverse View of Architecture</w:t>
      </w:r>
      <w:r>
        <w:rPr>
          <w:rFonts w:ascii="Helvetica" w:eastAsia="Helvetica" w:hAnsi="Helvetica" w:cs="Helvetica"/>
          <w:color w:val="1D1D1D"/>
        </w:rPr>
        <w:t>. Cambridge (MA): MIT Press,</w:t>
      </w:r>
      <w:r>
        <w:rPr>
          <w:rFonts w:ascii="Helvetica" w:eastAsia="Helvetica" w:hAnsi="Helvetica" w:cs="Helvetica"/>
          <w:i/>
          <w:iCs/>
          <w:color w:val="1D1D1D"/>
        </w:rPr>
        <w:t xml:space="preserve"> p. 225.</w:t>
      </w:r>
    </w:p>
    <w:p w14:paraId="6FDF8638" w14:textId="77777777" w:rsidR="00065EA6" w:rsidRDefault="00065EA6">
      <w:pPr>
        <w:pStyle w:val="Default"/>
        <w:autoSpaceDE w:val="0"/>
        <w:rPr>
          <w:b/>
        </w:rPr>
      </w:pPr>
    </w:p>
    <w:p w14:paraId="6D2CFA0B" w14:textId="77777777" w:rsidR="00065EA6" w:rsidRDefault="00065EA6">
      <w:pPr>
        <w:pStyle w:val="Default"/>
        <w:autoSpaceDE w:val="0"/>
        <w:rPr>
          <w:b/>
        </w:rPr>
      </w:pPr>
    </w:p>
    <w:p w14:paraId="718160D1" w14:textId="77777777" w:rsidR="00065EA6" w:rsidRPr="00065EA6" w:rsidRDefault="00065EA6" w:rsidP="00065EA6">
      <w:pPr>
        <w:pStyle w:val="Default"/>
        <w:autoSpaceDE w:val="0"/>
        <w:rPr>
          <w:color w:val="0000FF"/>
        </w:rPr>
      </w:pPr>
      <w:r w:rsidRPr="00065EA6">
        <w:rPr>
          <w:rFonts w:ascii="Helvetica" w:eastAsia="Helvetica" w:hAnsi="Helvetica" w:cs="Helvetica"/>
          <w:iCs/>
          <w:color w:val="0000FF"/>
        </w:rPr>
        <w:t>“</w:t>
      </w:r>
      <w:proofErr w:type="gramStart"/>
      <w:r w:rsidRPr="00065EA6">
        <w:rPr>
          <w:rFonts w:ascii="Helvetica" w:eastAsia="Helvetica" w:hAnsi="Helvetica" w:cs="Helvetica"/>
          <w:iCs/>
          <w:color w:val="0000FF"/>
        </w:rPr>
        <w:t>Demolition :</w:t>
      </w:r>
      <w:proofErr w:type="gramEnd"/>
      <w:r w:rsidRPr="00065EA6">
        <w:rPr>
          <w:rFonts w:ascii="Helvetica" w:eastAsia="Helvetica" w:hAnsi="Helvetica" w:cs="Helvetica"/>
          <w:iCs/>
          <w:color w:val="0000FF"/>
        </w:rPr>
        <w:t xml:space="preserve"> </w:t>
      </w:r>
    </w:p>
    <w:p w14:paraId="0B6C36A1" w14:textId="77777777" w:rsidR="00065EA6" w:rsidRPr="00065EA6" w:rsidRDefault="00065EA6" w:rsidP="00065EA6">
      <w:pPr>
        <w:pStyle w:val="Default"/>
        <w:autoSpaceDE w:val="0"/>
        <w:rPr>
          <w:color w:val="0000FF"/>
        </w:rPr>
      </w:pPr>
      <w:r w:rsidRPr="00065EA6">
        <w:rPr>
          <w:rFonts w:ascii="Helvetica" w:eastAsia="Helvetica" w:hAnsi="Helvetica" w:cs="Helvetica"/>
          <w:iCs/>
          <w:color w:val="0000FF"/>
        </w:rPr>
        <w:t xml:space="preserve">An engineering project to reduce a building, structure, paved surface, or utility infrastructure through manual and/or </w:t>
      </w:r>
      <w:proofErr w:type="spellStart"/>
      <w:r w:rsidRPr="00065EA6">
        <w:rPr>
          <w:rFonts w:ascii="Helvetica" w:eastAsia="Helvetica" w:hAnsi="Helvetica" w:cs="Helvetica"/>
          <w:iCs/>
          <w:color w:val="0000FF"/>
        </w:rPr>
        <w:t>machnized</w:t>
      </w:r>
      <w:proofErr w:type="spellEnd"/>
      <w:r w:rsidRPr="00065EA6">
        <w:rPr>
          <w:rFonts w:ascii="Helvetica" w:eastAsia="Helvetica" w:hAnsi="Helvetica" w:cs="Helvetica"/>
          <w:iCs/>
          <w:color w:val="0000FF"/>
        </w:rPr>
        <w:t xml:space="preserve"> means, with or without the assistance of explosive materials to piles of mixed rubble or debris. Demolition usually provides the quickest method of removing a facility and segregates the debris or rubble into various components for recycling wherever practicable.”</w:t>
      </w:r>
    </w:p>
    <w:p w14:paraId="517865FA" w14:textId="77777777" w:rsidR="00065EA6" w:rsidRDefault="00065EA6" w:rsidP="00065EA6">
      <w:pPr>
        <w:pStyle w:val="Default"/>
        <w:autoSpaceDE w:val="0"/>
      </w:pPr>
    </w:p>
    <w:p w14:paraId="12ECF719" w14:textId="77777777" w:rsidR="00065EA6" w:rsidRDefault="00065EA6" w:rsidP="00065EA6">
      <w:pPr>
        <w:pStyle w:val="Default"/>
        <w:autoSpaceDE w:val="0"/>
      </w:pPr>
      <w:proofErr w:type="spellStart"/>
      <w:r>
        <w:rPr>
          <w:rFonts w:ascii="Helvetica" w:eastAsia="Helvetica" w:hAnsi="Helvetica" w:cs="Helvetica"/>
          <w:color w:val="1D1D1D"/>
        </w:rPr>
        <w:t>Diven</w:t>
      </w:r>
      <w:proofErr w:type="spellEnd"/>
      <w:r>
        <w:rPr>
          <w:rFonts w:ascii="Helvetica" w:eastAsia="Helvetica" w:hAnsi="Helvetica" w:cs="Helvetica"/>
          <w:color w:val="1D1D1D"/>
        </w:rPr>
        <w:t xml:space="preserve">, Richard J., and Mark </w:t>
      </w:r>
      <w:proofErr w:type="spellStart"/>
      <w:r>
        <w:rPr>
          <w:rFonts w:ascii="Helvetica" w:eastAsia="Helvetica" w:hAnsi="Helvetica" w:cs="Helvetica"/>
          <w:color w:val="1D1D1D"/>
        </w:rPr>
        <w:t>Shaurette</w:t>
      </w:r>
      <w:proofErr w:type="spellEnd"/>
      <w:r>
        <w:rPr>
          <w:rFonts w:ascii="Helvetica" w:eastAsia="Helvetica" w:hAnsi="Helvetica" w:cs="Helvetica"/>
          <w:color w:val="1D1D1D"/>
        </w:rPr>
        <w:t xml:space="preserve"> (2010). </w:t>
      </w:r>
      <w:r>
        <w:rPr>
          <w:rFonts w:ascii="Helvetica" w:eastAsia="Helvetica" w:hAnsi="Helvetica" w:cs="Helvetica"/>
          <w:i/>
          <w:color w:val="1D1D1D"/>
        </w:rPr>
        <w:t xml:space="preserve">Demolition. </w:t>
      </w:r>
      <w:proofErr w:type="gramStart"/>
      <w:r>
        <w:rPr>
          <w:rFonts w:ascii="Helvetica" w:eastAsia="Helvetica" w:hAnsi="Helvetica" w:cs="Helvetica"/>
          <w:i/>
          <w:color w:val="1D1D1D"/>
        </w:rPr>
        <w:t>Practices, Technology, and Management</w:t>
      </w:r>
      <w:r>
        <w:rPr>
          <w:rFonts w:ascii="Helvetica" w:eastAsia="Helvetica" w:hAnsi="Helvetica" w:cs="Helvetica"/>
          <w:color w:val="1D1D1D"/>
        </w:rPr>
        <w:t>.</w:t>
      </w:r>
      <w:proofErr w:type="gramEnd"/>
      <w:r>
        <w:rPr>
          <w:rFonts w:ascii="Helvetica" w:eastAsia="Helvetica" w:hAnsi="Helvetica" w:cs="Helvetica"/>
          <w:color w:val="1D1D1D"/>
        </w:rPr>
        <w:t xml:space="preserve"> West Lafayette, Indiana (USA): Purdue University Press, p. 172. </w:t>
      </w:r>
    </w:p>
    <w:p w14:paraId="27D0344E" w14:textId="77777777" w:rsidR="00065EA6" w:rsidRDefault="00065EA6" w:rsidP="00065EA6">
      <w:pPr>
        <w:pStyle w:val="Default"/>
        <w:autoSpaceDE w:val="0"/>
      </w:pPr>
    </w:p>
    <w:p w14:paraId="79734CFB" w14:textId="77777777" w:rsidR="00065EA6" w:rsidRDefault="00065EA6" w:rsidP="00065EA6">
      <w:pPr>
        <w:pStyle w:val="Default"/>
        <w:autoSpaceDE w:val="0"/>
      </w:pPr>
    </w:p>
    <w:p w14:paraId="575D1F4F" w14:textId="77777777" w:rsidR="00065EA6" w:rsidRPr="00065EA6" w:rsidRDefault="00065EA6" w:rsidP="00065EA6">
      <w:pPr>
        <w:pStyle w:val="Default"/>
        <w:autoSpaceDE w:val="0"/>
        <w:rPr>
          <w:color w:val="0000FF"/>
        </w:rPr>
      </w:pPr>
      <w:r w:rsidRPr="00065EA6">
        <w:rPr>
          <w:rFonts w:ascii="Helvetica" w:eastAsia="Helvetica" w:hAnsi="Helvetica" w:cs="Helvetica"/>
          <w:iCs/>
          <w:color w:val="0000FF"/>
        </w:rPr>
        <w:t xml:space="preserve">“Tipping fee: </w:t>
      </w:r>
    </w:p>
    <w:p w14:paraId="2A8709B8" w14:textId="77777777" w:rsidR="00065EA6" w:rsidRPr="00065EA6" w:rsidRDefault="00065EA6" w:rsidP="00065EA6">
      <w:pPr>
        <w:pStyle w:val="Default"/>
        <w:autoSpaceDE w:val="0"/>
        <w:rPr>
          <w:color w:val="0000FF"/>
        </w:rPr>
      </w:pPr>
      <w:proofErr w:type="gramStart"/>
      <w:r w:rsidRPr="00065EA6">
        <w:rPr>
          <w:rFonts w:ascii="Helvetica" w:eastAsia="Helvetica" w:hAnsi="Helvetica" w:cs="Helvetica"/>
          <w:iCs/>
          <w:color w:val="0000FF"/>
        </w:rPr>
        <w:t>Cost of disposal at landfill.</w:t>
      </w:r>
      <w:proofErr w:type="gramEnd"/>
      <w:r w:rsidRPr="00065EA6">
        <w:rPr>
          <w:rFonts w:ascii="Helvetica" w:eastAsia="Helvetica" w:hAnsi="Helvetica" w:cs="Helvetica"/>
          <w:iCs/>
          <w:color w:val="0000FF"/>
        </w:rPr>
        <w:t xml:space="preserve"> This is also referred to as disposal cost and is typically measured in $/ton or $/cubic yard.”</w:t>
      </w:r>
    </w:p>
    <w:p w14:paraId="198CA087" w14:textId="77777777" w:rsidR="00065EA6" w:rsidRDefault="00065EA6" w:rsidP="00065EA6">
      <w:pPr>
        <w:pStyle w:val="Default"/>
        <w:autoSpaceDE w:val="0"/>
      </w:pPr>
    </w:p>
    <w:p w14:paraId="42F715DD" w14:textId="77777777" w:rsidR="00065EA6" w:rsidRDefault="00065EA6" w:rsidP="00065EA6">
      <w:pPr>
        <w:pStyle w:val="Default"/>
        <w:autoSpaceDE w:val="0"/>
      </w:pPr>
      <w:proofErr w:type="spellStart"/>
      <w:r>
        <w:rPr>
          <w:rFonts w:ascii="Helvetica" w:eastAsia="Helvetica" w:hAnsi="Helvetica" w:cs="Helvetica"/>
          <w:color w:val="1D1D1D"/>
        </w:rPr>
        <w:t>Diven</w:t>
      </w:r>
      <w:proofErr w:type="spellEnd"/>
      <w:r>
        <w:rPr>
          <w:rFonts w:ascii="Helvetica" w:eastAsia="Helvetica" w:hAnsi="Helvetica" w:cs="Helvetica"/>
          <w:color w:val="1D1D1D"/>
        </w:rPr>
        <w:t xml:space="preserve">, Richard J., and Mark </w:t>
      </w:r>
      <w:proofErr w:type="spellStart"/>
      <w:r>
        <w:rPr>
          <w:rFonts w:ascii="Helvetica" w:eastAsia="Helvetica" w:hAnsi="Helvetica" w:cs="Helvetica"/>
          <w:color w:val="1D1D1D"/>
        </w:rPr>
        <w:t>Shaurette</w:t>
      </w:r>
      <w:proofErr w:type="spellEnd"/>
      <w:r>
        <w:rPr>
          <w:rFonts w:ascii="Helvetica" w:eastAsia="Helvetica" w:hAnsi="Helvetica" w:cs="Helvetica"/>
          <w:color w:val="1D1D1D"/>
        </w:rPr>
        <w:t xml:space="preserve"> (2010). </w:t>
      </w:r>
      <w:r>
        <w:rPr>
          <w:rFonts w:ascii="Helvetica" w:eastAsia="Helvetica" w:hAnsi="Helvetica" w:cs="Helvetica"/>
          <w:i/>
          <w:color w:val="1D1D1D"/>
        </w:rPr>
        <w:t xml:space="preserve">Demolition. </w:t>
      </w:r>
      <w:proofErr w:type="gramStart"/>
      <w:r>
        <w:rPr>
          <w:rFonts w:ascii="Helvetica" w:eastAsia="Helvetica" w:hAnsi="Helvetica" w:cs="Helvetica"/>
          <w:i/>
          <w:color w:val="1D1D1D"/>
        </w:rPr>
        <w:t>Practices, Technology, and Management</w:t>
      </w:r>
      <w:r>
        <w:rPr>
          <w:rFonts w:ascii="Helvetica" w:eastAsia="Helvetica" w:hAnsi="Helvetica" w:cs="Helvetica"/>
          <w:color w:val="1D1D1D"/>
        </w:rPr>
        <w:t>.</w:t>
      </w:r>
      <w:proofErr w:type="gramEnd"/>
      <w:r>
        <w:rPr>
          <w:rFonts w:ascii="Helvetica" w:eastAsia="Helvetica" w:hAnsi="Helvetica" w:cs="Helvetica"/>
          <w:color w:val="1D1D1D"/>
        </w:rPr>
        <w:t xml:space="preserve"> West Lafayette, Indiana (USA): Purdue University Press, p. 176. </w:t>
      </w:r>
    </w:p>
    <w:p w14:paraId="1C0E8951" w14:textId="77777777" w:rsidR="00065EA6" w:rsidRPr="00065EA6" w:rsidRDefault="00065EA6">
      <w:pPr>
        <w:pStyle w:val="Default"/>
        <w:autoSpaceDE w:val="0"/>
        <w:rPr>
          <w:b/>
        </w:rPr>
      </w:pPr>
    </w:p>
    <w:p w14:paraId="74B6AD95" w14:textId="77777777" w:rsidR="00065EA6" w:rsidRDefault="00065EA6">
      <w:pPr>
        <w:pStyle w:val="Default"/>
        <w:autoSpaceDE w:val="0"/>
      </w:pPr>
    </w:p>
    <w:p w14:paraId="1F2E2012" w14:textId="77777777" w:rsidR="00065EA6" w:rsidRPr="00065EA6" w:rsidRDefault="00065EA6" w:rsidP="00065EA6">
      <w:pPr>
        <w:pStyle w:val="Default"/>
        <w:autoSpaceDE w:val="0"/>
        <w:rPr>
          <w:color w:val="0000FF"/>
        </w:rPr>
      </w:pPr>
      <w:r w:rsidRPr="00065EA6">
        <w:rPr>
          <w:rFonts w:ascii="Helvetica" w:eastAsia="Helvetica" w:hAnsi="Helvetica" w:cs="Helvetica"/>
          <w:iCs/>
          <w:color w:val="0000FF"/>
        </w:rPr>
        <w:t>“Definitions</w:t>
      </w:r>
    </w:p>
    <w:p w14:paraId="47911E97" w14:textId="77777777" w:rsidR="00065EA6" w:rsidRPr="00065EA6" w:rsidRDefault="00065EA6" w:rsidP="00065EA6">
      <w:pPr>
        <w:pStyle w:val="Default"/>
        <w:autoSpaceDE w:val="0"/>
        <w:rPr>
          <w:color w:val="0000FF"/>
        </w:rPr>
      </w:pPr>
    </w:p>
    <w:p w14:paraId="254F6EB5" w14:textId="77777777" w:rsidR="00065EA6" w:rsidRPr="00065EA6" w:rsidRDefault="00065EA6" w:rsidP="00065EA6">
      <w:pPr>
        <w:pStyle w:val="Default"/>
        <w:autoSpaceDE w:val="0"/>
        <w:rPr>
          <w:color w:val="0000FF"/>
        </w:rPr>
      </w:pPr>
      <w:r w:rsidRPr="00065EA6">
        <w:rPr>
          <w:rFonts w:ascii="Helvetica" w:eastAsia="Helvetica" w:hAnsi="Helvetica" w:cs="Helvetica"/>
          <w:iCs/>
          <w:color w:val="0000FF"/>
        </w:rPr>
        <w:t>For the purposes of this Directive, the following definitions shall apply:</w:t>
      </w:r>
    </w:p>
    <w:p w14:paraId="7356E626" w14:textId="77777777" w:rsidR="00065EA6" w:rsidRPr="00065EA6" w:rsidRDefault="00065EA6" w:rsidP="00065EA6">
      <w:pPr>
        <w:pStyle w:val="Default"/>
        <w:autoSpaceDE w:val="0"/>
        <w:rPr>
          <w:color w:val="0000FF"/>
        </w:rPr>
      </w:pPr>
      <w:r w:rsidRPr="00065EA6">
        <w:rPr>
          <w:rFonts w:ascii="Helvetica" w:eastAsia="Helvetica" w:hAnsi="Helvetica" w:cs="Helvetica"/>
          <w:iCs/>
          <w:color w:val="0000FF"/>
        </w:rPr>
        <w:t>1.</w:t>
      </w:r>
    </w:p>
    <w:p w14:paraId="67C83C2F" w14:textId="77777777" w:rsidR="00065EA6" w:rsidRPr="00065EA6" w:rsidRDefault="00065EA6" w:rsidP="00065EA6">
      <w:pPr>
        <w:pStyle w:val="Default"/>
        <w:autoSpaceDE w:val="0"/>
        <w:rPr>
          <w:color w:val="0000FF"/>
        </w:rPr>
      </w:pPr>
      <w:r w:rsidRPr="00065EA6">
        <w:rPr>
          <w:rFonts w:ascii="Helvetica" w:eastAsia="Helvetica" w:hAnsi="Helvetica" w:cs="Helvetica"/>
          <w:iCs/>
          <w:color w:val="0000FF"/>
        </w:rPr>
        <w:t xml:space="preserve">‘Waste’ means any substance or </w:t>
      </w:r>
      <w:proofErr w:type="gramStart"/>
      <w:r w:rsidRPr="00065EA6">
        <w:rPr>
          <w:rFonts w:ascii="Helvetica" w:eastAsia="Helvetica" w:hAnsi="Helvetica" w:cs="Helvetica"/>
          <w:iCs/>
          <w:color w:val="0000FF"/>
        </w:rPr>
        <w:t>object which</w:t>
      </w:r>
      <w:proofErr w:type="gramEnd"/>
      <w:r w:rsidRPr="00065EA6">
        <w:rPr>
          <w:rFonts w:ascii="Helvetica" w:eastAsia="Helvetica" w:hAnsi="Helvetica" w:cs="Helvetica"/>
          <w:iCs/>
          <w:color w:val="0000FF"/>
        </w:rPr>
        <w:t xml:space="preserve"> the holder discards or intends or is required to discard;</w:t>
      </w:r>
    </w:p>
    <w:p w14:paraId="07B9C4FF" w14:textId="77777777" w:rsidR="00065EA6" w:rsidRPr="00065EA6" w:rsidRDefault="00065EA6" w:rsidP="00065EA6">
      <w:pPr>
        <w:pStyle w:val="Default"/>
        <w:autoSpaceDE w:val="0"/>
        <w:rPr>
          <w:color w:val="0000FF"/>
        </w:rPr>
      </w:pPr>
    </w:p>
    <w:p w14:paraId="7CC73004" w14:textId="77777777" w:rsidR="00065EA6" w:rsidRPr="00065EA6" w:rsidRDefault="00065EA6" w:rsidP="00065EA6">
      <w:pPr>
        <w:pStyle w:val="Default"/>
        <w:autoSpaceDE w:val="0"/>
        <w:rPr>
          <w:color w:val="0000FF"/>
        </w:rPr>
      </w:pPr>
      <w:r w:rsidRPr="00065EA6">
        <w:rPr>
          <w:rFonts w:ascii="Helvetica" w:eastAsia="Helvetica" w:hAnsi="Helvetica" w:cs="Helvetica"/>
          <w:iCs/>
          <w:color w:val="0000FF"/>
        </w:rPr>
        <w:t>[...]</w:t>
      </w:r>
    </w:p>
    <w:p w14:paraId="008A114D" w14:textId="77777777" w:rsidR="00065EA6" w:rsidRPr="00065EA6" w:rsidRDefault="00065EA6" w:rsidP="00065EA6">
      <w:pPr>
        <w:pStyle w:val="Default"/>
        <w:autoSpaceDE w:val="0"/>
        <w:rPr>
          <w:color w:val="0000FF"/>
        </w:rPr>
      </w:pPr>
    </w:p>
    <w:p w14:paraId="4BC67696" w14:textId="77777777" w:rsidR="00065EA6" w:rsidRPr="00065EA6" w:rsidRDefault="00065EA6" w:rsidP="00065EA6">
      <w:pPr>
        <w:pStyle w:val="Default"/>
        <w:autoSpaceDE w:val="0"/>
        <w:rPr>
          <w:color w:val="0000FF"/>
        </w:rPr>
      </w:pPr>
      <w:r w:rsidRPr="00065EA6">
        <w:rPr>
          <w:rFonts w:ascii="Helvetica" w:eastAsia="Helvetica" w:hAnsi="Helvetica" w:cs="Helvetica"/>
          <w:iCs/>
          <w:color w:val="0000FF"/>
        </w:rPr>
        <w:t>13.</w:t>
      </w:r>
    </w:p>
    <w:p w14:paraId="17C03A81" w14:textId="77777777" w:rsidR="00065EA6" w:rsidRPr="00065EA6" w:rsidRDefault="00065EA6" w:rsidP="00065EA6">
      <w:pPr>
        <w:pStyle w:val="Default"/>
        <w:autoSpaceDE w:val="0"/>
        <w:rPr>
          <w:color w:val="0000FF"/>
        </w:rPr>
      </w:pPr>
      <w:proofErr w:type="spellStart"/>
      <w:r w:rsidRPr="00065EA6">
        <w:rPr>
          <w:rFonts w:ascii="Helvetica" w:eastAsia="Helvetica" w:hAnsi="Helvetica" w:cs="Helvetica"/>
          <w:iCs/>
          <w:color w:val="0000FF"/>
        </w:rPr>
        <w:t>‘Re</w:t>
      </w:r>
      <w:proofErr w:type="spellEnd"/>
      <w:r w:rsidRPr="00065EA6">
        <w:rPr>
          <w:rFonts w:ascii="Helvetica" w:eastAsia="Helvetica" w:hAnsi="Helvetica" w:cs="Helvetica"/>
          <w:iCs/>
          <w:color w:val="0000FF"/>
        </w:rPr>
        <w:t>-use’ means any operation by which products or components that are not waste are used again for the same purpose for which they were conceived</w:t>
      </w:r>
      <w:proofErr w:type="gramStart"/>
      <w:r w:rsidRPr="00065EA6">
        <w:rPr>
          <w:rFonts w:ascii="Helvetica" w:eastAsia="Helvetica" w:hAnsi="Helvetica" w:cs="Helvetica"/>
          <w:iCs/>
          <w:color w:val="0000FF"/>
        </w:rPr>
        <w:t>;</w:t>
      </w:r>
      <w:proofErr w:type="gramEnd"/>
    </w:p>
    <w:p w14:paraId="449115EB" w14:textId="77777777" w:rsidR="00065EA6" w:rsidRPr="00065EA6" w:rsidRDefault="00065EA6" w:rsidP="00065EA6">
      <w:pPr>
        <w:pStyle w:val="Default"/>
        <w:autoSpaceDE w:val="0"/>
        <w:rPr>
          <w:color w:val="0000FF"/>
        </w:rPr>
      </w:pPr>
    </w:p>
    <w:p w14:paraId="0D02B4E9" w14:textId="77777777" w:rsidR="00065EA6" w:rsidRPr="00065EA6" w:rsidRDefault="00065EA6" w:rsidP="00065EA6">
      <w:pPr>
        <w:pStyle w:val="Default"/>
        <w:autoSpaceDE w:val="0"/>
        <w:rPr>
          <w:color w:val="0000FF"/>
        </w:rPr>
      </w:pPr>
      <w:r w:rsidRPr="00065EA6">
        <w:rPr>
          <w:rFonts w:ascii="Helvetica" w:eastAsia="Helvetica" w:hAnsi="Helvetica" w:cs="Helvetica"/>
          <w:iCs/>
          <w:color w:val="0000FF"/>
        </w:rPr>
        <w:t>[…]</w:t>
      </w:r>
    </w:p>
    <w:p w14:paraId="3BE30EA2" w14:textId="77777777" w:rsidR="00065EA6" w:rsidRPr="00065EA6" w:rsidRDefault="00065EA6" w:rsidP="00065EA6">
      <w:pPr>
        <w:pStyle w:val="Default"/>
        <w:autoSpaceDE w:val="0"/>
        <w:rPr>
          <w:color w:val="0000FF"/>
        </w:rPr>
      </w:pPr>
    </w:p>
    <w:p w14:paraId="10B53B57" w14:textId="77777777" w:rsidR="00065EA6" w:rsidRPr="00065EA6" w:rsidRDefault="00065EA6" w:rsidP="00065EA6">
      <w:pPr>
        <w:pStyle w:val="Default"/>
        <w:autoSpaceDE w:val="0"/>
        <w:rPr>
          <w:color w:val="0000FF"/>
        </w:rPr>
      </w:pPr>
      <w:r w:rsidRPr="00065EA6">
        <w:rPr>
          <w:rFonts w:ascii="Helvetica" w:eastAsia="Helvetica" w:hAnsi="Helvetica" w:cs="Helvetica"/>
          <w:iCs/>
          <w:color w:val="0000FF"/>
        </w:rPr>
        <w:t>16.</w:t>
      </w:r>
    </w:p>
    <w:p w14:paraId="13B22DF5" w14:textId="77777777" w:rsidR="00065EA6" w:rsidRPr="00065EA6" w:rsidRDefault="00065EA6" w:rsidP="00065EA6">
      <w:pPr>
        <w:pStyle w:val="Default"/>
        <w:autoSpaceDE w:val="0"/>
        <w:rPr>
          <w:color w:val="0000FF"/>
        </w:rPr>
      </w:pPr>
      <w:r w:rsidRPr="00065EA6">
        <w:rPr>
          <w:rFonts w:ascii="Helvetica" w:eastAsia="Helvetica" w:hAnsi="Helvetica" w:cs="Helvetica"/>
          <w:iCs/>
          <w:color w:val="0000FF"/>
        </w:rPr>
        <w:t>‘Preparing for re-use’ means checking, cleaning or repairing recovery operations, by which products or components of products that have become waste are prepared so that they can be re-used without any other pre-processing;</w:t>
      </w:r>
    </w:p>
    <w:p w14:paraId="3599D012" w14:textId="77777777" w:rsidR="00065EA6" w:rsidRPr="00065EA6" w:rsidRDefault="00065EA6" w:rsidP="00065EA6">
      <w:pPr>
        <w:pStyle w:val="Default"/>
        <w:autoSpaceDE w:val="0"/>
        <w:rPr>
          <w:color w:val="0000FF"/>
        </w:rPr>
      </w:pPr>
    </w:p>
    <w:p w14:paraId="68D001A0" w14:textId="77777777" w:rsidR="00065EA6" w:rsidRPr="00065EA6" w:rsidRDefault="00065EA6" w:rsidP="00065EA6">
      <w:pPr>
        <w:pStyle w:val="Default"/>
        <w:autoSpaceDE w:val="0"/>
        <w:rPr>
          <w:color w:val="0000FF"/>
        </w:rPr>
      </w:pPr>
      <w:r w:rsidRPr="00065EA6">
        <w:rPr>
          <w:rFonts w:ascii="Helvetica" w:eastAsia="Helvetica" w:hAnsi="Helvetica" w:cs="Helvetica"/>
          <w:iCs/>
          <w:color w:val="0000FF"/>
        </w:rPr>
        <w:t>17.</w:t>
      </w:r>
    </w:p>
    <w:p w14:paraId="0EDB5515" w14:textId="77777777" w:rsidR="00065EA6" w:rsidRPr="00065EA6" w:rsidRDefault="00065EA6" w:rsidP="00065EA6">
      <w:pPr>
        <w:pStyle w:val="Default"/>
        <w:autoSpaceDE w:val="0"/>
        <w:rPr>
          <w:color w:val="0000FF"/>
        </w:rPr>
      </w:pPr>
      <w:r w:rsidRPr="00065EA6">
        <w:rPr>
          <w:rFonts w:ascii="Helvetica" w:eastAsia="Helvetica" w:hAnsi="Helvetica" w:cs="Helvetica"/>
          <w:iCs/>
          <w:color w:val="0000FF"/>
        </w:rPr>
        <w:t>‘Recycling’ means any recovery operation by which waste materials are reprocessed into products, materials or substances whether for the original or other purposes. It includes the reprocessing of organic material but does not include energy recovery and the reprocessing into materials that are to be used as fuels or for backfilling operations</w:t>
      </w:r>
      <w:proofErr w:type="gramStart"/>
      <w:r w:rsidRPr="00065EA6">
        <w:rPr>
          <w:rFonts w:ascii="Helvetica" w:eastAsia="Helvetica" w:hAnsi="Helvetica" w:cs="Helvetica"/>
          <w:iCs/>
          <w:color w:val="0000FF"/>
        </w:rPr>
        <w:t>;</w:t>
      </w:r>
      <w:proofErr w:type="gramEnd"/>
    </w:p>
    <w:p w14:paraId="0F5BC712" w14:textId="77777777" w:rsidR="00065EA6" w:rsidRPr="00065EA6" w:rsidRDefault="00065EA6" w:rsidP="00065EA6">
      <w:pPr>
        <w:pStyle w:val="Default"/>
        <w:autoSpaceDE w:val="0"/>
        <w:rPr>
          <w:color w:val="0000FF"/>
        </w:rPr>
      </w:pPr>
    </w:p>
    <w:p w14:paraId="4EF0B91B" w14:textId="77777777" w:rsidR="00065EA6" w:rsidRPr="00065EA6" w:rsidRDefault="00065EA6" w:rsidP="00065EA6">
      <w:pPr>
        <w:pStyle w:val="Default"/>
        <w:autoSpaceDE w:val="0"/>
        <w:rPr>
          <w:color w:val="0000FF"/>
        </w:rPr>
      </w:pPr>
      <w:r w:rsidRPr="00065EA6">
        <w:rPr>
          <w:rFonts w:ascii="Helvetica" w:eastAsia="Helvetica" w:hAnsi="Helvetica" w:cs="Helvetica"/>
          <w:color w:val="0000FF"/>
        </w:rPr>
        <w:t xml:space="preserve"> </w:t>
      </w:r>
    </w:p>
    <w:p w14:paraId="03FA2A29" w14:textId="77777777" w:rsidR="00065EA6" w:rsidRPr="00065EA6" w:rsidRDefault="00065EA6" w:rsidP="00065EA6">
      <w:pPr>
        <w:pStyle w:val="Default"/>
        <w:autoSpaceDE w:val="0"/>
        <w:rPr>
          <w:color w:val="0000FF"/>
        </w:rPr>
      </w:pPr>
      <w:r w:rsidRPr="00065EA6">
        <w:rPr>
          <w:rFonts w:ascii="Helvetica" w:eastAsia="Helvetica" w:hAnsi="Helvetica" w:cs="Helvetica"/>
          <w:iCs/>
          <w:color w:val="0000FF"/>
        </w:rPr>
        <w:t>1.   The following waste hierarchy shall apply as a priority order in waste prevention and management legislation and policy:</w:t>
      </w:r>
    </w:p>
    <w:p w14:paraId="2F302935" w14:textId="77777777" w:rsidR="00065EA6" w:rsidRPr="00065EA6" w:rsidRDefault="00065EA6" w:rsidP="00065EA6">
      <w:pPr>
        <w:pStyle w:val="Default"/>
        <w:autoSpaceDE w:val="0"/>
        <w:rPr>
          <w:color w:val="0000FF"/>
        </w:rPr>
      </w:pPr>
      <w:r w:rsidRPr="00065EA6">
        <w:rPr>
          <w:rFonts w:ascii="Helvetica" w:eastAsia="Helvetica" w:hAnsi="Helvetica" w:cs="Helvetica"/>
          <w:iCs/>
          <w:color w:val="0000FF"/>
        </w:rPr>
        <w:t xml:space="preserve">(a) </w:t>
      </w:r>
      <w:proofErr w:type="gramStart"/>
      <w:r w:rsidRPr="00065EA6">
        <w:rPr>
          <w:rFonts w:ascii="Helvetica" w:eastAsia="Helvetica" w:hAnsi="Helvetica" w:cs="Helvetica"/>
          <w:iCs/>
          <w:color w:val="0000FF"/>
        </w:rPr>
        <w:t>prevention</w:t>
      </w:r>
      <w:proofErr w:type="gramEnd"/>
      <w:r w:rsidRPr="00065EA6">
        <w:rPr>
          <w:rFonts w:ascii="Helvetica" w:eastAsia="Helvetica" w:hAnsi="Helvetica" w:cs="Helvetica"/>
          <w:iCs/>
          <w:color w:val="0000FF"/>
        </w:rPr>
        <w:t>;</w:t>
      </w:r>
    </w:p>
    <w:p w14:paraId="65A9A693" w14:textId="77777777" w:rsidR="00065EA6" w:rsidRPr="00065EA6" w:rsidRDefault="00065EA6" w:rsidP="00065EA6">
      <w:pPr>
        <w:pStyle w:val="Default"/>
        <w:autoSpaceDE w:val="0"/>
        <w:rPr>
          <w:color w:val="0000FF"/>
        </w:rPr>
      </w:pPr>
      <w:r w:rsidRPr="00065EA6">
        <w:rPr>
          <w:rFonts w:ascii="Helvetica" w:eastAsia="Helvetica" w:hAnsi="Helvetica" w:cs="Helvetica"/>
          <w:iCs/>
          <w:color w:val="0000FF"/>
        </w:rPr>
        <w:t xml:space="preserve">(b) </w:t>
      </w:r>
      <w:proofErr w:type="gramStart"/>
      <w:r w:rsidRPr="00065EA6">
        <w:rPr>
          <w:rFonts w:ascii="Helvetica" w:eastAsia="Helvetica" w:hAnsi="Helvetica" w:cs="Helvetica"/>
          <w:iCs/>
          <w:color w:val="0000FF"/>
        </w:rPr>
        <w:t>preparing</w:t>
      </w:r>
      <w:proofErr w:type="gramEnd"/>
      <w:r w:rsidRPr="00065EA6">
        <w:rPr>
          <w:rFonts w:ascii="Helvetica" w:eastAsia="Helvetica" w:hAnsi="Helvetica" w:cs="Helvetica"/>
          <w:iCs/>
          <w:color w:val="0000FF"/>
        </w:rPr>
        <w:t xml:space="preserve"> for re-use;</w:t>
      </w:r>
    </w:p>
    <w:p w14:paraId="38684AD1" w14:textId="77777777" w:rsidR="00065EA6" w:rsidRPr="00065EA6" w:rsidRDefault="00065EA6" w:rsidP="00065EA6">
      <w:pPr>
        <w:pStyle w:val="Default"/>
        <w:autoSpaceDE w:val="0"/>
        <w:rPr>
          <w:color w:val="0000FF"/>
        </w:rPr>
      </w:pPr>
      <w:r w:rsidRPr="00065EA6">
        <w:rPr>
          <w:rFonts w:ascii="Helvetica" w:eastAsia="Helvetica" w:hAnsi="Helvetica" w:cs="Helvetica"/>
          <w:iCs/>
          <w:color w:val="0000FF"/>
        </w:rPr>
        <w:t xml:space="preserve">(c) </w:t>
      </w:r>
      <w:proofErr w:type="gramStart"/>
      <w:r w:rsidRPr="00065EA6">
        <w:rPr>
          <w:rFonts w:ascii="Helvetica" w:eastAsia="Helvetica" w:hAnsi="Helvetica" w:cs="Helvetica"/>
          <w:iCs/>
          <w:color w:val="0000FF"/>
        </w:rPr>
        <w:t>recycling</w:t>
      </w:r>
      <w:proofErr w:type="gramEnd"/>
      <w:r w:rsidRPr="00065EA6">
        <w:rPr>
          <w:rFonts w:ascii="Helvetica" w:eastAsia="Helvetica" w:hAnsi="Helvetica" w:cs="Helvetica"/>
          <w:iCs/>
          <w:color w:val="0000FF"/>
        </w:rPr>
        <w:t>;</w:t>
      </w:r>
    </w:p>
    <w:p w14:paraId="140AFF9B" w14:textId="77777777" w:rsidR="00065EA6" w:rsidRPr="00065EA6" w:rsidRDefault="00065EA6" w:rsidP="00065EA6">
      <w:pPr>
        <w:pStyle w:val="Default"/>
        <w:autoSpaceDE w:val="0"/>
        <w:rPr>
          <w:color w:val="0000FF"/>
        </w:rPr>
      </w:pPr>
      <w:r w:rsidRPr="00065EA6">
        <w:rPr>
          <w:rFonts w:ascii="Helvetica" w:eastAsia="Helvetica" w:hAnsi="Helvetica" w:cs="Helvetica"/>
          <w:iCs/>
          <w:color w:val="0000FF"/>
        </w:rPr>
        <w:t xml:space="preserve">(d) </w:t>
      </w:r>
      <w:proofErr w:type="gramStart"/>
      <w:r w:rsidRPr="00065EA6">
        <w:rPr>
          <w:rFonts w:ascii="Helvetica" w:eastAsia="Helvetica" w:hAnsi="Helvetica" w:cs="Helvetica"/>
          <w:iCs/>
          <w:color w:val="0000FF"/>
        </w:rPr>
        <w:t>other</w:t>
      </w:r>
      <w:proofErr w:type="gramEnd"/>
      <w:r w:rsidRPr="00065EA6">
        <w:rPr>
          <w:rFonts w:ascii="Helvetica" w:eastAsia="Helvetica" w:hAnsi="Helvetica" w:cs="Helvetica"/>
          <w:iCs/>
          <w:color w:val="0000FF"/>
        </w:rPr>
        <w:t xml:space="preserve"> recovery, e.g. energy recovery; and</w:t>
      </w:r>
    </w:p>
    <w:p w14:paraId="04FCA252" w14:textId="77777777" w:rsidR="00065EA6" w:rsidRPr="00065EA6" w:rsidRDefault="00065EA6" w:rsidP="00065EA6">
      <w:pPr>
        <w:pStyle w:val="Default"/>
        <w:autoSpaceDE w:val="0"/>
        <w:rPr>
          <w:color w:val="0000FF"/>
        </w:rPr>
      </w:pPr>
      <w:r w:rsidRPr="00065EA6">
        <w:rPr>
          <w:rFonts w:ascii="Helvetica" w:eastAsia="Helvetica" w:hAnsi="Helvetica" w:cs="Helvetica"/>
          <w:iCs/>
          <w:color w:val="0000FF"/>
        </w:rPr>
        <w:t xml:space="preserve">(e) </w:t>
      </w:r>
      <w:proofErr w:type="gramStart"/>
      <w:r w:rsidRPr="00065EA6">
        <w:rPr>
          <w:rFonts w:ascii="Helvetica" w:eastAsia="Helvetica" w:hAnsi="Helvetica" w:cs="Helvetica"/>
          <w:iCs/>
          <w:color w:val="0000FF"/>
        </w:rPr>
        <w:t>disposal</w:t>
      </w:r>
      <w:proofErr w:type="gramEnd"/>
      <w:r w:rsidRPr="00065EA6">
        <w:rPr>
          <w:rFonts w:ascii="Helvetica" w:eastAsia="Helvetica" w:hAnsi="Helvetica" w:cs="Helvetica"/>
          <w:iCs/>
          <w:color w:val="0000FF"/>
        </w:rPr>
        <w:t>.”</w:t>
      </w:r>
    </w:p>
    <w:p w14:paraId="6AEBE26D" w14:textId="77777777" w:rsidR="00065EA6" w:rsidRDefault="00065EA6" w:rsidP="00065EA6">
      <w:pPr>
        <w:pStyle w:val="Default"/>
        <w:autoSpaceDE w:val="0"/>
      </w:pPr>
    </w:p>
    <w:p w14:paraId="765A6A1A" w14:textId="77777777" w:rsidR="00065EA6" w:rsidRDefault="00065EA6" w:rsidP="00065EA6">
      <w:pPr>
        <w:pStyle w:val="Default"/>
        <w:autoSpaceDE w:val="0"/>
      </w:pPr>
      <w:r>
        <w:rPr>
          <w:rFonts w:ascii="Helvetica" w:eastAsia="Helvetica" w:hAnsi="Helvetica" w:cs="Helvetica"/>
          <w:color w:val="1D1D1D"/>
        </w:rPr>
        <w:t>DIRECTIVE 2008/98/EC Of the European Parliament and of the Council of 19 November 2008, article 4</w:t>
      </w:r>
    </w:p>
    <w:p w14:paraId="05A5670D" w14:textId="77777777" w:rsidR="00065EA6" w:rsidRDefault="00065EA6">
      <w:pPr>
        <w:pStyle w:val="Default"/>
        <w:autoSpaceDE w:val="0"/>
      </w:pPr>
    </w:p>
    <w:p w14:paraId="44950E9B" w14:textId="77777777" w:rsidR="00336256" w:rsidRDefault="00336256">
      <w:pPr>
        <w:pStyle w:val="Default"/>
        <w:autoSpaceDE w:val="0"/>
        <w:rPr>
          <w:rFonts w:ascii="Helvetica" w:eastAsia="Helvetica" w:hAnsi="Helvetica" w:cs="Helvetica"/>
          <w:b/>
          <w:color w:val="1D1D1D"/>
        </w:rPr>
      </w:pPr>
    </w:p>
    <w:p w14:paraId="255E1EE9" w14:textId="77777777" w:rsidR="00336256" w:rsidRDefault="00336256">
      <w:pPr>
        <w:pStyle w:val="Default"/>
        <w:autoSpaceDE w:val="0"/>
        <w:rPr>
          <w:rFonts w:ascii="Helvetica" w:eastAsia="Helvetica" w:hAnsi="Helvetica" w:cs="Helvetica"/>
          <w:b/>
          <w:color w:val="1D1D1D"/>
        </w:rPr>
      </w:pPr>
    </w:p>
    <w:p w14:paraId="26D498E1" w14:textId="77777777" w:rsidR="00065EA6" w:rsidRDefault="00336256">
      <w:pPr>
        <w:pStyle w:val="Default"/>
        <w:autoSpaceDE w:val="0"/>
      </w:pPr>
      <w:r w:rsidRPr="00336256">
        <w:rPr>
          <w:rFonts w:ascii="Helvetica" w:eastAsia="Helvetica" w:hAnsi="Helvetica" w:cs="Helvetica"/>
          <w:b/>
          <w:color w:val="1D1D1D"/>
        </w:rPr>
        <w:t>DATA</w:t>
      </w:r>
    </w:p>
    <w:p w14:paraId="44F9A71C" w14:textId="77777777" w:rsidR="00336256" w:rsidRDefault="00336256">
      <w:pPr>
        <w:pStyle w:val="Default"/>
        <w:autoSpaceDE w:val="0"/>
      </w:pPr>
    </w:p>
    <w:p w14:paraId="388CBFEE" w14:textId="77777777" w:rsidR="00336256" w:rsidRPr="00336256" w:rsidRDefault="00336256" w:rsidP="00336256">
      <w:pPr>
        <w:pStyle w:val="Default"/>
        <w:autoSpaceDE w:val="0"/>
        <w:rPr>
          <w:color w:val="008000"/>
        </w:rPr>
      </w:pPr>
      <w:r w:rsidRPr="00336256">
        <w:rPr>
          <w:rFonts w:ascii="Helvetica" w:eastAsia="Helvetica" w:hAnsi="Helvetica" w:cs="Helvetica"/>
          <w:iCs/>
          <w:color w:val="008000"/>
        </w:rPr>
        <w:t>The demolition and construction sector for England as a whole accounts for around:</w:t>
      </w:r>
    </w:p>
    <w:p w14:paraId="0AABD060" w14:textId="77777777" w:rsidR="00336256" w:rsidRPr="00336256" w:rsidRDefault="00336256" w:rsidP="00336256">
      <w:pPr>
        <w:pStyle w:val="Default"/>
        <w:numPr>
          <w:ilvl w:val="0"/>
          <w:numId w:val="1"/>
        </w:numPr>
        <w:autoSpaceDE w:val="0"/>
        <w:rPr>
          <w:color w:val="008000"/>
        </w:rPr>
      </w:pPr>
      <w:r w:rsidRPr="00336256">
        <w:rPr>
          <w:rFonts w:ascii="Helvetica" w:eastAsia="Helvetica" w:hAnsi="Helvetica" w:cs="Helvetica"/>
          <w:iCs/>
          <w:color w:val="008000"/>
        </w:rPr>
        <w:t>19% of the total national footprint</w:t>
      </w:r>
    </w:p>
    <w:p w14:paraId="7C65AE37" w14:textId="77777777" w:rsidR="00336256" w:rsidRPr="00336256" w:rsidRDefault="00336256" w:rsidP="00336256">
      <w:pPr>
        <w:pStyle w:val="Default"/>
        <w:numPr>
          <w:ilvl w:val="0"/>
          <w:numId w:val="1"/>
        </w:numPr>
        <w:autoSpaceDE w:val="0"/>
        <w:rPr>
          <w:color w:val="008000"/>
        </w:rPr>
      </w:pPr>
      <w:r w:rsidRPr="00336256">
        <w:rPr>
          <w:rFonts w:ascii="Helvetica" w:eastAsia="Helvetica" w:hAnsi="Helvetica" w:cs="Helvetica"/>
          <w:iCs/>
          <w:color w:val="008000"/>
        </w:rPr>
        <w:t xml:space="preserve">120 Million </w:t>
      </w:r>
      <w:proofErr w:type="spellStart"/>
      <w:r w:rsidRPr="00336256">
        <w:rPr>
          <w:rFonts w:ascii="Helvetica" w:eastAsia="Helvetica" w:hAnsi="Helvetica" w:cs="Helvetica"/>
          <w:iCs/>
          <w:color w:val="008000"/>
        </w:rPr>
        <w:t>tonnes</w:t>
      </w:r>
      <w:proofErr w:type="spellEnd"/>
      <w:r w:rsidRPr="00336256">
        <w:rPr>
          <w:rFonts w:ascii="Helvetica" w:eastAsia="Helvetica" w:hAnsi="Helvetica" w:cs="Helvetica"/>
          <w:iCs/>
          <w:color w:val="008000"/>
        </w:rPr>
        <w:t xml:space="preserve"> per year of waste production</w:t>
      </w:r>
    </w:p>
    <w:p w14:paraId="63D96EC9" w14:textId="77777777" w:rsidR="00336256" w:rsidRPr="00336256" w:rsidRDefault="00336256" w:rsidP="00336256">
      <w:pPr>
        <w:pStyle w:val="Default"/>
        <w:numPr>
          <w:ilvl w:val="0"/>
          <w:numId w:val="1"/>
        </w:numPr>
        <w:autoSpaceDE w:val="0"/>
        <w:rPr>
          <w:color w:val="008000"/>
        </w:rPr>
      </w:pPr>
      <w:r w:rsidRPr="00336256">
        <w:rPr>
          <w:rFonts w:ascii="Helvetica" w:eastAsia="Helvetica" w:hAnsi="Helvetica" w:cs="Helvetica"/>
          <w:iCs/>
          <w:color w:val="008000"/>
        </w:rPr>
        <w:t xml:space="preserve">420 million </w:t>
      </w:r>
      <w:proofErr w:type="spellStart"/>
      <w:r w:rsidRPr="00336256">
        <w:rPr>
          <w:rFonts w:ascii="Helvetica" w:eastAsia="Helvetica" w:hAnsi="Helvetica" w:cs="Helvetica"/>
          <w:iCs/>
          <w:color w:val="008000"/>
        </w:rPr>
        <w:t>tonnes</w:t>
      </w:r>
      <w:proofErr w:type="spellEnd"/>
      <w:r w:rsidRPr="00336256">
        <w:rPr>
          <w:rFonts w:ascii="Helvetica" w:eastAsia="Helvetica" w:hAnsi="Helvetica" w:cs="Helvetica"/>
          <w:iCs/>
          <w:color w:val="008000"/>
        </w:rPr>
        <w:t xml:space="preserve"> of materials consumption or 7 </w:t>
      </w:r>
      <w:proofErr w:type="spellStart"/>
      <w:r w:rsidRPr="00336256">
        <w:rPr>
          <w:rFonts w:ascii="Helvetica" w:eastAsia="Helvetica" w:hAnsi="Helvetica" w:cs="Helvetica"/>
          <w:iCs/>
          <w:color w:val="008000"/>
        </w:rPr>
        <w:t>tonnes</w:t>
      </w:r>
      <w:proofErr w:type="spellEnd"/>
      <w:r w:rsidRPr="00336256">
        <w:rPr>
          <w:rFonts w:ascii="Helvetica" w:eastAsia="Helvetica" w:hAnsi="Helvetica" w:cs="Helvetica"/>
          <w:iCs/>
          <w:color w:val="008000"/>
        </w:rPr>
        <w:t xml:space="preserve"> per person</w:t>
      </w:r>
    </w:p>
    <w:p w14:paraId="277C0A22" w14:textId="77777777" w:rsidR="00336256" w:rsidRPr="00336256" w:rsidRDefault="00336256" w:rsidP="00336256">
      <w:pPr>
        <w:pStyle w:val="Default"/>
        <w:numPr>
          <w:ilvl w:val="0"/>
          <w:numId w:val="1"/>
        </w:numPr>
        <w:autoSpaceDE w:val="0"/>
        <w:rPr>
          <w:color w:val="008000"/>
        </w:rPr>
      </w:pPr>
      <w:r w:rsidRPr="00336256">
        <w:rPr>
          <w:rFonts w:ascii="Helvetica" w:eastAsia="Helvetica" w:hAnsi="Helvetica" w:cs="Helvetica"/>
          <w:iCs/>
          <w:color w:val="008000"/>
        </w:rPr>
        <w:t>30% of all road freight on UK roads</w:t>
      </w:r>
    </w:p>
    <w:p w14:paraId="5C9D9085" w14:textId="77777777" w:rsidR="00336256" w:rsidRPr="00336256" w:rsidRDefault="00336256" w:rsidP="00336256">
      <w:pPr>
        <w:pStyle w:val="Default"/>
        <w:numPr>
          <w:ilvl w:val="0"/>
          <w:numId w:val="1"/>
        </w:numPr>
        <w:autoSpaceDE w:val="0"/>
        <w:rPr>
          <w:color w:val="008000"/>
        </w:rPr>
      </w:pPr>
      <w:r w:rsidRPr="00336256">
        <w:rPr>
          <w:rFonts w:ascii="Helvetica" w:eastAsia="Helvetica" w:hAnsi="Helvetica" w:cs="Helvetica"/>
          <w:iCs/>
          <w:color w:val="008000"/>
        </w:rPr>
        <w:t>Approximately one fifth of the national carbon footprint</w:t>
      </w:r>
    </w:p>
    <w:p w14:paraId="23BE13D0" w14:textId="77777777" w:rsidR="00336256" w:rsidRPr="00336256" w:rsidRDefault="00336256" w:rsidP="00336256">
      <w:pPr>
        <w:pStyle w:val="Default"/>
        <w:autoSpaceDE w:val="0"/>
        <w:rPr>
          <w:color w:val="008000"/>
        </w:rPr>
      </w:pPr>
    </w:p>
    <w:p w14:paraId="4E0ACFB4" w14:textId="77777777" w:rsidR="00336256" w:rsidRPr="00336256" w:rsidRDefault="00336256" w:rsidP="00336256">
      <w:pPr>
        <w:pStyle w:val="Default"/>
        <w:autoSpaceDE w:val="0"/>
        <w:rPr>
          <w:color w:val="008000"/>
        </w:rPr>
      </w:pPr>
      <w:r w:rsidRPr="00336256">
        <w:rPr>
          <w:rFonts w:ascii="Helvetica" w:eastAsia="Helvetica" w:hAnsi="Helvetica" w:cs="Helvetica"/>
          <w:iCs/>
          <w:color w:val="008000"/>
        </w:rPr>
        <w:t xml:space="preserve">The industry is the single largest contributor to the UK's national waste stream. Nearly a third of this currently ends up in landfill. </w:t>
      </w:r>
    </w:p>
    <w:p w14:paraId="1570C8A0" w14:textId="77777777" w:rsidR="00336256" w:rsidRDefault="00336256" w:rsidP="00336256">
      <w:pPr>
        <w:pStyle w:val="Default"/>
        <w:autoSpaceDE w:val="0"/>
      </w:pPr>
    </w:p>
    <w:p w14:paraId="22CD53F4" w14:textId="77777777" w:rsidR="00336256" w:rsidRDefault="00336256" w:rsidP="00336256">
      <w:pPr>
        <w:pStyle w:val="Default"/>
        <w:autoSpaceDE w:val="0"/>
      </w:pPr>
      <w:r>
        <w:rPr>
          <w:rFonts w:ascii="Helvetica" w:eastAsia="Helvetica" w:hAnsi="Helvetica" w:cs="Helvetica"/>
          <w:color w:val="1D1D1D"/>
        </w:rPr>
        <w:t xml:space="preserve">“Generic Business Plan for a New UK Building Material Reuse Centre (BMRC).” </w:t>
      </w:r>
      <w:proofErr w:type="spellStart"/>
      <w:r>
        <w:rPr>
          <w:rFonts w:ascii="Helvetica" w:eastAsia="Helvetica" w:hAnsi="Helvetica" w:cs="Helvetica"/>
          <w:color w:val="1D1D1D"/>
        </w:rPr>
        <w:t>BioRegional</w:t>
      </w:r>
      <w:proofErr w:type="spellEnd"/>
      <w:r>
        <w:rPr>
          <w:rFonts w:ascii="Helvetica" w:eastAsia="Helvetica" w:hAnsi="Helvetica" w:cs="Helvetica"/>
          <w:color w:val="1D1D1D"/>
        </w:rPr>
        <w:t xml:space="preserve">, April 2008, p. 17. </w:t>
      </w:r>
    </w:p>
    <w:p w14:paraId="3A1A8977" w14:textId="77777777" w:rsidR="00336256" w:rsidRDefault="00336256">
      <w:pPr>
        <w:pStyle w:val="Default"/>
        <w:autoSpaceDE w:val="0"/>
      </w:pPr>
    </w:p>
    <w:p w14:paraId="27185B32" w14:textId="77777777" w:rsidR="00065EA6" w:rsidRDefault="00065EA6">
      <w:pPr>
        <w:pStyle w:val="Default"/>
        <w:autoSpaceDE w:val="0"/>
      </w:pPr>
    </w:p>
    <w:p w14:paraId="6C6F5325" w14:textId="77777777" w:rsidR="00065EA6" w:rsidRDefault="00065EA6">
      <w:pPr>
        <w:pStyle w:val="Default"/>
        <w:autoSpaceDE w:val="0"/>
      </w:pPr>
    </w:p>
    <w:p w14:paraId="05D5A54F" w14:textId="77777777" w:rsidR="00336256" w:rsidRDefault="00336256" w:rsidP="00336256">
      <w:pPr>
        <w:pStyle w:val="Default"/>
        <w:autoSpaceDE w:val="0"/>
      </w:pPr>
      <w:r>
        <w:rPr>
          <w:rFonts w:ascii="Helvetica" w:eastAsia="Helvetica" w:hAnsi="Helvetica" w:cs="Helvetica"/>
          <w:b/>
          <w:color w:val="1D1D1D"/>
        </w:rPr>
        <w:t>BEFORE AND AFTER</w:t>
      </w:r>
    </w:p>
    <w:p w14:paraId="70338CB5" w14:textId="77777777" w:rsidR="00065EA6" w:rsidRDefault="00065EA6">
      <w:pPr>
        <w:pStyle w:val="Default"/>
        <w:autoSpaceDE w:val="0"/>
      </w:pPr>
    </w:p>
    <w:p w14:paraId="04A9E0C3" w14:textId="4A0657E4" w:rsidR="00336256" w:rsidRPr="00336256" w:rsidRDefault="00336256" w:rsidP="00336256">
      <w:pPr>
        <w:pStyle w:val="Default"/>
        <w:autoSpaceDE w:val="0"/>
        <w:rPr>
          <w:color w:val="FF6600"/>
        </w:rPr>
      </w:pPr>
      <w:r w:rsidRPr="00336256">
        <w:rPr>
          <w:rFonts w:ascii="Helvetica" w:eastAsia="Helvetica" w:hAnsi="Helvetica" w:cs="Helvetica"/>
          <w:iCs/>
          <w:color w:val="FF6600"/>
        </w:rPr>
        <w:t>“</w:t>
      </w:r>
      <w:r w:rsidR="00242560">
        <w:rPr>
          <w:rFonts w:ascii="Helvetica" w:eastAsia="Helvetica" w:hAnsi="Helvetica" w:cs="Helvetica"/>
          <w:iCs/>
          <w:color w:val="FF6600"/>
        </w:rPr>
        <w:t>…</w:t>
      </w:r>
      <w:r w:rsidRPr="00336256">
        <w:rPr>
          <w:rFonts w:ascii="Helvetica" w:eastAsia="Helvetica" w:hAnsi="Helvetica" w:cs="Helvetica"/>
          <w:iCs/>
          <w:color w:val="FF6600"/>
        </w:rPr>
        <w:t xml:space="preserve"> </w:t>
      </w:r>
      <w:r w:rsidR="005317DE">
        <w:rPr>
          <w:rFonts w:ascii="Helvetica" w:eastAsia="Helvetica" w:hAnsi="Helvetica" w:cs="Helvetica"/>
          <w:iCs/>
          <w:color w:val="FF6600"/>
        </w:rPr>
        <w:t>[</w:t>
      </w:r>
      <w:proofErr w:type="gramStart"/>
      <w:r w:rsidR="005317DE">
        <w:rPr>
          <w:rFonts w:ascii="Helvetica" w:eastAsia="Helvetica" w:hAnsi="Helvetica" w:cs="Helvetica"/>
          <w:iCs/>
          <w:color w:val="FF6600"/>
        </w:rPr>
        <w:t>U]</w:t>
      </w:r>
      <w:bookmarkStart w:id="0" w:name="_GoBack"/>
      <w:bookmarkEnd w:id="0"/>
      <w:r w:rsidRPr="00336256">
        <w:rPr>
          <w:rFonts w:ascii="Helvetica" w:eastAsia="Helvetica" w:hAnsi="Helvetica" w:cs="Helvetica"/>
          <w:iCs/>
          <w:color w:val="FF6600"/>
        </w:rPr>
        <w:t>ntil</w:t>
      </w:r>
      <w:proofErr w:type="gramEnd"/>
      <w:r w:rsidRPr="00336256">
        <w:rPr>
          <w:rFonts w:ascii="Helvetica" w:eastAsia="Helvetica" w:hAnsi="Helvetica" w:cs="Helvetica"/>
          <w:iCs/>
          <w:color w:val="FF6600"/>
        </w:rPr>
        <w:t xml:space="preserve"> about 1925, wrecking contractors were willing to pay handsomely for the privilege of pulling down a building, figuring a profit on the salvageable materials they contained. Even if bricks were by then a lost cause, plumbing fixtures, pipes, steel beams, marble and granite were also sometimes salvaged, and timber was often reused on the jobsite itself as the “bridge” erected around the building to save passerby from a conk on </w:t>
      </w:r>
      <w:r w:rsidRPr="00336256">
        <w:rPr>
          <w:rFonts w:ascii="Helvetica" w:eastAsia="Helvetica" w:hAnsi="Helvetica" w:cs="Helvetica"/>
          <w:iCs/>
          <w:color w:val="FF6600"/>
        </w:rPr>
        <w:lastRenderedPageBreak/>
        <w:t>the head. Even the plate glass ‘can frequently be sold and therefore care is taken to keep it unbroken; it is removed from the building almost immediately after the wrecker takes over the structure'. But by 1928 the economics had reversed, and harried wreckers were demanding hefty sums to clear away old buildings.”</w:t>
      </w:r>
    </w:p>
    <w:p w14:paraId="042046A0" w14:textId="77777777" w:rsidR="00336256" w:rsidRDefault="00336256" w:rsidP="00336256">
      <w:pPr>
        <w:pStyle w:val="Default"/>
        <w:autoSpaceDE w:val="0"/>
      </w:pPr>
    </w:p>
    <w:p w14:paraId="65421AED" w14:textId="77777777" w:rsidR="00336256" w:rsidRDefault="00336256" w:rsidP="00336256">
      <w:pPr>
        <w:pStyle w:val="Default"/>
        <w:autoSpaceDE w:val="0"/>
      </w:pPr>
      <w:proofErr w:type="spellStart"/>
      <w:proofErr w:type="gramStart"/>
      <w:r>
        <w:rPr>
          <w:rFonts w:ascii="Helvetica" w:eastAsia="Helvetica" w:hAnsi="Helvetica" w:cs="Helvetica"/>
          <w:color w:val="1D1D1D"/>
        </w:rPr>
        <w:t>Byles</w:t>
      </w:r>
      <w:proofErr w:type="spellEnd"/>
      <w:r>
        <w:rPr>
          <w:rFonts w:ascii="Helvetica" w:eastAsia="Helvetica" w:hAnsi="Helvetica" w:cs="Helvetica"/>
          <w:color w:val="1D1D1D"/>
        </w:rPr>
        <w:t xml:space="preserve">, Jeff (2005) </w:t>
      </w:r>
      <w:r>
        <w:rPr>
          <w:rFonts w:ascii="Helvetica" w:eastAsia="Helvetica" w:hAnsi="Helvetica" w:cs="Helvetica"/>
          <w:i/>
          <w:color w:val="1D1D1D"/>
        </w:rPr>
        <w:t>Rubble.</w:t>
      </w:r>
      <w:proofErr w:type="gramEnd"/>
      <w:r>
        <w:rPr>
          <w:rFonts w:ascii="Helvetica" w:eastAsia="Helvetica" w:hAnsi="Helvetica" w:cs="Helvetica"/>
          <w:i/>
          <w:color w:val="1D1D1D"/>
        </w:rPr>
        <w:t xml:space="preserve"> Unearthing the History of Demolition.</w:t>
      </w:r>
      <w:r>
        <w:rPr>
          <w:rFonts w:ascii="Helvetica" w:eastAsia="Helvetica" w:hAnsi="Helvetica" w:cs="Helvetica"/>
          <w:color w:val="1D1D1D"/>
        </w:rPr>
        <w:t xml:space="preserve"> </w:t>
      </w:r>
      <w:proofErr w:type="gramStart"/>
      <w:r>
        <w:rPr>
          <w:rFonts w:ascii="Helvetica" w:eastAsia="Helvetica" w:hAnsi="Helvetica" w:cs="Helvetica"/>
          <w:color w:val="1D1D1D"/>
        </w:rPr>
        <w:t>New-York</w:t>
      </w:r>
      <w:proofErr w:type="gramEnd"/>
      <w:r>
        <w:rPr>
          <w:rFonts w:ascii="Helvetica" w:eastAsia="Helvetica" w:hAnsi="Helvetica" w:cs="Helvetica"/>
          <w:color w:val="1D1D1D"/>
        </w:rPr>
        <w:t xml:space="preserve">: Three Rivers Press, p. 43. </w:t>
      </w:r>
    </w:p>
    <w:p w14:paraId="340FD5C8" w14:textId="77777777" w:rsidR="00065EA6" w:rsidRDefault="00065EA6">
      <w:pPr>
        <w:pStyle w:val="Default"/>
        <w:autoSpaceDE w:val="0"/>
      </w:pPr>
    </w:p>
    <w:p w14:paraId="5E8931C5" w14:textId="77777777" w:rsidR="00336256" w:rsidRDefault="00336256">
      <w:pPr>
        <w:pStyle w:val="Default"/>
        <w:autoSpaceDE w:val="0"/>
      </w:pPr>
    </w:p>
    <w:p w14:paraId="504743C8" w14:textId="77777777" w:rsidR="00336256" w:rsidRPr="00336256" w:rsidRDefault="00336256" w:rsidP="00336256">
      <w:pPr>
        <w:pStyle w:val="Default"/>
        <w:autoSpaceDE w:val="0"/>
        <w:rPr>
          <w:color w:val="FF6600"/>
        </w:rPr>
      </w:pPr>
      <w:r w:rsidRPr="00336256">
        <w:rPr>
          <w:rFonts w:ascii="Helvetica" w:eastAsia="Helvetica" w:hAnsi="Helvetica" w:cs="Helvetica"/>
          <w:color w:val="FF6600"/>
        </w:rPr>
        <w:t>"...</w:t>
      </w:r>
      <w:proofErr w:type="spellStart"/>
      <w:proofErr w:type="gramStart"/>
      <w:r w:rsidRPr="00336256">
        <w:rPr>
          <w:rFonts w:ascii="Helvetica" w:eastAsia="Helvetica" w:hAnsi="Helvetica" w:cs="Helvetica"/>
          <w:color w:val="FF6600"/>
        </w:rPr>
        <w:t>d</w:t>
      </w:r>
      <w:proofErr w:type="gramEnd"/>
      <w:r w:rsidRPr="00336256">
        <w:rPr>
          <w:rFonts w:ascii="Helvetica" w:eastAsia="Helvetica" w:hAnsi="Helvetica" w:cs="Helvetica"/>
          <w:color w:val="FF6600"/>
        </w:rPr>
        <w:t>'autres</w:t>
      </w:r>
      <w:proofErr w:type="spellEnd"/>
      <w:r w:rsidRPr="00336256">
        <w:rPr>
          <w:rFonts w:ascii="Helvetica" w:eastAsia="Helvetica" w:hAnsi="Helvetica" w:cs="Helvetica"/>
          <w:color w:val="FF6600"/>
        </w:rPr>
        <w:t xml:space="preserve"> </w:t>
      </w:r>
      <w:proofErr w:type="spellStart"/>
      <w:r w:rsidRPr="00336256">
        <w:rPr>
          <w:rFonts w:ascii="Helvetica" w:eastAsia="Helvetica" w:hAnsi="Helvetica" w:cs="Helvetica"/>
          <w:color w:val="FF6600"/>
        </w:rPr>
        <w:t>dimanches</w:t>
      </w:r>
      <w:proofErr w:type="spellEnd"/>
      <w:r w:rsidRPr="00336256">
        <w:rPr>
          <w:rFonts w:ascii="Helvetica" w:eastAsia="Helvetica" w:hAnsi="Helvetica" w:cs="Helvetica"/>
          <w:color w:val="FF6600"/>
        </w:rPr>
        <w:t xml:space="preserve"> nous [Pierre </w:t>
      </w:r>
      <w:proofErr w:type="spellStart"/>
      <w:r w:rsidRPr="00336256">
        <w:rPr>
          <w:rFonts w:ascii="Helvetica" w:eastAsia="Helvetica" w:hAnsi="Helvetica" w:cs="Helvetica"/>
          <w:color w:val="FF6600"/>
        </w:rPr>
        <w:t>Jeanneret</w:t>
      </w:r>
      <w:proofErr w:type="spellEnd"/>
      <w:r w:rsidRPr="00336256">
        <w:rPr>
          <w:rFonts w:ascii="Helvetica" w:eastAsia="Helvetica" w:hAnsi="Helvetica" w:cs="Helvetica"/>
          <w:color w:val="FF6600"/>
        </w:rPr>
        <w:t xml:space="preserve"> and Charlotte </w:t>
      </w:r>
      <w:proofErr w:type="spellStart"/>
      <w:r w:rsidRPr="00336256">
        <w:rPr>
          <w:rFonts w:ascii="Helvetica" w:eastAsia="Helvetica" w:hAnsi="Helvetica" w:cs="Helvetica"/>
          <w:color w:val="FF6600"/>
        </w:rPr>
        <w:t>Perriand</w:t>
      </w:r>
      <w:proofErr w:type="spellEnd"/>
      <w:r w:rsidRPr="00336256">
        <w:rPr>
          <w:rFonts w:ascii="Helvetica" w:eastAsia="Helvetica" w:hAnsi="Helvetica" w:cs="Helvetica"/>
          <w:color w:val="FF6600"/>
        </w:rPr>
        <w:t xml:space="preserve">] </w:t>
      </w:r>
      <w:proofErr w:type="spellStart"/>
      <w:r w:rsidRPr="00336256">
        <w:rPr>
          <w:rFonts w:ascii="Helvetica" w:eastAsia="Helvetica" w:hAnsi="Helvetica" w:cs="Helvetica"/>
          <w:color w:val="FF6600"/>
        </w:rPr>
        <w:t>partions</w:t>
      </w:r>
      <w:proofErr w:type="spellEnd"/>
      <w:r w:rsidRPr="00336256">
        <w:rPr>
          <w:rFonts w:ascii="Helvetica" w:eastAsia="Helvetica" w:hAnsi="Helvetica" w:cs="Helvetica"/>
          <w:color w:val="FF6600"/>
        </w:rPr>
        <w:t xml:space="preserve"> </w:t>
      </w:r>
      <w:proofErr w:type="spellStart"/>
      <w:r w:rsidRPr="00336256">
        <w:rPr>
          <w:rFonts w:ascii="Helvetica" w:eastAsia="Helvetica" w:hAnsi="Helvetica" w:cs="Helvetica"/>
          <w:color w:val="FF6600"/>
        </w:rPr>
        <w:t>dans</w:t>
      </w:r>
      <w:proofErr w:type="spellEnd"/>
      <w:r w:rsidRPr="00336256">
        <w:rPr>
          <w:rFonts w:ascii="Helvetica" w:eastAsia="Helvetica" w:hAnsi="Helvetica" w:cs="Helvetica"/>
          <w:color w:val="FF6600"/>
        </w:rPr>
        <w:t xml:space="preserve"> des zones </w:t>
      </w:r>
      <w:proofErr w:type="spellStart"/>
      <w:r w:rsidRPr="00336256">
        <w:rPr>
          <w:rFonts w:ascii="Helvetica" w:eastAsia="Helvetica" w:hAnsi="Helvetica" w:cs="Helvetica"/>
          <w:color w:val="FF6600"/>
        </w:rPr>
        <w:t>d'entrepôts</w:t>
      </w:r>
      <w:proofErr w:type="spellEnd"/>
      <w:r w:rsidRPr="00336256">
        <w:rPr>
          <w:rFonts w:ascii="Helvetica" w:eastAsia="Helvetica" w:hAnsi="Helvetica" w:cs="Helvetica"/>
          <w:color w:val="FF6600"/>
        </w:rPr>
        <w:t xml:space="preserve"> de </w:t>
      </w:r>
      <w:proofErr w:type="spellStart"/>
      <w:r w:rsidRPr="00336256">
        <w:rPr>
          <w:rFonts w:ascii="Helvetica" w:eastAsia="Helvetica" w:hAnsi="Helvetica" w:cs="Helvetica"/>
          <w:color w:val="FF6600"/>
        </w:rPr>
        <w:t>récupération</w:t>
      </w:r>
      <w:proofErr w:type="spellEnd"/>
      <w:r w:rsidRPr="00336256">
        <w:rPr>
          <w:rFonts w:ascii="Helvetica" w:eastAsia="Helvetica" w:hAnsi="Helvetica" w:cs="Helvetica"/>
          <w:color w:val="FF6600"/>
        </w:rPr>
        <w:t xml:space="preserve"> de </w:t>
      </w:r>
      <w:proofErr w:type="spellStart"/>
      <w:r w:rsidRPr="00336256">
        <w:rPr>
          <w:rFonts w:ascii="Helvetica" w:eastAsia="Helvetica" w:hAnsi="Helvetica" w:cs="Helvetica"/>
          <w:color w:val="FF6600"/>
        </w:rPr>
        <w:t>matériaux</w:t>
      </w:r>
      <w:proofErr w:type="spellEnd"/>
      <w:r w:rsidRPr="00336256">
        <w:rPr>
          <w:rFonts w:ascii="Helvetica" w:eastAsia="Helvetica" w:hAnsi="Helvetica" w:cs="Helvetica"/>
          <w:color w:val="FF6600"/>
        </w:rPr>
        <w:t xml:space="preserve">, </w:t>
      </w:r>
      <w:proofErr w:type="spellStart"/>
      <w:r w:rsidRPr="00336256">
        <w:rPr>
          <w:rFonts w:ascii="Helvetica" w:eastAsia="Helvetica" w:hAnsi="Helvetica" w:cs="Helvetica"/>
          <w:color w:val="FF6600"/>
        </w:rPr>
        <w:t>dans</w:t>
      </w:r>
      <w:proofErr w:type="spellEnd"/>
      <w:r w:rsidRPr="00336256">
        <w:rPr>
          <w:rFonts w:ascii="Helvetica" w:eastAsia="Helvetica" w:hAnsi="Helvetica" w:cs="Helvetica"/>
          <w:color w:val="FF6600"/>
        </w:rPr>
        <w:t xml:space="preserve"> des </w:t>
      </w:r>
      <w:proofErr w:type="spellStart"/>
      <w:r w:rsidRPr="00336256">
        <w:rPr>
          <w:rFonts w:ascii="Helvetica" w:eastAsia="Helvetica" w:hAnsi="Helvetica" w:cs="Helvetica"/>
          <w:color w:val="FF6600"/>
        </w:rPr>
        <w:t>décharges</w:t>
      </w:r>
      <w:proofErr w:type="spellEnd"/>
      <w:r w:rsidRPr="00336256">
        <w:rPr>
          <w:rFonts w:ascii="Helvetica" w:eastAsia="Helvetica" w:hAnsi="Helvetica" w:cs="Helvetica"/>
          <w:color w:val="FF6600"/>
        </w:rPr>
        <w:t xml:space="preserve">, à la </w:t>
      </w:r>
      <w:proofErr w:type="spellStart"/>
      <w:r w:rsidRPr="00336256">
        <w:rPr>
          <w:rFonts w:ascii="Helvetica" w:eastAsia="Helvetica" w:hAnsi="Helvetica" w:cs="Helvetica"/>
          <w:color w:val="FF6600"/>
        </w:rPr>
        <w:t>recherche</w:t>
      </w:r>
      <w:proofErr w:type="spellEnd"/>
      <w:r w:rsidRPr="00336256">
        <w:rPr>
          <w:rFonts w:ascii="Helvetica" w:eastAsia="Helvetica" w:hAnsi="Helvetica" w:cs="Helvetica"/>
          <w:color w:val="FF6600"/>
        </w:rPr>
        <w:t xml:space="preserve"> de </w:t>
      </w:r>
      <w:proofErr w:type="spellStart"/>
      <w:r w:rsidRPr="00336256">
        <w:rPr>
          <w:rFonts w:ascii="Helvetica" w:eastAsia="Helvetica" w:hAnsi="Helvetica" w:cs="Helvetica"/>
          <w:color w:val="FF6600"/>
        </w:rPr>
        <w:t>formes</w:t>
      </w:r>
      <w:proofErr w:type="spellEnd"/>
      <w:r w:rsidRPr="00336256">
        <w:rPr>
          <w:rFonts w:ascii="Helvetica" w:eastAsia="Helvetica" w:hAnsi="Helvetica" w:cs="Helvetica"/>
          <w:color w:val="FF6600"/>
        </w:rPr>
        <w:t xml:space="preserve"> </w:t>
      </w:r>
      <w:proofErr w:type="spellStart"/>
      <w:r w:rsidRPr="00336256">
        <w:rPr>
          <w:rFonts w:ascii="Helvetica" w:eastAsia="Helvetica" w:hAnsi="Helvetica" w:cs="Helvetica"/>
          <w:color w:val="FF6600"/>
        </w:rPr>
        <w:t>inattendues</w:t>
      </w:r>
      <w:proofErr w:type="spellEnd"/>
      <w:r w:rsidRPr="00336256">
        <w:rPr>
          <w:rFonts w:ascii="Helvetica" w:eastAsia="Helvetica" w:hAnsi="Helvetica" w:cs="Helvetica"/>
          <w:color w:val="FF6600"/>
        </w:rPr>
        <w:t xml:space="preserve"> </w:t>
      </w:r>
      <w:proofErr w:type="spellStart"/>
      <w:r w:rsidRPr="00336256">
        <w:rPr>
          <w:rFonts w:ascii="Helvetica" w:eastAsia="Helvetica" w:hAnsi="Helvetica" w:cs="Helvetica"/>
          <w:color w:val="FF6600"/>
        </w:rPr>
        <w:t>rassemblées</w:t>
      </w:r>
      <w:proofErr w:type="spellEnd"/>
      <w:r w:rsidRPr="00336256">
        <w:rPr>
          <w:rFonts w:ascii="Helvetica" w:eastAsia="Helvetica" w:hAnsi="Helvetica" w:cs="Helvetica"/>
          <w:color w:val="FF6600"/>
        </w:rPr>
        <w:t xml:space="preserve"> tout </w:t>
      </w:r>
      <w:proofErr w:type="spellStart"/>
      <w:r w:rsidRPr="00336256">
        <w:rPr>
          <w:rFonts w:ascii="Helvetica" w:eastAsia="Helvetica" w:hAnsi="Helvetica" w:cs="Helvetica"/>
          <w:color w:val="FF6600"/>
        </w:rPr>
        <w:t>naturellement</w:t>
      </w:r>
      <w:proofErr w:type="spellEnd"/>
      <w:r w:rsidRPr="00336256">
        <w:rPr>
          <w:rFonts w:ascii="Helvetica" w:eastAsia="Helvetica" w:hAnsi="Helvetica" w:cs="Helvetica"/>
          <w:color w:val="FF6600"/>
        </w:rPr>
        <w:t xml:space="preserve"> par </w:t>
      </w:r>
      <w:proofErr w:type="spellStart"/>
      <w:r w:rsidRPr="00336256">
        <w:rPr>
          <w:rFonts w:ascii="Helvetica" w:eastAsia="Helvetica" w:hAnsi="Helvetica" w:cs="Helvetica"/>
          <w:color w:val="FF6600"/>
        </w:rPr>
        <w:t>l'ordonnance</w:t>
      </w:r>
      <w:proofErr w:type="spellEnd"/>
      <w:r w:rsidRPr="00336256">
        <w:rPr>
          <w:rFonts w:ascii="Helvetica" w:eastAsia="Helvetica" w:hAnsi="Helvetica" w:cs="Helvetica"/>
          <w:color w:val="FF6600"/>
        </w:rPr>
        <w:t xml:space="preserve"> de </w:t>
      </w:r>
      <w:proofErr w:type="spellStart"/>
      <w:r w:rsidRPr="00336256">
        <w:rPr>
          <w:rFonts w:ascii="Helvetica" w:eastAsia="Helvetica" w:hAnsi="Helvetica" w:cs="Helvetica"/>
          <w:color w:val="FF6600"/>
        </w:rPr>
        <w:t>l'accumulation</w:t>
      </w:r>
      <w:proofErr w:type="spellEnd"/>
      <w:r w:rsidRPr="00336256">
        <w:rPr>
          <w:rFonts w:ascii="Helvetica" w:eastAsia="Helvetica" w:hAnsi="Helvetica" w:cs="Helvetica"/>
          <w:color w:val="FF6600"/>
        </w:rPr>
        <w:t xml:space="preserve"> </w:t>
      </w:r>
      <w:proofErr w:type="spellStart"/>
      <w:r w:rsidRPr="00336256">
        <w:rPr>
          <w:rFonts w:ascii="Helvetica" w:eastAsia="Helvetica" w:hAnsi="Helvetica" w:cs="Helvetica"/>
          <w:color w:val="FF6600"/>
        </w:rPr>
        <w:t>ou</w:t>
      </w:r>
      <w:proofErr w:type="spellEnd"/>
      <w:r w:rsidRPr="00336256">
        <w:rPr>
          <w:rFonts w:ascii="Helvetica" w:eastAsia="Helvetica" w:hAnsi="Helvetica" w:cs="Helvetica"/>
          <w:color w:val="FF6600"/>
        </w:rPr>
        <w:t xml:space="preserve"> par le </w:t>
      </w:r>
      <w:proofErr w:type="spellStart"/>
      <w:r w:rsidRPr="00336256">
        <w:rPr>
          <w:rFonts w:ascii="Helvetica" w:eastAsia="Helvetica" w:hAnsi="Helvetica" w:cs="Helvetica"/>
          <w:color w:val="FF6600"/>
        </w:rPr>
        <w:t>hasard</w:t>
      </w:r>
      <w:proofErr w:type="spellEnd"/>
      <w:r w:rsidRPr="00336256">
        <w:rPr>
          <w:rFonts w:ascii="Helvetica" w:eastAsia="Helvetica" w:hAnsi="Helvetica" w:cs="Helvetica"/>
          <w:color w:val="FF6600"/>
        </w:rPr>
        <w:t xml:space="preserve">. </w:t>
      </w:r>
      <w:proofErr w:type="spellStart"/>
      <w:proofErr w:type="gramStart"/>
      <w:r w:rsidRPr="00336256">
        <w:rPr>
          <w:rFonts w:ascii="Helvetica" w:eastAsia="Helvetica" w:hAnsi="Helvetica" w:cs="Helvetica"/>
          <w:color w:val="FF6600"/>
        </w:rPr>
        <w:t>C'est</w:t>
      </w:r>
      <w:proofErr w:type="spellEnd"/>
      <w:proofErr w:type="gramEnd"/>
      <w:r w:rsidRPr="00336256">
        <w:rPr>
          <w:rFonts w:ascii="Helvetica" w:eastAsia="Helvetica" w:hAnsi="Helvetica" w:cs="Helvetica"/>
          <w:color w:val="FF6600"/>
        </w:rPr>
        <w:t xml:space="preserve"> </w:t>
      </w:r>
      <w:proofErr w:type="spellStart"/>
      <w:r w:rsidRPr="00336256">
        <w:rPr>
          <w:rFonts w:ascii="Helvetica" w:eastAsia="Helvetica" w:hAnsi="Helvetica" w:cs="Helvetica"/>
          <w:color w:val="FF6600"/>
        </w:rPr>
        <w:t>ainsi</w:t>
      </w:r>
      <w:proofErr w:type="spellEnd"/>
      <w:r w:rsidRPr="00336256">
        <w:rPr>
          <w:rFonts w:ascii="Helvetica" w:eastAsia="Helvetica" w:hAnsi="Helvetica" w:cs="Helvetica"/>
          <w:color w:val="FF6600"/>
        </w:rPr>
        <w:t xml:space="preserve"> </w:t>
      </w:r>
      <w:proofErr w:type="spellStart"/>
      <w:r w:rsidRPr="00336256">
        <w:rPr>
          <w:rFonts w:ascii="Helvetica" w:eastAsia="Helvetica" w:hAnsi="Helvetica" w:cs="Helvetica"/>
          <w:color w:val="FF6600"/>
        </w:rPr>
        <w:t>que</w:t>
      </w:r>
      <w:proofErr w:type="spellEnd"/>
      <w:r w:rsidRPr="00336256">
        <w:rPr>
          <w:rFonts w:ascii="Helvetica" w:eastAsia="Helvetica" w:hAnsi="Helvetica" w:cs="Helvetica"/>
          <w:color w:val="FF6600"/>
        </w:rPr>
        <w:t xml:space="preserve"> nous </w:t>
      </w:r>
      <w:proofErr w:type="spellStart"/>
      <w:r w:rsidRPr="00336256">
        <w:rPr>
          <w:rFonts w:ascii="Helvetica" w:eastAsia="Helvetica" w:hAnsi="Helvetica" w:cs="Helvetica"/>
          <w:color w:val="FF6600"/>
        </w:rPr>
        <w:t>sommes</w:t>
      </w:r>
      <w:proofErr w:type="spellEnd"/>
      <w:r w:rsidRPr="00336256">
        <w:rPr>
          <w:rFonts w:ascii="Helvetica" w:eastAsia="Helvetica" w:hAnsi="Helvetica" w:cs="Helvetica"/>
          <w:color w:val="FF6600"/>
        </w:rPr>
        <w:t xml:space="preserve"> </w:t>
      </w:r>
      <w:proofErr w:type="spellStart"/>
      <w:r w:rsidRPr="00336256">
        <w:rPr>
          <w:rFonts w:ascii="Helvetica" w:eastAsia="Helvetica" w:hAnsi="Helvetica" w:cs="Helvetica"/>
          <w:color w:val="FF6600"/>
        </w:rPr>
        <w:t>tombés</w:t>
      </w:r>
      <w:proofErr w:type="spellEnd"/>
      <w:r w:rsidRPr="00336256">
        <w:rPr>
          <w:rFonts w:ascii="Helvetica" w:eastAsia="Helvetica" w:hAnsi="Helvetica" w:cs="Helvetica"/>
          <w:color w:val="FF6600"/>
        </w:rPr>
        <w:t xml:space="preserve"> </w:t>
      </w:r>
      <w:proofErr w:type="spellStart"/>
      <w:r w:rsidRPr="00336256">
        <w:rPr>
          <w:rFonts w:ascii="Helvetica" w:eastAsia="Helvetica" w:hAnsi="Helvetica" w:cs="Helvetica"/>
          <w:color w:val="FF6600"/>
        </w:rPr>
        <w:t>sur</w:t>
      </w:r>
      <w:proofErr w:type="spellEnd"/>
      <w:r w:rsidRPr="00336256">
        <w:rPr>
          <w:rFonts w:ascii="Helvetica" w:eastAsia="Helvetica" w:hAnsi="Helvetica" w:cs="Helvetica"/>
          <w:color w:val="FF6600"/>
        </w:rPr>
        <w:t xml:space="preserve"> des blocs de </w:t>
      </w:r>
      <w:proofErr w:type="spellStart"/>
      <w:r w:rsidRPr="00336256">
        <w:rPr>
          <w:rFonts w:ascii="Helvetica" w:eastAsia="Helvetica" w:hAnsi="Helvetica" w:cs="Helvetica"/>
          <w:color w:val="FF6600"/>
        </w:rPr>
        <w:t>métaux</w:t>
      </w:r>
      <w:proofErr w:type="spellEnd"/>
      <w:r w:rsidRPr="00336256">
        <w:rPr>
          <w:rFonts w:ascii="Helvetica" w:eastAsia="Helvetica" w:hAnsi="Helvetica" w:cs="Helvetica"/>
          <w:color w:val="FF6600"/>
        </w:rPr>
        <w:t xml:space="preserve"> </w:t>
      </w:r>
      <w:proofErr w:type="spellStart"/>
      <w:r w:rsidRPr="00336256">
        <w:rPr>
          <w:rFonts w:ascii="Helvetica" w:eastAsia="Helvetica" w:hAnsi="Helvetica" w:cs="Helvetica"/>
          <w:color w:val="FF6600"/>
        </w:rPr>
        <w:t>compressés</w:t>
      </w:r>
      <w:proofErr w:type="spellEnd"/>
      <w:r w:rsidRPr="00336256">
        <w:rPr>
          <w:rFonts w:ascii="Helvetica" w:eastAsia="Helvetica" w:hAnsi="Helvetica" w:cs="Helvetica"/>
          <w:color w:val="FF6600"/>
        </w:rPr>
        <w:t xml:space="preserve"> à faire </w:t>
      </w:r>
      <w:proofErr w:type="spellStart"/>
      <w:r w:rsidRPr="00336256">
        <w:rPr>
          <w:rFonts w:ascii="Helvetica" w:eastAsia="Helvetica" w:hAnsi="Helvetica" w:cs="Helvetica"/>
          <w:color w:val="FF6600"/>
        </w:rPr>
        <w:t>pâlir</w:t>
      </w:r>
      <w:proofErr w:type="spellEnd"/>
      <w:r w:rsidRPr="00336256">
        <w:rPr>
          <w:rFonts w:ascii="Helvetica" w:eastAsia="Helvetica" w:hAnsi="Helvetica" w:cs="Helvetica"/>
          <w:color w:val="FF6600"/>
        </w:rPr>
        <w:t xml:space="preserve"> César de jalousie."</w:t>
      </w:r>
    </w:p>
    <w:p w14:paraId="59003B1A" w14:textId="77777777" w:rsidR="00336256" w:rsidRDefault="00336256" w:rsidP="00336256">
      <w:pPr>
        <w:pStyle w:val="Default"/>
        <w:autoSpaceDE w:val="0"/>
      </w:pPr>
    </w:p>
    <w:p w14:paraId="78E8406A" w14:textId="77777777" w:rsidR="00336256" w:rsidRDefault="00336256" w:rsidP="00336256">
      <w:pPr>
        <w:pStyle w:val="Default"/>
        <w:autoSpaceDE w:val="0"/>
      </w:pPr>
      <w:proofErr w:type="spellStart"/>
      <w:r>
        <w:rPr>
          <w:rFonts w:ascii="Helvetica" w:eastAsia="Helvetica" w:hAnsi="Helvetica" w:cs="Helvetica"/>
        </w:rPr>
        <w:t>Perriand</w:t>
      </w:r>
      <w:proofErr w:type="spellEnd"/>
      <w:r>
        <w:rPr>
          <w:rFonts w:ascii="Helvetica" w:eastAsia="Helvetica" w:hAnsi="Helvetica" w:cs="Helvetica"/>
        </w:rPr>
        <w:t xml:space="preserve">, Charlotte (1998). </w:t>
      </w:r>
      <w:proofErr w:type="spellStart"/>
      <w:r>
        <w:rPr>
          <w:rFonts w:ascii="Helvetica" w:eastAsia="Helvetica" w:hAnsi="Helvetica" w:cs="Helvetica"/>
          <w:i/>
          <w:iCs/>
        </w:rPr>
        <w:t>Une</w:t>
      </w:r>
      <w:proofErr w:type="spellEnd"/>
      <w:r>
        <w:rPr>
          <w:rFonts w:ascii="Helvetica" w:eastAsia="Helvetica" w:hAnsi="Helvetica" w:cs="Helvetica"/>
          <w:i/>
          <w:iCs/>
        </w:rPr>
        <w:t xml:space="preserve"> Vie de </w:t>
      </w:r>
      <w:proofErr w:type="spellStart"/>
      <w:r>
        <w:rPr>
          <w:rFonts w:ascii="Helvetica" w:eastAsia="Helvetica" w:hAnsi="Helvetica" w:cs="Helvetica"/>
          <w:i/>
          <w:iCs/>
        </w:rPr>
        <w:t>Création</w:t>
      </w:r>
      <w:proofErr w:type="spellEnd"/>
      <w:r>
        <w:rPr>
          <w:rFonts w:ascii="Helvetica" w:eastAsia="Helvetica" w:hAnsi="Helvetica" w:cs="Helvetica"/>
          <w:i/>
          <w:iCs/>
        </w:rPr>
        <w:t xml:space="preserve">. </w:t>
      </w:r>
      <w:r>
        <w:rPr>
          <w:rFonts w:ascii="Helvetica" w:eastAsia="Helvetica" w:hAnsi="Helvetica" w:cs="Helvetica"/>
        </w:rPr>
        <w:t xml:space="preserve">Paris: </w:t>
      </w:r>
      <w:proofErr w:type="spellStart"/>
      <w:r>
        <w:rPr>
          <w:rFonts w:ascii="Helvetica" w:eastAsia="Helvetica" w:hAnsi="Helvetica" w:cs="Helvetica"/>
        </w:rPr>
        <w:t>Odile</w:t>
      </w:r>
      <w:proofErr w:type="spellEnd"/>
      <w:r>
        <w:rPr>
          <w:rFonts w:ascii="Helvetica" w:eastAsia="Helvetica" w:hAnsi="Helvetica" w:cs="Helvetica"/>
        </w:rPr>
        <w:t xml:space="preserve"> Jacob, 1998, p.105.</w:t>
      </w:r>
    </w:p>
    <w:p w14:paraId="00FC18E6" w14:textId="77777777" w:rsidR="00336256" w:rsidRDefault="00336256" w:rsidP="00336256">
      <w:pPr>
        <w:pStyle w:val="Default"/>
        <w:autoSpaceDE w:val="0"/>
      </w:pPr>
    </w:p>
    <w:p w14:paraId="6253E2BB" w14:textId="77777777" w:rsidR="00065EA6" w:rsidRDefault="00065EA6">
      <w:pPr>
        <w:pStyle w:val="Default"/>
        <w:autoSpaceDE w:val="0"/>
      </w:pPr>
    </w:p>
    <w:p w14:paraId="472DFC19" w14:textId="77777777" w:rsidR="00336256" w:rsidRPr="00336256" w:rsidRDefault="00336256" w:rsidP="00336256">
      <w:pPr>
        <w:pStyle w:val="Default"/>
        <w:autoSpaceDE w:val="0"/>
        <w:rPr>
          <w:color w:val="FF6600"/>
        </w:rPr>
      </w:pPr>
      <w:r w:rsidRPr="00336256">
        <w:rPr>
          <w:rFonts w:ascii="Helvetica" w:eastAsia="Helvetica" w:hAnsi="Helvetica" w:cs="Helvetica"/>
          <w:iCs/>
          <w:color w:val="FF6600"/>
        </w:rPr>
        <w:t xml:space="preserve">“Before the 1990's, most demolition debris such as wood, drywall, insulation, masonry products, concrete, asphalt, and less valuable metals were taken to landfills. Construction and demolition debris is usually referred to as C &amp; D debris and consists of any kind of waste materials that is generated in either the construction or demolition of buildings. As the public became more aware of the problem related to disposing of C &amp; D debris in landfills that had diminishing capacity, C &amp; D debris separation for recycling became more important. Hauling of C &amp; D debris to landfills is often the largest single cost of a demolition project. </w:t>
      </w:r>
    </w:p>
    <w:p w14:paraId="4A2D1A0E" w14:textId="77777777" w:rsidR="00336256" w:rsidRDefault="00336256" w:rsidP="00336256">
      <w:pPr>
        <w:pStyle w:val="Default"/>
        <w:autoSpaceDE w:val="0"/>
      </w:pPr>
      <w:r w:rsidRPr="00336256">
        <w:rPr>
          <w:rFonts w:ascii="Helvetica" w:eastAsia="Helvetica" w:hAnsi="Helvetica" w:cs="Helvetica"/>
          <w:iCs/>
          <w:color w:val="FF6600"/>
        </w:rPr>
        <w:t>As the environmental problems such as leaching of heavy metals and chemicals into groundwater became more apparent, governmental agencies created regulations that required significant improvements to the operation of landfills and the closing of substandard landfills. As a result, the cost of landfill disposal has greatly increased over the last thirty years. The increased cost of disposal, and in some cases the requirement for mandatory recycling, affects the way a demolition contractor demolishes buildings and sorts the materials. For a well-managed demolition project, the sorting of materials produced in the demolition process has become a very important sub-task of the overall demolition process.”</w:t>
      </w:r>
      <w:r w:rsidRPr="00E77F10">
        <w:rPr>
          <w:rFonts w:ascii="Helvetica" w:eastAsia="Helvetica" w:hAnsi="Helvetica" w:cs="Helvetica"/>
          <w:iCs/>
          <w:color w:val="1D1D1D"/>
        </w:rPr>
        <w:t xml:space="preserve"> </w:t>
      </w:r>
    </w:p>
    <w:p w14:paraId="3F4D7629" w14:textId="77777777" w:rsidR="00336256" w:rsidRDefault="00336256" w:rsidP="00336256">
      <w:pPr>
        <w:pStyle w:val="Default"/>
        <w:autoSpaceDE w:val="0"/>
      </w:pPr>
    </w:p>
    <w:p w14:paraId="19BACC07" w14:textId="77777777" w:rsidR="00336256" w:rsidRDefault="00336256" w:rsidP="00336256">
      <w:pPr>
        <w:pStyle w:val="Default"/>
        <w:autoSpaceDE w:val="0"/>
      </w:pPr>
      <w:proofErr w:type="spellStart"/>
      <w:r>
        <w:rPr>
          <w:rFonts w:ascii="Helvetica" w:eastAsia="Helvetica" w:hAnsi="Helvetica" w:cs="Helvetica"/>
          <w:color w:val="1D1D1D"/>
        </w:rPr>
        <w:t>Diven</w:t>
      </w:r>
      <w:proofErr w:type="spellEnd"/>
      <w:r>
        <w:rPr>
          <w:rFonts w:ascii="Helvetica" w:eastAsia="Helvetica" w:hAnsi="Helvetica" w:cs="Helvetica"/>
          <w:color w:val="1D1D1D"/>
        </w:rPr>
        <w:t xml:space="preserve">, Richard J., and Mark </w:t>
      </w:r>
      <w:proofErr w:type="spellStart"/>
      <w:r>
        <w:rPr>
          <w:rFonts w:ascii="Helvetica" w:eastAsia="Helvetica" w:hAnsi="Helvetica" w:cs="Helvetica"/>
          <w:color w:val="1D1D1D"/>
        </w:rPr>
        <w:t>Shaurette</w:t>
      </w:r>
      <w:proofErr w:type="spellEnd"/>
      <w:r>
        <w:rPr>
          <w:rFonts w:ascii="Helvetica" w:eastAsia="Helvetica" w:hAnsi="Helvetica" w:cs="Helvetica"/>
          <w:color w:val="1D1D1D"/>
        </w:rPr>
        <w:t xml:space="preserve"> (2010). </w:t>
      </w:r>
      <w:r>
        <w:rPr>
          <w:rFonts w:ascii="Helvetica" w:eastAsia="Helvetica" w:hAnsi="Helvetica" w:cs="Helvetica"/>
          <w:i/>
          <w:color w:val="1D1D1D"/>
        </w:rPr>
        <w:t xml:space="preserve">Demolition. </w:t>
      </w:r>
      <w:proofErr w:type="gramStart"/>
      <w:r>
        <w:rPr>
          <w:rFonts w:ascii="Helvetica" w:eastAsia="Helvetica" w:hAnsi="Helvetica" w:cs="Helvetica"/>
          <w:i/>
          <w:color w:val="1D1D1D"/>
        </w:rPr>
        <w:t>Practices, Technology, and Management</w:t>
      </w:r>
      <w:r>
        <w:rPr>
          <w:rFonts w:ascii="Helvetica" w:eastAsia="Helvetica" w:hAnsi="Helvetica" w:cs="Helvetica"/>
          <w:color w:val="1D1D1D"/>
        </w:rPr>
        <w:t>.</w:t>
      </w:r>
      <w:proofErr w:type="gramEnd"/>
      <w:r>
        <w:rPr>
          <w:rFonts w:ascii="Helvetica" w:eastAsia="Helvetica" w:hAnsi="Helvetica" w:cs="Helvetica"/>
          <w:color w:val="1D1D1D"/>
        </w:rPr>
        <w:t xml:space="preserve"> West Lafayette, Indiana (USA): Purdue University Press, p. 127. </w:t>
      </w:r>
    </w:p>
    <w:p w14:paraId="2E31E6CF" w14:textId="77777777" w:rsidR="00065EA6" w:rsidRDefault="00065EA6">
      <w:pPr>
        <w:pStyle w:val="Default"/>
        <w:autoSpaceDE w:val="0"/>
      </w:pPr>
    </w:p>
    <w:p w14:paraId="4B706ADD" w14:textId="77777777" w:rsidR="00065EA6" w:rsidRDefault="00065EA6">
      <w:pPr>
        <w:pStyle w:val="Default"/>
        <w:autoSpaceDE w:val="0"/>
      </w:pPr>
    </w:p>
    <w:p w14:paraId="32C08E0E" w14:textId="01654399" w:rsidR="00336256" w:rsidRPr="00242560" w:rsidRDefault="00336256" w:rsidP="00242560">
      <w:pPr>
        <w:rPr>
          <w:rFonts w:ascii="Times" w:eastAsia="Times New Roman" w:hAnsi="Times" w:cs="Times New Roman"/>
          <w:sz w:val="20"/>
          <w:szCs w:val="20"/>
          <w:lang w:eastAsia="es-ES"/>
        </w:rPr>
      </w:pPr>
      <w:r w:rsidRPr="00336256">
        <w:rPr>
          <w:rFonts w:ascii="Helvetica" w:eastAsia="Helvetica" w:hAnsi="Helvetica" w:cs="Helvetica"/>
          <w:iCs/>
          <w:color w:val="FF6600"/>
        </w:rPr>
        <w:t>“</w:t>
      </w:r>
      <w:r w:rsidR="00242560" w:rsidRPr="00242560">
        <w:rPr>
          <w:rFonts w:ascii="Helvetica" w:eastAsia="Helvetica" w:hAnsi="Helvetica" w:cs="Helvetica"/>
          <w:iCs/>
          <w:color w:val="FF6600"/>
          <w:lang w:eastAsia="en-US" w:bidi="en-US"/>
        </w:rPr>
        <w:t>By the mid 1990s, the waste hierarchy, with the agenda set by industry lobbyists in Brussels, was flattened so that the three activities – reuse, recycling and waste to energy – were considered to be of equal environmental value</w:t>
      </w:r>
      <w:r w:rsidR="00242560">
        <w:rPr>
          <w:rFonts w:ascii="Helvetica" w:eastAsia="Helvetica" w:hAnsi="Helvetica" w:cs="Helvetica"/>
          <w:iCs/>
          <w:color w:val="FF6600"/>
          <w:lang w:eastAsia="en-US" w:bidi="en-US"/>
        </w:rPr>
        <w:t xml:space="preserve">. </w:t>
      </w:r>
      <w:r w:rsidRPr="00336256">
        <w:rPr>
          <w:rFonts w:ascii="Helvetica" w:eastAsia="Helvetica" w:hAnsi="Helvetica" w:cs="Helvetica"/>
          <w:iCs/>
          <w:color w:val="FF6600"/>
        </w:rPr>
        <w:t xml:space="preserve">Reuse had never been widely accepted by mainstream construction, </w:t>
      </w:r>
      <w:r w:rsidR="00242560">
        <w:rPr>
          <w:rFonts w:ascii="Helvetica" w:eastAsia="Helvetica" w:hAnsi="Helvetica" w:cs="Helvetica"/>
          <w:iCs/>
          <w:color w:val="FF6600"/>
        </w:rPr>
        <w:t>but</w:t>
      </w:r>
      <w:r w:rsidRPr="00336256">
        <w:rPr>
          <w:rFonts w:ascii="Helvetica" w:eastAsia="Helvetica" w:hAnsi="Helvetica" w:cs="Helvetica"/>
          <w:iCs/>
          <w:color w:val="FF6600"/>
        </w:rPr>
        <w:t xml:space="preserve"> the small acceptance it had was quickly dropped out of its environmental thinking. Within mainstream construction, reuse of reclaimed materials seldom occurred unless the client stipulated that reuse would occur often in the face of intransigence by their design and construction team.” </w:t>
      </w:r>
    </w:p>
    <w:p w14:paraId="20168CE6" w14:textId="77777777" w:rsidR="00336256" w:rsidRDefault="00336256" w:rsidP="00336256">
      <w:pPr>
        <w:pStyle w:val="Default"/>
        <w:autoSpaceDE w:val="0"/>
      </w:pPr>
    </w:p>
    <w:p w14:paraId="1C2816EB" w14:textId="77777777" w:rsidR="00336256" w:rsidRDefault="00336256" w:rsidP="00336256">
      <w:pPr>
        <w:pStyle w:val="Default"/>
        <w:autoSpaceDE w:val="0"/>
      </w:pPr>
      <w:proofErr w:type="gramStart"/>
      <w:r>
        <w:rPr>
          <w:rFonts w:ascii="Helvetica" w:eastAsia="Helvetica" w:hAnsi="Helvetica" w:cs="Helvetica"/>
          <w:color w:val="1D1D1D"/>
        </w:rPr>
        <w:t>Essex, Jonathan, and Thornton Kay (2009).</w:t>
      </w:r>
      <w:proofErr w:type="gramEnd"/>
      <w:r>
        <w:rPr>
          <w:rFonts w:ascii="Helvetica" w:eastAsia="Helvetica" w:hAnsi="Helvetica" w:cs="Helvetica"/>
          <w:color w:val="1D1D1D"/>
        </w:rPr>
        <w:t xml:space="preserve"> “Pushing Reuse. Towards a Low-Carbon Construction Industry.” London: </w:t>
      </w:r>
      <w:proofErr w:type="spellStart"/>
      <w:r>
        <w:rPr>
          <w:rFonts w:ascii="Helvetica" w:eastAsia="Helvetica" w:hAnsi="Helvetica" w:cs="Helvetica"/>
          <w:color w:val="1D1D1D"/>
        </w:rPr>
        <w:t>BioRegional</w:t>
      </w:r>
      <w:proofErr w:type="spellEnd"/>
      <w:r>
        <w:rPr>
          <w:rFonts w:ascii="Helvetica" w:eastAsia="Helvetica" w:hAnsi="Helvetica" w:cs="Helvetica"/>
          <w:color w:val="1D1D1D"/>
        </w:rPr>
        <w:t xml:space="preserve">, p. 8. </w:t>
      </w:r>
    </w:p>
    <w:p w14:paraId="4903F429" w14:textId="77777777" w:rsidR="00336256" w:rsidRDefault="00336256" w:rsidP="00336256">
      <w:pPr>
        <w:pStyle w:val="Default"/>
        <w:autoSpaceDE w:val="0"/>
      </w:pPr>
    </w:p>
    <w:p w14:paraId="37BAAAFA" w14:textId="77777777" w:rsidR="00065EA6" w:rsidRDefault="00065EA6">
      <w:pPr>
        <w:pStyle w:val="Default"/>
        <w:autoSpaceDE w:val="0"/>
      </w:pPr>
    </w:p>
    <w:p w14:paraId="0F3E09BF" w14:textId="77777777" w:rsidR="00336256" w:rsidRPr="00336256" w:rsidRDefault="00336256" w:rsidP="00336256">
      <w:pPr>
        <w:pStyle w:val="Default"/>
        <w:autoSpaceDE w:val="0"/>
        <w:rPr>
          <w:color w:val="FF6600"/>
        </w:rPr>
      </w:pPr>
      <w:r w:rsidRPr="00336256">
        <w:rPr>
          <w:rFonts w:ascii="Helvetica" w:eastAsia="Helvetica" w:hAnsi="Helvetica" w:cs="Helvetica"/>
          <w:iCs/>
          <w:color w:val="FF6600"/>
        </w:rPr>
        <w:t>“So where are we now? Well, in terms of reclamation the world has gone backwards. Salvage used to be fairly easy and popular. The quantity of reclaimed building material reused in new modern sustainable and eco-friendly buildings is now miniscule. While demolition has increased, reuse has decreased. Indeed, a five star rated green building is allowed to have no reclaimed building material at all which will be my tenet for my small part of this conference. I am currently proposing that architecture must change so that in future new construction material should be allowed, with serious qualification, into an otherwise reuse world. Architects are destroying the planet, and are responsible for more global warming than any other vocation.”</w:t>
      </w:r>
    </w:p>
    <w:p w14:paraId="5A089E74" w14:textId="77777777" w:rsidR="00336256" w:rsidRDefault="00336256" w:rsidP="00336256">
      <w:pPr>
        <w:pStyle w:val="Default"/>
        <w:autoSpaceDE w:val="0"/>
        <w:rPr>
          <w:rFonts w:ascii="Helvetica" w:eastAsia="Helvetica" w:hAnsi="Helvetica" w:cs="Helvetica"/>
          <w:color w:val="1D1D1D"/>
        </w:rPr>
      </w:pPr>
      <w:r>
        <w:rPr>
          <w:rFonts w:ascii="Helvetica" w:eastAsia="Helvetica" w:hAnsi="Helvetica" w:cs="Helvetica"/>
          <w:color w:val="1D1D1D"/>
        </w:rPr>
        <w:t>‎</w:t>
      </w:r>
    </w:p>
    <w:p w14:paraId="17B3BF94" w14:textId="77777777" w:rsidR="00336256" w:rsidRPr="00A502E7" w:rsidRDefault="00336256" w:rsidP="00336256">
      <w:pPr>
        <w:rPr>
          <w:rFonts w:ascii="Times" w:eastAsia="Times New Roman" w:hAnsi="Times" w:cs="Times New Roman"/>
          <w:sz w:val="20"/>
          <w:szCs w:val="20"/>
          <w:lang w:eastAsia="es-ES"/>
        </w:rPr>
      </w:pPr>
      <w:proofErr w:type="gramStart"/>
      <w:r>
        <w:rPr>
          <w:rFonts w:ascii="Helvetica" w:eastAsia="Helvetica" w:hAnsi="Helvetica" w:cs="Helvetica"/>
          <w:color w:val="1D1D1D"/>
        </w:rPr>
        <w:t xml:space="preserve">Kay, Thornton (2016, August 24), </w:t>
      </w:r>
      <w:r w:rsidRPr="00A502E7">
        <w:rPr>
          <w:rFonts w:ascii="Helvetica" w:eastAsia="Helvetica" w:hAnsi="Helvetica" w:cs="Helvetica"/>
          <w:color w:val="1D1D1D"/>
        </w:rPr>
        <w:t>Radical technology oldies and me, gathering in Bristol next week</w:t>
      </w:r>
      <w:r>
        <w:rPr>
          <w:rFonts w:ascii="Helvetica" w:eastAsia="Helvetica" w:hAnsi="Helvetica" w:cs="Helvetica"/>
          <w:color w:val="1D1D1D"/>
        </w:rPr>
        <w:t xml:space="preserve"> [blog post].</w:t>
      </w:r>
      <w:proofErr w:type="gramEnd"/>
      <w:r>
        <w:rPr>
          <w:rFonts w:ascii="Helvetica" w:eastAsia="Helvetica" w:hAnsi="Helvetica" w:cs="Helvetica"/>
          <w:color w:val="1D1D1D"/>
        </w:rPr>
        <w:t xml:space="preserve"> Retrieved from: </w:t>
      </w:r>
      <w:hyperlink r:id="rId6">
        <w:r>
          <w:rPr>
            <w:rStyle w:val="InternetLink"/>
            <w:rFonts w:ascii="Helvetica" w:eastAsia="Helvetica" w:hAnsi="Helvetica" w:cs="Helvetica"/>
            <w:color w:val="386EFF"/>
          </w:rPr>
          <w:t>http://www.salvonews.com/story/radical-technology-oldies-and-me-gathering-in-bristol-next-week-x96515x9.html</w:t>
        </w:r>
      </w:hyperlink>
    </w:p>
    <w:p w14:paraId="65C958C5" w14:textId="77777777" w:rsidR="00336256" w:rsidRDefault="00336256" w:rsidP="00336256">
      <w:pPr>
        <w:pStyle w:val="Default"/>
        <w:autoSpaceDE w:val="0"/>
      </w:pPr>
    </w:p>
    <w:p w14:paraId="785F6CC2" w14:textId="77777777" w:rsidR="00065EA6" w:rsidRDefault="00065EA6">
      <w:pPr>
        <w:pStyle w:val="Default"/>
        <w:autoSpaceDE w:val="0"/>
      </w:pPr>
    </w:p>
    <w:p w14:paraId="7FDC3D97" w14:textId="77777777" w:rsidR="00336256" w:rsidRDefault="00336256">
      <w:pPr>
        <w:pStyle w:val="Default"/>
        <w:autoSpaceDE w:val="0"/>
      </w:pPr>
    </w:p>
    <w:p w14:paraId="3F33D872" w14:textId="77777777" w:rsidR="00336256" w:rsidRDefault="00336256">
      <w:pPr>
        <w:pStyle w:val="Default"/>
        <w:autoSpaceDE w:val="0"/>
      </w:pPr>
    </w:p>
    <w:p w14:paraId="43035A5E" w14:textId="77777777" w:rsidR="00336256" w:rsidRDefault="00336256">
      <w:pPr>
        <w:pStyle w:val="Default"/>
        <w:autoSpaceDE w:val="0"/>
      </w:pPr>
    </w:p>
    <w:p w14:paraId="72AE9087" w14:textId="77777777" w:rsidR="00336256" w:rsidRDefault="00336256">
      <w:pPr>
        <w:pStyle w:val="Default"/>
        <w:autoSpaceDE w:val="0"/>
      </w:pPr>
    </w:p>
    <w:p w14:paraId="2DEB76B7" w14:textId="77777777" w:rsidR="00336256" w:rsidRPr="00336256" w:rsidRDefault="00336256">
      <w:pPr>
        <w:pStyle w:val="Default"/>
        <w:autoSpaceDE w:val="0"/>
        <w:rPr>
          <w:rFonts w:ascii="Helvetica" w:eastAsia="Helvetica" w:hAnsi="Helvetica" w:cs="Helvetica"/>
          <w:b/>
          <w:color w:val="1D1D1D"/>
        </w:rPr>
      </w:pPr>
      <w:r w:rsidRPr="00336256">
        <w:rPr>
          <w:rFonts w:ascii="Helvetica" w:eastAsia="Helvetica" w:hAnsi="Helvetica" w:cs="Helvetica"/>
          <w:b/>
          <w:color w:val="1D1D1D"/>
        </w:rPr>
        <w:t>ARCHITECTURE AND OBSOLESCENCE</w:t>
      </w:r>
    </w:p>
    <w:p w14:paraId="3D362512" w14:textId="77777777" w:rsidR="00336256" w:rsidRDefault="00336256">
      <w:pPr>
        <w:pStyle w:val="Default"/>
        <w:autoSpaceDE w:val="0"/>
        <w:rPr>
          <w:rFonts w:ascii="Helvetica" w:eastAsia="Helvetica" w:hAnsi="Helvetica" w:cs="Helvetica"/>
          <w:iCs/>
          <w:color w:val="1D1D1D"/>
        </w:rPr>
      </w:pPr>
    </w:p>
    <w:p w14:paraId="6138EE2A" w14:textId="77777777" w:rsidR="00336256" w:rsidRDefault="00336256">
      <w:pPr>
        <w:pStyle w:val="Default"/>
        <w:autoSpaceDE w:val="0"/>
        <w:rPr>
          <w:rFonts w:ascii="Helvetica" w:eastAsia="Helvetica" w:hAnsi="Helvetica" w:cs="Helvetica"/>
          <w:iCs/>
          <w:color w:val="1D1D1D"/>
        </w:rPr>
      </w:pPr>
    </w:p>
    <w:p w14:paraId="6015BE29" w14:textId="77777777" w:rsidR="00AA18E5" w:rsidRPr="00336256" w:rsidRDefault="00A502E7">
      <w:pPr>
        <w:pStyle w:val="Default"/>
        <w:autoSpaceDE w:val="0"/>
        <w:rPr>
          <w:color w:val="660066"/>
        </w:rPr>
      </w:pPr>
      <w:r w:rsidRPr="00336256">
        <w:rPr>
          <w:rFonts w:ascii="Helvetica" w:eastAsia="Helvetica" w:hAnsi="Helvetica" w:cs="Helvetica"/>
          <w:iCs/>
          <w:color w:val="660066"/>
        </w:rPr>
        <w:t xml:space="preserve">“In conventional design, the designer conceives the elements and systems of a building, and then specifies the materials and components needed to achieve the desired building performance and quality. Generally there already exists an established market for suitable materials and components and they can be easily purchased. </w:t>
      </w:r>
    </w:p>
    <w:p w14:paraId="3D2D233B" w14:textId="77777777" w:rsidR="00AA18E5" w:rsidRPr="00336256" w:rsidRDefault="00A502E7">
      <w:pPr>
        <w:pStyle w:val="Default"/>
        <w:autoSpaceDE w:val="0"/>
        <w:rPr>
          <w:color w:val="660066"/>
        </w:rPr>
      </w:pPr>
      <w:r w:rsidRPr="00336256">
        <w:rPr>
          <w:rFonts w:ascii="Helvetica" w:eastAsia="Helvetica" w:hAnsi="Helvetica" w:cs="Helvetica"/>
          <w:iCs/>
          <w:color w:val="660066"/>
        </w:rPr>
        <w:t>When designing building to incorporate reclaimed products and materials, no equivalent established market exists. It becomes virtually essential for the project team to identify the source of suitable materials and products before detailed design can commence, and before specification and tendering is undertaken.”</w:t>
      </w:r>
      <w:r w:rsidRPr="00336256">
        <w:rPr>
          <w:rFonts w:ascii="Helvetica" w:eastAsia="Helvetica" w:hAnsi="Helvetica" w:cs="Helvetica"/>
          <w:color w:val="660066"/>
        </w:rPr>
        <w:t xml:space="preserve"> </w:t>
      </w:r>
    </w:p>
    <w:p w14:paraId="07AD5D56" w14:textId="77777777" w:rsidR="00AA18E5" w:rsidRDefault="00AA18E5">
      <w:pPr>
        <w:pStyle w:val="Default"/>
        <w:autoSpaceDE w:val="0"/>
      </w:pPr>
    </w:p>
    <w:p w14:paraId="20E269FC" w14:textId="77777777" w:rsidR="00AA18E5" w:rsidRDefault="00A502E7">
      <w:pPr>
        <w:pStyle w:val="Default"/>
        <w:autoSpaceDE w:val="0"/>
      </w:pPr>
      <w:r>
        <w:rPr>
          <w:rFonts w:ascii="Helvetica" w:eastAsia="Helvetica" w:hAnsi="Helvetica" w:cs="Helvetica"/>
          <w:color w:val="1D1D1D"/>
        </w:rPr>
        <w:t xml:space="preserve">Addis, William (2006) </w:t>
      </w:r>
      <w:r>
        <w:rPr>
          <w:rFonts w:ascii="Helvetica" w:eastAsia="Helvetica" w:hAnsi="Helvetica" w:cs="Helvetica"/>
          <w:i/>
          <w:color w:val="1D1D1D"/>
        </w:rPr>
        <w:t>Building with Reclaimed Components and Materials: A Design Handbook for Reuse and Recycling</w:t>
      </w:r>
      <w:r>
        <w:rPr>
          <w:rFonts w:ascii="Helvetica" w:eastAsia="Helvetica" w:hAnsi="Helvetica" w:cs="Helvetica"/>
          <w:color w:val="1D1D1D"/>
        </w:rPr>
        <w:t xml:space="preserve">. London ; Sterling, VA: </w:t>
      </w:r>
      <w:proofErr w:type="spellStart"/>
      <w:r>
        <w:rPr>
          <w:rFonts w:ascii="Helvetica" w:eastAsia="Helvetica" w:hAnsi="Helvetica" w:cs="Helvetica"/>
          <w:color w:val="1D1D1D"/>
        </w:rPr>
        <w:t>Earthscan</w:t>
      </w:r>
      <w:proofErr w:type="spellEnd"/>
      <w:r>
        <w:rPr>
          <w:rFonts w:ascii="Helvetica" w:eastAsia="Helvetica" w:hAnsi="Helvetica" w:cs="Helvetica"/>
          <w:color w:val="1D1D1D"/>
        </w:rPr>
        <w:t>, p. xvii</w:t>
      </w:r>
      <w:r w:rsidR="006A31E8">
        <w:rPr>
          <w:rFonts w:ascii="Helvetica" w:eastAsia="Helvetica" w:hAnsi="Helvetica" w:cs="Helvetica"/>
          <w:color w:val="1D1D1D"/>
        </w:rPr>
        <w:t>.</w:t>
      </w:r>
    </w:p>
    <w:p w14:paraId="2908B5CD" w14:textId="77777777" w:rsidR="00AA18E5" w:rsidRDefault="00AA18E5">
      <w:pPr>
        <w:pStyle w:val="Default"/>
        <w:autoSpaceDE w:val="0"/>
      </w:pPr>
    </w:p>
    <w:p w14:paraId="4E33375D" w14:textId="77777777" w:rsidR="00AA18E5" w:rsidRDefault="00AA18E5">
      <w:pPr>
        <w:pStyle w:val="Default"/>
        <w:autoSpaceDE w:val="0"/>
      </w:pPr>
    </w:p>
    <w:p w14:paraId="1DDFC5FA" w14:textId="77777777" w:rsidR="00AA18E5" w:rsidRPr="00336256" w:rsidRDefault="00A502E7">
      <w:pPr>
        <w:pStyle w:val="Default"/>
        <w:autoSpaceDE w:val="0"/>
        <w:rPr>
          <w:color w:val="660066"/>
        </w:rPr>
      </w:pPr>
      <w:r w:rsidRPr="00336256">
        <w:rPr>
          <w:rFonts w:ascii="Helvetica" w:eastAsia="Helvetica" w:hAnsi="Helvetica" w:cs="Helvetica"/>
          <w:iCs/>
          <w:color w:val="660066"/>
        </w:rPr>
        <w:t>“Ending is better than mending, ending is better than mending.</w:t>
      </w:r>
      <w:r w:rsidRPr="00336256">
        <w:rPr>
          <w:rFonts w:ascii="Helvetica" w:eastAsia="Helvetica" w:hAnsi="Helvetica" w:cs="Helvetica"/>
          <w:color w:val="660066"/>
        </w:rPr>
        <w:t>”</w:t>
      </w:r>
    </w:p>
    <w:p w14:paraId="2CBABD78" w14:textId="77777777" w:rsidR="00AA18E5" w:rsidRDefault="00AA18E5">
      <w:pPr>
        <w:pStyle w:val="Default"/>
        <w:autoSpaceDE w:val="0"/>
      </w:pPr>
    </w:p>
    <w:p w14:paraId="13038089" w14:textId="77777777" w:rsidR="00AA18E5" w:rsidRDefault="00A502E7">
      <w:pPr>
        <w:pStyle w:val="Default"/>
        <w:autoSpaceDE w:val="0"/>
      </w:pPr>
      <w:proofErr w:type="gramStart"/>
      <w:r>
        <w:rPr>
          <w:rFonts w:ascii="Helvetica" w:eastAsia="Helvetica" w:hAnsi="Helvetica" w:cs="Helvetica"/>
          <w:color w:val="1D1D1D"/>
        </w:rPr>
        <w:t xml:space="preserve">Huxley, Aldous (1932) </w:t>
      </w:r>
      <w:r w:rsidRPr="00A502E7">
        <w:rPr>
          <w:rFonts w:ascii="Helvetica" w:eastAsia="Helvetica" w:hAnsi="Helvetica" w:cs="Helvetica"/>
          <w:i/>
          <w:color w:val="1D1D1D"/>
        </w:rPr>
        <w:t>Brave New World</w:t>
      </w:r>
      <w:r>
        <w:rPr>
          <w:rFonts w:ascii="Helvetica" w:eastAsia="Helvetica" w:hAnsi="Helvetica" w:cs="Helvetica"/>
          <w:color w:val="1D1D1D"/>
        </w:rPr>
        <w:t>.</w:t>
      </w:r>
      <w:proofErr w:type="gramEnd"/>
      <w:r>
        <w:rPr>
          <w:rFonts w:ascii="Helvetica" w:eastAsia="Helvetica" w:hAnsi="Helvetica" w:cs="Helvetica"/>
          <w:color w:val="1D1D1D"/>
        </w:rPr>
        <w:t xml:space="preserve"> London: </w:t>
      </w:r>
      <w:proofErr w:type="spellStart"/>
      <w:r>
        <w:rPr>
          <w:rFonts w:ascii="Helvetica" w:eastAsia="Helvetica" w:hAnsi="Helvetica" w:cs="Helvetica"/>
          <w:color w:val="1D1D1D"/>
        </w:rPr>
        <w:t>Chatto</w:t>
      </w:r>
      <w:proofErr w:type="spellEnd"/>
      <w:r>
        <w:rPr>
          <w:rFonts w:ascii="Helvetica" w:eastAsia="Helvetica" w:hAnsi="Helvetica" w:cs="Helvetica"/>
          <w:color w:val="1D1D1D"/>
        </w:rPr>
        <w:t xml:space="preserve"> &amp; </w:t>
      </w:r>
      <w:proofErr w:type="spellStart"/>
      <w:r>
        <w:rPr>
          <w:rFonts w:ascii="Helvetica" w:eastAsia="Helvetica" w:hAnsi="Helvetica" w:cs="Helvetica"/>
          <w:color w:val="1D1D1D"/>
        </w:rPr>
        <w:t>Windus</w:t>
      </w:r>
      <w:proofErr w:type="spellEnd"/>
      <w:r>
        <w:rPr>
          <w:rFonts w:ascii="Helvetica" w:eastAsia="Helvetica" w:hAnsi="Helvetica" w:cs="Helvetica"/>
          <w:color w:val="1D1D1D"/>
        </w:rPr>
        <w:t>, p. 38.</w:t>
      </w:r>
    </w:p>
    <w:p w14:paraId="0866B661" w14:textId="77777777" w:rsidR="00AA18E5" w:rsidRDefault="00AA18E5">
      <w:pPr>
        <w:pStyle w:val="Default"/>
        <w:autoSpaceDE w:val="0"/>
      </w:pPr>
    </w:p>
    <w:p w14:paraId="676F59F6" w14:textId="77777777" w:rsidR="00AA18E5" w:rsidRDefault="00AA18E5">
      <w:pPr>
        <w:pStyle w:val="Default"/>
        <w:autoSpaceDE w:val="0"/>
      </w:pPr>
    </w:p>
    <w:p w14:paraId="77D49568" w14:textId="77777777" w:rsidR="00AA18E5" w:rsidRDefault="00AA18E5">
      <w:pPr>
        <w:pStyle w:val="Default"/>
        <w:autoSpaceDE w:val="0"/>
      </w:pPr>
    </w:p>
    <w:p w14:paraId="3174B75C" w14:textId="77777777" w:rsidR="00AA18E5" w:rsidRDefault="00AA18E5">
      <w:pPr>
        <w:pStyle w:val="Default"/>
        <w:autoSpaceDE w:val="0"/>
      </w:pPr>
    </w:p>
    <w:p w14:paraId="14E14B5B" w14:textId="77777777" w:rsidR="00AA18E5" w:rsidRDefault="00AA18E5">
      <w:pPr>
        <w:pStyle w:val="Default"/>
        <w:autoSpaceDE w:val="0"/>
      </w:pPr>
    </w:p>
    <w:p w14:paraId="22149AB5" w14:textId="77777777" w:rsidR="00AA18E5" w:rsidRDefault="00AA18E5">
      <w:pPr>
        <w:pStyle w:val="Default"/>
        <w:autoSpaceDE w:val="0"/>
      </w:pPr>
    </w:p>
    <w:p w14:paraId="0B7FD185" w14:textId="69B1E2C0" w:rsidR="00AA18E5" w:rsidRPr="00336256" w:rsidRDefault="006A31E8">
      <w:pPr>
        <w:pStyle w:val="Default"/>
        <w:autoSpaceDE w:val="0"/>
        <w:rPr>
          <w:color w:val="660066"/>
        </w:rPr>
      </w:pPr>
      <w:r w:rsidRPr="00336256">
        <w:rPr>
          <w:rFonts w:ascii="Helvetica" w:eastAsia="Helvetica" w:hAnsi="Helvetica" w:cs="Helvetica"/>
          <w:iCs/>
          <w:color w:val="660066"/>
        </w:rPr>
        <w:t>“</w:t>
      </w:r>
      <w:r w:rsidR="00A502E7" w:rsidRPr="00336256">
        <w:rPr>
          <w:rFonts w:ascii="Helvetica" w:eastAsia="Helvetica" w:hAnsi="Helvetica" w:cs="Helvetica"/>
          <w:iCs/>
          <w:color w:val="660066"/>
        </w:rPr>
        <w:t xml:space="preserve">In </w:t>
      </w:r>
      <w:r w:rsidR="00A502E7" w:rsidRPr="00336256">
        <w:rPr>
          <w:rFonts w:ascii="Helvetica" w:eastAsia="Helvetica" w:hAnsi="Helvetica" w:cs="Helvetica"/>
          <w:i/>
          <w:color w:val="660066"/>
        </w:rPr>
        <w:t>Wasting Away</w:t>
      </w:r>
      <w:r w:rsidR="00A502E7" w:rsidRPr="00336256">
        <w:rPr>
          <w:rFonts w:ascii="Helvetica" w:eastAsia="Helvetica" w:hAnsi="Helvetica" w:cs="Helvetica"/>
          <w:iCs/>
          <w:color w:val="660066"/>
        </w:rPr>
        <w:t xml:space="preserve"> [from 1990], [Kevin Lynch] offers a sustained account of how society created waste, manages waste, </w:t>
      </w:r>
      <w:r w:rsidRPr="00336256">
        <w:rPr>
          <w:rFonts w:ascii="Helvetica" w:eastAsia="Helvetica" w:hAnsi="Helvetica" w:cs="Helvetica"/>
          <w:iCs/>
          <w:color w:val="660066"/>
        </w:rPr>
        <w:t>and variously lives poorly or well with it. His ambition in</w:t>
      </w:r>
      <w:r w:rsidR="00A502E7" w:rsidRPr="00336256">
        <w:rPr>
          <w:rFonts w:ascii="Helvetica" w:eastAsia="Helvetica" w:hAnsi="Helvetica" w:cs="Helvetica"/>
          <w:iCs/>
          <w:color w:val="660066"/>
        </w:rPr>
        <w:t xml:space="preserve"> this wide ranging and thought-provoking account is to offer a brief for living with waste well. </w:t>
      </w:r>
      <w:r w:rsidR="00242560">
        <w:rPr>
          <w:rFonts w:ascii="Helvetica" w:eastAsia="Helvetica" w:hAnsi="Helvetica" w:cs="Helvetica"/>
          <w:iCs/>
          <w:color w:val="660066"/>
        </w:rPr>
        <w:t>…[</w:t>
      </w:r>
      <w:proofErr w:type="gramStart"/>
      <w:r w:rsidR="00242560">
        <w:rPr>
          <w:rFonts w:ascii="Helvetica" w:eastAsia="Helvetica" w:hAnsi="Helvetica" w:cs="Helvetica"/>
          <w:iCs/>
          <w:color w:val="660066"/>
        </w:rPr>
        <w:t>T]</w:t>
      </w:r>
      <w:r w:rsidR="00A502E7" w:rsidRPr="00336256">
        <w:rPr>
          <w:rFonts w:ascii="Helvetica" w:eastAsia="Helvetica" w:hAnsi="Helvetica" w:cs="Helvetica"/>
          <w:iCs/>
          <w:color w:val="660066"/>
        </w:rPr>
        <w:t>his</w:t>
      </w:r>
      <w:proofErr w:type="gramEnd"/>
      <w:r w:rsidR="00A502E7" w:rsidRPr="00336256">
        <w:rPr>
          <w:rFonts w:ascii="Helvetica" w:eastAsia="Helvetica" w:hAnsi="Helvetica" w:cs="Helvetica"/>
          <w:iCs/>
          <w:color w:val="660066"/>
        </w:rPr>
        <w:t xml:space="preserve"> volume offers a set of rules for living alongside the 'tragic and marvelous' process of wasting.</w:t>
      </w:r>
      <w:r w:rsidRPr="00336256">
        <w:rPr>
          <w:rFonts w:ascii="Helvetica" w:eastAsia="Helvetica" w:hAnsi="Helvetica" w:cs="Helvetica"/>
          <w:iCs/>
          <w:color w:val="660066"/>
        </w:rPr>
        <w:t>”</w:t>
      </w:r>
    </w:p>
    <w:p w14:paraId="4195A4E5" w14:textId="77777777" w:rsidR="00AA18E5" w:rsidRDefault="00AA18E5">
      <w:pPr>
        <w:pStyle w:val="Default"/>
        <w:autoSpaceDE w:val="0"/>
      </w:pPr>
    </w:p>
    <w:p w14:paraId="24E3CD45" w14:textId="77777777" w:rsidR="00AA18E5" w:rsidRDefault="00A502E7">
      <w:pPr>
        <w:pStyle w:val="Default"/>
        <w:autoSpaceDE w:val="0"/>
      </w:pPr>
      <w:bookmarkStart w:id="1" w:name="DDE_LINK"/>
      <w:r>
        <w:rPr>
          <w:rFonts w:ascii="Helvetica" w:eastAsia="Helvetica" w:hAnsi="Helvetica" w:cs="Helvetica"/>
          <w:color w:val="1D1D1D"/>
        </w:rPr>
        <w:lastRenderedPageBreak/>
        <w:t>Cairns, Stephen, and Anne M. Jacobs</w:t>
      </w:r>
      <w:r w:rsidR="006A31E8">
        <w:rPr>
          <w:rFonts w:ascii="Helvetica" w:eastAsia="Helvetica" w:hAnsi="Helvetica" w:cs="Helvetica"/>
          <w:color w:val="1D1D1D"/>
        </w:rPr>
        <w:t xml:space="preserve"> (2014).</w:t>
      </w:r>
      <w:r>
        <w:rPr>
          <w:rFonts w:ascii="Helvetica" w:eastAsia="Helvetica" w:hAnsi="Helvetica" w:cs="Helvetica"/>
          <w:color w:val="1D1D1D"/>
        </w:rPr>
        <w:t xml:space="preserve"> </w:t>
      </w:r>
      <w:r>
        <w:rPr>
          <w:rFonts w:ascii="Helvetica" w:eastAsia="Helvetica" w:hAnsi="Helvetica" w:cs="Helvetica"/>
          <w:i/>
          <w:color w:val="1D1D1D"/>
        </w:rPr>
        <w:t>Buildings Must Die: A Perverse View of Architecture</w:t>
      </w:r>
      <w:r>
        <w:rPr>
          <w:rFonts w:ascii="Helvetica" w:eastAsia="Helvetica" w:hAnsi="Helvetica" w:cs="Helvetica"/>
          <w:color w:val="1D1D1D"/>
        </w:rPr>
        <w:t xml:space="preserve">. Cambridge (MA): MIT Press, </w:t>
      </w:r>
      <w:bookmarkEnd w:id="1"/>
      <w:r>
        <w:rPr>
          <w:rFonts w:ascii="Helvetica" w:eastAsia="Helvetica" w:hAnsi="Helvetica" w:cs="Helvetica"/>
          <w:color w:val="1D1D1D"/>
        </w:rPr>
        <w:t xml:space="preserve">p. 44. </w:t>
      </w:r>
    </w:p>
    <w:p w14:paraId="52468F01" w14:textId="77777777" w:rsidR="00AA18E5" w:rsidRDefault="00AA18E5">
      <w:pPr>
        <w:pStyle w:val="Default"/>
        <w:autoSpaceDE w:val="0"/>
      </w:pPr>
    </w:p>
    <w:p w14:paraId="77E90961" w14:textId="77777777" w:rsidR="00AA18E5" w:rsidRDefault="00AA18E5">
      <w:pPr>
        <w:pStyle w:val="Default"/>
        <w:autoSpaceDE w:val="0"/>
      </w:pPr>
    </w:p>
    <w:p w14:paraId="4219BD48" w14:textId="77777777" w:rsidR="00AA18E5" w:rsidRPr="00336256" w:rsidRDefault="006A31E8">
      <w:pPr>
        <w:pStyle w:val="Default"/>
        <w:autoSpaceDE w:val="0"/>
        <w:rPr>
          <w:color w:val="660066"/>
        </w:rPr>
      </w:pPr>
      <w:r w:rsidRPr="00336256">
        <w:rPr>
          <w:rFonts w:ascii="Helvetica" w:eastAsia="Helvetica" w:hAnsi="Helvetica" w:cs="Helvetica"/>
          <w:iCs/>
          <w:color w:val="660066"/>
        </w:rPr>
        <w:t>“</w:t>
      </w:r>
      <w:r w:rsidR="00A502E7" w:rsidRPr="00336256">
        <w:rPr>
          <w:rFonts w:ascii="Helvetica" w:eastAsia="Helvetica" w:hAnsi="Helvetica" w:cs="Helvetica"/>
          <w:iCs/>
          <w:color w:val="660066"/>
        </w:rPr>
        <w:t xml:space="preserve">Opportunity is missed by most people because it is dressed in </w:t>
      </w:r>
      <w:r w:rsidRPr="00336256">
        <w:rPr>
          <w:rFonts w:ascii="Helvetica" w:eastAsia="Helvetica" w:hAnsi="Helvetica" w:cs="Helvetica"/>
          <w:iCs/>
          <w:color w:val="660066"/>
        </w:rPr>
        <w:t>overalls</w:t>
      </w:r>
      <w:r w:rsidR="00A502E7" w:rsidRPr="00336256">
        <w:rPr>
          <w:rFonts w:ascii="Helvetica" w:eastAsia="Helvetica" w:hAnsi="Helvetica" w:cs="Helvetica"/>
          <w:iCs/>
          <w:color w:val="660066"/>
        </w:rPr>
        <w:t xml:space="preserve"> and looks like work.</w:t>
      </w:r>
      <w:r w:rsidRPr="00336256">
        <w:rPr>
          <w:rFonts w:ascii="Helvetica" w:eastAsia="Helvetica" w:hAnsi="Helvetica" w:cs="Helvetica"/>
          <w:iCs/>
          <w:color w:val="660066"/>
        </w:rPr>
        <w:t>”</w:t>
      </w:r>
      <w:r w:rsidR="00A502E7" w:rsidRPr="00336256">
        <w:rPr>
          <w:rFonts w:ascii="Helvetica" w:eastAsia="Helvetica" w:hAnsi="Helvetica" w:cs="Helvetica"/>
          <w:iCs/>
          <w:color w:val="660066"/>
        </w:rPr>
        <w:t xml:space="preserve"> </w:t>
      </w:r>
    </w:p>
    <w:p w14:paraId="707F547C" w14:textId="77777777" w:rsidR="00AA18E5" w:rsidRDefault="00AA18E5">
      <w:pPr>
        <w:pStyle w:val="Default"/>
        <w:autoSpaceDE w:val="0"/>
      </w:pPr>
    </w:p>
    <w:p w14:paraId="5FD91760" w14:textId="77777777" w:rsidR="00AA18E5" w:rsidRDefault="00A502E7">
      <w:pPr>
        <w:pStyle w:val="Default"/>
        <w:autoSpaceDE w:val="0"/>
      </w:pPr>
      <w:r>
        <w:rPr>
          <w:rFonts w:ascii="Helvetica" w:eastAsia="Helvetica" w:hAnsi="Helvetica" w:cs="Helvetica"/>
          <w:color w:val="1D1D1D"/>
        </w:rPr>
        <w:t>Thomas A. Edison</w:t>
      </w:r>
    </w:p>
    <w:p w14:paraId="2662A14F" w14:textId="77777777" w:rsidR="00AA18E5" w:rsidRDefault="00AA18E5">
      <w:pPr>
        <w:pStyle w:val="Default"/>
        <w:autoSpaceDE w:val="0"/>
      </w:pPr>
    </w:p>
    <w:p w14:paraId="30D3089A" w14:textId="77777777" w:rsidR="00AA18E5" w:rsidRPr="00336256" w:rsidRDefault="006A31E8">
      <w:pPr>
        <w:pStyle w:val="Default"/>
        <w:autoSpaceDE w:val="0"/>
        <w:rPr>
          <w:color w:val="660066"/>
        </w:rPr>
      </w:pPr>
      <w:r w:rsidRPr="00336256">
        <w:rPr>
          <w:rFonts w:ascii="Helvetica" w:eastAsia="Helvetica" w:hAnsi="Helvetica" w:cs="Helvetica"/>
          <w:iCs/>
          <w:color w:val="660066"/>
        </w:rPr>
        <w:t>“</w:t>
      </w:r>
      <w:r w:rsidR="00A502E7" w:rsidRPr="00336256">
        <w:rPr>
          <w:rFonts w:ascii="Helvetica" w:eastAsia="Helvetica" w:hAnsi="Helvetica" w:cs="Helvetica"/>
          <w:iCs/>
          <w:color w:val="660066"/>
        </w:rPr>
        <w:t>All architecture is but waste in transit.</w:t>
      </w:r>
      <w:r w:rsidRPr="00336256">
        <w:rPr>
          <w:rFonts w:ascii="Helvetica" w:eastAsia="Helvetica" w:hAnsi="Helvetica" w:cs="Helvetica"/>
          <w:iCs/>
          <w:color w:val="660066"/>
        </w:rPr>
        <w:t>”</w:t>
      </w:r>
      <w:r w:rsidR="00A502E7" w:rsidRPr="00336256">
        <w:rPr>
          <w:rFonts w:ascii="Helvetica" w:eastAsia="Helvetica" w:hAnsi="Helvetica" w:cs="Helvetica"/>
          <w:iCs/>
          <w:color w:val="660066"/>
        </w:rPr>
        <w:t xml:space="preserve"> </w:t>
      </w:r>
    </w:p>
    <w:p w14:paraId="2AFDB890" w14:textId="77777777" w:rsidR="00AA18E5" w:rsidRDefault="00AA18E5">
      <w:pPr>
        <w:pStyle w:val="Default"/>
        <w:autoSpaceDE w:val="0"/>
      </w:pPr>
    </w:p>
    <w:p w14:paraId="629E4420" w14:textId="77777777" w:rsidR="00AA18E5" w:rsidRDefault="00A502E7">
      <w:pPr>
        <w:pStyle w:val="Default"/>
        <w:autoSpaceDE w:val="0"/>
      </w:pPr>
      <w:r>
        <w:rPr>
          <w:rFonts w:ascii="Helvetica" w:eastAsia="Helvetica" w:hAnsi="Helvetica" w:cs="Helvetica"/>
          <w:color w:val="1D1D1D"/>
        </w:rPr>
        <w:t>Peter Guthrie</w:t>
      </w:r>
      <w:r w:rsidR="006A31E8">
        <w:rPr>
          <w:rFonts w:ascii="Helvetica" w:eastAsia="Helvetica" w:hAnsi="Helvetica" w:cs="Helvetica"/>
          <w:color w:val="1D1D1D"/>
        </w:rPr>
        <w:t>,</w:t>
      </w:r>
      <w:r>
        <w:rPr>
          <w:rFonts w:ascii="Helvetica" w:eastAsia="Helvetica" w:hAnsi="Helvetica" w:cs="Helvetica"/>
          <w:color w:val="1D1D1D"/>
        </w:rPr>
        <w:t xml:space="preserve"> </w:t>
      </w:r>
      <w:r w:rsidR="006A31E8">
        <w:rPr>
          <w:rFonts w:ascii="Helvetica" w:eastAsia="Helvetica" w:hAnsi="Helvetica" w:cs="Helvetica"/>
          <w:color w:val="1D1D1D"/>
        </w:rPr>
        <w:t>as quoted in:</w:t>
      </w:r>
      <w:r>
        <w:rPr>
          <w:rFonts w:ascii="Helvetica" w:eastAsia="Helvetica" w:hAnsi="Helvetica" w:cs="Helvetica"/>
          <w:color w:val="1D1D1D"/>
        </w:rPr>
        <w:t xml:space="preserve"> Till,</w:t>
      </w:r>
      <w:r w:rsidR="006A31E8">
        <w:rPr>
          <w:rFonts w:ascii="Helvetica" w:eastAsia="Helvetica" w:hAnsi="Helvetica" w:cs="Helvetica"/>
          <w:color w:val="1D1D1D"/>
        </w:rPr>
        <w:t xml:space="preserve"> Jeremy (2009).</w:t>
      </w:r>
      <w:r>
        <w:rPr>
          <w:rFonts w:ascii="Helvetica" w:eastAsia="Helvetica" w:hAnsi="Helvetica" w:cs="Helvetica"/>
          <w:color w:val="1D1D1D"/>
        </w:rPr>
        <w:t xml:space="preserve"> </w:t>
      </w:r>
      <w:r w:rsidR="006A31E8">
        <w:rPr>
          <w:rFonts w:ascii="Helvetica" w:eastAsia="Helvetica" w:hAnsi="Helvetica" w:cs="Helvetica"/>
          <w:i/>
          <w:iCs/>
          <w:color w:val="1D1D1D"/>
        </w:rPr>
        <w:t xml:space="preserve">Architecture Depends. </w:t>
      </w:r>
      <w:r w:rsidR="006A31E8">
        <w:rPr>
          <w:rFonts w:ascii="Helvetica" w:eastAsia="Helvetica" w:hAnsi="Helvetica" w:cs="Helvetica"/>
          <w:color w:val="1D1D1D"/>
        </w:rPr>
        <w:t>Cambridge (MA): MIT Press,</w:t>
      </w:r>
      <w:r>
        <w:rPr>
          <w:rFonts w:ascii="Helvetica" w:eastAsia="Helvetica" w:hAnsi="Helvetica" w:cs="Helvetica"/>
          <w:i/>
          <w:iCs/>
          <w:color w:val="1D1D1D"/>
        </w:rPr>
        <w:t xml:space="preserve"> </w:t>
      </w:r>
      <w:r>
        <w:rPr>
          <w:rFonts w:ascii="Helvetica" w:eastAsia="Helvetica" w:hAnsi="Helvetica" w:cs="Helvetica"/>
          <w:color w:val="1D1D1D"/>
        </w:rPr>
        <w:t xml:space="preserve">p. 67. </w:t>
      </w:r>
    </w:p>
    <w:p w14:paraId="6CA87B54" w14:textId="77777777" w:rsidR="00AA18E5" w:rsidRDefault="00AA18E5">
      <w:pPr>
        <w:pStyle w:val="Default"/>
        <w:autoSpaceDE w:val="0"/>
      </w:pPr>
    </w:p>
    <w:p w14:paraId="16904173" w14:textId="77777777" w:rsidR="00AA18E5" w:rsidRPr="00336256" w:rsidRDefault="006A31E8">
      <w:pPr>
        <w:pStyle w:val="Default"/>
        <w:autoSpaceDE w:val="0"/>
        <w:rPr>
          <w:color w:val="660066"/>
        </w:rPr>
      </w:pPr>
      <w:r w:rsidRPr="00336256">
        <w:rPr>
          <w:rFonts w:ascii="Helvetica" w:eastAsia="Helvetica" w:hAnsi="Helvetica" w:cs="Helvetica"/>
          <w:iCs/>
          <w:color w:val="660066"/>
        </w:rPr>
        <w:t>“</w:t>
      </w:r>
      <w:r w:rsidR="00A502E7" w:rsidRPr="00336256">
        <w:rPr>
          <w:rFonts w:ascii="Helvetica" w:eastAsia="Helvetica" w:hAnsi="Helvetica" w:cs="Helvetica"/>
          <w:iCs/>
          <w:color w:val="660066"/>
        </w:rPr>
        <w:t xml:space="preserve">There isn't any such thing as a building. A </w:t>
      </w:r>
      <w:proofErr w:type="gramStart"/>
      <w:r w:rsidR="00A502E7" w:rsidRPr="00336256">
        <w:rPr>
          <w:rFonts w:ascii="Helvetica" w:eastAsia="Helvetica" w:hAnsi="Helvetica" w:cs="Helvetica"/>
          <w:iCs/>
          <w:color w:val="660066"/>
        </w:rPr>
        <w:t>building</w:t>
      </w:r>
      <w:proofErr w:type="gramEnd"/>
      <w:r w:rsidR="00A502E7" w:rsidRPr="00336256">
        <w:rPr>
          <w:rFonts w:ascii="Helvetica" w:eastAsia="Helvetica" w:hAnsi="Helvetica" w:cs="Helvetica"/>
          <w:iCs/>
          <w:color w:val="660066"/>
        </w:rPr>
        <w:t xml:space="preserve"> properly conceived is </w:t>
      </w:r>
      <w:proofErr w:type="gramStart"/>
      <w:r w:rsidR="00A502E7" w:rsidRPr="00336256">
        <w:rPr>
          <w:rFonts w:ascii="Helvetica" w:eastAsia="Helvetica" w:hAnsi="Helvetica" w:cs="Helvetica"/>
          <w:iCs/>
          <w:color w:val="660066"/>
        </w:rPr>
        <w:t>several layers of longevity of</w:t>
      </w:r>
      <w:proofErr w:type="gramEnd"/>
      <w:r w:rsidR="00A502E7" w:rsidRPr="00336256">
        <w:rPr>
          <w:rFonts w:ascii="Helvetica" w:eastAsia="Helvetica" w:hAnsi="Helvetica" w:cs="Helvetica"/>
          <w:iCs/>
          <w:color w:val="660066"/>
        </w:rPr>
        <w:t xml:space="preserve"> built components.</w:t>
      </w:r>
      <w:r w:rsidRPr="00336256">
        <w:rPr>
          <w:rFonts w:ascii="Helvetica" w:eastAsia="Helvetica" w:hAnsi="Helvetica" w:cs="Helvetica"/>
          <w:iCs/>
          <w:color w:val="660066"/>
        </w:rPr>
        <w:t>”</w:t>
      </w:r>
    </w:p>
    <w:p w14:paraId="372B9D0A" w14:textId="77777777" w:rsidR="00AA18E5" w:rsidRDefault="00AA18E5">
      <w:pPr>
        <w:pStyle w:val="Default"/>
        <w:autoSpaceDE w:val="0"/>
      </w:pPr>
    </w:p>
    <w:p w14:paraId="1F344E52" w14:textId="77777777" w:rsidR="00AA18E5" w:rsidRDefault="00A502E7">
      <w:pPr>
        <w:pStyle w:val="Default"/>
        <w:autoSpaceDE w:val="0"/>
      </w:pPr>
      <w:r w:rsidRPr="006A31E8">
        <w:rPr>
          <w:rFonts w:ascii="Helvetica" w:eastAsia="Helvetica" w:hAnsi="Helvetica" w:cs="Helvetica"/>
          <w:iCs/>
          <w:color w:val="1D1D1D"/>
        </w:rPr>
        <w:t xml:space="preserve">Frank Duffy, </w:t>
      </w:r>
      <w:r w:rsidR="006A31E8" w:rsidRPr="006A31E8">
        <w:rPr>
          <w:rFonts w:ascii="Helvetica" w:eastAsia="Helvetica" w:hAnsi="Helvetica" w:cs="Helvetica"/>
          <w:iCs/>
          <w:color w:val="1D1D1D"/>
        </w:rPr>
        <w:t>as quoted in</w:t>
      </w:r>
      <w:r w:rsidR="006A31E8">
        <w:rPr>
          <w:rFonts w:ascii="Helvetica" w:eastAsia="Helvetica" w:hAnsi="Helvetica" w:cs="Helvetica"/>
          <w:iCs/>
          <w:color w:val="1D1D1D"/>
        </w:rPr>
        <w:t>:</w:t>
      </w:r>
      <w:r w:rsidR="006A31E8">
        <w:rPr>
          <w:rFonts w:ascii="Helvetica" w:eastAsia="Helvetica" w:hAnsi="Helvetica" w:cs="Helvetica"/>
          <w:i/>
          <w:iCs/>
          <w:color w:val="1D1D1D"/>
        </w:rPr>
        <w:t xml:space="preserve"> </w:t>
      </w:r>
      <w:r>
        <w:rPr>
          <w:rFonts w:ascii="Helvetica" w:eastAsia="Helvetica" w:hAnsi="Helvetica" w:cs="Helvetica"/>
          <w:color w:val="1D1D1D"/>
        </w:rPr>
        <w:t>Cairns, Stephen, and Anne M. Jacobs</w:t>
      </w:r>
      <w:r w:rsidR="006A31E8">
        <w:rPr>
          <w:rFonts w:ascii="Helvetica" w:eastAsia="Helvetica" w:hAnsi="Helvetica" w:cs="Helvetica"/>
          <w:color w:val="1D1D1D"/>
        </w:rPr>
        <w:t xml:space="preserve"> (2014).</w:t>
      </w:r>
      <w:r>
        <w:rPr>
          <w:rFonts w:ascii="Helvetica" w:eastAsia="Helvetica" w:hAnsi="Helvetica" w:cs="Helvetica"/>
          <w:color w:val="1D1D1D"/>
        </w:rPr>
        <w:t xml:space="preserve"> </w:t>
      </w:r>
      <w:r>
        <w:rPr>
          <w:rFonts w:ascii="Helvetica" w:eastAsia="Helvetica" w:hAnsi="Helvetica" w:cs="Helvetica"/>
          <w:i/>
          <w:color w:val="1D1D1D"/>
        </w:rPr>
        <w:t>Buildings Must Die: A Perverse View of Architecture</w:t>
      </w:r>
      <w:r>
        <w:rPr>
          <w:rFonts w:ascii="Helvetica" w:eastAsia="Helvetica" w:hAnsi="Helvetica" w:cs="Helvetica"/>
          <w:color w:val="1D1D1D"/>
        </w:rPr>
        <w:t>. Cambridge (MA): MIT Press</w:t>
      </w:r>
      <w:r w:rsidR="006A31E8">
        <w:rPr>
          <w:rFonts w:ascii="Helvetica" w:eastAsia="Helvetica" w:hAnsi="Helvetica" w:cs="Helvetica"/>
          <w:color w:val="1D1D1D"/>
        </w:rPr>
        <w:t>,</w:t>
      </w:r>
      <w:r>
        <w:rPr>
          <w:rFonts w:ascii="Helvetica" w:eastAsia="Helvetica" w:hAnsi="Helvetica" w:cs="Helvetica"/>
          <w:i/>
          <w:iCs/>
          <w:color w:val="1D1D1D"/>
        </w:rPr>
        <w:t xml:space="preserve"> p. 124</w:t>
      </w:r>
      <w:r w:rsidR="006A31E8">
        <w:rPr>
          <w:rFonts w:ascii="Helvetica" w:eastAsia="Helvetica" w:hAnsi="Helvetica" w:cs="Helvetica"/>
          <w:i/>
          <w:iCs/>
          <w:color w:val="1D1D1D"/>
        </w:rPr>
        <w:t>.</w:t>
      </w:r>
    </w:p>
    <w:p w14:paraId="34AD506B" w14:textId="77777777" w:rsidR="00AA18E5" w:rsidRDefault="00AA18E5">
      <w:pPr>
        <w:pStyle w:val="Default"/>
        <w:autoSpaceDE w:val="0"/>
      </w:pPr>
    </w:p>
    <w:p w14:paraId="77F2EE49" w14:textId="77777777" w:rsidR="00AA18E5" w:rsidRPr="00336256" w:rsidRDefault="006A31E8">
      <w:pPr>
        <w:pStyle w:val="Default"/>
        <w:autoSpaceDE w:val="0"/>
        <w:rPr>
          <w:color w:val="660066"/>
        </w:rPr>
      </w:pPr>
      <w:r w:rsidRPr="00336256">
        <w:rPr>
          <w:rFonts w:ascii="Helvetica" w:eastAsia="Helvetica" w:hAnsi="Helvetica" w:cs="Helvetica"/>
          <w:iCs/>
          <w:color w:val="660066"/>
        </w:rPr>
        <w:t>“</w:t>
      </w:r>
      <w:r w:rsidR="00A502E7" w:rsidRPr="00336256">
        <w:rPr>
          <w:rFonts w:ascii="Helvetica" w:eastAsia="Helvetica" w:hAnsi="Helvetica" w:cs="Helvetica"/>
          <w:iCs/>
          <w:color w:val="660066"/>
        </w:rPr>
        <w:t>Architecture must be a heart breaking art... Paint a picture, write a book, and you possess your creation forever, even if it is no good. But design a building and you have it for twenty years and then the wrecker takes charge of the situation.</w:t>
      </w:r>
      <w:r w:rsidRPr="00336256">
        <w:rPr>
          <w:rFonts w:ascii="Helvetica" w:eastAsia="Helvetica" w:hAnsi="Helvetica" w:cs="Helvetica"/>
          <w:iCs/>
          <w:color w:val="660066"/>
        </w:rPr>
        <w:t>”</w:t>
      </w:r>
    </w:p>
    <w:p w14:paraId="3DAC696B" w14:textId="77777777" w:rsidR="00AA18E5" w:rsidRDefault="00AA18E5">
      <w:pPr>
        <w:pStyle w:val="Default"/>
        <w:autoSpaceDE w:val="0"/>
      </w:pPr>
    </w:p>
    <w:p w14:paraId="1A55144D" w14:textId="77777777" w:rsidR="006A31E8" w:rsidRDefault="00A502E7" w:rsidP="006A31E8">
      <w:pPr>
        <w:pStyle w:val="Default"/>
        <w:autoSpaceDE w:val="0"/>
      </w:pPr>
      <w:r>
        <w:rPr>
          <w:rFonts w:ascii="Helvetica" w:eastAsia="Helvetica" w:hAnsi="Helvetica" w:cs="Helvetica"/>
          <w:color w:val="1D1D1D"/>
        </w:rPr>
        <w:t>“Wrecker's reminiscences” New Yorker, 1931</w:t>
      </w:r>
      <w:r w:rsidR="006A31E8">
        <w:rPr>
          <w:rFonts w:ascii="Helvetica" w:eastAsia="Helvetica" w:hAnsi="Helvetica" w:cs="Helvetica"/>
          <w:color w:val="1D1D1D"/>
        </w:rPr>
        <w:t>,</w:t>
      </w:r>
      <w:r>
        <w:rPr>
          <w:rFonts w:ascii="Helvetica" w:eastAsia="Helvetica" w:hAnsi="Helvetica" w:cs="Helvetica"/>
          <w:color w:val="1D1D1D"/>
        </w:rPr>
        <w:t xml:space="preserve"> </w:t>
      </w:r>
      <w:r w:rsidR="006A31E8">
        <w:rPr>
          <w:rFonts w:ascii="Helvetica" w:eastAsia="Helvetica" w:hAnsi="Helvetica" w:cs="Helvetica"/>
          <w:color w:val="1D1D1D"/>
        </w:rPr>
        <w:t xml:space="preserve">as quoted in: Cairns, Stephen, and Anne M. Jacobs (2014). </w:t>
      </w:r>
      <w:r w:rsidR="006A31E8">
        <w:rPr>
          <w:rFonts w:ascii="Helvetica" w:eastAsia="Helvetica" w:hAnsi="Helvetica" w:cs="Helvetica"/>
          <w:i/>
          <w:color w:val="1D1D1D"/>
        </w:rPr>
        <w:t>Buildings Must Die: A Perverse View of Architecture</w:t>
      </w:r>
      <w:r w:rsidR="006A31E8">
        <w:rPr>
          <w:rFonts w:ascii="Helvetica" w:eastAsia="Helvetica" w:hAnsi="Helvetica" w:cs="Helvetica"/>
          <w:color w:val="1D1D1D"/>
        </w:rPr>
        <w:t>. Cambridge (MA): MIT Press,</w:t>
      </w:r>
      <w:r w:rsidR="006A31E8">
        <w:rPr>
          <w:rFonts w:ascii="Helvetica" w:eastAsia="Helvetica" w:hAnsi="Helvetica" w:cs="Helvetica"/>
          <w:i/>
          <w:iCs/>
          <w:color w:val="1D1D1D"/>
        </w:rPr>
        <w:t xml:space="preserve"> p. 193.</w:t>
      </w:r>
    </w:p>
    <w:p w14:paraId="4CF88D10" w14:textId="77777777" w:rsidR="00AA18E5" w:rsidRDefault="00AA18E5">
      <w:pPr>
        <w:pStyle w:val="Default"/>
        <w:autoSpaceDE w:val="0"/>
      </w:pPr>
    </w:p>
    <w:p w14:paraId="76487667" w14:textId="77777777" w:rsidR="00AA18E5" w:rsidRDefault="00AA18E5">
      <w:pPr>
        <w:pStyle w:val="Default"/>
        <w:autoSpaceDE w:val="0"/>
      </w:pPr>
    </w:p>
    <w:p w14:paraId="54F33438" w14:textId="77777777" w:rsidR="00AA18E5" w:rsidRDefault="00AA18E5">
      <w:pPr>
        <w:pStyle w:val="Default"/>
        <w:autoSpaceDE w:val="0"/>
      </w:pPr>
    </w:p>
    <w:p w14:paraId="11272A47" w14:textId="77777777" w:rsidR="00336256" w:rsidRDefault="00336256">
      <w:pPr>
        <w:pStyle w:val="Default"/>
        <w:autoSpaceDE w:val="0"/>
      </w:pPr>
    </w:p>
    <w:p w14:paraId="268DA8C8" w14:textId="77777777" w:rsidR="00336256" w:rsidRDefault="00336256">
      <w:pPr>
        <w:pStyle w:val="Default"/>
        <w:autoSpaceDE w:val="0"/>
      </w:pPr>
    </w:p>
    <w:p w14:paraId="2390C2F8" w14:textId="77777777" w:rsidR="00336256" w:rsidRDefault="00336256">
      <w:pPr>
        <w:pStyle w:val="Default"/>
        <w:autoSpaceDE w:val="0"/>
      </w:pPr>
    </w:p>
    <w:p w14:paraId="0394746C" w14:textId="77777777" w:rsidR="00336256" w:rsidRDefault="00336256">
      <w:pPr>
        <w:pStyle w:val="Default"/>
        <w:autoSpaceDE w:val="0"/>
      </w:pPr>
    </w:p>
    <w:p w14:paraId="7142FBEB" w14:textId="77777777" w:rsidR="00336256" w:rsidRDefault="00336256">
      <w:pPr>
        <w:pStyle w:val="Default"/>
        <w:autoSpaceDE w:val="0"/>
      </w:pPr>
    </w:p>
    <w:p w14:paraId="31C7586A" w14:textId="77777777" w:rsidR="00336256" w:rsidRDefault="00336256">
      <w:pPr>
        <w:pStyle w:val="Default"/>
        <w:autoSpaceDE w:val="0"/>
      </w:pPr>
    </w:p>
    <w:p w14:paraId="47979FAB" w14:textId="77777777" w:rsidR="00336256" w:rsidRDefault="00336256">
      <w:pPr>
        <w:pStyle w:val="Default"/>
        <w:autoSpaceDE w:val="0"/>
      </w:pPr>
    </w:p>
    <w:p w14:paraId="2C7D2539" w14:textId="77777777" w:rsidR="00AA18E5" w:rsidRDefault="00AA18E5">
      <w:pPr>
        <w:pStyle w:val="Default"/>
        <w:autoSpaceDE w:val="0"/>
      </w:pPr>
    </w:p>
    <w:sectPr w:rsidR="00AA18E5">
      <w:pgSz w:w="11905" w:h="16837"/>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panose1 w:val="00000000000000000000"/>
    <w:charset w:val="00"/>
    <w:family w:val="roman"/>
    <w:notTrueType/>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MS Mincho">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B5316"/>
    <w:multiLevelType w:val="multilevel"/>
    <w:tmpl w:val="8FA2C7D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
    <w:nsid w:val="5958484D"/>
    <w:multiLevelType w:val="multilevel"/>
    <w:tmpl w:val="CB6A573A"/>
    <w:lvl w:ilvl="0">
      <w:start w:val="1"/>
      <w:numFmt w:val="none"/>
      <w:lvlText w:val=""/>
      <w:lvlJc w:val="left"/>
      <w:pPr>
        <w:ind w:left="432" w:hanging="432"/>
      </w:pPr>
    </w:lvl>
    <w:lvl w:ilvl="1">
      <w:start w:val="1"/>
      <w:numFmt w:val="none"/>
      <w:lvlText w:val=""/>
      <w:lvlJc w:val="left"/>
      <w:pPr>
        <w:ind w:left="576" w:hanging="576"/>
      </w:pPr>
    </w:lvl>
    <w:lvl w:ilvl="2">
      <w:start w:val="1"/>
      <w:numFmt w:val="none"/>
      <w:lvlText w:val=""/>
      <w:lvlJc w:val="left"/>
      <w:pPr>
        <w:ind w:left="720" w:hanging="720"/>
      </w:pPr>
    </w:lvl>
    <w:lvl w:ilvl="3">
      <w:start w:val="1"/>
      <w:numFmt w:val="none"/>
      <w:lvlText w:val=""/>
      <w:lvlJc w:val="left"/>
      <w:pPr>
        <w:ind w:left="864" w:hanging="864"/>
      </w:pPr>
    </w:lvl>
    <w:lvl w:ilvl="4">
      <w:start w:val="1"/>
      <w:numFmt w:val="none"/>
      <w:lvlText w:val=""/>
      <w:lvlJc w:val="left"/>
      <w:pPr>
        <w:ind w:left="1008" w:hanging="1008"/>
      </w:pPr>
    </w:lvl>
    <w:lvl w:ilvl="5">
      <w:start w:val="1"/>
      <w:numFmt w:val="none"/>
      <w:lvlText w:val=""/>
      <w:lvlJc w:val="left"/>
      <w:pPr>
        <w:ind w:left="1152" w:hanging="1152"/>
      </w:pPr>
    </w:lvl>
    <w:lvl w:ilvl="6">
      <w:start w:val="1"/>
      <w:numFmt w:val="none"/>
      <w:lvlText w:val=""/>
      <w:lvlJc w:val="left"/>
      <w:pPr>
        <w:ind w:left="1296" w:hanging="1296"/>
      </w:pPr>
    </w:lvl>
    <w:lvl w:ilvl="7">
      <w:start w:val="1"/>
      <w:numFmt w:val="none"/>
      <w:lvlText w:val=""/>
      <w:lvlJc w:val="left"/>
      <w:pPr>
        <w:ind w:left="1440" w:hanging="1440"/>
      </w:pPr>
    </w:lvl>
    <w:lvl w:ilvl="8">
      <w:start w:val="1"/>
      <w:numFmt w:val="none"/>
      <w:lvlText w:val=""/>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useFELayout/>
    <w:compatSetting w:name="compatibilityMode" w:uri="http://schemas.microsoft.com/office/word" w:val="12"/>
  </w:compat>
  <w:rsids>
    <w:rsidRoot w:val="00AA18E5"/>
    <w:rsid w:val="00065EA6"/>
    <w:rsid w:val="00242560"/>
    <w:rsid w:val="00336256"/>
    <w:rsid w:val="005317DE"/>
    <w:rsid w:val="006A31E8"/>
    <w:rsid w:val="00A502E7"/>
    <w:rsid w:val="00AA18E5"/>
    <w:rsid w:val="00E77F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A3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pPr>
      <w:widowControl w:val="0"/>
      <w:tabs>
        <w:tab w:val="left" w:pos="709"/>
      </w:tabs>
      <w:suppressAutoHyphens/>
      <w:spacing w:line="200" w:lineRule="atLeast"/>
    </w:pPr>
    <w:rPr>
      <w:rFonts w:ascii="Times New Roman" w:eastAsia="Arial" w:hAnsi="Times New Roman" w:cs="Tahoma"/>
      <w:lang w:eastAsia="en-US" w:bidi="en-US"/>
    </w:rPr>
  </w:style>
  <w:style w:type="character" w:customStyle="1" w:styleId="InternetLink">
    <w:name w:val="Internet Link"/>
    <w:rPr>
      <w:color w:val="000080"/>
      <w:u w:val="single"/>
      <w:lang w:val="en-US" w:eastAsia="en-US" w:bidi="en-US"/>
    </w:rPr>
  </w:style>
  <w:style w:type="character" w:customStyle="1" w:styleId="Bullets">
    <w:name w:val="Bullets"/>
    <w:rPr>
      <w:rFonts w:ascii="OpenSymbol" w:eastAsia="OpenSymbol" w:hAnsi="OpenSymbol" w:cs="OpenSymbol"/>
    </w:rPr>
  </w:style>
  <w:style w:type="paragraph" w:customStyle="1" w:styleId="Heading">
    <w:name w:val="Heading"/>
    <w:basedOn w:val="Default"/>
    <w:next w:val="Textbody"/>
    <w:pPr>
      <w:keepNext/>
      <w:spacing w:before="240" w:after="120"/>
    </w:pPr>
    <w:rPr>
      <w:rFonts w:ascii="Arial" w:eastAsia="MS Mincho" w:hAnsi="Arial"/>
      <w:sz w:val="28"/>
      <w:szCs w:val="28"/>
    </w:rPr>
  </w:style>
  <w:style w:type="paragraph" w:customStyle="1" w:styleId="Textbody">
    <w:name w:val="Text body"/>
    <w:basedOn w:val="Default"/>
    <w:pPr>
      <w:spacing w:after="120"/>
    </w:pPr>
  </w:style>
  <w:style w:type="paragraph" w:styleId="Lista">
    <w:name w:val="List"/>
    <w:basedOn w:val="Textbody"/>
  </w:style>
  <w:style w:type="paragraph" w:customStyle="1" w:styleId="Caption">
    <w:name w:val="Caption"/>
    <w:basedOn w:val="Default"/>
    <w:pPr>
      <w:suppressLineNumbers/>
      <w:spacing w:before="120" w:after="120"/>
    </w:pPr>
    <w:rPr>
      <w:i/>
      <w:iCs/>
    </w:rPr>
  </w:style>
  <w:style w:type="paragraph" w:customStyle="1" w:styleId="Index">
    <w:name w:val="Index"/>
    <w:basedOn w:val="Default"/>
    <w:pPr>
      <w:suppressLineNumber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184098">
      <w:bodyDiv w:val="1"/>
      <w:marLeft w:val="0"/>
      <w:marRight w:val="0"/>
      <w:marTop w:val="0"/>
      <w:marBottom w:val="0"/>
      <w:divBdr>
        <w:top w:val="none" w:sz="0" w:space="0" w:color="auto"/>
        <w:left w:val="none" w:sz="0" w:space="0" w:color="auto"/>
        <w:bottom w:val="none" w:sz="0" w:space="0" w:color="auto"/>
        <w:right w:val="none" w:sz="0" w:space="0" w:color="auto"/>
      </w:divBdr>
    </w:div>
    <w:div w:id="160133548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alvonews.com/story/radical-technology-oldies-and-me-gathering-in-bristol-next-week-x96515x9.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7030</TotalTime>
  <Pages>5</Pages>
  <Words>1692</Words>
  <Characters>9306</Characters>
  <Application>Microsoft Macintosh Word</Application>
  <DocSecurity>0</DocSecurity>
  <Lines>77</Lines>
  <Paragraphs>21</Paragraphs>
  <ScaleCrop>false</ScaleCrop>
  <Company>sanz serif</Company>
  <LinksUpToDate>false</LinksUpToDate>
  <CharactersWithSpaces>10977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Lionel Devlieger</dc:creator>
  <cp:lastModifiedBy>Victor Munoz Sanz</cp:lastModifiedBy>
  <cp:revision>6</cp:revision>
  <dcterms:created xsi:type="dcterms:W3CDTF">2017-03-20T17:53:00Z</dcterms:created>
  <dcterms:modified xsi:type="dcterms:W3CDTF">2017-03-22T13:53:00Z</dcterms:modified>
</cp:coreProperties>
</file>