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6BE1" w14:textId="77777777" w:rsidR="009362B8" w:rsidRDefault="00000000">
      <w:pPr>
        <w:rPr>
          <w:b/>
          <w:bCs/>
        </w:rPr>
      </w:pPr>
      <w:r>
        <w:rPr>
          <w:b/>
          <w:bCs/>
        </w:rPr>
        <w:t>1-Bromo-3-[(4-</w:t>
      </w:r>
      <w:r>
        <w:rPr>
          <w:b/>
          <w:bCs/>
          <w:i/>
          <w:iCs/>
        </w:rPr>
        <w:t>tert</w:t>
      </w:r>
      <w:r>
        <w:rPr>
          <w:b/>
          <w:bCs/>
        </w:rPr>
        <w:t>-</w:t>
      </w:r>
      <w:proofErr w:type="gramStart"/>
      <w:r>
        <w:rPr>
          <w:b/>
          <w:bCs/>
        </w:rPr>
        <w:t>butylphenoxy)methyl</w:t>
      </w:r>
      <w:proofErr w:type="gramEnd"/>
      <w:r>
        <w:rPr>
          <w:b/>
          <w:bCs/>
        </w:rPr>
        <w:t xml:space="preserve">]benzene (2). </w:t>
      </w:r>
      <w:r>
        <w:t>3-Bromobenzyl bromide (5.051 g, 20.2 mmol, 1 eq.), 4-</w:t>
      </w:r>
      <w:r>
        <w:rPr>
          <w:i/>
          <w:iCs/>
        </w:rPr>
        <w:t>tert</w:t>
      </w:r>
      <w:r>
        <w:t>-butylphenol (3.044 g, 20.3 mmol, 1 eq.) and K</w:t>
      </w:r>
      <w:r>
        <w:rPr>
          <w:vertAlign w:val="subscript"/>
        </w:rPr>
        <w:t>2</w:t>
      </w:r>
      <w:r>
        <w:t>CO</w:t>
      </w:r>
      <w:r>
        <w:rPr>
          <w:vertAlign w:val="subscript"/>
        </w:rPr>
        <w:t>3</w:t>
      </w:r>
      <w:r>
        <w:t xml:space="preserve"> (4.454 g, 32.2 mmol, 1.6 eq.) were dissolved in DMF (20 mL) and stirred at 85 °C overnight. The reaction mixture was returned to </w:t>
      </w:r>
      <w:proofErr w:type="spellStart"/>
      <w:r>
        <w:t>r.t.</w:t>
      </w:r>
      <w:proofErr w:type="spellEnd"/>
      <w:r>
        <w:t>, diluted with Et</w:t>
      </w:r>
      <w:r>
        <w:rPr>
          <w:vertAlign w:val="subscript"/>
        </w:rPr>
        <w:t>2</w:t>
      </w:r>
      <w:r>
        <w:t>O (200 mL) and washed with water (200 mL) and brine (200 mL). The solution was dried over anhydrous MgSO</w:t>
      </w:r>
      <w:r>
        <w:rPr>
          <w:vertAlign w:val="subscript"/>
        </w:rPr>
        <w:t>4</w:t>
      </w:r>
      <w:r>
        <w:t xml:space="preserve"> and evaporated, leaving a yellow solid. The crude product was purified by column chromatography (100% </w:t>
      </w:r>
      <w:r>
        <w:rPr>
          <w:i/>
          <w:iCs/>
        </w:rPr>
        <w:t>iso</w:t>
      </w:r>
      <w:r>
        <w:t>-hexane) leaving a white solid (3.319 g, 10.4 mmol, 51.4% yield).</w:t>
      </w:r>
    </w:p>
    <w:p w14:paraId="6DAE7286" w14:textId="77777777" w:rsidR="009362B8" w:rsidRDefault="00000000">
      <w:pPr>
        <w:rPr>
          <w:b/>
          <w:bCs/>
          <w:vertAlign w:val="superscript"/>
        </w:rPr>
      </w:pPr>
      <w:r>
        <w:rPr>
          <w:b/>
          <w:bCs/>
          <w:vertAlign w:val="superscript"/>
        </w:rPr>
        <w:t>1</w:t>
      </w:r>
      <w:r>
        <w:rPr>
          <w:b/>
          <w:bCs/>
        </w:rPr>
        <w:t>H NMR</w:t>
      </w:r>
      <w:r>
        <w:t xml:space="preserve"> (400 MHz, CDCl</w:t>
      </w:r>
      <w:r>
        <w:rPr>
          <w:vertAlign w:val="subscript"/>
        </w:rPr>
        <w:t>3</w:t>
      </w:r>
      <w:r>
        <w:t>): δ 7.60 (dd,</w:t>
      </w:r>
      <w:r>
        <w:rPr>
          <w:i/>
          <w:iCs/>
        </w:rPr>
        <w:t xml:space="preserve"> J</w:t>
      </w:r>
      <w:r>
        <w:t xml:space="preserve"> = 1.9, 1.9 Hz,</w:t>
      </w:r>
      <w:r>
        <w:rPr>
          <w:i/>
          <w:iCs/>
        </w:rPr>
        <w:t xml:space="preserve"> </w:t>
      </w:r>
      <w:r>
        <w:t>1H), 7.45 (</w:t>
      </w:r>
      <w:proofErr w:type="spellStart"/>
      <w:r>
        <w:t>ddd</w:t>
      </w:r>
      <w:proofErr w:type="spellEnd"/>
      <w:r>
        <w:t xml:space="preserve">, </w:t>
      </w:r>
      <w:r>
        <w:rPr>
          <w:i/>
          <w:iCs/>
        </w:rPr>
        <w:t>J</w:t>
      </w:r>
      <w:r>
        <w:t xml:space="preserve"> = 7.8, 1.9, 1.1 Hz, 1H), 7.36 (</w:t>
      </w:r>
      <w:proofErr w:type="spellStart"/>
      <w:r>
        <w:t>ddd</w:t>
      </w:r>
      <w:proofErr w:type="spellEnd"/>
      <w:r>
        <w:t>,</w:t>
      </w:r>
      <w:r>
        <w:rPr>
          <w:i/>
          <w:iCs/>
        </w:rPr>
        <w:t xml:space="preserve"> J</w:t>
      </w:r>
      <w:r>
        <w:t xml:space="preserve"> = 7.7, 1.8, 1.0,  Hz,</w:t>
      </w:r>
      <w:r>
        <w:rPr>
          <w:i/>
          <w:iCs/>
        </w:rPr>
        <w:t xml:space="preserve"> </w:t>
      </w:r>
      <w:r>
        <w:t>1H), 7.32 (dt,</w:t>
      </w:r>
      <w:r>
        <w:rPr>
          <w:i/>
          <w:iCs/>
        </w:rPr>
        <w:t xml:space="preserve"> J</w:t>
      </w:r>
      <w:r>
        <w:t xml:space="preserve"> = 8.8, 3.3 Hz,</w:t>
      </w:r>
      <w:r>
        <w:rPr>
          <w:i/>
          <w:iCs/>
        </w:rPr>
        <w:t xml:space="preserve"> </w:t>
      </w:r>
      <w:r>
        <w:t>2H), 7.25 (t, 7.8 Hz, 1H), 6.90 (dt,</w:t>
      </w:r>
      <w:r>
        <w:rPr>
          <w:i/>
          <w:iCs/>
        </w:rPr>
        <w:t xml:space="preserve"> J</w:t>
      </w:r>
      <w:r>
        <w:t xml:space="preserve"> = 8.8, 3.3 Hz,</w:t>
      </w:r>
      <w:r>
        <w:rPr>
          <w:i/>
          <w:iCs/>
        </w:rPr>
        <w:t xml:space="preserve"> </w:t>
      </w:r>
      <w:r>
        <w:t>2H), 5.01 (s, 2H), 1.30 (s, 9H).</w:t>
      </w:r>
    </w:p>
    <w:p w14:paraId="586C6C13" w14:textId="77777777" w:rsidR="009362B8" w:rsidRDefault="00000000">
      <w:pPr>
        <w:rPr>
          <w:b/>
          <w:bCs/>
          <w:vertAlign w:val="superscript"/>
        </w:rPr>
      </w:pPr>
      <w:r>
        <w:rPr>
          <w:b/>
          <w:bCs/>
          <w:vertAlign w:val="superscript"/>
        </w:rPr>
        <w:t>13</w:t>
      </w:r>
      <w:r>
        <w:rPr>
          <w:b/>
          <w:bCs/>
        </w:rPr>
        <w:t>C NMR</w:t>
      </w:r>
      <w:r>
        <w:t xml:space="preserve"> (101 MHz, CDCl</w:t>
      </w:r>
      <w:r>
        <w:rPr>
          <w:vertAlign w:val="subscript"/>
        </w:rPr>
        <w:t>3</w:t>
      </w:r>
      <w:r>
        <w:t>): δ 156.41, 144.07, 139.82, 131.08, 130.47, 130.27, 126.48, 125.98, 122.81, 114.40, 69.28, 34.25, 31.65.</w:t>
      </w:r>
    </w:p>
    <w:p w14:paraId="527AF63C" w14:textId="77777777" w:rsidR="009362B8" w:rsidRDefault="00000000">
      <w:r>
        <w:rPr>
          <w:b/>
          <w:bCs/>
        </w:rPr>
        <w:t xml:space="preserve">MS (EI): </w:t>
      </w:r>
      <w:r>
        <w:t xml:space="preserve">m/z </w:t>
      </w:r>
      <w:proofErr w:type="spellStart"/>
      <w:r>
        <w:t>calcd</w:t>
      </w:r>
      <w:proofErr w:type="spellEnd"/>
      <w:r>
        <w:t xml:space="preserve"> for C</w:t>
      </w:r>
      <w:r>
        <w:rPr>
          <w:vertAlign w:val="subscript"/>
        </w:rPr>
        <w:t>17</w:t>
      </w:r>
      <w:r>
        <w:t>H</w:t>
      </w:r>
      <w:r>
        <w:rPr>
          <w:vertAlign w:val="subscript"/>
        </w:rPr>
        <w:t>19</w:t>
      </w:r>
      <w:r>
        <w:t>BrO: 319.24; found 318.1.</w:t>
      </w:r>
    </w:p>
    <w:p w14:paraId="524533C3" w14:textId="77777777" w:rsidR="009362B8" w:rsidRDefault="00000000">
      <w:r>
        <w:rPr>
          <w:b/>
          <w:bCs/>
        </w:rPr>
        <w:t xml:space="preserve">MS (ESI): </w:t>
      </w:r>
      <w:r>
        <w:t>m/z [M+</w:t>
      </w:r>
      <w:proofErr w:type="gramStart"/>
      <w:r>
        <w:t>H]</w:t>
      </w:r>
      <w:r>
        <w:rPr>
          <w:vertAlign w:val="superscript"/>
        </w:rPr>
        <w:t>+</w:t>
      </w:r>
      <w:proofErr w:type="gramEnd"/>
      <w:r>
        <w:t xml:space="preserve"> </w:t>
      </w:r>
      <w:proofErr w:type="spellStart"/>
      <w:r>
        <w:t>calcd</w:t>
      </w:r>
      <w:proofErr w:type="spellEnd"/>
      <w:r>
        <w:t xml:space="preserve"> for C</w:t>
      </w:r>
      <w:r>
        <w:rPr>
          <w:vertAlign w:val="subscript"/>
        </w:rPr>
        <w:t>17</w:t>
      </w:r>
      <w:r>
        <w:t>H</w:t>
      </w:r>
      <w:r>
        <w:rPr>
          <w:vertAlign w:val="subscript"/>
        </w:rPr>
        <w:t>20</w:t>
      </w:r>
      <w:r>
        <w:t>BrO: 320.25; found 359.3 ([M+K]</w:t>
      </w:r>
      <w:r>
        <w:rPr>
          <w:vertAlign w:val="superscript"/>
        </w:rPr>
        <w:t>+</w:t>
      </w:r>
      <w:r>
        <w:t>).</w:t>
      </w:r>
    </w:p>
    <w:p w14:paraId="43DFA31F" w14:textId="77777777" w:rsidR="009362B8" w:rsidRDefault="00000000">
      <w:r>
        <w:rPr>
          <w:b/>
          <w:bCs/>
          <w:i/>
          <w:iCs/>
        </w:rPr>
        <w:t>R</w:t>
      </w:r>
      <w:r>
        <w:rPr>
          <w:b/>
          <w:bCs/>
          <w:vertAlign w:val="subscript"/>
        </w:rPr>
        <w:t>f</w:t>
      </w:r>
      <w:r>
        <w:t xml:space="preserve"> = 0.55 (iso-hexane)</w:t>
      </w:r>
    </w:p>
    <w:p w14:paraId="7581A996" w14:textId="77777777" w:rsidR="009362B8" w:rsidRDefault="009362B8"/>
    <w:p w14:paraId="0A53CAB8" w14:textId="77777777" w:rsidR="009362B8" w:rsidRDefault="00000000">
      <w:r>
        <w:rPr>
          <w:b/>
          <w:bCs/>
        </w:rPr>
        <w:t>3-[(4-</w:t>
      </w:r>
      <w:r>
        <w:rPr>
          <w:b/>
          <w:bCs/>
          <w:i/>
          <w:iCs/>
        </w:rPr>
        <w:t>tert</w:t>
      </w:r>
      <w:r>
        <w:rPr>
          <w:b/>
          <w:bCs/>
        </w:rPr>
        <w:t>-</w:t>
      </w:r>
      <w:proofErr w:type="gramStart"/>
      <w:r>
        <w:rPr>
          <w:b/>
          <w:bCs/>
        </w:rPr>
        <w:t>Butylphenoxy)methyl</w:t>
      </w:r>
      <w:proofErr w:type="gramEnd"/>
      <w:r>
        <w:rPr>
          <w:b/>
          <w:bCs/>
        </w:rPr>
        <w:t>]phenol (3).</w:t>
      </w:r>
      <w:r>
        <w:t xml:space="preserve"> Compound</w:t>
      </w:r>
      <w:r>
        <w:rPr>
          <w:b/>
          <w:bCs/>
        </w:rPr>
        <w:t xml:space="preserve"> 2 </w:t>
      </w:r>
      <w:r>
        <w:t xml:space="preserve">(1.36 g, 4.26 mmol, 1 eq.) was dissolved in dry THF (10 mL) under nitrogen atmosphere and cooled to -78 °C. </w:t>
      </w:r>
      <w:r>
        <w:rPr>
          <w:i/>
          <w:iCs/>
        </w:rPr>
        <w:t>n</w:t>
      </w:r>
      <w:r>
        <w:t>-</w:t>
      </w:r>
      <w:proofErr w:type="spellStart"/>
      <w:r>
        <w:t>BuLi</w:t>
      </w:r>
      <w:proofErr w:type="spellEnd"/>
      <w:r>
        <w:t xml:space="preserve"> (1.6 M, 3 mL, 4.80 mmol, 1.1 eq.) was added dropwise and the solution was stirred for 30 min. </w:t>
      </w:r>
      <w:proofErr w:type="spellStart"/>
      <w:r>
        <w:t>Triisopropyl</w:t>
      </w:r>
      <w:proofErr w:type="spellEnd"/>
      <w:r>
        <w:t xml:space="preserve"> borate (1.2 mL, 5.20 mmol, 1.2 eq.) was added and the reaction mixture was warmed to </w:t>
      </w:r>
      <w:proofErr w:type="spellStart"/>
      <w:r>
        <w:t>r.t.</w:t>
      </w:r>
      <w:proofErr w:type="spellEnd"/>
      <w:r>
        <w:t xml:space="preserve"> The mixture was diluted with MeOH (10 mL) after which 27% w/w H</w:t>
      </w:r>
      <w:r>
        <w:rPr>
          <w:vertAlign w:val="subscript"/>
        </w:rPr>
        <w:t>2</w:t>
      </w:r>
      <w:r>
        <w:t>O</w:t>
      </w:r>
      <w:r>
        <w:rPr>
          <w:vertAlign w:val="subscript"/>
        </w:rPr>
        <w:t>2</w:t>
      </w:r>
      <w:r>
        <w:t xml:space="preserve"> (1 mL, 8.53 mmol, 2.1 eq.) was added and the mixture was stirred for 90 min. The reaction mixture was </w:t>
      </w:r>
      <w:proofErr w:type="gramStart"/>
      <w:r>
        <w:t>concentrated</w:t>
      </w:r>
      <w:proofErr w:type="gramEnd"/>
      <w:r>
        <w:t xml:space="preserve"> and the solids were redissolved in Et</w:t>
      </w:r>
      <w:r>
        <w:rPr>
          <w:vertAlign w:val="subscript"/>
        </w:rPr>
        <w:t>2</w:t>
      </w:r>
      <w:r>
        <w:t>O (40 mL) and washed with HCl (1 M, 40 mL) and water (40 mL). The organic solution was dried over anhydrous MgSO</w:t>
      </w:r>
      <w:r>
        <w:rPr>
          <w:vertAlign w:val="subscript"/>
        </w:rPr>
        <w:t>4</w:t>
      </w:r>
      <w:r>
        <w:t>, filtered and the solvent was evaporated leaving the crude product as a yellow oil. The crude product was purified by column chromatography (</w:t>
      </w:r>
      <w:proofErr w:type="spellStart"/>
      <w:r>
        <w:rPr>
          <w:i/>
          <w:iCs/>
        </w:rPr>
        <w:t>iso</w:t>
      </w:r>
      <w:r>
        <w:t>-</w:t>
      </w:r>
      <w:proofErr w:type="gramStart"/>
      <w:r>
        <w:t>hexane:EtOAc</w:t>
      </w:r>
      <w:proofErr w:type="spellEnd"/>
      <w:proofErr w:type="gramEnd"/>
      <w:r>
        <w:t xml:space="preserve"> = 20:1) leaving a colorless oil (0.449 g, 1.75 mmol, 41.1% yield).</w:t>
      </w:r>
    </w:p>
    <w:p w14:paraId="4B94A59F" w14:textId="77777777" w:rsidR="009362B8" w:rsidRDefault="00000000">
      <w:pPr>
        <w:rPr>
          <w:b/>
          <w:bCs/>
          <w:vertAlign w:val="superscript"/>
        </w:rPr>
      </w:pPr>
      <w:r>
        <w:rPr>
          <w:b/>
          <w:bCs/>
          <w:vertAlign w:val="superscript"/>
        </w:rPr>
        <w:t>1</w:t>
      </w:r>
      <w:r>
        <w:rPr>
          <w:b/>
          <w:bCs/>
        </w:rPr>
        <w:t>H NMR</w:t>
      </w:r>
      <w:r>
        <w:t xml:space="preserve"> (400 MHz, CDCl</w:t>
      </w:r>
      <w:r>
        <w:rPr>
          <w:vertAlign w:val="subscript"/>
        </w:rPr>
        <w:t>3</w:t>
      </w:r>
      <w:r>
        <w:t xml:space="preserve">): δ 7.31 (dt, </w:t>
      </w:r>
      <w:r>
        <w:rPr>
          <w:i/>
          <w:iCs/>
        </w:rPr>
        <w:t>J</w:t>
      </w:r>
      <w:r>
        <w:t xml:space="preserve"> = 8.9, 3.2 Hz, 2H), 7.25 (t, </w:t>
      </w:r>
      <w:r>
        <w:rPr>
          <w:i/>
          <w:iCs/>
        </w:rPr>
        <w:t>J</w:t>
      </w:r>
      <w:r>
        <w:t xml:space="preserve"> = 7.8 Hz, 1H), 6.98 (</w:t>
      </w:r>
      <w:proofErr w:type="spellStart"/>
      <w:r>
        <w:t>ddd</w:t>
      </w:r>
      <w:proofErr w:type="spellEnd"/>
      <w:r>
        <w:t xml:space="preserve">, </w:t>
      </w:r>
      <w:r>
        <w:rPr>
          <w:i/>
          <w:iCs/>
        </w:rPr>
        <w:t xml:space="preserve">J = </w:t>
      </w:r>
      <w:r>
        <w:t xml:space="preserve">7.6, 1.5, 0.9 Hz, 1H), 6.91 (dt, </w:t>
      </w:r>
      <w:r>
        <w:rPr>
          <w:i/>
          <w:iCs/>
        </w:rPr>
        <w:t>J</w:t>
      </w:r>
      <w:r>
        <w:t xml:space="preserve"> = 8.9, 3.2 Hz, 2H), 6.78 (dd, </w:t>
      </w:r>
      <w:r>
        <w:rPr>
          <w:i/>
          <w:iCs/>
        </w:rPr>
        <w:t>J</w:t>
      </w:r>
      <w:r>
        <w:t xml:space="preserve"> = 8.0, 2.3 Hz, 1H), 5.01 (s, 2H), 1.30 (s, 9H).</w:t>
      </w:r>
    </w:p>
    <w:p w14:paraId="20A2A81E" w14:textId="77777777" w:rsidR="009362B8" w:rsidRDefault="00000000">
      <w:pPr>
        <w:rPr>
          <w:b/>
          <w:bCs/>
          <w:vertAlign w:val="superscript"/>
        </w:rPr>
      </w:pPr>
      <w:r>
        <w:rPr>
          <w:b/>
          <w:bCs/>
          <w:vertAlign w:val="superscript"/>
        </w:rPr>
        <w:t>13</w:t>
      </w:r>
      <w:r>
        <w:rPr>
          <w:b/>
          <w:bCs/>
        </w:rPr>
        <w:t>C NMR</w:t>
      </w:r>
      <w:r>
        <w:t xml:space="preserve"> (101 MHz, CDCl</w:t>
      </w:r>
      <w:r>
        <w:rPr>
          <w:vertAlign w:val="subscript"/>
        </w:rPr>
        <w:t>3</w:t>
      </w:r>
      <w:r>
        <w:t>): δ 156.60, 155.94, 143.82, 139.39, 129.99, 126.41, 119.76, 114.93, 114.40, 114.31, 69.76, 34.23, 31.66.</w:t>
      </w:r>
    </w:p>
    <w:p w14:paraId="1B185B32" w14:textId="77777777" w:rsidR="009362B8" w:rsidRDefault="00000000">
      <w:r>
        <w:rPr>
          <w:b/>
          <w:bCs/>
        </w:rPr>
        <w:t xml:space="preserve">MS (EI): </w:t>
      </w:r>
      <w:r>
        <w:t xml:space="preserve">m/z </w:t>
      </w:r>
      <w:proofErr w:type="spellStart"/>
      <w:r>
        <w:t>calcd</w:t>
      </w:r>
      <w:proofErr w:type="spellEnd"/>
      <w:r>
        <w:t xml:space="preserve"> for C</w:t>
      </w:r>
      <w:r>
        <w:rPr>
          <w:vertAlign w:val="subscript"/>
        </w:rPr>
        <w:t>17</w:t>
      </w:r>
      <w:r>
        <w:t>H</w:t>
      </w:r>
      <w:r>
        <w:rPr>
          <w:vertAlign w:val="subscript"/>
        </w:rPr>
        <w:t>20</w:t>
      </w:r>
      <w:r>
        <w:t>O</w:t>
      </w:r>
      <w:r>
        <w:rPr>
          <w:vertAlign w:val="subscript"/>
        </w:rPr>
        <w:t>2</w:t>
      </w:r>
      <w:r>
        <w:t>: 256.3; found 256.1.</w:t>
      </w:r>
    </w:p>
    <w:p w14:paraId="106F4DE8" w14:textId="77777777" w:rsidR="009362B8" w:rsidRDefault="00000000">
      <w:pPr>
        <w:rPr>
          <w:b/>
          <w:bCs/>
          <w:i/>
          <w:iCs/>
        </w:rPr>
      </w:pPr>
      <w:r>
        <w:rPr>
          <w:b/>
          <w:bCs/>
          <w:i/>
          <w:iCs/>
        </w:rPr>
        <w:t>R</w:t>
      </w:r>
      <w:r>
        <w:rPr>
          <w:b/>
          <w:bCs/>
          <w:vertAlign w:val="subscript"/>
        </w:rPr>
        <w:t>f</w:t>
      </w:r>
      <w:r>
        <w:rPr>
          <w:b/>
          <w:bCs/>
        </w:rPr>
        <w:t xml:space="preserve"> = </w:t>
      </w:r>
    </w:p>
    <w:p w14:paraId="190C6E5D" w14:textId="77777777" w:rsidR="009362B8" w:rsidRDefault="009362B8"/>
    <w:p w14:paraId="0CF2984A" w14:textId="112A6B16" w:rsidR="009362B8" w:rsidRDefault="00000000">
      <w:pPr>
        <w:rPr>
          <w:b/>
          <w:bCs/>
          <w:i/>
          <w:iCs/>
        </w:rPr>
      </w:pPr>
      <w:commentRangeStart w:id="0"/>
      <w:r>
        <w:rPr>
          <w:b/>
          <w:bCs/>
        </w:rPr>
        <w:t>Photo-ODIBO</w:t>
      </w:r>
      <w:r w:rsidR="00E4490C">
        <w:rPr>
          <w:b/>
          <w:bCs/>
        </w:rPr>
        <w:t xml:space="preserve"> (1)</w:t>
      </w:r>
      <w:commentRangeEnd w:id="0"/>
      <w:r w:rsidR="00DF055B">
        <w:rPr>
          <w:rStyle w:val="CommentReference"/>
          <w:rFonts w:cs="Mangal"/>
        </w:rPr>
        <w:commentReference w:id="0"/>
      </w:r>
      <w:r>
        <w:rPr>
          <w:b/>
          <w:bCs/>
        </w:rPr>
        <w:t>.</w:t>
      </w:r>
      <w:r>
        <w:t xml:space="preserve"> </w:t>
      </w:r>
      <w:proofErr w:type="spellStart"/>
      <w:r>
        <w:t>Tetrachlorocyclopropene</w:t>
      </w:r>
      <w:proofErr w:type="spellEnd"/>
      <w:r>
        <w:t xml:space="preserve"> (0.26 mL, 2.12 mmol, 1.2 eq.) was added to a suspension of AlCl</w:t>
      </w:r>
      <w:r>
        <w:rPr>
          <w:vertAlign w:val="subscript"/>
        </w:rPr>
        <w:t>3</w:t>
      </w:r>
      <w:r>
        <w:t xml:space="preserve"> (469.5 mg, 3.52 mmol, 2.0 eq.) in anhydrous DCM (15 mL) and the mixture was stirred at </w:t>
      </w:r>
      <w:proofErr w:type="spellStart"/>
      <w:r>
        <w:t>r.t.</w:t>
      </w:r>
      <w:proofErr w:type="spellEnd"/>
      <w:r>
        <w:t xml:space="preserve"> for 15 min. The reaction mixture was cooled to -78 °C and a solution of</w:t>
      </w:r>
      <w:r>
        <w:rPr>
          <w:b/>
          <w:bCs/>
        </w:rPr>
        <w:t xml:space="preserve"> 3 </w:t>
      </w:r>
      <w:r>
        <w:t xml:space="preserve">(449.3 mg, 1.75 mmol, 1 eq.) in DCM (4 mL) was added dropwise. The reaction mixture was stirred at this temperature for 3 h. The reaction mixture was returned to </w:t>
      </w:r>
      <w:proofErr w:type="spellStart"/>
      <w:r>
        <w:t>r.t.</w:t>
      </w:r>
      <w:proofErr w:type="spellEnd"/>
      <w:r>
        <w:t xml:space="preserve"> and stirred for an additional 30 min. The reaction was quenched by addition of HCl (1 M, 20 mL). The organic layer was washed with brine (20 mL), dried over anhydrous MgSO</w:t>
      </w:r>
      <w:r>
        <w:rPr>
          <w:vertAlign w:val="subscript"/>
        </w:rPr>
        <w:t>4</w:t>
      </w:r>
      <w:r>
        <w:t xml:space="preserve"> and the solvent was evaporated. The crude product was purified by column chromatography (</w:t>
      </w:r>
      <w:proofErr w:type="spellStart"/>
      <w:proofErr w:type="gramStart"/>
      <w:r>
        <w:t>DCM:MeOH</w:t>
      </w:r>
      <w:proofErr w:type="spellEnd"/>
      <w:proofErr w:type="gramEnd"/>
      <w:r>
        <w:t xml:space="preserve"> = 30:1) leaving a white solid (61.5 mg, 0.201 mmol, 11.5% yield).</w:t>
      </w:r>
    </w:p>
    <w:p w14:paraId="51C912B1" w14:textId="77777777" w:rsidR="009362B8" w:rsidRDefault="00000000">
      <w:r>
        <w:rPr>
          <w:b/>
          <w:bCs/>
        </w:rPr>
        <w:t xml:space="preserve">MS (ESI): </w:t>
      </w:r>
      <w:r>
        <w:t>m/z [M+</w:t>
      </w:r>
      <w:proofErr w:type="gramStart"/>
      <w:r>
        <w:t>H]</w:t>
      </w:r>
      <w:r>
        <w:rPr>
          <w:vertAlign w:val="superscript"/>
        </w:rPr>
        <w:t>+</w:t>
      </w:r>
      <w:proofErr w:type="gramEnd"/>
      <w:r>
        <w:t xml:space="preserve"> </w:t>
      </w:r>
      <w:proofErr w:type="spellStart"/>
      <w:r>
        <w:t>calcd</w:t>
      </w:r>
      <w:proofErr w:type="spellEnd"/>
      <w:r>
        <w:t xml:space="preserve"> for C</w:t>
      </w:r>
      <w:r>
        <w:rPr>
          <w:vertAlign w:val="subscript"/>
        </w:rPr>
        <w:t>20</w:t>
      </w:r>
      <w:r>
        <w:t>H</w:t>
      </w:r>
      <w:r>
        <w:rPr>
          <w:vertAlign w:val="subscript"/>
        </w:rPr>
        <w:t>19</w:t>
      </w:r>
      <w:r>
        <w:t>O</w:t>
      </w:r>
      <w:r>
        <w:rPr>
          <w:vertAlign w:val="subscript"/>
        </w:rPr>
        <w:t>3</w:t>
      </w:r>
      <w:r>
        <w:t>: 307.36; found 307.2.</w:t>
      </w:r>
    </w:p>
    <w:p w14:paraId="315E0BFE" w14:textId="77777777" w:rsidR="00E4490C" w:rsidRDefault="00E4490C"/>
    <w:p w14:paraId="724A434E" w14:textId="3A9A9D05" w:rsidR="00E4490C" w:rsidRDefault="00E4490C" w:rsidP="00E4490C">
      <w:pPr>
        <w:pStyle w:val="Heading1"/>
      </w:pPr>
      <w:r>
        <w:t>NMR spectra</w:t>
      </w:r>
    </w:p>
    <w:p w14:paraId="4825DAC9" w14:textId="1001BBD9" w:rsidR="00E4490C" w:rsidRDefault="00E4490C" w:rsidP="00E4490C">
      <w:pPr>
        <w:rPr>
          <w:b/>
          <w:bCs/>
        </w:rPr>
      </w:pPr>
      <w:r>
        <w:rPr>
          <w:b/>
          <w:bCs/>
        </w:rPr>
        <w:t>1-Bromo-3-[(4-</w:t>
      </w:r>
      <w:r>
        <w:rPr>
          <w:b/>
          <w:bCs/>
          <w:i/>
          <w:iCs/>
        </w:rPr>
        <w:t>tert</w:t>
      </w:r>
      <w:r>
        <w:rPr>
          <w:b/>
          <w:bCs/>
        </w:rPr>
        <w:t>-</w:t>
      </w:r>
      <w:proofErr w:type="gramStart"/>
      <w:r>
        <w:rPr>
          <w:b/>
          <w:bCs/>
        </w:rPr>
        <w:t>butylphenoxy)methyl</w:t>
      </w:r>
      <w:proofErr w:type="gramEnd"/>
      <w:r>
        <w:rPr>
          <w:b/>
          <w:bCs/>
        </w:rPr>
        <w:t>]benzene (2)</w:t>
      </w:r>
    </w:p>
    <w:p w14:paraId="7CBAD4B8" w14:textId="64B2D0B9" w:rsidR="00E4490C" w:rsidRDefault="00E4490C" w:rsidP="00E4490C">
      <w:r>
        <w:rPr>
          <w:noProof/>
        </w:rPr>
        <w:lastRenderedPageBreak/>
        <w:drawing>
          <wp:inline distT="0" distB="0" distL="0" distR="0" wp14:anchorId="3AFE2FA2" wp14:editId="257DECE7">
            <wp:extent cx="6120130" cy="4272915"/>
            <wp:effectExtent l="0" t="0" r="0" b="0"/>
            <wp:docPr id="20357819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81919" name="Graphic 2035781919"/>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4272915"/>
                    </a:xfrm>
                    <a:prstGeom prst="rect">
                      <a:avLst/>
                    </a:prstGeom>
                  </pic:spPr>
                </pic:pic>
              </a:graphicData>
            </a:graphic>
          </wp:inline>
        </w:drawing>
      </w:r>
    </w:p>
    <w:p w14:paraId="7DA31F65" w14:textId="59059C7B" w:rsidR="00E4490C" w:rsidRDefault="00E4490C" w:rsidP="00E4490C">
      <w:r>
        <w:rPr>
          <w:b/>
          <w:bCs/>
          <w:vertAlign w:val="superscript"/>
        </w:rPr>
        <w:t>1</w:t>
      </w:r>
      <w:r>
        <w:rPr>
          <w:b/>
          <w:bCs/>
        </w:rPr>
        <w:t>H NMR</w:t>
      </w:r>
      <w:r>
        <w:t xml:space="preserve"> (400 MHz, CDCl</w:t>
      </w:r>
      <w:r>
        <w:rPr>
          <w:vertAlign w:val="subscript"/>
        </w:rPr>
        <w:t>3</w:t>
      </w:r>
      <w:r>
        <w:t>)</w:t>
      </w:r>
    </w:p>
    <w:p w14:paraId="08AD3FC0" w14:textId="77777777" w:rsidR="00E4490C" w:rsidRDefault="00E4490C" w:rsidP="00E4490C"/>
    <w:p w14:paraId="5AAE62D8" w14:textId="209D381F" w:rsidR="00E4490C" w:rsidRDefault="00E4490C" w:rsidP="00E4490C">
      <w:pPr>
        <w:rPr>
          <w:vertAlign w:val="superscript"/>
        </w:rPr>
      </w:pPr>
      <w:r>
        <w:rPr>
          <w:noProof/>
          <w:vertAlign w:val="superscript"/>
        </w:rPr>
        <w:drawing>
          <wp:inline distT="0" distB="0" distL="0" distR="0" wp14:anchorId="4A7EC92A" wp14:editId="7FAF7977">
            <wp:extent cx="6120130" cy="4272915"/>
            <wp:effectExtent l="0" t="0" r="0" b="0"/>
            <wp:docPr id="172244414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44141" name="Graphic 1722444141"/>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4272915"/>
                    </a:xfrm>
                    <a:prstGeom prst="rect">
                      <a:avLst/>
                    </a:prstGeom>
                  </pic:spPr>
                </pic:pic>
              </a:graphicData>
            </a:graphic>
          </wp:inline>
        </w:drawing>
      </w:r>
    </w:p>
    <w:p w14:paraId="5D47A9EC" w14:textId="214EB35B" w:rsidR="00E4490C" w:rsidRDefault="00E4490C" w:rsidP="00E4490C">
      <w:r>
        <w:rPr>
          <w:b/>
          <w:bCs/>
          <w:vertAlign w:val="superscript"/>
        </w:rPr>
        <w:t>13</w:t>
      </w:r>
      <w:r>
        <w:rPr>
          <w:b/>
          <w:bCs/>
        </w:rPr>
        <w:t>C NMR</w:t>
      </w:r>
      <w:r>
        <w:t xml:space="preserve"> (101 MHz, CDCl</w:t>
      </w:r>
      <w:r>
        <w:rPr>
          <w:vertAlign w:val="subscript"/>
        </w:rPr>
        <w:t>3</w:t>
      </w:r>
      <w:r>
        <w:t>)</w:t>
      </w:r>
    </w:p>
    <w:p w14:paraId="6E083447" w14:textId="77777777" w:rsidR="00E4490C" w:rsidRDefault="00E4490C" w:rsidP="00E4490C"/>
    <w:p w14:paraId="33F291D5" w14:textId="3792B7D6" w:rsidR="00E4490C" w:rsidRDefault="00E4490C" w:rsidP="00E4490C">
      <w:pPr>
        <w:rPr>
          <w:b/>
          <w:bCs/>
        </w:rPr>
      </w:pPr>
      <w:r>
        <w:rPr>
          <w:b/>
          <w:bCs/>
        </w:rPr>
        <w:lastRenderedPageBreak/>
        <w:t>3-[(4-</w:t>
      </w:r>
      <w:r>
        <w:rPr>
          <w:b/>
          <w:bCs/>
          <w:i/>
          <w:iCs/>
        </w:rPr>
        <w:t>tert</w:t>
      </w:r>
      <w:r>
        <w:rPr>
          <w:b/>
          <w:bCs/>
        </w:rPr>
        <w:t>-</w:t>
      </w:r>
      <w:proofErr w:type="gramStart"/>
      <w:r>
        <w:rPr>
          <w:b/>
          <w:bCs/>
        </w:rPr>
        <w:t>Butylphenoxy)methyl</w:t>
      </w:r>
      <w:proofErr w:type="gramEnd"/>
      <w:r>
        <w:rPr>
          <w:b/>
          <w:bCs/>
        </w:rPr>
        <w:t>]phenol (3)</w:t>
      </w:r>
      <w:r>
        <w:rPr>
          <w:b/>
          <w:bCs/>
          <w:noProof/>
        </w:rPr>
        <w:drawing>
          <wp:inline distT="0" distB="0" distL="0" distR="0" wp14:anchorId="12A34C6F" wp14:editId="65484DBE">
            <wp:extent cx="6120130" cy="4272915"/>
            <wp:effectExtent l="0" t="0" r="0" b="0"/>
            <wp:docPr id="11016944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4424" name="Graphic 1101694424"/>
                    <pic:cNvPicPr/>
                  </pic:nvPicPr>
                  <pic:blipFill>
                    <a:blip r:embed="rId12">
                      <a:extLst>
                        <a:ext uri="{96DAC541-7B7A-43D3-8B79-37D633B846F1}">
                          <asvg:svgBlip xmlns:asvg="http://schemas.microsoft.com/office/drawing/2016/SVG/main" r:embed="rId13"/>
                        </a:ext>
                      </a:extLst>
                    </a:blip>
                    <a:stretch>
                      <a:fillRect/>
                    </a:stretch>
                  </pic:blipFill>
                  <pic:spPr>
                    <a:xfrm>
                      <a:off x="0" y="0"/>
                      <a:ext cx="6120130" cy="4272915"/>
                    </a:xfrm>
                    <a:prstGeom prst="rect">
                      <a:avLst/>
                    </a:prstGeom>
                  </pic:spPr>
                </pic:pic>
              </a:graphicData>
            </a:graphic>
          </wp:inline>
        </w:drawing>
      </w:r>
    </w:p>
    <w:p w14:paraId="78D42298" w14:textId="0AA83B74" w:rsidR="00E4490C" w:rsidRDefault="00E4490C" w:rsidP="00E4490C">
      <w:r>
        <w:rPr>
          <w:b/>
          <w:bCs/>
          <w:vertAlign w:val="superscript"/>
        </w:rPr>
        <w:t>1</w:t>
      </w:r>
      <w:r>
        <w:rPr>
          <w:b/>
          <w:bCs/>
        </w:rPr>
        <w:t>H NMR</w:t>
      </w:r>
      <w:r>
        <w:t xml:space="preserve"> (400 MHz, CDCl</w:t>
      </w:r>
      <w:r>
        <w:rPr>
          <w:vertAlign w:val="subscript"/>
        </w:rPr>
        <w:t>3</w:t>
      </w:r>
      <w:r>
        <w:t>)</w:t>
      </w:r>
    </w:p>
    <w:p w14:paraId="02489969" w14:textId="77777777" w:rsidR="00E4490C" w:rsidRDefault="00E4490C" w:rsidP="00E4490C"/>
    <w:p w14:paraId="395DC8A0" w14:textId="287D8623" w:rsidR="00E4490C" w:rsidRDefault="00E4490C" w:rsidP="00E4490C">
      <w:pPr>
        <w:rPr>
          <w:b/>
          <w:bCs/>
        </w:rPr>
      </w:pPr>
      <w:r>
        <w:rPr>
          <w:b/>
          <w:bCs/>
          <w:noProof/>
        </w:rPr>
        <w:drawing>
          <wp:inline distT="0" distB="0" distL="0" distR="0" wp14:anchorId="728FABBA" wp14:editId="37A6D1F0">
            <wp:extent cx="6120130" cy="4272915"/>
            <wp:effectExtent l="0" t="0" r="0" b="0"/>
            <wp:docPr id="180539002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90029" name="Graphic 1805390029"/>
                    <pic:cNvPicPr/>
                  </pic:nvPicPr>
                  <pic:blipFill>
                    <a:blip r:embed="rId14">
                      <a:extLst>
                        <a:ext uri="{96DAC541-7B7A-43D3-8B79-37D633B846F1}">
                          <asvg:svgBlip xmlns:asvg="http://schemas.microsoft.com/office/drawing/2016/SVG/main" r:embed="rId15"/>
                        </a:ext>
                      </a:extLst>
                    </a:blip>
                    <a:stretch>
                      <a:fillRect/>
                    </a:stretch>
                  </pic:blipFill>
                  <pic:spPr>
                    <a:xfrm>
                      <a:off x="0" y="0"/>
                      <a:ext cx="6120130" cy="4272915"/>
                    </a:xfrm>
                    <a:prstGeom prst="rect">
                      <a:avLst/>
                    </a:prstGeom>
                  </pic:spPr>
                </pic:pic>
              </a:graphicData>
            </a:graphic>
          </wp:inline>
        </w:drawing>
      </w:r>
    </w:p>
    <w:p w14:paraId="00E0C935" w14:textId="3D482304" w:rsidR="00E4490C" w:rsidRDefault="00E4490C" w:rsidP="00E4490C">
      <w:r>
        <w:rPr>
          <w:b/>
          <w:bCs/>
          <w:vertAlign w:val="superscript"/>
        </w:rPr>
        <w:t>13</w:t>
      </w:r>
      <w:r>
        <w:rPr>
          <w:b/>
          <w:bCs/>
        </w:rPr>
        <w:t>C NMR</w:t>
      </w:r>
      <w:r>
        <w:t xml:space="preserve"> (101 MHz, CDCl</w:t>
      </w:r>
      <w:r>
        <w:rPr>
          <w:vertAlign w:val="subscript"/>
        </w:rPr>
        <w:t>3</w:t>
      </w:r>
      <w:r>
        <w:t>)</w:t>
      </w:r>
    </w:p>
    <w:p w14:paraId="2A70C20E" w14:textId="42D1601D" w:rsidR="00E4490C" w:rsidRDefault="00E4490C" w:rsidP="00E4490C">
      <w:pPr>
        <w:rPr>
          <w:b/>
          <w:bCs/>
        </w:rPr>
      </w:pPr>
      <w:r>
        <w:rPr>
          <w:b/>
          <w:bCs/>
        </w:rPr>
        <w:lastRenderedPageBreak/>
        <w:t>Photo-</w:t>
      </w:r>
      <w:commentRangeStart w:id="1"/>
      <w:r>
        <w:rPr>
          <w:b/>
          <w:bCs/>
        </w:rPr>
        <w:t>ODIBO (1).</w:t>
      </w:r>
      <w:commentRangeEnd w:id="1"/>
      <w:r w:rsidR="00DF055B">
        <w:rPr>
          <w:rStyle w:val="CommentReference"/>
          <w:rFonts w:cs="Mangal"/>
        </w:rPr>
        <w:commentReference w:id="1"/>
      </w:r>
    </w:p>
    <w:p w14:paraId="267850A8" w14:textId="77777777" w:rsidR="00E4490C" w:rsidRDefault="00E4490C" w:rsidP="00E4490C">
      <w:pPr>
        <w:rPr>
          <w:b/>
          <w:bCs/>
        </w:rPr>
      </w:pPr>
    </w:p>
    <w:p w14:paraId="783A2ECC" w14:textId="77777777" w:rsidR="00E4490C" w:rsidRPr="00E4490C" w:rsidRDefault="00E4490C" w:rsidP="00E4490C">
      <w:pPr>
        <w:rPr>
          <w:vertAlign w:val="superscript"/>
        </w:rPr>
      </w:pPr>
    </w:p>
    <w:sectPr w:rsidR="00E4490C" w:rsidRPr="00E4490C">
      <w:pgSz w:w="11906" w:h="16838"/>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fred Larsson" w:date="2024-07-26T16:05:00Z" w:initials="AL">
    <w:p w14:paraId="55839B1E" w14:textId="77777777" w:rsidR="00DF055B" w:rsidRDefault="00DF055B" w:rsidP="00DF055B">
      <w:r>
        <w:rPr>
          <w:rStyle w:val="CommentReference"/>
          <w:rFonts w:hint="eastAsia"/>
        </w:rPr>
        <w:annotationRef/>
      </w:r>
      <w:r>
        <w:rPr>
          <w:rFonts w:cs="Mangal" w:hint="eastAsia"/>
          <w:color w:val="000000"/>
          <w:sz w:val="20"/>
          <w:szCs w:val="18"/>
        </w:rPr>
        <w:t>Add NMR shifts</w:t>
      </w:r>
    </w:p>
  </w:comment>
  <w:comment w:id="1" w:author="Alfred Larsson" w:date="2024-07-26T16:04:00Z" w:initials="AL">
    <w:p w14:paraId="336485F3" w14:textId="6099A02C" w:rsidR="00DF055B" w:rsidRDefault="00DF055B" w:rsidP="00DF055B">
      <w:r>
        <w:rPr>
          <w:rStyle w:val="CommentReference"/>
          <w:rFonts w:hint="eastAsia"/>
        </w:rPr>
        <w:annotationRef/>
      </w:r>
      <w:r>
        <w:rPr>
          <w:rFonts w:cs="Mangal" w:hint="eastAsia"/>
          <w:color w:val="000000"/>
          <w:sz w:val="20"/>
          <w:szCs w:val="18"/>
        </w:rPr>
        <w:t>Spectra acquired but not processed, to be added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839B1E" w15:done="0"/>
  <w15:commentEx w15:paraId="33648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0533E" w16cex:dateUtc="2024-07-26T14:05:00Z"/>
  <w16cex:commentExtensible w16cex:durableId="014966D4" w16cex:dateUtc="2024-07-2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839B1E" w16cid:durableId="49E0533E"/>
  <w16cid:commentId w16cid:paraId="336485F3" w16cid:durableId="014966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fred Larsson">
    <w15:presenceInfo w15:providerId="Windows Live" w15:userId="16a43e875b688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2B8"/>
    <w:rsid w:val="00454B06"/>
    <w:rsid w:val="009362B8"/>
    <w:rsid w:val="00DF055B"/>
    <w:rsid w:val="00E4490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CBADC8"/>
  <w15:docId w15:val="{D2844E22-C673-7E4D-BB45-CFD6409B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Normal"/>
    <w:next w:val="Normal"/>
    <w:link w:val="Heading1Char"/>
    <w:uiPriority w:val="9"/>
    <w:qFormat/>
    <w:rsid w:val="00E4490C"/>
    <w:pPr>
      <w:keepNext/>
      <w:keepLines/>
      <w:spacing w:before="240"/>
      <w:outlineLvl w:val="0"/>
    </w:pPr>
    <w:rPr>
      <w:rFonts w:asciiTheme="majorHAnsi" w:eastAsiaTheme="majorEastAsia" w:hAnsiTheme="majorHAnsi" w:cs="Mangal"/>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E4490C"/>
    <w:rPr>
      <w:rFonts w:asciiTheme="majorHAnsi" w:eastAsiaTheme="majorEastAsia" w:hAnsiTheme="majorHAnsi" w:cs="Mangal"/>
      <w:color w:val="000000" w:themeColor="text1"/>
      <w:sz w:val="32"/>
      <w:szCs w:val="29"/>
    </w:rPr>
  </w:style>
  <w:style w:type="paragraph" w:styleId="CommentSubject">
    <w:name w:val="annotation subject"/>
    <w:basedOn w:val="CommentText"/>
    <w:next w:val="CommentText"/>
    <w:link w:val="CommentSubjectChar"/>
    <w:uiPriority w:val="99"/>
    <w:semiHidden/>
    <w:unhideWhenUsed/>
    <w:rsid w:val="00DF055B"/>
    <w:rPr>
      <w:b/>
      <w:bCs/>
    </w:rPr>
  </w:style>
  <w:style w:type="character" w:customStyle="1" w:styleId="CommentSubjectChar">
    <w:name w:val="Comment Subject Char"/>
    <w:basedOn w:val="CommentTextChar"/>
    <w:link w:val="CommentSubject"/>
    <w:uiPriority w:val="99"/>
    <w:semiHidden/>
    <w:rsid w:val="00DF055B"/>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svg"/><Relationship Id="rId5" Type="http://schemas.microsoft.com/office/2011/relationships/commentsExtended" Target="commentsExtended.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 Larsson</cp:lastModifiedBy>
  <cp:revision>2</cp:revision>
  <dcterms:created xsi:type="dcterms:W3CDTF">2024-07-26T13:53:00Z</dcterms:created>
  <dcterms:modified xsi:type="dcterms:W3CDTF">2024-07-26T14:05:00Z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2024-06-19T15:46:56Z</dcterms:created>
  <dc:creator/>
  <dc:description/>
  <dc:language>en-US</dc:language>
  <cp:lastModifiedBy/>
  <dcterms:modified xsi:type="dcterms:W3CDTF">2024-06-27T10:18:57Z</dcterms:modified>
  <cp:revision>13</cp:revision>
  <dc:subject/>
  <dc:title/>
</cp:coreProperties>
</file>