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166F" w:rsidRDefault="0011166F">
      <w:pPr>
        <w:widowControl w:val="0"/>
        <w:jc w:val="both"/>
        <w:rPr>
          <w:sz w:val="24"/>
          <w:szCs w:val="24"/>
        </w:rPr>
      </w:pPr>
    </w:p>
    <w:p w:rsidR="0011166F" w:rsidRDefault="00F121C9">
      <w:pPr>
        <w:widowControl w:val="0"/>
        <w:jc w:val="both"/>
        <w:rPr>
          <w:sz w:val="24"/>
          <w:szCs w:val="24"/>
        </w:rPr>
      </w:pPr>
      <w:r>
        <w:rPr>
          <w:rFonts w:eastAsia="Century"/>
          <w:sz w:val="24"/>
          <w:szCs w:val="24"/>
        </w:rPr>
        <w:t>青山学院大学御中</w:t>
      </w:r>
    </w:p>
    <w:p w:rsidR="0011166F" w:rsidRDefault="0011166F">
      <w:pPr>
        <w:widowControl w:val="0"/>
        <w:jc w:val="both"/>
      </w:pPr>
    </w:p>
    <w:p w:rsidR="0011166F" w:rsidRDefault="00F121C9">
      <w:pPr>
        <w:widowControl w:val="0"/>
        <w:jc w:val="center"/>
        <w:rPr>
          <w:rFonts w:ascii="ＭＳ ゴシック" w:eastAsia="ＭＳ ゴシック" w:hAnsi="ＭＳ ゴシック" w:cs="ＭＳ ゴシック"/>
          <w:sz w:val="22"/>
          <w:szCs w:val="22"/>
        </w:rPr>
      </w:pPr>
      <w:r>
        <w:rPr>
          <w:rFonts w:ascii="ＭＳ ゴシック" w:eastAsia="ＭＳ ゴシック" w:hAnsi="ＭＳ ゴシック" w:cs="ＭＳ ゴシック"/>
          <w:sz w:val="22"/>
          <w:szCs w:val="22"/>
        </w:rPr>
        <w:t>大学プレスセンター　掲載予定原稿（草稿）</w:t>
      </w:r>
    </w:p>
    <w:p w:rsidR="0011166F" w:rsidRDefault="0011166F">
      <w:pPr>
        <w:widowControl w:val="0"/>
        <w:jc w:val="both"/>
      </w:pPr>
    </w:p>
    <w:p w:rsidR="0011166F" w:rsidRDefault="00F121C9">
      <w:pPr>
        <w:widowControl w:val="0"/>
        <w:spacing w:after="120"/>
        <w:ind w:firstLine="199"/>
        <w:jc w:val="both"/>
      </w:pPr>
      <w:r>
        <w:rPr>
          <w:rFonts w:eastAsia="Century"/>
        </w:rPr>
        <w:t>平素は小社の企画に格別のご高配を賜り、厚く御礼申し上げます。『大学プレスセンター』掲載予定の原稿（草稿）をお届けします。ご多用中の折まことに恐縮ですが、ご高閲のほどよろしくお願い申し上げます。</w:t>
      </w:r>
    </w:p>
    <w:p w:rsidR="0011166F" w:rsidRDefault="00F121C9">
      <w:pPr>
        <w:widowControl w:val="0"/>
        <w:jc w:val="right"/>
        <w:rPr>
          <w:rFonts w:ascii="ＭＳ ゴシック" w:eastAsia="ＭＳ ゴシック" w:hAnsi="ＭＳ ゴシック" w:cs="ＭＳ ゴシック"/>
        </w:rPr>
      </w:pPr>
      <w:r>
        <w:rPr>
          <w:rFonts w:ascii="ＭＳ ゴシック" w:eastAsia="ＭＳ ゴシック" w:hAnsi="ＭＳ ゴシック" w:cs="ＭＳ ゴシック"/>
        </w:rPr>
        <w:t>■大学プレスセンター　URL　http://www.u-presscenter.jp/</w:t>
      </w:r>
    </w:p>
    <w:p w:rsidR="0011166F" w:rsidRDefault="0011166F">
      <w:pPr>
        <w:widowControl w:val="0"/>
        <w:jc w:val="both"/>
      </w:pPr>
    </w:p>
    <w:tbl>
      <w:tblPr>
        <w:tblStyle w:val="a5"/>
        <w:tblW w:w="9645" w:type="dxa"/>
        <w:tblInd w:w="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18"/>
        <w:gridCol w:w="8227"/>
      </w:tblGrid>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タイトル</w:t>
            </w:r>
          </w:p>
          <w:p w:rsidR="0011166F" w:rsidRDefault="0011166F">
            <w:pPr>
              <w:widowControl w:val="0"/>
              <w:jc w:val="both"/>
              <w:rPr>
                <w:rFonts w:ascii="ＭＳ ゴシック" w:eastAsia="ＭＳ ゴシック" w:hAnsi="ＭＳ ゴシック" w:cs="ＭＳ ゴシック"/>
                <w:color w:val="FF0000"/>
              </w:rPr>
            </w:pPr>
          </w:p>
        </w:tc>
        <w:tc>
          <w:tcPr>
            <w:tcW w:w="8227" w:type="dxa"/>
          </w:tcPr>
          <w:p w:rsidR="0011166F" w:rsidRDefault="00F121C9">
            <w:pPr>
              <w:widowControl w:val="0"/>
              <w:jc w:val="both"/>
              <w:rPr>
                <w:sz w:val="18"/>
                <w:szCs w:val="18"/>
              </w:rPr>
            </w:pPr>
            <w:r>
              <w:rPr>
                <w:sz w:val="18"/>
                <w:szCs w:val="18"/>
              </w:rPr>
              <w:t>青山学院大学が</w:t>
            </w:r>
            <w:r>
              <w:rPr>
                <w:sz w:val="18"/>
                <w:szCs w:val="18"/>
              </w:rPr>
              <w:t xml:space="preserve"> </w:t>
            </w:r>
            <w:r w:rsidR="00700BC8">
              <w:rPr>
                <w:sz w:val="18"/>
                <w:szCs w:val="18"/>
              </w:rPr>
              <w:t>2018</w:t>
            </w:r>
            <w:r w:rsidR="00700BC8">
              <w:rPr>
                <w:sz w:val="18"/>
                <w:szCs w:val="18"/>
              </w:rPr>
              <w:t>年</w:t>
            </w:r>
            <w:r w:rsidR="00700BC8">
              <w:rPr>
                <w:sz w:val="18"/>
                <w:szCs w:val="18"/>
              </w:rPr>
              <w:t>2</w:t>
            </w:r>
            <w:r w:rsidR="00700BC8">
              <w:rPr>
                <w:sz w:val="18"/>
                <w:szCs w:val="18"/>
              </w:rPr>
              <w:t>月</w:t>
            </w:r>
            <w:r w:rsidR="00700BC8">
              <w:rPr>
                <w:sz w:val="18"/>
                <w:szCs w:val="18"/>
              </w:rPr>
              <w:t>25</w:t>
            </w:r>
            <w:r w:rsidR="00700BC8">
              <w:rPr>
                <w:sz w:val="18"/>
                <w:szCs w:val="18"/>
              </w:rPr>
              <w:t>日</w:t>
            </w:r>
            <w:r w:rsidR="00700BC8">
              <w:rPr>
                <w:rFonts w:hint="eastAsia"/>
                <w:sz w:val="18"/>
                <w:szCs w:val="18"/>
              </w:rPr>
              <w:t>(</w:t>
            </w:r>
            <w:r w:rsidR="00700BC8">
              <w:rPr>
                <w:rFonts w:hint="eastAsia"/>
                <w:sz w:val="18"/>
                <w:szCs w:val="18"/>
              </w:rPr>
              <w:t>日</w:t>
            </w:r>
            <w:r w:rsidR="00700BC8">
              <w:rPr>
                <w:rFonts w:hint="eastAsia"/>
                <w:sz w:val="18"/>
                <w:szCs w:val="18"/>
              </w:rPr>
              <w:t>)</w:t>
            </w:r>
            <w:r w:rsidR="00700BC8">
              <w:rPr>
                <w:sz w:val="18"/>
                <w:szCs w:val="18"/>
              </w:rPr>
              <w:t>に</w:t>
            </w:r>
            <w:r w:rsidR="00700BC8">
              <w:rPr>
                <w:rFonts w:ascii="ＭＳ 明朝" w:eastAsia="ＭＳ 明朝" w:hAnsi="ＭＳ 明朝" w:cs="ＭＳ 明朝" w:hint="eastAsia"/>
                <w:sz w:val="18"/>
                <w:szCs w:val="18"/>
              </w:rPr>
              <w:t>「</w:t>
            </w:r>
            <w:r>
              <w:rPr>
                <w:sz w:val="18"/>
                <w:szCs w:val="18"/>
              </w:rPr>
              <w:t>AOYAMA VISION</w:t>
            </w:r>
            <w:r>
              <w:rPr>
                <w:sz w:val="18"/>
                <w:szCs w:val="18"/>
              </w:rPr>
              <w:t>クライシスマッピングカンファレンス</w:t>
            </w:r>
            <w:r w:rsidR="00700BC8">
              <w:rPr>
                <w:rFonts w:hint="eastAsia"/>
                <w:sz w:val="18"/>
                <w:szCs w:val="18"/>
              </w:rPr>
              <w:t>」</w:t>
            </w:r>
            <w:r w:rsidR="00700BC8">
              <w:rPr>
                <w:sz w:val="18"/>
                <w:szCs w:val="18"/>
              </w:rPr>
              <w:t>を開催</w:t>
            </w:r>
          </w:p>
          <w:p w:rsidR="0011166F" w:rsidRDefault="0011166F">
            <w:pPr>
              <w:widowControl w:val="0"/>
              <w:jc w:val="both"/>
              <w:rPr>
                <w:sz w:val="18"/>
                <w:szCs w:val="18"/>
              </w:rPr>
            </w:pPr>
          </w:p>
        </w:tc>
      </w:tr>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ジャンル</w:t>
            </w:r>
          </w:p>
          <w:p w:rsidR="0011166F" w:rsidRDefault="00F121C9">
            <w:pPr>
              <w:widowControl w:val="0"/>
              <w:jc w:val="both"/>
              <w:rPr>
                <w:rFonts w:ascii="ＭＳ ゴシック" w:eastAsia="ＭＳ ゴシック" w:hAnsi="ＭＳ ゴシック" w:cs="ＭＳ ゴシック"/>
                <w:sz w:val="16"/>
                <w:szCs w:val="16"/>
              </w:rPr>
            </w:pPr>
            <w:r>
              <w:rPr>
                <w:rFonts w:ascii="ＭＳ ゴシック" w:eastAsia="ＭＳ ゴシック" w:hAnsi="ＭＳ ゴシック" w:cs="ＭＳ ゴシック"/>
                <w:sz w:val="16"/>
                <w:szCs w:val="16"/>
              </w:rPr>
              <w:t>（該当するものを</w:t>
            </w:r>
          </w:p>
          <w:p w:rsidR="0011166F" w:rsidRDefault="00F121C9">
            <w:pPr>
              <w:widowControl w:val="0"/>
              <w:ind w:firstLine="160"/>
              <w:jc w:val="both"/>
              <w:rPr>
                <w:rFonts w:ascii="ＭＳ ゴシック" w:eastAsia="ＭＳ ゴシック" w:hAnsi="ＭＳ ゴシック" w:cs="ＭＳ ゴシック"/>
                <w:sz w:val="16"/>
                <w:szCs w:val="16"/>
              </w:rPr>
            </w:pPr>
            <w:r>
              <w:rPr>
                <w:rFonts w:ascii="ＭＳ ゴシック" w:eastAsia="ＭＳ ゴシック" w:hAnsi="ＭＳ ゴシック" w:cs="ＭＳ ゴシック"/>
                <w:sz w:val="16"/>
                <w:szCs w:val="16"/>
              </w:rPr>
              <w:t>■に変更）</w:t>
            </w:r>
          </w:p>
        </w:tc>
        <w:tc>
          <w:tcPr>
            <w:tcW w:w="8227" w:type="dxa"/>
            <w:vAlign w:val="center"/>
          </w:tcPr>
          <w:p w:rsidR="0011166F" w:rsidRDefault="00F121C9">
            <w:pPr>
              <w:widowControl w:val="0"/>
              <w:jc w:val="both"/>
              <w:rPr>
                <w:sz w:val="18"/>
                <w:szCs w:val="18"/>
              </w:rPr>
            </w:pPr>
            <w:r>
              <w:rPr>
                <w:rFonts w:eastAsia="Century"/>
                <w:sz w:val="18"/>
                <w:szCs w:val="18"/>
              </w:rPr>
              <w:t xml:space="preserve">□大学改革　</w:t>
            </w:r>
            <w:r>
              <w:rPr>
                <w:sz w:val="18"/>
                <w:szCs w:val="18"/>
              </w:rPr>
              <w:t>■</w:t>
            </w:r>
            <w:r>
              <w:rPr>
                <w:rFonts w:eastAsia="Century"/>
                <w:sz w:val="18"/>
                <w:szCs w:val="18"/>
              </w:rPr>
              <w:t xml:space="preserve">イベント　□入試関連　□教育・カリキュラム　</w:t>
            </w:r>
            <w:r>
              <w:rPr>
                <w:sz w:val="18"/>
                <w:szCs w:val="18"/>
              </w:rPr>
              <w:t>■</w:t>
            </w:r>
            <w:r>
              <w:rPr>
                <w:rFonts w:eastAsia="Century"/>
                <w:sz w:val="18"/>
                <w:szCs w:val="18"/>
              </w:rPr>
              <w:t xml:space="preserve">先端研究　</w:t>
            </w:r>
            <w:r>
              <w:rPr>
                <w:sz w:val="18"/>
                <w:szCs w:val="18"/>
              </w:rPr>
              <w:t>■</w:t>
            </w:r>
            <w:r>
              <w:rPr>
                <w:rFonts w:eastAsia="Century"/>
                <w:sz w:val="18"/>
                <w:szCs w:val="18"/>
              </w:rPr>
              <w:t>国際交流</w:t>
            </w:r>
          </w:p>
          <w:p w:rsidR="0011166F" w:rsidRDefault="00F121C9">
            <w:pPr>
              <w:widowControl w:val="0"/>
              <w:jc w:val="both"/>
              <w:rPr>
                <w:sz w:val="18"/>
                <w:szCs w:val="18"/>
              </w:rPr>
            </w:pPr>
            <w:r>
              <w:rPr>
                <w:rFonts w:eastAsia="Century"/>
                <w:sz w:val="18"/>
                <w:szCs w:val="18"/>
              </w:rPr>
              <w:t xml:space="preserve">□大学間連携　</w:t>
            </w:r>
            <w:r>
              <w:rPr>
                <w:sz w:val="18"/>
                <w:szCs w:val="18"/>
              </w:rPr>
              <w:t>■</w:t>
            </w:r>
            <w:r>
              <w:rPr>
                <w:rFonts w:eastAsia="Century"/>
                <w:sz w:val="18"/>
                <w:szCs w:val="18"/>
              </w:rPr>
              <w:t xml:space="preserve">産官学連携　□高大連携　□施設・設備　</w:t>
            </w:r>
            <w:r>
              <w:rPr>
                <w:sz w:val="18"/>
                <w:szCs w:val="18"/>
              </w:rPr>
              <w:t>■</w:t>
            </w:r>
            <w:r>
              <w:rPr>
                <w:rFonts w:eastAsia="Century"/>
                <w:sz w:val="18"/>
                <w:szCs w:val="18"/>
              </w:rPr>
              <w:t>IT・情報化　□学生の活動</w:t>
            </w:r>
          </w:p>
          <w:p w:rsidR="0011166F" w:rsidRDefault="00F121C9">
            <w:pPr>
              <w:widowControl w:val="0"/>
              <w:jc w:val="both"/>
              <w:rPr>
                <w:sz w:val="18"/>
                <w:szCs w:val="18"/>
              </w:rPr>
            </w:pPr>
            <w:r>
              <w:rPr>
                <w:rFonts w:eastAsia="Century"/>
                <w:sz w:val="18"/>
                <w:szCs w:val="18"/>
              </w:rPr>
              <w:t xml:space="preserve">□スポーツ　□キャリア・就職　□生涯学習　</w:t>
            </w:r>
            <w:r>
              <w:rPr>
                <w:sz w:val="18"/>
                <w:szCs w:val="18"/>
              </w:rPr>
              <w:t>■</w:t>
            </w:r>
            <w:r>
              <w:rPr>
                <w:rFonts w:eastAsia="Century"/>
                <w:sz w:val="18"/>
                <w:szCs w:val="18"/>
              </w:rPr>
              <w:t>地域貢献　□大学院　□その他</w:t>
            </w:r>
          </w:p>
        </w:tc>
      </w:tr>
      <w:tr w:rsidR="0011166F">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リード文</w:t>
            </w:r>
          </w:p>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sz w:val="16"/>
                <w:szCs w:val="16"/>
              </w:rPr>
              <w:t>（200文字程度）</w:t>
            </w:r>
          </w:p>
          <w:p w:rsidR="0011166F" w:rsidRDefault="0011166F">
            <w:pPr>
              <w:widowControl w:val="0"/>
              <w:jc w:val="both"/>
              <w:rPr>
                <w:rFonts w:ascii="ＭＳ ゴシック" w:eastAsia="ＭＳ ゴシック" w:hAnsi="ＭＳ ゴシック" w:cs="ＭＳ ゴシック"/>
                <w:sz w:val="18"/>
                <w:szCs w:val="18"/>
              </w:rPr>
            </w:pPr>
          </w:p>
        </w:tc>
        <w:tc>
          <w:tcPr>
            <w:tcW w:w="8227" w:type="dxa"/>
          </w:tcPr>
          <w:p w:rsidR="00700BC8" w:rsidRPr="00700BC8" w:rsidRDefault="00700BC8" w:rsidP="00700BC8">
            <w:pPr>
              <w:widowControl w:val="0"/>
              <w:jc w:val="both"/>
              <w:rPr>
                <w:sz w:val="18"/>
                <w:szCs w:val="18"/>
              </w:rPr>
            </w:pPr>
            <w:r>
              <w:rPr>
                <w:sz w:val="18"/>
                <w:szCs w:val="18"/>
              </w:rPr>
              <w:t>災害ドローンの未来を語る。</w:t>
            </w:r>
            <w:r>
              <w:rPr>
                <w:sz w:val="18"/>
                <w:szCs w:val="18"/>
              </w:rPr>
              <w:t xml:space="preserve">”AOYAMA VISION </w:t>
            </w:r>
            <w:proofErr w:type="spellStart"/>
            <w:r>
              <w:rPr>
                <w:sz w:val="18"/>
                <w:szCs w:val="18"/>
              </w:rPr>
              <w:t>CrisisMapping</w:t>
            </w:r>
            <w:proofErr w:type="spellEnd"/>
            <w:r>
              <w:rPr>
                <w:sz w:val="18"/>
                <w:szCs w:val="18"/>
              </w:rPr>
              <w:t xml:space="preserve"> Conference”  </w:t>
            </w:r>
            <w:r>
              <w:rPr>
                <w:sz w:val="18"/>
                <w:szCs w:val="18"/>
              </w:rPr>
              <w:t>を</w:t>
            </w:r>
            <w:r>
              <w:rPr>
                <w:rFonts w:hint="eastAsia"/>
                <w:sz w:val="18"/>
                <w:szCs w:val="18"/>
              </w:rPr>
              <w:t>２</w:t>
            </w:r>
            <w:r>
              <w:rPr>
                <w:sz w:val="18"/>
                <w:szCs w:val="18"/>
              </w:rPr>
              <w:t>月２５日（日）に青山キャンパス・アスタジオにて開催</w:t>
            </w:r>
            <w:r>
              <w:rPr>
                <w:rFonts w:hint="eastAsia"/>
                <w:sz w:val="18"/>
                <w:szCs w:val="18"/>
              </w:rPr>
              <w:t>する</w:t>
            </w:r>
            <w:r>
              <w:rPr>
                <w:sz w:val="18"/>
                <w:szCs w:val="18"/>
              </w:rPr>
              <w:t>。神奈川県大和市消防ドローン隊機材展示やドローンデモ飛行、ドローンを用いた国際人道支援組織</w:t>
            </w:r>
            <w:r>
              <w:rPr>
                <w:sz w:val="18"/>
                <w:szCs w:val="18"/>
              </w:rPr>
              <w:t xml:space="preserve"> </w:t>
            </w:r>
            <w:proofErr w:type="spellStart"/>
            <w:r>
              <w:rPr>
                <w:sz w:val="18"/>
                <w:szCs w:val="18"/>
              </w:rPr>
              <w:t>WeRobotics</w:t>
            </w:r>
            <w:proofErr w:type="spellEnd"/>
            <w:r>
              <w:rPr>
                <w:sz w:val="18"/>
                <w:szCs w:val="18"/>
              </w:rPr>
              <w:t xml:space="preserve"> </w:t>
            </w:r>
            <w:r>
              <w:rPr>
                <w:sz w:val="18"/>
                <w:szCs w:val="18"/>
              </w:rPr>
              <w:t>ネパール代表による基調講演等を実施</w:t>
            </w:r>
            <w:r>
              <w:rPr>
                <w:sz w:val="18"/>
                <w:szCs w:val="18"/>
              </w:rPr>
              <w:t xml:space="preserve"> </w:t>
            </w:r>
            <w:r>
              <w:rPr>
                <w:rFonts w:hint="eastAsia"/>
                <w:sz w:val="18"/>
                <w:szCs w:val="18"/>
              </w:rPr>
              <w:t>。</w:t>
            </w:r>
          </w:p>
          <w:p w:rsidR="0011166F" w:rsidRDefault="0011166F" w:rsidP="00700BC8">
            <w:pPr>
              <w:widowControl w:val="0"/>
              <w:jc w:val="both"/>
              <w:rPr>
                <w:sz w:val="18"/>
                <w:szCs w:val="18"/>
              </w:rPr>
            </w:pPr>
          </w:p>
        </w:tc>
      </w:tr>
      <w:tr w:rsidR="0011166F">
        <w:trPr>
          <w:trHeight w:val="40"/>
        </w:trPr>
        <w:tc>
          <w:tcPr>
            <w:tcW w:w="1418" w:type="dxa"/>
          </w:tcPr>
          <w:p w:rsidR="0011166F" w:rsidRDefault="00F121C9">
            <w:pPr>
              <w:widowControl w:val="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t>記事本文</w:t>
            </w:r>
          </w:p>
        </w:tc>
        <w:tc>
          <w:tcPr>
            <w:tcW w:w="8227" w:type="dxa"/>
          </w:tcPr>
          <w:p w:rsidR="00700BC8" w:rsidRDefault="00700BC8">
            <w:pPr>
              <w:widowControl w:val="0"/>
              <w:jc w:val="both"/>
              <w:rPr>
                <w:sz w:val="18"/>
                <w:szCs w:val="18"/>
              </w:rPr>
            </w:pPr>
            <w:r>
              <w:rPr>
                <w:rFonts w:hint="eastAsia"/>
                <w:sz w:val="18"/>
                <w:szCs w:val="18"/>
              </w:rPr>
              <w:t>世界的にみて、災害時の被災地遠隔支援手法「クライシスマッピング」の活動を全学的に取り組んでいる教育機関は少なく、青山学院大学では世代を超えたクライシスマッピング活動を推進することで、世界最高水準のクライシスマッピング拠点を構築することを目指している。</w:t>
            </w:r>
          </w:p>
          <w:p w:rsidR="003949E6" w:rsidRDefault="003949E6">
            <w:pPr>
              <w:widowControl w:val="0"/>
              <w:jc w:val="both"/>
              <w:rPr>
                <w:sz w:val="18"/>
                <w:szCs w:val="18"/>
              </w:rPr>
            </w:pPr>
          </w:p>
          <w:p w:rsidR="003949E6" w:rsidRDefault="003949E6" w:rsidP="003949E6">
            <w:pPr>
              <w:widowControl w:val="0"/>
              <w:jc w:val="both"/>
              <w:rPr>
                <w:sz w:val="18"/>
                <w:szCs w:val="18"/>
              </w:rPr>
            </w:pPr>
            <w:r>
              <w:rPr>
                <w:rFonts w:hint="eastAsia"/>
                <w:sz w:val="18"/>
                <w:szCs w:val="18"/>
              </w:rPr>
              <w:t>今回は</w:t>
            </w:r>
            <w:r>
              <w:rPr>
                <w:rFonts w:ascii="ＭＳ 明朝" w:eastAsia="ＭＳ 明朝" w:hAnsi="ＭＳ 明朝" w:cs="ＭＳ 明朝" w:hint="eastAsia"/>
                <w:sz w:val="18"/>
                <w:szCs w:val="18"/>
              </w:rPr>
              <w:t>「</w:t>
            </w:r>
            <w:r>
              <w:rPr>
                <w:sz w:val="18"/>
                <w:szCs w:val="18"/>
              </w:rPr>
              <w:t>AOY</w:t>
            </w:r>
            <w:r>
              <w:rPr>
                <w:rFonts w:hint="eastAsia"/>
                <w:sz w:val="18"/>
                <w:szCs w:val="18"/>
              </w:rPr>
              <w:t>A</w:t>
            </w:r>
            <w:r>
              <w:rPr>
                <w:sz w:val="18"/>
                <w:szCs w:val="18"/>
              </w:rPr>
              <w:t xml:space="preserve">MA VISION </w:t>
            </w:r>
            <w:proofErr w:type="spellStart"/>
            <w:r>
              <w:rPr>
                <w:sz w:val="18"/>
                <w:szCs w:val="18"/>
              </w:rPr>
              <w:t>CrisisMapping</w:t>
            </w:r>
            <w:proofErr w:type="spellEnd"/>
            <w:r>
              <w:rPr>
                <w:sz w:val="18"/>
                <w:szCs w:val="18"/>
              </w:rPr>
              <w:t xml:space="preserve"> Conference</w:t>
            </w:r>
            <w:r>
              <w:rPr>
                <w:rFonts w:hint="eastAsia"/>
                <w:sz w:val="18"/>
                <w:szCs w:val="18"/>
              </w:rPr>
              <w:t>」</w:t>
            </w:r>
            <w:r>
              <w:rPr>
                <w:sz w:val="18"/>
                <w:szCs w:val="18"/>
              </w:rPr>
              <w:t>を開催</w:t>
            </w:r>
            <w:r>
              <w:rPr>
                <w:rFonts w:hint="eastAsia"/>
                <w:sz w:val="18"/>
                <w:szCs w:val="18"/>
              </w:rPr>
              <w:t>し、国内外のクライシスマッピングに関する専門家を迎えて、</w:t>
            </w:r>
            <w:r w:rsidR="00F43E98">
              <w:rPr>
                <w:rFonts w:hint="eastAsia"/>
                <w:sz w:val="18"/>
                <w:szCs w:val="18"/>
              </w:rPr>
              <w:t>基調講演やパネルディスカッション等を実施する。</w:t>
            </w:r>
          </w:p>
          <w:p w:rsidR="00F43E98" w:rsidRDefault="00F43E98" w:rsidP="003949E6">
            <w:pPr>
              <w:widowControl w:val="0"/>
              <w:jc w:val="both"/>
              <w:rPr>
                <w:sz w:val="18"/>
                <w:szCs w:val="18"/>
              </w:rPr>
            </w:pPr>
          </w:p>
          <w:p w:rsidR="00F43E98" w:rsidRDefault="00F43E98" w:rsidP="003949E6">
            <w:pPr>
              <w:widowControl w:val="0"/>
              <w:jc w:val="both"/>
              <w:rPr>
                <w:sz w:val="18"/>
                <w:szCs w:val="18"/>
              </w:rPr>
            </w:pPr>
            <w:r>
              <w:rPr>
                <w:rFonts w:hint="eastAsia"/>
                <w:sz w:val="18"/>
                <w:szCs w:val="18"/>
              </w:rPr>
              <w:t>概要、申し込み方法等詳細は以下の通り。</w:t>
            </w:r>
          </w:p>
          <w:p w:rsidR="00F43E98" w:rsidRDefault="00F43E98" w:rsidP="003949E6">
            <w:pPr>
              <w:widowControl w:val="0"/>
              <w:jc w:val="both"/>
              <w:rPr>
                <w:sz w:val="18"/>
                <w:szCs w:val="18"/>
              </w:rPr>
            </w:pPr>
          </w:p>
          <w:p w:rsidR="00F121C9" w:rsidRDefault="00F121C9" w:rsidP="00F121C9">
            <w:pPr>
              <w:widowControl w:val="0"/>
              <w:jc w:val="both"/>
              <w:rPr>
                <w:sz w:val="18"/>
                <w:szCs w:val="18"/>
              </w:rPr>
            </w:pPr>
            <w:r>
              <w:rPr>
                <w:sz w:val="18"/>
                <w:szCs w:val="18"/>
              </w:rPr>
              <w:t>公式</w:t>
            </w:r>
            <w:r>
              <w:rPr>
                <w:rFonts w:hint="eastAsia"/>
                <w:sz w:val="18"/>
                <w:szCs w:val="18"/>
              </w:rPr>
              <w:t>ウェブ</w:t>
            </w:r>
            <w:r>
              <w:rPr>
                <w:sz w:val="18"/>
                <w:szCs w:val="18"/>
              </w:rPr>
              <w:t>サイト：</w:t>
            </w:r>
            <w:r>
              <w:rPr>
                <w:sz w:val="18"/>
                <w:szCs w:val="18"/>
              </w:rPr>
              <w:t xml:space="preserve"> </w:t>
            </w:r>
            <w:hyperlink r:id="rId4">
              <w:r>
                <w:rPr>
                  <w:color w:val="1155CC"/>
                  <w:sz w:val="18"/>
                  <w:szCs w:val="18"/>
                  <w:u w:val="single"/>
                </w:rPr>
                <w:t>http://crisismapping.aoyamavision.com</w:t>
              </w:r>
            </w:hyperlink>
          </w:p>
          <w:p w:rsidR="00F121C9" w:rsidRPr="00F121C9" w:rsidRDefault="00F121C9" w:rsidP="003949E6">
            <w:pPr>
              <w:widowControl w:val="0"/>
              <w:jc w:val="both"/>
              <w:rPr>
                <w:sz w:val="18"/>
                <w:szCs w:val="18"/>
              </w:rPr>
            </w:pPr>
          </w:p>
          <w:p w:rsidR="00F43E98" w:rsidRDefault="00F43E98" w:rsidP="00F43E98">
            <w:pPr>
              <w:widowControl w:val="0"/>
              <w:jc w:val="both"/>
              <w:rPr>
                <w:sz w:val="18"/>
                <w:szCs w:val="18"/>
              </w:rPr>
            </w:pPr>
            <w:r>
              <w:rPr>
                <w:rFonts w:ascii="ＭＳ 明朝" w:eastAsia="ＭＳ 明朝" w:hAnsi="ＭＳ 明朝" w:cs="ＭＳ 明朝" w:hint="eastAsia"/>
                <w:sz w:val="18"/>
                <w:szCs w:val="18"/>
              </w:rPr>
              <w:t>【日時】</w:t>
            </w:r>
            <w:r>
              <w:rPr>
                <w:sz w:val="18"/>
                <w:szCs w:val="18"/>
              </w:rPr>
              <w:t xml:space="preserve"> 2018</w:t>
            </w:r>
            <w:r>
              <w:rPr>
                <w:sz w:val="18"/>
                <w:szCs w:val="18"/>
              </w:rPr>
              <w:t>年</w:t>
            </w:r>
            <w:r>
              <w:rPr>
                <w:sz w:val="18"/>
                <w:szCs w:val="18"/>
              </w:rPr>
              <w:t xml:space="preserve"> 2</w:t>
            </w:r>
            <w:r>
              <w:rPr>
                <w:sz w:val="18"/>
                <w:szCs w:val="18"/>
              </w:rPr>
              <w:t>月</w:t>
            </w:r>
            <w:r>
              <w:rPr>
                <w:sz w:val="18"/>
                <w:szCs w:val="18"/>
              </w:rPr>
              <w:t xml:space="preserve"> 25</w:t>
            </w:r>
            <w:r>
              <w:rPr>
                <w:sz w:val="18"/>
                <w:szCs w:val="18"/>
              </w:rPr>
              <w:t>日</w:t>
            </w:r>
            <w:r>
              <w:rPr>
                <w:sz w:val="18"/>
                <w:szCs w:val="18"/>
              </w:rPr>
              <w:t>(</w:t>
            </w:r>
            <w:r>
              <w:rPr>
                <w:sz w:val="18"/>
                <w:szCs w:val="18"/>
              </w:rPr>
              <w:t>日</w:t>
            </w:r>
            <w:r>
              <w:rPr>
                <w:sz w:val="18"/>
                <w:szCs w:val="18"/>
              </w:rPr>
              <w:t xml:space="preserve">) 10:00-17:00 </w:t>
            </w:r>
          </w:p>
          <w:p w:rsidR="00F43E98" w:rsidRDefault="00F43E98" w:rsidP="003949E6">
            <w:pPr>
              <w:widowControl w:val="0"/>
              <w:jc w:val="both"/>
              <w:rPr>
                <w:rFonts w:ascii="ＭＳ 明朝" w:eastAsia="ＭＳ 明朝" w:hAnsi="ＭＳ 明朝" w:cs="ＭＳ 明朝"/>
                <w:sz w:val="18"/>
                <w:szCs w:val="18"/>
              </w:rPr>
            </w:pPr>
            <w:r>
              <w:rPr>
                <w:rFonts w:hint="eastAsia"/>
                <w:sz w:val="18"/>
                <w:szCs w:val="18"/>
              </w:rPr>
              <w:t>【会場】</w:t>
            </w:r>
            <w:r w:rsidRPr="00F43E98">
              <w:rPr>
                <w:rFonts w:hint="eastAsia"/>
                <w:sz w:val="18"/>
                <w:szCs w:val="18"/>
              </w:rPr>
              <w:t>青山学院アスタジオ</w:t>
            </w:r>
            <w:r>
              <w:rPr>
                <w:rFonts w:hint="eastAsia"/>
                <w:sz w:val="18"/>
                <w:szCs w:val="18"/>
              </w:rPr>
              <w:t xml:space="preserve">　</w:t>
            </w:r>
            <w:hyperlink r:id="rId5" w:history="1">
              <w:r w:rsidRPr="00FB5BA7">
                <w:rPr>
                  <w:rStyle w:val="a7"/>
                  <w:sz w:val="18"/>
                  <w:szCs w:val="18"/>
                </w:rPr>
                <w:t>http://www.sccs.aoyama.ac.jp/astudio_map-html/</w:t>
              </w:r>
            </w:hyperlink>
            <w:r>
              <w:rPr>
                <w:rFonts w:ascii="ＭＳ 明朝" w:eastAsia="ＭＳ 明朝" w:hAnsi="ＭＳ 明朝" w:cs="ＭＳ 明朝" w:hint="eastAsia"/>
                <w:sz w:val="18"/>
                <w:szCs w:val="18"/>
              </w:rPr>
              <w:t>（案内図）</w:t>
            </w:r>
          </w:p>
          <w:p w:rsidR="00F43E98" w:rsidRDefault="00F43E98" w:rsidP="00F43E98">
            <w:pPr>
              <w:widowControl w:val="0"/>
              <w:jc w:val="both"/>
              <w:rPr>
                <w:sz w:val="18"/>
                <w:szCs w:val="18"/>
              </w:rPr>
            </w:pPr>
            <w:r>
              <w:rPr>
                <w:rFonts w:hint="eastAsia"/>
                <w:sz w:val="18"/>
                <w:szCs w:val="18"/>
              </w:rPr>
              <w:t>【</w:t>
            </w:r>
            <w:r w:rsidR="00F121C9">
              <w:rPr>
                <w:rFonts w:hint="eastAsia"/>
                <w:sz w:val="18"/>
                <w:szCs w:val="18"/>
              </w:rPr>
              <w:t>主催</w:t>
            </w:r>
            <w:r>
              <w:rPr>
                <w:rFonts w:hint="eastAsia"/>
                <w:sz w:val="18"/>
                <w:szCs w:val="18"/>
              </w:rPr>
              <w:t>】</w:t>
            </w:r>
            <w:r w:rsidR="00F121C9">
              <w:rPr>
                <w:sz w:val="18"/>
                <w:szCs w:val="18"/>
              </w:rPr>
              <w:t>青山学院大学</w:t>
            </w:r>
          </w:p>
          <w:p w:rsidR="00F43E98" w:rsidRPr="00F43E98" w:rsidRDefault="00F121C9" w:rsidP="00F43E98">
            <w:pPr>
              <w:widowControl w:val="0"/>
              <w:jc w:val="both"/>
              <w:rPr>
                <w:sz w:val="18"/>
                <w:szCs w:val="18"/>
              </w:rPr>
            </w:pPr>
            <w:r>
              <w:rPr>
                <w:rFonts w:hint="eastAsia"/>
                <w:sz w:val="18"/>
                <w:szCs w:val="18"/>
              </w:rPr>
              <w:t>【協力】</w:t>
            </w:r>
            <w:r w:rsidR="00F43E98">
              <w:rPr>
                <w:sz w:val="18"/>
                <w:szCs w:val="18"/>
              </w:rPr>
              <w:t xml:space="preserve"> NPO</w:t>
            </w:r>
            <w:r w:rsidR="00F43E98">
              <w:rPr>
                <w:sz w:val="18"/>
                <w:szCs w:val="18"/>
              </w:rPr>
              <w:t>法人クライシスマッパーズ・ジャパン、みんなの防災＋ソナエ</w:t>
            </w:r>
            <w:r w:rsidR="00F43E98">
              <w:rPr>
                <w:sz w:val="18"/>
                <w:szCs w:val="18"/>
              </w:rPr>
              <w:t xml:space="preserve"> </w:t>
            </w:r>
            <w:r w:rsidR="00F43E98">
              <w:rPr>
                <w:sz w:val="18"/>
                <w:szCs w:val="18"/>
              </w:rPr>
              <w:t>他</w:t>
            </w:r>
          </w:p>
          <w:p w:rsidR="00F121C9" w:rsidRDefault="00F121C9" w:rsidP="00F43E98">
            <w:pPr>
              <w:widowControl w:val="0"/>
              <w:jc w:val="both"/>
              <w:rPr>
                <w:sz w:val="18"/>
                <w:szCs w:val="18"/>
              </w:rPr>
            </w:pPr>
            <w:r>
              <w:rPr>
                <w:rFonts w:hint="eastAsia"/>
                <w:sz w:val="18"/>
                <w:szCs w:val="18"/>
              </w:rPr>
              <w:t>【</w:t>
            </w:r>
            <w:r w:rsidR="00F43E98">
              <w:rPr>
                <w:sz w:val="18"/>
                <w:szCs w:val="18"/>
              </w:rPr>
              <w:t>参加費</w:t>
            </w:r>
            <w:r>
              <w:rPr>
                <w:rFonts w:hint="eastAsia"/>
                <w:sz w:val="18"/>
                <w:szCs w:val="18"/>
              </w:rPr>
              <w:t>】</w:t>
            </w:r>
            <w:r w:rsidR="00F43E98">
              <w:rPr>
                <w:sz w:val="18"/>
                <w:szCs w:val="18"/>
              </w:rPr>
              <w:t>無料</w:t>
            </w:r>
            <w:r>
              <w:rPr>
                <w:rFonts w:hint="eastAsia"/>
                <w:sz w:val="18"/>
                <w:szCs w:val="18"/>
              </w:rPr>
              <w:t>（定員</w:t>
            </w:r>
            <w:r>
              <w:rPr>
                <w:rFonts w:hint="eastAsia"/>
                <w:sz w:val="18"/>
                <w:szCs w:val="18"/>
              </w:rPr>
              <w:t>150</w:t>
            </w:r>
            <w:r>
              <w:rPr>
                <w:rFonts w:hint="eastAsia"/>
                <w:sz w:val="18"/>
                <w:szCs w:val="18"/>
              </w:rPr>
              <w:t>名）</w:t>
            </w:r>
          </w:p>
          <w:p w:rsidR="00F121C9" w:rsidRDefault="00F121C9" w:rsidP="00F121C9">
            <w:pPr>
              <w:widowControl w:val="0"/>
              <w:jc w:val="both"/>
              <w:rPr>
                <w:sz w:val="18"/>
                <w:szCs w:val="18"/>
              </w:rPr>
            </w:pPr>
            <w:r>
              <w:rPr>
                <w:rFonts w:hint="eastAsia"/>
                <w:sz w:val="18"/>
                <w:szCs w:val="18"/>
              </w:rPr>
              <w:t>【</w:t>
            </w:r>
            <w:r>
              <w:rPr>
                <w:sz w:val="18"/>
                <w:szCs w:val="18"/>
              </w:rPr>
              <w:t>参加資格</w:t>
            </w:r>
            <w:r>
              <w:rPr>
                <w:rFonts w:hint="eastAsia"/>
                <w:sz w:val="18"/>
                <w:szCs w:val="18"/>
              </w:rPr>
              <w:t>】</w:t>
            </w:r>
            <w:r>
              <w:rPr>
                <w:sz w:val="18"/>
                <w:szCs w:val="18"/>
              </w:rPr>
              <w:t>特にありません。学外の方も自由に参加できます。</w:t>
            </w:r>
          </w:p>
          <w:p w:rsidR="00F121C9" w:rsidRDefault="00F121C9" w:rsidP="00F43E98">
            <w:pPr>
              <w:widowControl w:val="0"/>
              <w:jc w:val="both"/>
              <w:rPr>
                <w:sz w:val="18"/>
                <w:szCs w:val="18"/>
              </w:rPr>
            </w:pPr>
          </w:p>
          <w:p w:rsidR="00F121C9" w:rsidRDefault="00F121C9" w:rsidP="00F43E98">
            <w:pPr>
              <w:widowControl w:val="0"/>
              <w:jc w:val="both"/>
              <w:rPr>
                <w:sz w:val="18"/>
                <w:szCs w:val="18"/>
              </w:rPr>
            </w:pPr>
            <w:r>
              <w:rPr>
                <w:rFonts w:hint="eastAsia"/>
                <w:sz w:val="18"/>
                <w:szCs w:val="18"/>
              </w:rPr>
              <w:t>※事前参加申し込み希望の方は、以下</w:t>
            </w:r>
            <w:r>
              <w:rPr>
                <w:rFonts w:hint="eastAsia"/>
                <w:sz w:val="18"/>
                <w:szCs w:val="18"/>
              </w:rPr>
              <w:t>URL</w:t>
            </w:r>
            <w:r>
              <w:rPr>
                <w:rFonts w:hint="eastAsia"/>
                <w:sz w:val="18"/>
                <w:szCs w:val="18"/>
              </w:rPr>
              <w:t>よりお申込みください。</w:t>
            </w:r>
          </w:p>
          <w:p w:rsidR="00F43E98" w:rsidRDefault="00E154C8" w:rsidP="00F43E98">
            <w:pPr>
              <w:widowControl w:val="0"/>
              <w:jc w:val="both"/>
              <w:rPr>
                <w:color w:val="1155CC"/>
                <w:sz w:val="18"/>
                <w:szCs w:val="18"/>
                <w:u w:val="single"/>
              </w:rPr>
            </w:pPr>
            <w:hyperlink r:id="rId6">
              <w:r w:rsidR="00F43E98">
                <w:rPr>
                  <w:sz w:val="18"/>
                  <w:szCs w:val="18"/>
                </w:rPr>
                <w:t xml:space="preserve"> </w:t>
              </w:r>
            </w:hyperlink>
            <w:r w:rsidR="00F43E98">
              <w:fldChar w:fldCharType="begin"/>
            </w:r>
            <w:r w:rsidR="00F43E98">
              <w:instrText xml:space="preserve"> HYPERLINK "https://aoyamavision2018.peatix.com" </w:instrText>
            </w:r>
            <w:r w:rsidR="00F43E98">
              <w:fldChar w:fldCharType="separate"/>
            </w:r>
            <w:r w:rsidR="00F43E98">
              <w:rPr>
                <w:color w:val="1155CC"/>
                <w:sz w:val="18"/>
                <w:szCs w:val="18"/>
                <w:u w:val="single"/>
              </w:rPr>
              <w:t>https://aoyamavision2018.peatix.com</w:t>
            </w:r>
          </w:p>
          <w:p w:rsidR="00F121C9" w:rsidRDefault="00F43E98" w:rsidP="00F121C9">
            <w:pPr>
              <w:widowControl w:val="0"/>
              <w:jc w:val="both"/>
              <w:rPr>
                <w:sz w:val="18"/>
                <w:szCs w:val="18"/>
              </w:rPr>
            </w:pPr>
            <w:r>
              <w:fldChar w:fldCharType="end"/>
            </w:r>
            <w:r w:rsidR="00F121C9">
              <w:rPr>
                <w:sz w:val="18"/>
                <w:szCs w:val="18"/>
              </w:rPr>
              <w:t>締切り：</w:t>
            </w:r>
            <w:r w:rsidR="00F121C9">
              <w:rPr>
                <w:sz w:val="18"/>
                <w:szCs w:val="18"/>
              </w:rPr>
              <w:t xml:space="preserve"> </w:t>
            </w:r>
            <w:r w:rsidR="00F121C9">
              <w:rPr>
                <w:sz w:val="18"/>
                <w:szCs w:val="18"/>
              </w:rPr>
              <w:t>ランチ手配の都合で事前申込みは</w:t>
            </w:r>
            <w:r w:rsidR="00F121C9">
              <w:rPr>
                <w:sz w:val="18"/>
                <w:szCs w:val="18"/>
              </w:rPr>
              <w:t>2/24(</w:t>
            </w:r>
            <w:r w:rsidR="00F121C9">
              <w:rPr>
                <w:sz w:val="18"/>
                <w:szCs w:val="18"/>
              </w:rPr>
              <w:t>土</w:t>
            </w:r>
            <w:r w:rsidR="00F121C9">
              <w:rPr>
                <w:sz w:val="18"/>
                <w:szCs w:val="18"/>
              </w:rPr>
              <w:t>) 11:00</w:t>
            </w:r>
            <w:r w:rsidR="00F121C9">
              <w:rPr>
                <w:sz w:val="18"/>
                <w:szCs w:val="18"/>
              </w:rPr>
              <w:t>迄に手続きください。</w:t>
            </w:r>
          </w:p>
          <w:p w:rsidR="00F121C9" w:rsidRPr="00F121C9" w:rsidRDefault="00F121C9" w:rsidP="00F43E98">
            <w:pPr>
              <w:widowControl w:val="0"/>
              <w:jc w:val="both"/>
            </w:pPr>
          </w:p>
          <w:p w:rsidR="00F121C9" w:rsidRDefault="00F121C9" w:rsidP="00F43E98">
            <w:pPr>
              <w:widowControl w:val="0"/>
              <w:jc w:val="both"/>
              <w:rPr>
                <w:sz w:val="18"/>
                <w:szCs w:val="18"/>
              </w:rPr>
            </w:pPr>
            <w:r>
              <w:rPr>
                <w:rFonts w:hint="eastAsia"/>
                <w:sz w:val="18"/>
                <w:szCs w:val="18"/>
              </w:rPr>
              <w:t>※</w:t>
            </w:r>
            <w:r>
              <w:rPr>
                <w:sz w:val="18"/>
                <w:szCs w:val="18"/>
              </w:rPr>
              <w:t>当日参加</w:t>
            </w:r>
            <w:r>
              <w:rPr>
                <w:rFonts w:hint="eastAsia"/>
                <w:sz w:val="18"/>
                <w:szCs w:val="18"/>
              </w:rPr>
              <w:t>希望の方は、</w:t>
            </w:r>
            <w:r>
              <w:rPr>
                <w:sz w:val="18"/>
                <w:szCs w:val="18"/>
              </w:rPr>
              <w:t>直接会場にお越しください</w:t>
            </w:r>
            <w:r>
              <w:rPr>
                <w:rFonts w:hint="eastAsia"/>
                <w:sz w:val="18"/>
                <w:szCs w:val="18"/>
              </w:rPr>
              <w:t>。</w:t>
            </w:r>
          </w:p>
          <w:p w:rsidR="00F43E98" w:rsidRDefault="00F43E98" w:rsidP="00F43E98">
            <w:pPr>
              <w:widowControl w:val="0"/>
              <w:jc w:val="both"/>
              <w:rPr>
                <w:sz w:val="18"/>
                <w:szCs w:val="18"/>
              </w:rPr>
            </w:pPr>
            <w:r>
              <w:rPr>
                <w:sz w:val="18"/>
                <w:szCs w:val="18"/>
              </w:rPr>
              <w:t>（事前申込されていない場合は無料ランチが提供できない可能性があります。）</w:t>
            </w:r>
          </w:p>
          <w:p w:rsidR="00F43E98" w:rsidRDefault="00F43E98" w:rsidP="00F43E98">
            <w:pPr>
              <w:widowControl w:val="0"/>
              <w:jc w:val="both"/>
              <w:rPr>
                <w:sz w:val="18"/>
                <w:szCs w:val="18"/>
              </w:rPr>
            </w:pPr>
          </w:p>
          <w:p w:rsidR="00F43E98" w:rsidRDefault="00F121C9" w:rsidP="003949E6">
            <w:pPr>
              <w:widowControl w:val="0"/>
              <w:jc w:val="both"/>
              <w:rPr>
                <w:sz w:val="18"/>
                <w:szCs w:val="18"/>
              </w:rPr>
            </w:pPr>
            <w:r>
              <w:rPr>
                <w:rFonts w:hint="eastAsia"/>
                <w:sz w:val="18"/>
                <w:szCs w:val="18"/>
              </w:rPr>
              <w:t>――</w:t>
            </w:r>
          </w:p>
          <w:p w:rsidR="0011166F" w:rsidRDefault="00F121C9">
            <w:pPr>
              <w:widowControl w:val="0"/>
              <w:jc w:val="both"/>
              <w:rPr>
                <w:sz w:val="18"/>
                <w:szCs w:val="18"/>
              </w:rPr>
            </w:pPr>
            <w:r>
              <w:rPr>
                <w:sz w:val="18"/>
                <w:szCs w:val="18"/>
              </w:rPr>
              <w:t xml:space="preserve">AOYAMA VISION </w:t>
            </w:r>
            <w:r>
              <w:rPr>
                <w:sz w:val="18"/>
                <w:szCs w:val="18"/>
              </w:rPr>
              <w:t>は</w:t>
            </w:r>
            <w:r w:rsidR="00E154C8">
              <w:rPr>
                <w:rFonts w:hint="eastAsia"/>
                <w:sz w:val="18"/>
                <w:szCs w:val="18"/>
              </w:rPr>
              <w:t>、</w:t>
            </w:r>
            <w:r>
              <w:rPr>
                <w:rFonts w:hint="eastAsia"/>
                <w:sz w:val="18"/>
                <w:szCs w:val="18"/>
              </w:rPr>
              <w:t>青山学院創立</w:t>
            </w:r>
            <w:r>
              <w:rPr>
                <w:sz w:val="18"/>
                <w:szCs w:val="18"/>
              </w:rPr>
              <w:t>150</w:t>
            </w:r>
            <w:r>
              <w:rPr>
                <w:sz w:val="18"/>
                <w:szCs w:val="18"/>
              </w:rPr>
              <w:t>周年への更なる飛躍を目指した「青山学院の挑戦」</w:t>
            </w:r>
            <w:r>
              <w:rPr>
                <w:rFonts w:hint="eastAsia"/>
                <w:sz w:val="18"/>
                <w:szCs w:val="18"/>
              </w:rPr>
              <w:t>の表明で、</w:t>
            </w:r>
            <w:r>
              <w:rPr>
                <w:sz w:val="18"/>
                <w:szCs w:val="18"/>
              </w:rPr>
              <w:t>「世界と未来を拓く教育」「世界をリードする研究」「世界が求める社会貢献」「世界に誇る知的インフラ」の４つの目標を実現する</w:t>
            </w:r>
            <w:r>
              <w:rPr>
                <w:rFonts w:hint="eastAsia"/>
                <w:sz w:val="18"/>
                <w:szCs w:val="18"/>
              </w:rPr>
              <w:t>ボトムアップ型のリーダー、</w:t>
            </w:r>
            <w:r>
              <w:rPr>
                <w:sz w:val="18"/>
                <w:szCs w:val="18"/>
              </w:rPr>
              <w:t>「サーバント・リーダー育成」に力を注いでいます。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t>自然災害や政治的暴動などが起きた際に、現地の災害状況を地図上に反映（マッピング）し、人命救助や支援活動のサポート</w:t>
            </w:r>
            <w:r w:rsidR="00E154C8">
              <w:rPr>
                <w:rFonts w:hint="eastAsia"/>
                <w:sz w:val="18"/>
                <w:szCs w:val="18"/>
              </w:rPr>
              <w:t>を</w:t>
            </w:r>
            <w:r>
              <w:rPr>
                <w:sz w:val="18"/>
                <w:szCs w:val="18"/>
              </w:rPr>
              <w:t>するクライシスマッピング活動は、このサーバント・リーダー</w:t>
            </w:r>
            <w:r w:rsidR="00E154C8">
              <w:rPr>
                <w:sz w:val="18"/>
                <w:szCs w:val="18"/>
              </w:rPr>
              <w:t>が具体的に示すことができるひとつのアプローチ手法</w:t>
            </w:r>
            <w:r w:rsidR="00E154C8">
              <w:rPr>
                <w:rFonts w:hint="eastAsia"/>
                <w:sz w:val="18"/>
                <w:szCs w:val="18"/>
              </w:rPr>
              <w:t>です。また</w:t>
            </w:r>
            <w:r>
              <w:rPr>
                <w:sz w:val="18"/>
                <w:szCs w:val="18"/>
              </w:rPr>
              <w:t>現在、災害発生時には衛星写真などのデータを元にマッピング活動を行っておりますが、災害発生後の情報収集に大きな課題があります。そのため、被災状況を詳細に伝える画像データを迅速に取得できる最新鋭のドローンを、正確に運用できるパイロットも同時に育て、クライシスマッピング活動を加速する「災害ドローン救援隊</w:t>
            </w:r>
            <w:r>
              <w:rPr>
                <w:sz w:val="18"/>
                <w:szCs w:val="18"/>
              </w:rPr>
              <w:t>DRONEBIRD</w:t>
            </w:r>
            <w:r>
              <w:rPr>
                <w:sz w:val="18"/>
                <w:szCs w:val="18"/>
              </w:rPr>
              <w:t>」を展開することで、世界でも最先端のクライシスマッピング体制を築き、青山学院から世界へ</w:t>
            </w:r>
            <w:r>
              <w:rPr>
                <w:sz w:val="18"/>
                <w:szCs w:val="18"/>
              </w:rPr>
              <w:t xml:space="preserve"> AOYAMA VISION </w:t>
            </w:r>
            <w:r>
              <w:rPr>
                <w:sz w:val="18"/>
                <w:szCs w:val="18"/>
              </w:rPr>
              <w:t>の取り組みを押し進めてまいります。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t>本カンファレンスでは、国内外のクライシスマッピングに関わる関係者</w:t>
            </w:r>
            <w:r w:rsidR="00E154C8">
              <w:rPr>
                <w:rFonts w:hint="eastAsia"/>
                <w:sz w:val="18"/>
                <w:szCs w:val="18"/>
              </w:rPr>
              <w:t>・専門家</w:t>
            </w:r>
            <w:r>
              <w:rPr>
                <w:sz w:val="18"/>
                <w:szCs w:val="18"/>
              </w:rPr>
              <w:t>を一同に介し、これからのクライシスマッピングのあり方と、青山学院としてできる社会貢献の未来について議論いたします。</w:t>
            </w:r>
          </w:p>
          <w:p w:rsidR="0011166F" w:rsidRDefault="0011166F">
            <w:pPr>
              <w:widowControl w:val="0"/>
              <w:jc w:val="both"/>
              <w:rPr>
                <w:sz w:val="18"/>
                <w:szCs w:val="18"/>
              </w:rPr>
            </w:pPr>
          </w:p>
          <w:p w:rsidR="0011166F" w:rsidRDefault="00F121C9">
            <w:pPr>
              <w:widowControl w:val="0"/>
              <w:jc w:val="both"/>
              <w:rPr>
                <w:sz w:val="18"/>
                <w:szCs w:val="18"/>
              </w:rPr>
            </w:pPr>
            <w:r>
              <w:rPr>
                <w:sz w:val="18"/>
                <w:szCs w:val="18"/>
              </w:rPr>
              <w:lastRenderedPageBreak/>
              <w:t>年度末のお忙しい時期に大変恐縮ですが、是非多くのみなさまのご参加と活発な議論を楽しみにしております。</w:t>
            </w:r>
          </w:p>
          <w:p w:rsidR="0011166F" w:rsidRDefault="0011166F">
            <w:pPr>
              <w:widowControl w:val="0"/>
              <w:jc w:val="both"/>
              <w:rPr>
                <w:sz w:val="18"/>
                <w:szCs w:val="18"/>
              </w:rPr>
            </w:pPr>
          </w:p>
          <w:p w:rsidR="0011166F" w:rsidRDefault="00E154C8">
            <w:pPr>
              <w:widowControl w:val="0"/>
              <w:jc w:val="both"/>
              <w:rPr>
                <w:rFonts w:hint="eastAsia"/>
                <w:sz w:val="18"/>
                <w:szCs w:val="18"/>
              </w:rPr>
            </w:pPr>
            <w:r>
              <w:rPr>
                <w:rFonts w:hint="eastAsia"/>
                <w:sz w:val="18"/>
                <w:szCs w:val="18"/>
              </w:rPr>
              <w:t>AOYAMA</w:t>
            </w:r>
            <w:r>
              <w:rPr>
                <w:rFonts w:hint="eastAsia"/>
                <w:sz w:val="18"/>
                <w:szCs w:val="18"/>
              </w:rPr>
              <w:t xml:space="preserve">　</w:t>
            </w:r>
            <w:r>
              <w:rPr>
                <w:rFonts w:hint="eastAsia"/>
                <w:sz w:val="18"/>
                <w:szCs w:val="18"/>
              </w:rPr>
              <w:t xml:space="preserve">VISION </w:t>
            </w:r>
            <w:r>
              <w:rPr>
                <w:rFonts w:hint="eastAsia"/>
                <w:sz w:val="18"/>
                <w:szCs w:val="18"/>
              </w:rPr>
              <w:t>クライシスマッピング　プロジェクト代表</w:t>
            </w:r>
            <w:bookmarkStart w:id="0" w:name="_GoBack"/>
            <w:bookmarkEnd w:id="0"/>
          </w:p>
          <w:p w:rsidR="0011166F" w:rsidRDefault="0011166F">
            <w:pPr>
              <w:widowControl w:val="0"/>
              <w:jc w:val="both"/>
              <w:rPr>
                <w:sz w:val="18"/>
                <w:szCs w:val="18"/>
              </w:rPr>
            </w:pPr>
          </w:p>
          <w:p w:rsidR="0011166F" w:rsidRDefault="00F121C9">
            <w:pPr>
              <w:widowControl w:val="0"/>
              <w:jc w:val="both"/>
              <w:rPr>
                <w:sz w:val="18"/>
                <w:szCs w:val="18"/>
              </w:rPr>
            </w:pPr>
            <w:r>
              <w:rPr>
                <w:rFonts w:eastAsia="Century"/>
                <w:sz w:val="18"/>
                <w:szCs w:val="18"/>
              </w:rPr>
              <w:t xml:space="preserve"> ▼企画に関する問い合わせ先</w:t>
            </w:r>
          </w:p>
          <w:p w:rsidR="0011166F" w:rsidRDefault="00F121C9">
            <w:pPr>
              <w:widowControl w:val="0"/>
              <w:jc w:val="both"/>
              <w:rPr>
                <w:sz w:val="18"/>
                <w:szCs w:val="18"/>
              </w:rPr>
            </w:pPr>
            <w:r>
              <w:rPr>
                <w:sz w:val="18"/>
                <w:szCs w:val="18"/>
              </w:rPr>
              <w:t xml:space="preserve"> </w:t>
            </w:r>
            <w:r>
              <w:rPr>
                <w:sz w:val="18"/>
                <w:szCs w:val="18"/>
              </w:rPr>
              <w:t xml:space="preserve">　組織名：</w:t>
            </w:r>
            <w:r>
              <w:rPr>
                <w:sz w:val="18"/>
                <w:szCs w:val="18"/>
              </w:rPr>
              <w:t xml:space="preserve"> </w:t>
            </w:r>
            <w:r>
              <w:rPr>
                <w:sz w:val="18"/>
                <w:szCs w:val="18"/>
              </w:rPr>
              <w:t>青山学院大学</w:t>
            </w:r>
            <w:r>
              <w:rPr>
                <w:sz w:val="18"/>
                <w:szCs w:val="18"/>
              </w:rPr>
              <w:t xml:space="preserve"> </w:t>
            </w:r>
            <w:r>
              <w:rPr>
                <w:sz w:val="18"/>
                <w:szCs w:val="18"/>
              </w:rPr>
              <w:t>地球社会共生学部</w:t>
            </w:r>
          </w:p>
          <w:p w:rsidR="0011166F" w:rsidRDefault="00F121C9">
            <w:pPr>
              <w:widowControl w:val="0"/>
              <w:jc w:val="both"/>
              <w:rPr>
                <w:sz w:val="18"/>
                <w:szCs w:val="18"/>
              </w:rPr>
            </w:pPr>
            <w:r>
              <w:rPr>
                <w:sz w:val="18"/>
                <w:szCs w:val="18"/>
              </w:rPr>
              <w:t xml:space="preserve"> </w:t>
            </w:r>
            <w:r>
              <w:rPr>
                <w:sz w:val="18"/>
                <w:szCs w:val="18"/>
              </w:rPr>
              <w:t xml:space="preserve">　担当者名：</w:t>
            </w:r>
            <w:r>
              <w:rPr>
                <w:sz w:val="18"/>
                <w:szCs w:val="18"/>
              </w:rPr>
              <w:t xml:space="preserve"> </w:t>
            </w:r>
            <w:r>
              <w:rPr>
                <w:sz w:val="18"/>
                <w:szCs w:val="18"/>
              </w:rPr>
              <w:t>古橋</w:t>
            </w:r>
            <w:r>
              <w:rPr>
                <w:sz w:val="18"/>
                <w:szCs w:val="18"/>
              </w:rPr>
              <w:t xml:space="preserve"> </w:t>
            </w:r>
            <w:r>
              <w:rPr>
                <w:sz w:val="18"/>
                <w:szCs w:val="18"/>
              </w:rPr>
              <w:t>大地</w:t>
            </w:r>
          </w:p>
          <w:p w:rsidR="0011166F" w:rsidRDefault="00F121C9">
            <w:pPr>
              <w:widowControl w:val="0"/>
              <w:jc w:val="both"/>
              <w:rPr>
                <w:sz w:val="18"/>
                <w:szCs w:val="18"/>
              </w:rPr>
            </w:pPr>
            <w:r>
              <w:rPr>
                <w:sz w:val="18"/>
                <w:szCs w:val="18"/>
              </w:rPr>
              <w:t xml:space="preserve"> </w:t>
            </w:r>
            <w:r>
              <w:rPr>
                <w:sz w:val="18"/>
                <w:szCs w:val="18"/>
              </w:rPr>
              <w:t xml:space="preserve">　</w:t>
            </w:r>
            <w:r>
              <w:rPr>
                <w:sz w:val="18"/>
                <w:szCs w:val="18"/>
              </w:rPr>
              <w:t>TEL</w:t>
            </w:r>
            <w:r>
              <w:rPr>
                <w:sz w:val="18"/>
                <w:szCs w:val="18"/>
              </w:rPr>
              <w:t>：</w:t>
            </w:r>
            <w:r>
              <w:rPr>
                <w:sz w:val="18"/>
                <w:szCs w:val="18"/>
              </w:rPr>
              <w:t xml:space="preserve"> 042-759-6063 (</w:t>
            </w:r>
            <w:r>
              <w:rPr>
                <w:sz w:val="18"/>
                <w:szCs w:val="18"/>
              </w:rPr>
              <w:t>古橋研究室ダイヤルイン</w:t>
            </w:r>
            <w:r>
              <w:rPr>
                <w:sz w:val="18"/>
                <w:szCs w:val="18"/>
              </w:rPr>
              <w:t>)</w:t>
            </w:r>
          </w:p>
          <w:p w:rsidR="0011166F" w:rsidRDefault="00F121C9">
            <w:pPr>
              <w:widowControl w:val="0"/>
              <w:jc w:val="both"/>
              <w:rPr>
                <w:sz w:val="18"/>
                <w:szCs w:val="18"/>
              </w:rPr>
            </w:pPr>
            <w:r>
              <w:rPr>
                <w:sz w:val="18"/>
                <w:szCs w:val="18"/>
              </w:rPr>
              <w:t xml:space="preserve"> </w:t>
            </w:r>
            <w:r>
              <w:rPr>
                <w:sz w:val="18"/>
                <w:szCs w:val="18"/>
              </w:rPr>
              <w:t xml:space="preserve">　</w:t>
            </w:r>
            <w:r>
              <w:rPr>
                <w:sz w:val="18"/>
                <w:szCs w:val="18"/>
              </w:rPr>
              <w:t>Email</w:t>
            </w:r>
            <w:r>
              <w:rPr>
                <w:sz w:val="18"/>
                <w:szCs w:val="18"/>
              </w:rPr>
              <w:t>：</w:t>
            </w:r>
            <w:r>
              <w:rPr>
                <w:sz w:val="18"/>
                <w:szCs w:val="18"/>
              </w:rPr>
              <w:t>taichi@gsc.aoyama.ac.jp</w:t>
            </w:r>
          </w:p>
          <w:p w:rsidR="0011166F" w:rsidRDefault="0011166F">
            <w:pPr>
              <w:widowControl w:val="0"/>
              <w:jc w:val="both"/>
              <w:rPr>
                <w:sz w:val="18"/>
                <w:szCs w:val="18"/>
              </w:rPr>
            </w:pPr>
          </w:p>
          <w:p w:rsidR="0011166F" w:rsidRDefault="00F121C9">
            <w:pPr>
              <w:widowControl w:val="0"/>
              <w:jc w:val="both"/>
              <w:rPr>
                <w:sz w:val="18"/>
                <w:szCs w:val="18"/>
              </w:rPr>
            </w:pPr>
            <w:r>
              <w:rPr>
                <w:rFonts w:eastAsia="Century"/>
                <w:sz w:val="18"/>
                <w:szCs w:val="18"/>
              </w:rPr>
              <w:t xml:space="preserve"> ▼取材に関する問い合わせ先</w:t>
            </w:r>
          </w:p>
          <w:p w:rsidR="0011166F" w:rsidRDefault="00F121C9">
            <w:pPr>
              <w:widowControl w:val="0"/>
              <w:jc w:val="both"/>
              <w:rPr>
                <w:sz w:val="18"/>
                <w:szCs w:val="18"/>
              </w:rPr>
            </w:pPr>
            <w:r>
              <w:rPr>
                <w:rFonts w:eastAsia="Century"/>
                <w:sz w:val="18"/>
                <w:szCs w:val="18"/>
              </w:rPr>
              <w:t xml:space="preserve"> 　青山学院大学　政策・企画部　大学広報担当</w:t>
            </w:r>
          </w:p>
          <w:p w:rsidR="0011166F" w:rsidRDefault="00F121C9">
            <w:pPr>
              <w:widowControl w:val="0"/>
              <w:jc w:val="both"/>
              <w:rPr>
                <w:sz w:val="21"/>
                <w:szCs w:val="21"/>
              </w:rPr>
            </w:pPr>
            <w:r>
              <w:rPr>
                <w:rFonts w:eastAsia="Century"/>
                <w:sz w:val="18"/>
                <w:szCs w:val="18"/>
              </w:rPr>
              <w:t xml:space="preserve"> 　</w:t>
            </w:r>
            <w:r>
              <w:rPr>
                <w:rFonts w:eastAsia="Century"/>
                <w:sz w:val="21"/>
                <w:szCs w:val="21"/>
              </w:rPr>
              <w:t xml:space="preserve">TEL：03-3409-8159　</w:t>
            </w:r>
          </w:p>
          <w:p w:rsidR="0011166F" w:rsidRDefault="00F121C9">
            <w:pPr>
              <w:widowControl w:val="0"/>
              <w:jc w:val="both"/>
              <w:rPr>
                <w:sz w:val="18"/>
                <w:szCs w:val="18"/>
              </w:rPr>
            </w:pPr>
            <w:r>
              <w:rPr>
                <w:rFonts w:eastAsia="Century"/>
                <w:sz w:val="21"/>
                <w:szCs w:val="21"/>
              </w:rPr>
              <w:t xml:space="preserve">　 FAX：03-3409-3826</w:t>
            </w:r>
          </w:p>
        </w:tc>
      </w:tr>
      <w:tr w:rsidR="0011166F">
        <w:trPr>
          <w:trHeight w:val="40"/>
        </w:trPr>
        <w:tc>
          <w:tcPr>
            <w:tcW w:w="1418" w:type="dxa"/>
          </w:tcPr>
          <w:p w:rsidR="0011166F" w:rsidRDefault="0011166F">
            <w:pPr>
              <w:widowControl w:val="0"/>
              <w:jc w:val="both"/>
              <w:rPr>
                <w:rFonts w:ascii="ＭＳ ゴシック" w:eastAsia="ＭＳ ゴシック" w:hAnsi="ＭＳ ゴシック" w:cs="ＭＳ ゴシック"/>
                <w:b/>
                <w:color w:val="FF0000"/>
              </w:rPr>
            </w:pPr>
          </w:p>
        </w:tc>
        <w:tc>
          <w:tcPr>
            <w:tcW w:w="8227" w:type="dxa"/>
          </w:tcPr>
          <w:p w:rsidR="0011166F" w:rsidRDefault="0011166F">
            <w:pPr>
              <w:widowControl w:val="0"/>
              <w:jc w:val="both"/>
              <w:rPr>
                <w:sz w:val="18"/>
                <w:szCs w:val="18"/>
              </w:rPr>
            </w:pPr>
          </w:p>
        </w:tc>
      </w:tr>
    </w:tbl>
    <w:p w:rsidR="0011166F" w:rsidRDefault="0011166F">
      <w:pPr>
        <w:widowControl w:val="0"/>
        <w:spacing w:after="120"/>
        <w:jc w:val="both"/>
        <w:rPr>
          <w:rFonts w:ascii="ＭＳ ゴシック" w:eastAsia="ＭＳ ゴシック" w:hAnsi="ＭＳ ゴシック" w:cs="ＭＳ ゴシック"/>
        </w:rPr>
      </w:pPr>
    </w:p>
    <w:p w:rsidR="0011166F" w:rsidRDefault="00F121C9">
      <w:pPr>
        <w:widowControl w:val="0"/>
        <w:spacing w:after="120"/>
        <w:jc w:val="both"/>
        <w:rPr>
          <w:rFonts w:ascii="ＭＳ ゴシック" w:eastAsia="ＭＳ ゴシック" w:hAnsi="ＭＳ ゴシック" w:cs="ＭＳ ゴシック"/>
        </w:rPr>
      </w:pPr>
      <w:r>
        <w:rPr>
          <w:rFonts w:ascii="ＭＳ ゴシック" w:eastAsia="ＭＳ ゴシック" w:hAnsi="ＭＳ ゴシック" w:cs="ＭＳ ゴシック"/>
        </w:rPr>
        <w:t>■添付ファイル</w:t>
      </w:r>
    </w:p>
    <w:tbl>
      <w:tblPr>
        <w:tblStyle w:val="a6"/>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639"/>
      </w:tblGrid>
      <w:tr w:rsidR="0011166F">
        <w:tc>
          <w:tcPr>
            <w:tcW w:w="9639" w:type="dxa"/>
          </w:tcPr>
          <w:p w:rsidR="0011166F" w:rsidRDefault="0011166F">
            <w:pPr>
              <w:widowControl w:val="0"/>
              <w:jc w:val="both"/>
              <w:rPr>
                <w:rFonts w:ascii="ＭＳ 明朝" w:eastAsia="ＭＳ 明朝" w:hAnsi="ＭＳ 明朝" w:cs="ＭＳ 明朝"/>
                <w:sz w:val="18"/>
                <w:szCs w:val="18"/>
              </w:rPr>
            </w:pPr>
          </w:p>
          <w:p w:rsidR="0011166F" w:rsidRDefault="00F121C9">
            <w:pPr>
              <w:widowControl w:val="0"/>
              <w:jc w:val="both"/>
              <w:rPr>
                <w:rFonts w:ascii="ＭＳ 明朝" w:eastAsia="ＭＳ 明朝" w:hAnsi="ＭＳ 明朝" w:cs="ＭＳ 明朝"/>
                <w:sz w:val="18"/>
                <w:szCs w:val="18"/>
              </w:rPr>
            </w:pPr>
            <w:r>
              <w:rPr>
                <w:rFonts w:ascii="ＭＳ 明朝" w:eastAsia="ＭＳ 明朝" w:hAnsi="ＭＳ 明朝" w:cs="ＭＳ 明朝"/>
                <w:noProof/>
                <w:sz w:val="18"/>
                <w:szCs w:val="18"/>
              </w:rPr>
              <w:drawing>
                <wp:inline distT="114300" distB="114300" distL="114300" distR="114300">
                  <wp:extent cx="5991225" cy="33782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5991225" cy="3378200"/>
                          </a:xfrm>
                          <a:prstGeom prst="rect">
                            <a:avLst/>
                          </a:prstGeom>
                          <a:ln/>
                        </pic:spPr>
                      </pic:pic>
                    </a:graphicData>
                  </a:graphic>
                </wp:inline>
              </w:drawing>
            </w:r>
          </w:p>
          <w:p w:rsidR="0011166F" w:rsidRDefault="0011166F">
            <w:pPr>
              <w:widowControl w:val="0"/>
              <w:jc w:val="both"/>
              <w:rPr>
                <w:rFonts w:ascii="ＭＳ 明朝" w:eastAsia="ＭＳ 明朝" w:hAnsi="ＭＳ 明朝" w:cs="ＭＳ 明朝"/>
                <w:sz w:val="18"/>
                <w:szCs w:val="18"/>
              </w:rPr>
            </w:pPr>
          </w:p>
          <w:p w:rsidR="0011166F" w:rsidRDefault="00F121C9">
            <w:pPr>
              <w:widowControl w:val="0"/>
              <w:jc w:val="both"/>
              <w:rPr>
                <w:rFonts w:ascii="ＭＳ 明朝" w:eastAsia="ＭＳ 明朝" w:hAnsi="ＭＳ 明朝" w:cs="ＭＳ 明朝"/>
                <w:sz w:val="18"/>
                <w:szCs w:val="18"/>
              </w:rPr>
            </w:pPr>
            <w:r>
              <w:rPr>
                <w:rFonts w:ascii="ＭＳ 明朝" w:eastAsia="ＭＳ 明朝" w:hAnsi="ＭＳ 明朝" w:cs="ＭＳ 明朝"/>
                <w:noProof/>
                <w:sz w:val="18"/>
                <w:szCs w:val="18"/>
              </w:rPr>
              <w:lastRenderedPageBreak/>
              <w:drawing>
                <wp:inline distT="114300" distB="114300" distL="114300" distR="114300">
                  <wp:extent cx="5991225" cy="36830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91225" cy="3683000"/>
                          </a:xfrm>
                          <a:prstGeom prst="rect">
                            <a:avLst/>
                          </a:prstGeom>
                          <a:ln/>
                        </pic:spPr>
                      </pic:pic>
                    </a:graphicData>
                  </a:graphic>
                </wp:inline>
              </w:drawing>
            </w:r>
          </w:p>
          <w:p w:rsidR="0011166F" w:rsidRDefault="0011166F">
            <w:pPr>
              <w:widowControl w:val="0"/>
              <w:jc w:val="both"/>
              <w:rPr>
                <w:rFonts w:ascii="ＭＳ 明朝" w:eastAsia="ＭＳ 明朝" w:hAnsi="ＭＳ 明朝" w:cs="ＭＳ 明朝"/>
                <w:sz w:val="18"/>
                <w:szCs w:val="18"/>
              </w:rPr>
            </w:pPr>
          </w:p>
        </w:tc>
      </w:tr>
    </w:tbl>
    <w:p w:rsidR="0011166F" w:rsidRDefault="00F121C9">
      <w:pPr>
        <w:widowControl w:val="0"/>
        <w:spacing w:after="120"/>
        <w:jc w:val="both"/>
        <w:rPr>
          <w:rFonts w:ascii="ＭＳ ゴシック" w:eastAsia="ＭＳ ゴシック" w:hAnsi="ＭＳ ゴシック" w:cs="ＭＳ ゴシック"/>
          <w:color w:val="FF0000"/>
        </w:rPr>
      </w:pPr>
      <w:r>
        <w:rPr>
          <w:rFonts w:ascii="ＭＳ ゴシック" w:eastAsia="ＭＳ ゴシック" w:hAnsi="ＭＳ ゴシック" w:cs="ＭＳ ゴシック"/>
          <w:b/>
          <w:color w:val="FF0000"/>
        </w:rPr>
        <w:lastRenderedPageBreak/>
        <w:t>※上記のほか、掲載希望の写真・Word書類・PDF等がございましたらご送付ください。</w:t>
      </w:r>
    </w:p>
    <w:sectPr w:rsidR="0011166F">
      <w:pgSz w:w="11906" w:h="16838"/>
      <w:pgMar w:top="567" w:right="1134" w:bottom="567" w:left="1134" w:header="851" w:footer="567"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720"/>
  <w:characterSpacingControl w:val="doNotCompress"/>
  <w:compat>
    <w:useFELayout/>
    <w:compatSetting w:name="compatibilityMode" w:uri="http://schemas.microsoft.com/office/word" w:val="14"/>
  </w:compat>
  <w:rsids>
    <w:rsidRoot w:val="0011166F"/>
    <w:rsid w:val="0011166F"/>
    <w:rsid w:val="003949E6"/>
    <w:rsid w:val="00700BC8"/>
    <w:rsid w:val="00E154C8"/>
    <w:rsid w:val="00F121C9"/>
    <w:rsid w:val="00F43E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D8ED910"/>
  <w15:docId w15:val="{E9625C44-36EF-4C7C-B9E6-DFE33E026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Theme="minorEastAsia" w:hAnsi="Century" w:cs="Century"/>
        <w:color w:val="000000"/>
        <w:lang w:val="en-US" w:eastAsia="ja-JP" w:bidi="ar-SA"/>
      </w:rPr>
    </w:rPrDefault>
    <w:pPrDefault>
      <w:pPr>
        <w:pBdr>
          <w:top w:val="nil"/>
          <w:left w:val="nil"/>
          <w:bottom w:val="nil"/>
          <w:right w:val="nil"/>
          <w:between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99" w:type="dxa"/>
        <w:right w:w="99" w:type="dxa"/>
      </w:tblCellMar>
    </w:tblPr>
  </w:style>
  <w:style w:type="table" w:customStyle="1" w:styleId="a6">
    <w:basedOn w:val="TableNormal"/>
    <w:tblPr>
      <w:tblStyleRowBandSize w:val="1"/>
      <w:tblStyleColBandSize w:val="1"/>
      <w:tblCellMar>
        <w:left w:w="108" w:type="dxa"/>
        <w:right w:w="108" w:type="dxa"/>
      </w:tblCellMar>
    </w:tblPr>
  </w:style>
  <w:style w:type="character" w:styleId="a7">
    <w:name w:val="Hyperlink"/>
    <w:basedOn w:val="a0"/>
    <w:uiPriority w:val="99"/>
    <w:unhideWhenUsed/>
    <w:rsid w:val="00F43E9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aoyamavision2018.peatix.com" TargetMode="External"/><Relationship Id="rId5" Type="http://schemas.openxmlformats.org/officeDocument/2006/relationships/hyperlink" Target="http://www.sccs.aoyama.ac.jp/astudio_map-html/" TargetMode="External"/><Relationship Id="rId10" Type="http://schemas.openxmlformats.org/officeDocument/2006/relationships/theme" Target="theme/theme1.xml"/><Relationship Id="rId4" Type="http://schemas.openxmlformats.org/officeDocument/2006/relationships/hyperlink" Target="http://crisismapping.aoyamavision.com" TargetMode="Externa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TotalTime>
  <Pages>3</Pages>
  <Words>359</Words>
  <Characters>2050</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HP</Company>
  <LinksUpToDate>false</LinksUpToDate>
  <CharactersWithSpaces>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青山学院大学大学広報</cp:lastModifiedBy>
  <cp:revision>3</cp:revision>
  <dcterms:created xsi:type="dcterms:W3CDTF">2018-02-10T04:37:00Z</dcterms:created>
  <dcterms:modified xsi:type="dcterms:W3CDTF">2018-02-10T05:27:00Z</dcterms:modified>
</cp:coreProperties>
</file>