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0396BFA7" w14:textId="77777777" w:rsidTr="009431AF">
        <w:tc>
          <w:tcPr>
            <w:tcW w:w="0" w:type="auto"/>
            <w:tcBorders>
              <w:top w:val="none" w:sz="0" w:space="0" w:color="FFFFFF"/>
              <w:left w:val="none" w:sz="0" w:space="0" w:color="FFFFFF"/>
              <w:bottom w:val="none" w:sz="0" w:space="0" w:color="FFFFFF"/>
              <w:right w:val="none" w:sz="0" w:space="0" w:color="FFFFFF"/>
            </w:tcBorders>
            <w:shd w:val="clear" w:color="auto" w:fill="1F3864"/>
            <w:tcMar>
              <w:top w:w="400" w:type="dxa"/>
              <w:left w:w="360" w:type="dxa"/>
              <w:bottom w:w="400" w:type="dxa"/>
              <w:right w:w="360" w:type="dxa"/>
            </w:tcMar>
          </w:tcPr>
          <w:p w14:paraId="3A52464D" w14:textId="77777777" w:rsidR="0039173C" w:rsidRDefault="00B4323F">
            <w:pPr>
              <w:spacing w:after="80"/>
            </w:pPr>
            <w:r>
              <w:rPr>
                <w:b/>
                <w:bCs/>
                <w:caps/>
                <w:color w:val="BDD7EE"/>
              </w:rPr>
              <w:t>PRODUCT REQUIREMENTS DOCUMENT</w:t>
            </w:r>
          </w:p>
          <w:p w14:paraId="015FBFAF" w14:textId="77777777" w:rsidR="0039173C" w:rsidRDefault="00B4323F">
            <w:pPr>
              <w:spacing w:after="120"/>
            </w:pPr>
            <w:r>
              <w:rPr>
                <w:b/>
                <w:bCs/>
                <w:color w:val="FFFFFF"/>
                <w:sz w:val="52"/>
                <w:szCs w:val="52"/>
              </w:rPr>
              <w:t>Interview Coach App</w:t>
            </w:r>
          </w:p>
          <w:p w14:paraId="51494988" w14:textId="77777777" w:rsidR="0039173C" w:rsidRDefault="00B4323F">
            <w:r>
              <w:rPr>
                <w:color w:val="BDD7EE"/>
              </w:rPr>
              <w:t xml:space="preserve">Version: </w:t>
            </w:r>
            <w:r>
              <w:rPr>
                <w:color w:val="FFFFFF"/>
              </w:rPr>
              <w:t>v2 — Dual-Mode, Tier-2 Window Opening Enabled</w:t>
            </w:r>
          </w:p>
        </w:tc>
      </w:tr>
    </w:tbl>
    <w:p w14:paraId="49430F0F"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4"/>
        <w:gridCol w:w="4354"/>
      </w:tblGrid>
      <w:tr w:rsidR="0039173C" w14:paraId="08B5CF35" w14:textId="77777777" w:rsidTr="009431AF">
        <w:tc>
          <w:tcPr>
            <w:tcW w:w="0" w:type="auto"/>
            <w:tcBorders>
              <w:top w:val="single" w:sz="1" w:space="0" w:color="BDD7EE"/>
              <w:left w:val="single" w:sz="1" w:space="0" w:color="BDD7EE"/>
              <w:bottom w:val="single" w:sz="1" w:space="0" w:color="BDD7EE"/>
              <w:right w:val="single" w:sz="1" w:space="0" w:color="BDD7EE"/>
            </w:tcBorders>
            <w:shd w:val="clear" w:color="auto" w:fill="BDD7EE"/>
            <w:tcMar>
              <w:top w:w="80" w:type="dxa"/>
              <w:left w:w="120" w:type="dxa"/>
              <w:bottom w:w="80" w:type="dxa"/>
              <w:right w:w="120" w:type="dxa"/>
            </w:tcMar>
          </w:tcPr>
          <w:p w14:paraId="2CA57E6E" w14:textId="77777777" w:rsidR="0039173C" w:rsidRDefault="00B4323F">
            <w:r>
              <w:rPr>
                <w:b/>
                <w:bCs/>
                <w:color w:val="1F3864"/>
              </w:rPr>
              <w:t>Owner</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EFFC7A" w14:textId="75868E67" w:rsidR="0039173C" w:rsidRDefault="008C344D">
            <w:r>
              <w:t>Fu Chen</w:t>
            </w:r>
          </w:p>
        </w:tc>
      </w:tr>
      <w:tr w:rsidR="0039173C" w14:paraId="180AD3D3" w14:textId="77777777" w:rsidTr="009431AF">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1DAD389" w14:textId="77777777" w:rsidR="0039173C" w:rsidRDefault="00B4323F">
            <w:r>
              <w:rPr>
                <w:b/>
                <w:bCs/>
                <w:color w:val="1F3864"/>
              </w:rPr>
              <w:t>Date</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F1F9DA" w14:textId="423C00AE" w:rsidR="0039173C" w:rsidRPr="008C344D" w:rsidRDefault="008C344D">
            <w:r w:rsidRPr="008C344D">
              <w:t>2/21/2026</w:t>
            </w:r>
          </w:p>
        </w:tc>
      </w:tr>
      <w:tr w:rsidR="0039173C" w14:paraId="5490D6D0" w14:textId="77777777" w:rsidTr="009431AF">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726CFEE6" w14:textId="77777777" w:rsidR="0039173C" w:rsidRDefault="00B4323F">
            <w:r>
              <w:rPr>
                <w:b/>
                <w:bCs/>
                <w:color w:val="1F3864"/>
              </w:rPr>
              <w:t>Related Use Cases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7BA5B4" w14:textId="77777777" w:rsidR="0039173C" w:rsidRDefault="00B4323F">
            <w:r>
              <w:rPr>
                <w:i/>
                <w:iCs/>
              </w:rPr>
              <w:t>[Link or reference]</w:t>
            </w:r>
          </w:p>
        </w:tc>
      </w:tr>
      <w:tr w:rsidR="0039173C" w14:paraId="48DDDB0A" w14:textId="77777777" w:rsidTr="009431AF">
        <w:tc>
          <w:tcPr>
            <w:tcW w:w="0" w:type="auto"/>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38DBD08" w14:textId="77777777" w:rsidR="0039173C" w:rsidRDefault="00B4323F">
            <w:r>
              <w:rPr>
                <w:b/>
                <w:bCs/>
                <w:color w:val="1F3864"/>
              </w:rPr>
              <w:t>Related Architecture Docs</w:t>
            </w:r>
          </w:p>
        </w:tc>
        <w:tc>
          <w:tcPr>
            <w:tcW w:w="0" w:type="auto"/>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99C314" w14:textId="77777777" w:rsidR="0039173C" w:rsidRDefault="00B4323F">
            <w:r>
              <w:rPr>
                <w:i/>
                <w:iCs/>
              </w:rPr>
              <w:t>[Link or reference]</w:t>
            </w:r>
          </w:p>
        </w:tc>
      </w:tr>
    </w:tbl>
    <w:p w14:paraId="0228E361" w14:textId="77777777" w:rsidR="0039173C" w:rsidRDefault="0039173C">
      <w:pPr>
        <w:spacing w:before="40" w:after="40"/>
      </w:pPr>
    </w:p>
    <w:p w14:paraId="75A7C46C" w14:textId="77777777" w:rsidR="0039173C" w:rsidRDefault="0039173C">
      <w:pPr>
        <w:spacing w:before="40" w:after="40"/>
      </w:pPr>
    </w:p>
    <w:p w14:paraId="40274851" w14:textId="77777777" w:rsidR="0039173C" w:rsidRDefault="00B4323F">
      <w:r>
        <w:br w:type="page"/>
      </w:r>
    </w:p>
    <w:p w14:paraId="3E0E172E" w14:textId="77777777" w:rsidR="0039173C" w:rsidRDefault="00B4323F">
      <w:pPr>
        <w:pBdr>
          <w:bottom w:val="single" w:sz="8" w:space="4" w:color="2E75B6"/>
        </w:pBdr>
        <w:spacing w:after="200"/>
      </w:pPr>
      <w:r>
        <w:rPr>
          <w:b/>
          <w:bCs/>
          <w:color w:val="1F3864"/>
          <w:sz w:val="36"/>
          <w:szCs w:val="36"/>
        </w:rPr>
        <w:lastRenderedPageBreak/>
        <w:t>Table of Contents</w:t>
      </w:r>
    </w:p>
    <w:p w14:paraId="3D9C0BB0" w14:textId="77777777" w:rsidR="0039173C" w:rsidRDefault="0039173C">
      <w:pPr>
        <w:spacing w:before="40" w:after="40"/>
      </w:pPr>
    </w:p>
    <w:sdt>
      <w:sdtPr>
        <w:alias w:val="Table of Contents"/>
        <w:id w:val="-2097929703"/>
      </w:sdtPr>
      <w:sdtContent>
        <w:p w14:paraId="26793FD2" w14:textId="77777777" w:rsidR="008C344D" w:rsidRDefault="00B4323F" w:rsidP="009B7A53">
          <w:pPr>
            <w:pStyle w:val="TOC1"/>
            <w:rPr>
              <w:noProof/>
            </w:rPr>
          </w:pPr>
          <w:r>
            <w:fldChar w:fldCharType="begin"/>
          </w:r>
          <w:r>
            <w:instrText>TOC \h \o "1-1"</w:instrText>
          </w:r>
          <w:r>
            <w:fldChar w:fldCharType="separate"/>
          </w:r>
          <w:hyperlink w:anchor="_Toc222572225" w:history="1">
            <w:r w:rsidR="008C344D" w:rsidRPr="00E87901">
              <w:rPr>
                <w:rStyle w:val="Hyperlink"/>
                <w:noProof/>
              </w:rPr>
              <w:t>0  Document Purpose</w:t>
            </w:r>
            <w:r w:rsidR="008C344D">
              <w:rPr>
                <w:noProof/>
              </w:rPr>
              <w:tab/>
            </w:r>
            <w:r w:rsidR="008C344D">
              <w:rPr>
                <w:noProof/>
              </w:rPr>
              <w:fldChar w:fldCharType="begin"/>
            </w:r>
            <w:r w:rsidR="008C344D">
              <w:rPr>
                <w:noProof/>
              </w:rPr>
              <w:instrText xml:space="preserve"> PAGEREF _Toc222572225 \h </w:instrText>
            </w:r>
            <w:r w:rsidR="008C344D">
              <w:rPr>
                <w:noProof/>
              </w:rPr>
            </w:r>
            <w:r w:rsidR="008C344D">
              <w:rPr>
                <w:noProof/>
              </w:rPr>
              <w:fldChar w:fldCharType="separate"/>
            </w:r>
            <w:r w:rsidR="008C344D">
              <w:rPr>
                <w:noProof/>
              </w:rPr>
              <w:t>1</w:t>
            </w:r>
            <w:r w:rsidR="008C344D">
              <w:rPr>
                <w:noProof/>
              </w:rPr>
              <w:fldChar w:fldCharType="end"/>
            </w:r>
          </w:hyperlink>
        </w:p>
        <w:p w14:paraId="14922FD0" w14:textId="77777777" w:rsidR="008C344D" w:rsidRDefault="008C344D" w:rsidP="009B7A53">
          <w:pPr>
            <w:pStyle w:val="TOC1"/>
            <w:rPr>
              <w:noProof/>
            </w:rPr>
          </w:pPr>
          <w:hyperlink w:anchor="_Toc222572226" w:history="1">
            <w:r w:rsidRPr="00E87901">
              <w:rPr>
                <w:rStyle w:val="Hyperlink"/>
                <w:noProof/>
              </w:rPr>
              <w:t>1  Feature Summary</w:t>
            </w:r>
            <w:r>
              <w:rPr>
                <w:noProof/>
              </w:rPr>
              <w:tab/>
            </w:r>
            <w:r>
              <w:rPr>
                <w:noProof/>
              </w:rPr>
              <w:fldChar w:fldCharType="begin"/>
            </w:r>
            <w:r>
              <w:rPr>
                <w:noProof/>
              </w:rPr>
              <w:instrText xml:space="preserve"> PAGEREF _Toc222572226 \h </w:instrText>
            </w:r>
            <w:r>
              <w:rPr>
                <w:noProof/>
              </w:rPr>
            </w:r>
            <w:r>
              <w:rPr>
                <w:noProof/>
              </w:rPr>
              <w:fldChar w:fldCharType="separate"/>
            </w:r>
            <w:r>
              <w:rPr>
                <w:noProof/>
              </w:rPr>
              <w:t>1</w:t>
            </w:r>
            <w:r>
              <w:rPr>
                <w:noProof/>
              </w:rPr>
              <w:fldChar w:fldCharType="end"/>
            </w:r>
          </w:hyperlink>
        </w:p>
        <w:p w14:paraId="4740EDD8" w14:textId="77777777" w:rsidR="008C344D" w:rsidRDefault="008C344D" w:rsidP="009B7A53">
          <w:pPr>
            <w:pStyle w:val="TOC1"/>
            <w:rPr>
              <w:noProof/>
            </w:rPr>
          </w:pPr>
          <w:hyperlink w:anchor="_Toc222572227" w:history="1">
            <w:r w:rsidRPr="00E87901">
              <w:rPr>
                <w:rStyle w:val="Hyperlink"/>
                <w:noProof/>
              </w:rPr>
              <w:t>2  Mode Declaration (Mandatory)</w:t>
            </w:r>
            <w:r>
              <w:rPr>
                <w:noProof/>
              </w:rPr>
              <w:tab/>
            </w:r>
            <w:r>
              <w:rPr>
                <w:noProof/>
              </w:rPr>
              <w:fldChar w:fldCharType="begin"/>
            </w:r>
            <w:r>
              <w:rPr>
                <w:noProof/>
              </w:rPr>
              <w:instrText xml:space="preserve"> PAGEREF _Toc222572227 \h </w:instrText>
            </w:r>
            <w:r>
              <w:rPr>
                <w:noProof/>
              </w:rPr>
            </w:r>
            <w:r>
              <w:rPr>
                <w:noProof/>
              </w:rPr>
              <w:fldChar w:fldCharType="separate"/>
            </w:r>
            <w:r>
              <w:rPr>
                <w:noProof/>
              </w:rPr>
              <w:t>1</w:t>
            </w:r>
            <w:r>
              <w:rPr>
                <w:noProof/>
              </w:rPr>
              <w:fldChar w:fldCharType="end"/>
            </w:r>
          </w:hyperlink>
        </w:p>
        <w:p w14:paraId="20F1428D" w14:textId="77777777" w:rsidR="008C344D" w:rsidRDefault="008C344D" w:rsidP="009B7A53">
          <w:pPr>
            <w:pStyle w:val="TOC1"/>
            <w:rPr>
              <w:noProof/>
            </w:rPr>
          </w:pPr>
          <w:hyperlink w:anchor="_Toc222572228" w:history="1">
            <w:r w:rsidRPr="00E87901">
              <w:rPr>
                <w:rStyle w:val="Hyperlink"/>
                <w:noProof/>
              </w:rPr>
              <w:t>3  Architectural Invariants</w:t>
            </w:r>
            <w:r>
              <w:rPr>
                <w:noProof/>
              </w:rPr>
              <w:tab/>
            </w:r>
            <w:r>
              <w:rPr>
                <w:noProof/>
              </w:rPr>
              <w:fldChar w:fldCharType="begin"/>
            </w:r>
            <w:r>
              <w:rPr>
                <w:noProof/>
              </w:rPr>
              <w:instrText xml:space="preserve"> PAGEREF _Toc222572228 \h </w:instrText>
            </w:r>
            <w:r>
              <w:rPr>
                <w:noProof/>
              </w:rPr>
            </w:r>
            <w:r>
              <w:rPr>
                <w:noProof/>
              </w:rPr>
              <w:fldChar w:fldCharType="separate"/>
            </w:r>
            <w:r>
              <w:rPr>
                <w:noProof/>
              </w:rPr>
              <w:t>1</w:t>
            </w:r>
            <w:r>
              <w:rPr>
                <w:noProof/>
              </w:rPr>
              <w:fldChar w:fldCharType="end"/>
            </w:r>
          </w:hyperlink>
        </w:p>
        <w:p w14:paraId="6292CED9" w14:textId="77777777" w:rsidR="008C344D" w:rsidRDefault="008C344D" w:rsidP="009B7A53">
          <w:pPr>
            <w:pStyle w:val="TOC1"/>
            <w:rPr>
              <w:noProof/>
            </w:rPr>
          </w:pPr>
          <w:hyperlink w:anchor="_Toc222572229" w:history="1">
            <w:r w:rsidRPr="00E87901">
              <w:rPr>
                <w:rStyle w:val="Hyperlink"/>
                <w:noProof/>
              </w:rPr>
              <w:t>4  Engagement Model Impact (Mandatory)</w:t>
            </w:r>
            <w:r>
              <w:rPr>
                <w:noProof/>
              </w:rPr>
              <w:tab/>
            </w:r>
            <w:r>
              <w:rPr>
                <w:noProof/>
              </w:rPr>
              <w:fldChar w:fldCharType="begin"/>
            </w:r>
            <w:r>
              <w:rPr>
                <w:noProof/>
              </w:rPr>
              <w:instrText xml:space="preserve"> PAGEREF _Toc222572229 \h </w:instrText>
            </w:r>
            <w:r>
              <w:rPr>
                <w:noProof/>
              </w:rPr>
            </w:r>
            <w:r>
              <w:rPr>
                <w:noProof/>
              </w:rPr>
              <w:fldChar w:fldCharType="separate"/>
            </w:r>
            <w:r>
              <w:rPr>
                <w:noProof/>
              </w:rPr>
              <w:t>1</w:t>
            </w:r>
            <w:r>
              <w:rPr>
                <w:noProof/>
              </w:rPr>
              <w:fldChar w:fldCharType="end"/>
            </w:r>
          </w:hyperlink>
        </w:p>
        <w:p w14:paraId="35163A71" w14:textId="77777777" w:rsidR="008C344D" w:rsidRDefault="008C344D" w:rsidP="009B7A53">
          <w:pPr>
            <w:pStyle w:val="TOC1"/>
            <w:rPr>
              <w:noProof/>
            </w:rPr>
          </w:pPr>
          <w:hyperlink w:anchor="_Toc222572230" w:history="1">
            <w:r w:rsidRPr="00E87901">
              <w:rPr>
                <w:rStyle w:val="Hyperlink"/>
                <w:noProof/>
              </w:rPr>
              <w:t>5  Functional Requirements</w:t>
            </w:r>
            <w:r>
              <w:rPr>
                <w:noProof/>
              </w:rPr>
              <w:tab/>
            </w:r>
            <w:r>
              <w:rPr>
                <w:noProof/>
              </w:rPr>
              <w:fldChar w:fldCharType="begin"/>
            </w:r>
            <w:r>
              <w:rPr>
                <w:noProof/>
              </w:rPr>
              <w:instrText xml:space="preserve"> PAGEREF _Toc222572230 \h </w:instrText>
            </w:r>
            <w:r>
              <w:rPr>
                <w:noProof/>
              </w:rPr>
            </w:r>
            <w:r>
              <w:rPr>
                <w:noProof/>
              </w:rPr>
              <w:fldChar w:fldCharType="separate"/>
            </w:r>
            <w:r>
              <w:rPr>
                <w:noProof/>
              </w:rPr>
              <w:t>1</w:t>
            </w:r>
            <w:r>
              <w:rPr>
                <w:noProof/>
              </w:rPr>
              <w:fldChar w:fldCharType="end"/>
            </w:r>
          </w:hyperlink>
        </w:p>
        <w:p w14:paraId="30CCD233" w14:textId="77777777" w:rsidR="008C344D" w:rsidRDefault="008C344D" w:rsidP="009B7A53">
          <w:pPr>
            <w:pStyle w:val="TOC1"/>
            <w:rPr>
              <w:noProof/>
            </w:rPr>
          </w:pPr>
          <w:hyperlink w:anchor="_Toc222572231" w:history="1">
            <w:r w:rsidRPr="00E87901">
              <w:rPr>
                <w:rStyle w:val="Hyperlink"/>
                <w:noProof/>
              </w:rPr>
              <w:t>6  Non-Functional Requirements</w:t>
            </w:r>
            <w:r>
              <w:rPr>
                <w:noProof/>
              </w:rPr>
              <w:tab/>
            </w:r>
            <w:r>
              <w:rPr>
                <w:noProof/>
              </w:rPr>
              <w:fldChar w:fldCharType="begin"/>
            </w:r>
            <w:r>
              <w:rPr>
                <w:noProof/>
              </w:rPr>
              <w:instrText xml:space="preserve"> PAGEREF _Toc222572231 \h </w:instrText>
            </w:r>
            <w:r>
              <w:rPr>
                <w:noProof/>
              </w:rPr>
            </w:r>
            <w:r>
              <w:rPr>
                <w:noProof/>
              </w:rPr>
              <w:fldChar w:fldCharType="separate"/>
            </w:r>
            <w:r>
              <w:rPr>
                <w:noProof/>
              </w:rPr>
              <w:t>1</w:t>
            </w:r>
            <w:r>
              <w:rPr>
                <w:noProof/>
              </w:rPr>
              <w:fldChar w:fldCharType="end"/>
            </w:r>
          </w:hyperlink>
        </w:p>
        <w:p w14:paraId="3CA8BD81" w14:textId="77777777" w:rsidR="008C344D" w:rsidRDefault="008C344D" w:rsidP="009B7A53">
          <w:pPr>
            <w:pStyle w:val="TOC1"/>
            <w:rPr>
              <w:noProof/>
            </w:rPr>
          </w:pPr>
          <w:hyperlink w:anchor="_Toc222572232" w:history="1">
            <w:r w:rsidRPr="00E87901">
              <w:rPr>
                <w:rStyle w:val="Hyperlink"/>
                <w:noProof/>
              </w:rPr>
              <w:t>7  Competency &amp; Evaluation Integrity</w:t>
            </w:r>
            <w:r>
              <w:rPr>
                <w:noProof/>
              </w:rPr>
              <w:tab/>
            </w:r>
            <w:r>
              <w:rPr>
                <w:noProof/>
              </w:rPr>
              <w:fldChar w:fldCharType="begin"/>
            </w:r>
            <w:r>
              <w:rPr>
                <w:noProof/>
              </w:rPr>
              <w:instrText xml:space="preserve"> PAGEREF _Toc222572232 \h </w:instrText>
            </w:r>
            <w:r>
              <w:rPr>
                <w:noProof/>
              </w:rPr>
            </w:r>
            <w:r>
              <w:rPr>
                <w:noProof/>
              </w:rPr>
              <w:fldChar w:fldCharType="separate"/>
            </w:r>
            <w:r>
              <w:rPr>
                <w:noProof/>
              </w:rPr>
              <w:t>1</w:t>
            </w:r>
            <w:r>
              <w:rPr>
                <w:noProof/>
              </w:rPr>
              <w:fldChar w:fldCharType="end"/>
            </w:r>
          </w:hyperlink>
        </w:p>
        <w:p w14:paraId="307AC293" w14:textId="77777777" w:rsidR="008C344D" w:rsidRDefault="008C344D" w:rsidP="009B7A53">
          <w:pPr>
            <w:pStyle w:val="TOC1"/>
            <w:rPr>
              <w:noProof/>
            </w:rPr>
          </w:pPr>
          <w:hyperlink w:anchor="_Toc222572233" w:history="1">
            <w:r w:rsidRPr="00E87901">
              <w:rPr>
                <w:rStyle w:val="Hyperlink"/>
                <w:noProof/>
              </w:rPr>
              <w:t>8  Edge Cases &amp; Alternate Conditions</w:t>
            </w:r>
            <w:r>
              <w:rPr>
                <w:noProof/>
              </w:rPr>
              <w:tab/>
            </w:r>
            <w:r>
              <w:rPr>
                <w:noProof/>
              </w:rPr>
              <w:fldChar w:fldCharType="begin"/>
            </w:r>
            <w:r>
              <w:rPr>
                <w:noProof/>
              </w:rPr>
              <w:instrText xml:space="preserve"> PAGEREF _Toc222572233 \h </w:instrText>
            </w:r>
            <w:r>
              <w:rPr>
                <w:noProof/>
              </w:rPr>
            </w:r>
            <w:r>
              <w:rPr>
                <w:noProof/>
              </w:rPr>
              <w:fldChar w:fldCharType="separate"/>
            </w:r>
            <w:r>
              <w:rPr>
                <w:noProof/>
              </w:rPr>
              <w:t>1</w:t>
            </w:r>
            <w:r>
              <w:rPr>
                <w:noProof/>
              </w:rPr>
              <w:fldChar w:fldCharType="end"/>
            </w:r>
          </w:hyperlink>
        </w:p>
        <w:p w14:paraId="70874A88" w14:textId="77777777" w:rsidR="008C344D" w:rsidRDefault="008C344D" w:rsidP="009B7A53">
          <w:pPr>
            <w:pStyle w:val="TOC1"/>
            <w:rPr>
              <w:noProof/>
            </w:rPr>
          </w:pPr>
          <w:hyperlink w:anchor="_Toc222572234" w:history="1">
            <w:r w:rsidRPr="00E87901">
              <w:rPr>
                <w:rStyle w:val="Hyperlink"/>
                <w:noProof/>
              </w:rPr>
              <w:t>9  Telemetry &amp; Analytics Declaration</w:t>
            </w:r>
            <w:r>
              <w:rPr>
                <w:noProof/>
              </w:rPr>
              <w:tab/>
            </w:r>
            <w:r>
              <w:rPr>
                <w:noProof/>
              </w:rPr>
              <w:fldChar w:fldCharType="begin"/>
            </w:r>
            <w:r>
              <w:rPr>
                <w:noProof/>
              </w:rPr>
              <w:instrText xml:space="preserve"> PAGEREF _Toc222572234 \h </w:instrText>
            </w:r>
            <w:r>
              <w:rPr>
                <w:noProof/>
              </w:rPr>
            </w:r>
            <w:r>
              <w:rPr>
                <w:noProof/>
              </w:rPr>
              <w:fldChar w:fldCharType="separate"/>
            </w:r>
            <w:r>
              <w:rPr>
                <w:noProof/>
              </w:rPr>
              <w:t>1</w:t>
            </w:r>
            <w:r>
              <w:rPr>
                <w:noProof/>
              </w:rPr>
              <w:fldChar w:fldCharType="end"/>
            </w:r>
          </w:hyperlink>
        </w:p>
        <w:p w14:paraId="1143280A" w14:textId="77777777" w:rsidR="008C344D" w:rsidRDefault="008C344D" w:rsidP="009B7A53">
          <w:pPr>
            <w:pStyle w:val="TOC1"/>
            <w:rPr>
              <w:noProof/>
            </w:rPr>
          </w:pPr>
          <w:hyperlink w:anchor="_Toc222572235" w:history="1">
            <w:r w:rsidRPr="00E87901">
              <w:rPr>
                <w:rStyle w:val="Hyperlink"/>
                <w:noProof/>
              </w:rPr>
              <w:t>10  Acceptance Criteria</w:t>
            </w:r>
            <w:r>
              <w:rPr>
                <w:noProof/>
              </w:rPr>
              <w:tab/>
            </w:r>
            <w:r>
              <w:rPr>
                <w:noProof/>
              </w:rPr>
              <w:fldChar w:fldCharType="begin"/>
            </w:r>
            <w:r>
              <w:rPr>
                <w:noProof/>
              </w:rPr>
              <w:instrText xml:space="preserve"> PAGEREF _Toc222572235 \h </w:instrText>
            </w:r>
            <w:r>
              <w:rPr>
                <w:noProof/>
              </w:rPr>
            </w:r>
            <w:r>
              <w:rPr>
                <w:noProof/>
              </w:rPr>
              <w:fldChar w:fldCharType="separate"/>
            </w:r>
            <w:r>
              <w:rPr>
                <w:noProof/>
              </w:rPr>
              <w:t>1</w:t>
            </w:r>
            <w:r>
              <w:rPr>
                <w:noProof/>
              </w:rPr>
              <w:fldChar w:fldCharType="end"/>
            </w:r>
          </w:hyperlink>
        </w:p>
        <w:p w14:paraId="5863B902" w14:textId="77777777" w:rsidR="008C344D" w:rsidRDefault="008C344D" w:rsidP="009B7A53">
          <w:pPr>
            <w:pStyle w:val="TOC1"/>
            <w:rPr>
              <w:noProof/>
            </w:rPr>
          </w:pPr>
          <w:hyperlink w:anchor="_Toc222572236" w:history="1">
            <w:r w:rsidRPr="00E87901">
              <w:rPr>
                <w:rStyle w:val="Hyperlink"/>
                <w:noProof/>
              </w:rPr>
              <w:t>11  Risks &amp; Mitigations</w:t>
            </w:r>
            <w:r>
              <w:rPr>
                <w:noProof/>
              </w:rPr>
              <w:tab/>
            </w:r>
            <w:r>
              <w:rPr>
                <w:noProof/>
              </w:rPr>
              <w:fldChar w:fldCharType="begin"/>
            </w:r>
            <w:r>
              <w:rPr>
                <w:noProof/>
              </w:rPr>
              <w:instrText xml:space="preserve"> PAGEREF _Toc222572236 \h </w:instrText>
            </w:r>
            <w:r>
              <w:rPr>
                <w:noProof/>
              </w:rPr>
            </w:r>
            <w:r>
              <w:rPr>
                <w:noProof/>
              </w:rPr>
              <w:fldChar w:fldCharType="separate"/>
            </w:r>
            <w:r>
              <w:rPr>
                <w:noProof/>
              </w:rPr>
              <w:t>1</w:t>
            </w:r>
            <w:r>
              <w:rPr>
                <w:noProof/>
              </w:rPr>
              <w:fldChar w:fldCharType="end"/>
            </w:r>
          </w:hyperlink>
        </w:p>
        <w:p w14:paraId="04BD7678" w14:textId="77777777" w:rsidR="008C344D" w:rsidRDefault="008C344D" w:rsidP="009B7A53">
          <w:pPr>
            <w:pStyle w:val="TOC1"/>
            <w:rPr>
              <w:noProof/>
            </w:rPr>
          </w:pPr>
          <w:hyperlink w:anchor="_Toc222572237" w:history="1">
            <w:r w:rsidRPr="00E87901">
              <w:rPr>
                <w:rStyle w:val="Hyperlink"/>
                <w:noProof/>
              </w:rPr>
              <w:t>12  Trust Regression Checklist (Pre-Ship Gate)</w:t>
            </w:r>
            <w:r>
              <w:rPr>
                <w:noProof/>
              </w:rPr>
              <w:tab/>
            </w:r>
            <w:r>
              <w:rPr>
                <w:noProof/>
              </w:rPr>
              <w:fldChar w:fldCharType="begin"/>
            </w:r>
            <w:r>
              <w:rPr>
                <w:noProof/>
              </w:rPr>
              <w:instrText xml:space="preserve"> PAGEREF _Toc222572237 \h </w:instrText>
            </w:r>
            <w:r>
              <w:rPr>
                <w:noProof/>
              </w:rPr>
            </w:r>
            <w:r>
              <w:rPr>
                <w:noProof/>
              </w:rPr>
              <w:fldChar w:fldCharType="separate"/>
            </w:r>
            <w:r>
              <w:rPr>
                <w:noProof/>
              </w:rPr>
              <w:t>1</w:t>
            </w:r>
            <w:r>
              <w:rPr>
                <w:noProof/>
              </w:rPr>
              <w:fldChar w:fldCharType="end"/>
            </w:r>
          </w:hyperlink>
        </w:p>
        <w:p w14:paraId="73768CEB" w14:textId="77777777" w:rsidR="008C344D" w:rsidRDefault="008C344D" w:rsidP="009B7A53">
          <w:pPr>
            <w:pStyle w:val="TOC1"/>
            <w:rPr>
              <w:noProof/>
            </w:rPr>
          </w:pPr>
          <w:hyperlink w:anchor="_Toc222572238" w:history="1">
            <w:r w:rsidRPr="00E87901">
              <w:rPr>
                <w:rStyle w:val="Hyperlink"/>
                <w:noProof/>
              </w:rPr>
              <w:t>13  Versioning &amp; Rollout Plan</w:t>
            </w:r>
            <w:r>
              <w:rPr>
                <w:noProof/>
              </w:rPr>
              <w:tab/>
            </w:r>
            <w:r>
              <w:rPr>
                <w:noProof/>
              </w:rPr>
              <w:fldChar w:fldCharType="begin"/>
            </w:r>
            <w:r>
              <w:rPr>
                <w:noProof/>
              </w:rPr>
              <w:instrText xml:space="preserve"> PAGEREF _Toc222572238 \h </w:instrText>
            </w:r>
            <w:r>
              <w:rPr>
                <w:noProof/>
              </w:rPr>
            </w:r>
            <w:r>
              <w:rPr>
                <w:noProof/>
              </w:rPr>
              <w:fldChar w:fldCharType="separate"/>
            </w:r>
            <w:r>
              <w:rPr>
                <w:noProof/>
              </w:rPr>
              <w:t>1</w:t>
            </w:r>
            <w:r>
              <w:rPr>
                <w:noProof/>
              </w:rPr>
              <w:fldChar w:fldCharType="end"/>
            </w:r>
          </w:hyperlink>
        </w:p>
        <w:p w14:paraId="2608FD79" w14:textId="77777777" w:rsidR="008C344D" w:rsidRDefault="008C344D" w:rsidP="009B7A53">
          <w:pPr>
            <w:pStyle w:val="TOC1"/>
            <w:rPr>
              <w:noProof/>
            </w:rPr>
          </w:pPr>
          <w:hyperlink w:anchor="_Toc222572239" w:history="1">
            <w:r w:rsidRPr="00E87901">
              <w:rPr>
                <w:rStyle w:val="Hyperlink"/>
                <w:noProof/>
              </w:rPr>
              <w:t>14  Post-Launch Evaluation Plan</w:t>
            </w:r>
            <w:r>
              <w:rPr>
                <w:noProof/>
              </w:rPr>
              <w:tab/>
            </w:r>
            <w:r>
              <w:rPr>
                <w:noProof/>
              </w:rPr>
              <w:fldChar w:fldCharType="begin"/>
            </w:r>
            <w:r>
              <w:rPr>
                <w:noProof/>
              </w:rPr>
              <w:instrText xml:space="preserve"> PAGEREF _Toc222572239 \h </w:instrText>
            </w:r>
            <w:r>
              <w:rPr>
                <w:noProof/>
              </w:rPr>
            </w:r>
            <w:r>
              <w:rPr>
                <w:noProof/>
              </w:rPr>
              <w:fldChar w:fldCharType="separate"/>
            </w:r>
            <w:r>
              <w:rPr>
                <w:noProof/>
              </w:rPr>
              <w:t>1</w:t>
            </w:r>
            <w:r>
              <w:rPr>
                <w:noProof/>
              </w:rPr>
              <w:fldChar w:fldCharType="end"/>
            </w:r>
          </w:hyperlink>
        </w:p>
        <w:p w14:paraId="41F0C63A" w14:textId="77777777" w:rsidR="0039173C" w:rsidRDefault="00B4323F">
          <w:r>
            <w:fldChar w:fldCharType="end"/>
          </w:r>
        </w:p>
      </w:sdtContent>
    </w:sdt>
    <w:p w14:paraId="4CF16C8C" w14:textId="77777777" w:rsidR="0039173C" w:rsidRDefault="00B4323F">
      <w:r>
        <w:br w:type="page"/>
      </w:r>
    </w:p>
    <w:p w14:paraId="64DE09A7" w14:textId="77777777" w:rsidR="0039173C" w:rsidRDefault="0039173C">
      <w:pPr>
        <w:spacing w:before="40" w:after="40"/>
      </w:pPr>
    </w:p>
    <w:p w14:paraId="352540DB"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3D12F409"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7135EEB1" w14:textId="77777777" w:rsidR="0039173C" w:rsidRDefault="00B4323F">
            <w:pPr>
              <w:pStyle w:val="Heading1"/>
            </w:pPr>
            <w:bookmarkStart w:id="0" w:name="_Toc222572225"/>
            <w:r>
              <w:rPr>
                <w:color w:val="BDD7EE"/>
                <w:sz w:val="28"/>
                <w:szCs w:val="28"/>
              </w:rPr>
              <w:t xml:space="preserve">0  </w:t>
            </w:r>
            <w:r>
              <w:rPr>
                <w:color w:val="FFFFFF"/>
                <w:sz w:val="28"/>
                <w:szCs w:val="28"/>
              </w:rPr>
              <w:t>Document Purpose</w:t>
            </w:r>
            <w:bookmarkEnd w:id="0"/>
          </w:p>
        </w:tc>
      </w:tr>
    </w:tbl>
    <w:p w14:paraId="1B28E14D"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22A5EABA"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D6E4F0"/>
            <w:tcMar>
              <w:top w:w="120" w:type="dxa"/>
              <w:left w:w="180" w:type="dxa"/>
              <w:bottom w:w="120" w:type="dxa"/>
              <w:right w:w="180" w:type="dxa"/>
            </w:tcMar>
          </w:tcPr>
          <w:p w14:paraId="0A580D42" w14:textId="77777777" w:rsidR="0039173C" w:rsidRDefault="00B4323F">
            <w:pPr>
              <w:spacing w:after="60"/>
            </w:pPr>
            <w:r>
              <w:rPr>
                <w:b/>
                <w:bCs/>
                <w:color w:val="1F3864"/>
              </w:rPr>
              <w:t>Purpose of This Document</w:t>
            </w:r>
          </w:p>
          <w:p w14:paraId="6F015EFC" w14:textId="77777777" w:rsidR="0039173C" w:rsidRDefault="00B4323F">
            <w:r>
              <w:t>This PRD defines WHAT is being built and WHY. It must not describe UI layout in detail. It must not store interpretive conclusions as system requirements. It must respect the system's three-layer data architecture (Facts → Derived → Interpretive).</w:t>
            </w:r>
          </w:p>
        </w:tc>
      </w:tr>
    </w:tbl>
    <w:p w14:paraId="522A9ABD" w14:textId="77777777" w:rsidR="0039173C" w:rsidRDefault="0039173C">
      <w:pPr>
        <w:spacing w:before="40" w:after="40"/>
      </w:pPr>
    </w:p>
    <w:p w14:paraId="477F3534" w14:textId="77777777" w:rsidR="0039173C" w:rsidRDefault="00B4323F">
      <w:pPr>
        <w:spacing w:before="60" w:after="60"/>
      </w:pPr>
      <w:r>
        <w:t xml:space="preserve">If this document does not explicitly declare state transitions, engagement impact, and data-layer compliance, it is </w:t>
      </w:r>
    </w:p>
    <w:p w14:paraId="7628DEFC" w14:textId="77777777" w:rsidR="0039173C" w:rsidRDefault="00B4323F">
      <w:pPr>
        <w:spacing w:after="60"/>
      </w:pPr>
      <w:r>
        <w:rPr>
          <w:b/>
          <w:bCs/>
          <w:color w:val="C55A11"/>
        </w:rPr>
        <w:t>incomplete.</w:t>
      </w:r>
    </w:p>
    <w:p w14:paraId="18FF543F" w14:textId="77777777" w:rsidR="0039173C" w:rsidRDefault="0039173C">
      <w:pPr>
        <w:spacing w:before="40" w:after="40"/>
      </w:pPr>
    </w:p>
    <w:p w14:paraId="164FC18B"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547A6228"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0CC09E02" w14:textId="77777777" w:rsidR="0039173C" w:rsidRDefault="00B4323F">
            <w:pPr>
              <w:pStyle w:val="Heading1"/>
            </w:pPr>
            <w:bookmarkStart w:id="1" w:name="_Toc222572226"/>
            <w:r>
              <w:rPr>
                <w:color w:val="BDD7EE"/>
                <w:sz w:val="28"/>
                <w:szCs w:val="28"/>
              </w:rPr>
              <w:t xml:space="preserve">1  </w:t>
            </w:r>
            <w:r>
              <w:rPr>
                <w:color w:val="FFFFFF"/>
                <w:sz w:val="28"/>
                <w:szCs w:val="28"/>
              </w:rPr>
              <w:t>Feature Summary</w:t>
            </w:r>
            <w:bookmarkEnd w:id="1"/>
          </w:p>
        </w:tc>
      </w:tr>
    </w:tbl>
    <w:p w14:paraId="7614718B" w14:textId="77777777" w:rsidR="0039173C" w:rsidRDefault="0039173C">
      <w:pPr>
        <w:spacing w:before="40" w:after="40"/>
      </w:pPr>
    </w:p>
    <w:p w14:paraId="0954D99C" w14:textId="77777777" w:rsidR="0039173C" w:rsidRDefault="00B4323F">
      <w:pPr>
        <w:pStyle w:val="Heading2"/>
      </w:pPr>
      <w:r>
        <w:t>1.1  Feature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31F61D19"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F2F2F2"/>
            <w:tcMar>
              <w:top w:w="120" w:type="dxa"/>
              <w:left w:w="180" w:type="dxa"/>
              <w:bottom w:w="120" w:type="dxa"/>
              <w:right w:w="180" w:type="dxa"/>
            </w:tcMar>
          </w:tcPr>
          <w:p w14:paraId="172CEFBE" w14:textId="77777777" w:rsidR="0039173C" w:rsidRDefault="00B4323F">
            <w:r>
              <w:rPr>
                <w:i/>
                <w:iCs/>
                <w:color w:val="595959"/>
              </w:rPr>
              <w:t>[Feature name]</w:t>
            </w:r>
          </w:p>
        </w:tc>
      </w:tr>
    </w:tbl>
    <w:p w14:paraId="49C71016" w14:textId="77777777" w:rsidR="0039173C" w:rsidRDefault="0039173C">
      <w:pPr>
        <w:spacing w:before="40" w:after="40"/>
      </w:pPr>
    </w:p>
    <w:p w14:paraId="74C10B2F" w14:textId="77777777" w:rsidR="0039173C" w:rsidRDefault="00B4323F">
      <w:pPr>
        <w:pStyle w:val="Heading2"/>
      </w:pPr>
      <w:r>
        <w:t>1.2  Problem Statement</w:t>
      </w:r>
    </w:p>
    <w:p w14:paraId="2CD6F932" w14:textId="77777777" w:rsidR="0039173C" w:rsidRDefault="00B4323F">
      <w:pPr>
        <w:spacing w:before="60" w:after="60"/>
      </w:pPr>
      <w:r>
        <w:t>Address all three of the following:</w:t>
      </w:r>
    </w:p>
    <w:p w14:paraId="4E22B507" w14:textId="77777777" w:rsidR="0039173C" w:rsidRDefault="00B4323F">
      <w:pPr>
        <w:pStyle w:val="ListParagraph"/>
        <w:numPr>
          <w:ilvl w:val="0"/>
          <w:numId w:val="2"/>
        </w:numPr>
        <w:spacing w:before="40" w:after="40"/>
      </w:pPr>
      <w:r>
        <w:t>Who experiences the problem?</w:t>
      </w:r>
    </w:p>
    <w:p w14:paraId="24879A6C" w14:textId="77777777" w:rsidR="0039173C" w:rsidRDefault="00B4323F">
      <w:pPr>
        <w:pStyle w:val="ListParagraph"/>
        <w:numPr>
          <w:ilvl w:val="0"/>
          <w:numId w:val="2"/>
        </w:numPr>
        <w:spacing w:before="40" w:after="40"/>
      </w:pPr>
      <w:r>
        <w:t>What measurable friction exists?</w:t>
      </w:r>
    </w:p>
    <w:p w14:paraId="013BE2A7" w14:textId="77777777" w:rsidR="0039173C" w:rsidRDefault="00B4323F">
      <w:pPr>
        <w:pStyle w:val="ListParagraph"/>
        <w:numPr>
          <w:ilvl w:val="0"/>
          <w:numId w:val="2"/>
        </w:numPr>
        <w:spacing w:before="40" w:after="40"/>
      </w:pPr>
      <w:r>
        <w:t>What evidence supports this?</w:t>
      </w:r>
    </w:p>
    <w:p w14:paraId="7172C3BB"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091C37E0"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FFF2CC"/>
            <w:tcMar>
              <w:top w:w="120" w:type="dxa"/>
              <w:left w:w="180" w:type="dxa"/>
              <w:bottom w:w="120" w:type="dxa"/>
              <w:right w:w="180" w:type="dxa"/>
            </w:tcMar>
          </w:tcPr>
          <w:p w14:paraId="5ACBDD6F" w14:textId="77777777" w:rsidR="0039173C" w:rsidRDefault="00B4323F">
            <w:pPr>
              <w:spacing w:after="60"/>
            </w:pPr>
            <w:r>
              <w:rPr>
                <w:b/>
                <w:bCs/>
                <w:color w:val="1F3864"/>
              </w:rPr>
              <w:t>Authoring Guidance</w:t>
            </w:r>
          </w:p>
          <w:p w14:paraId="59FAE47B" w14:textId="77777777" w:rsidR="0039173C" w:rsidRDefault="00B4323F">
            <w:r>
              <w:t>Avoid vague language. Use quantifiable signals where possible.</w:t>
            </w:r>
          </w:p>
        </w:tc>
      </w:tr>
    </w:tbl>
    <w:p w14:paraId="1A984326" w14:textId="77777777" w:rsidR="0039173C" w:rsidRDefault="0039173C">
      <w:pPr>
        <w:spacing w:before="40" w:after="40"/>
      </w:pPr>
    </w:p>
    <w:p w14:paraId="5E54DA2D" w14:textId="77777777" w:rsidR="0039173C" w:rsidRDefault="00B4323F">
      <w:pPr>
        <w:pStyle w:val="Heading2"/>
      </w:pPr>
      <w:r>
        <w:t>1.3  Desired Outcome</w:t>
      </w:r>
    </w:p>
    <w:p w14:paraId="7842D439" w14:textId="77777777" w:rsidR="0039173C" w:rsidRDefault="00B4323F">
      <w:pPr>
        <w:spacing w:before="60" w:after="60"/>
      </w:pPr>
      <w:r>
        <w:t>Define measurable success metrics across all four categories:</w:t>
      </w:r>
    </w:p>
    <w:p w14:paraId="36D493C8"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7572"/>
      </w:tblGrid>
      <w:tr w:rsidR="0039173C" w14:paraId="04656B56" w14:textId="77777777" w:rsidTr="00E70CB1">
        <w:tc>
          <w:tcPr>
            <w:tcW w:w="1494"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143629EA" w14:textId="77777777" w:rsidR="0039173C" w:rsidRDefault="00B4323F">
            <w:r>
              <w:rPr>
                <w:b/>
                <w:bCs/>
                <w:color w:val="FFFFFF"/>
              </w:rPr>
              <w:t>Metric Category</w:t>
            </w:r>
          </w:p>
        </w:tc>
        <w:tc>
          <w:tcPr>
            <w:tcW w:w="350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CF2A9B4" w14:textId="77777777" w:rsidR="0039173C" w:rsidRDefault="00B4323F">
            <w:r>
              <w:rPr>
                <w:b/>
                <w:bCs/>
                <w:color w:val="FFFFFF"/>
              </w:rPr>
              <w:t>Example Target</w:t>
            </w:r>
          </w:p>
        </w:tc>
      </w:tr>
      <w:tr w:rsidR="0039173C" w14:paraId="544A80EE" w14:textId="77777777" w:rsidTr="00E70CB1">
        <w:tc>
          <w:tcPr>
            <w:tcW w:w="149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D368FB" w14:textId="77777777" w:rsidR="0039173C" w:rsidRDefault="00B4323F">
            <w:r>
              <w:t>Behavioral metrics</w:t>
            </w:r>
          </w:p>
        </w:tc>
        <w:tc>
          <w:tcPr>
            <w:tcW w:w="350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6F3B80" w14:textId="77777777" w:rsidR="0039173C" w:rsidRDefault="00B4323F">
            <w:r>
              <w:t>e.g. Increase session completion rate from X% → Y%</w:t>
            </w:r>
          </w:p>
        </w:tc>
      </w:tr>
      <w:tr w:rsidR="0039173C" w14:paraId="3FBAA241" w14:textId="77777777" w:rsidTr="00E70CB1">
        <w:tc>
          <w:tcPr>
            <w:tcW w:w="149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94105B9" w14:textId="77777777" w:rsidR="0039173C" w:rsidRDefault="00B4323F">
            <w:r>
              <w:t>Performance metrics</w:t>
            </w:r>
          </w:p>
        </w:tc>
        <w:tc>
          <w:tcPr>
            <w:tcW w:w="350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E856D30" w14:textId="77777777" w:rsidR="0039173C" w:rsidRDefault="00B4323F">
            <w:r>
              <w:t xml:space="preserve">e.g. Reduce AI response latency below </w:t>
            </w:r>
            <w:proofErr w:type="spellStart"/>
            <w:r>
              <w:t>Xms</w:t>
            </w:r>
            <w:proofErr w:type="spellEnd"/>
          </w:p>
        </w:tc>
      </w:tr>
      <w:tr w:rsidR="0039173C" w14:paraId="46A273A9" w14:textId="77777777" w:rsidTr="00E70CB1">
        <w:tc>
          <w:tcPr>
            <w:tcW w:w="149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5EF6CF4" w14:textId="77777777" w:rsidR="0039173C" w:rsidRDefault="00B4323F">
            <w:r>
              <w:t>Adoption metrics</w:t>
            </w:r>
          </w:p>
        </w:tc>
        <w:tc>
          <w:tcPr>
            <w:tcW w:w="350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33C892" w14:textId="77777777" w:rsidR="0039173C" w:rsidRDefault="00B4323F">
            <w:r>
              <w:t>e.g. Achieve X% of eligible users activating feature</w:t>
            </w:r>
          </w:p>
        </w:tc>
      </w:tr>
      <w:tr w:rsidR="0039173C" w14:paraId="7118894D" w14:textId="77777777" w:rsidTr="00E70CB1">
        <w:tc>
          <w:tcPr>
            <w:tcW w:w="149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13C0684" w14:textId="77777777" w:rsidR="0039173C" w:rsidRDefault="00B4323F">
            <w:r>
              <w:t>Signal quality metrics</w:t>
            </w:r>
          </w:p>
        </w:tc>
        <w:tc>
          <w:tcPr>
            <w:tcW w:w="350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6D2D3EA" w14:textId="77777777" w:rsidR="0039173C" w:rsidRDefault="00B4323F">
            <w:r>
              <w:t>e.g. Reduce low-confidence outputs below X%</w:t>
            </w:r>
          </w:p>
        </w:tc>
      </w:tr>
    </w:tbl>
    <w:p w14:paraId="5558523F" w14:textId="77777777" w:rsidR="0039173C" w:rsidRDefault="0039173C">
      <w:pPr>
        <w:spacing w:before="40" w:after="40"/>
      </w:pPr>
    </w:p>
    <w:p w14:paraId="38581DB8"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6411C7CA"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2778E5BA" w14:textId="77777777" w:rsidR="0039173C" w:rsidRDefault="00B4323F">
            <w:pPr>
              <w:pStyle w:val="Heading1"/>
            </w:pPr>
            <w:bookmarkStart w:id="2" w:name="_Toc222572227"/>
            <w:r>
              <w:rPr>
                <w:color w:val="BDD7EE"/>
                <w:sz w:val="28"/>
                <w:szCs w:val="28"/>
              </w:rPr>
              <w:t xml:space="preserve">2  </w:t>
            </w:r>
            <w:r>
              <w:rPr>
                <w:color w:val="FFFFFF"/>
                <w:sz w:val="28"/>
                <w:szCs w:val="28"/>
              </w:rPr>
              <w:t>Mode Declaration (Mandatory)</w:t>
            </w:r>
            <w:bookmarkEnd w:id="2"/>
          </w:p>
        </w:tc>
      </w:tr>
    </w:tbl>
    <w:p w14:paraId="192A8B91" w14:textId="77777777" w:rsidR="0039173C" w:rsidRDefault="0039173C">
      <w:pPr>
        <w:spacing w:before="40" w:after="40"/>
      </w:pPr>
    </w:p>
    <w:p w14:paraId="103904D5" w14:textId="77777777" w:rsidR="0039173C" w:rsidRDefault="00B4323F">
      <w:pPr>
        <w:spacing w:before="60" w:after="60"/>
      </w:pPr>
      <w:r>
        <w:t>This feature applies to:</w:t>
      </w:r>
    </w:p>
    <w:p w14:paraId="767B19F8"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3"/>
        <w:gridCol w:w="1548"/>
        <w:gridCol w:w="7407"/>
      </w:tblGrid>
      <w:tr w:rsidR="0039173C" w14:paraId="143E0662" w14:textId="77777777" w:rsidTr="00E70CB1">
        <w:tc>
          <w:tcPr>
            <w:tcW w:w="853"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6BA040F1" w14:textId="77777777" w:rsidR="0039173C" w:rsidRDefault="00B4323F">
            <w:r>
              <w:rPr>
                <w:b/>
                <w:bCs/>
                <w:color w:val="FFFFFF"/>
              </w:rPr>
              <w:t>Mode</w:t>
            </w:r>
          </w:p>
        </w:tc>
        <w:tc>
          <w:tcPr>
            <w:tcW w:w="717"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DE85582" w14:textId="77777777" w:rsidR="0039173C" w:rsidRDefault="00B4323F">
            <w:r>
              <w:rPr>
                <w:b/>
                <w:bCs/>
                <w:color w:val="FFFFFF"/>
              </w:rPr>
              <w:t>Applies?</w:t>
            </w:r>
          </w:p>
        </w:tc>
        <w:tc>
          <w:tcPr>
            <w:tcW w:w="343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55255516" w14:textId="77777777" w:rsidR="0039173C" w:rsidRDefault="00B4323F">
            <w:r>
              <w:rPr>
                <w:b/>
                <w:bCs/>
                <w:color w:val="FFFFFF"/>
              </w:rPr>
              <w:t>Confirmation Required</w:t>
            </w:r>
          </w:p>
        </w:tc>
      </w:tr>
      <w:tr w:rsidR="0039173C" w14:paraId="31128961" w14:textId="77777777" w:rsidTr="00E70CB1">
        <w:tc>
          <w:tcPr>
            <w:tcW w:w="85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87ABD4" w14:textId="77777777" w:rsidR="0039173C" w:rsidRDefault="00B4323F">
            <w:r>
              <w:t>Candidate Mode</w:t>
            </w:r>
          </w:p>
        </w:tc>
        <w:tc>
          <w:tcPr>
            <w:tcW w:w="71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D7AFC5"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c>
          <w:tcPr>
            <w:tcW w:w="343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7EE48B" w14:textId="77777777" w:rsidR="0039173C" w:rsidRDefault="00B4323F">
            <w:r>
              <w:t>Blueprint contract preserved; 1:1 question → competency mapping confirmed</w:t>
            </w:r>
          </w:p>
        </w:tc>
      </w:tr>
      <w:tr w:rsidR="0039173C" w14:paraId="17B065BF" w14:textId="77777777" w:rsidTr="00E70CB1">
        <w:tc>
          <w:tcPr>
            <w:tcW w:w="85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F2D22C2" w14:textId="77777777" w:rsidR="0039173C" w:rsidRDefault="00B4323F">
            <w:r>
              <w:t>Recruiter Mode</w:t>
            </w:r>
          </w:p>
        </w:tc>
        <w:tc>
          <w:tcPr>
            <w:tcW w:w="71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19B421E"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c>
          <w:tcPr>
            <w:tcW w:w="343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C446A56" w14:textId="77777777" w:rsidR="0039173C" w:rsidRDefault="00B4323F">
            <w:r>
              <w:t>Recruiter config does not break competency alignment; scoring remains explainable</w:t>
            </w:r>
          </w:p>
        </w:tc>
      </w:tr>
      <w:tr w:rsidR="0039173C" w14:paraId="2537AC73" w14:textId="77777777" w:rsidTr="00E70CB1">
        <w:tc>
          <w:tcPr>
            <w:tcW w:w="85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53C17A4" w14:textId="77777777" w:rsidR="0039173C" w:rsidRDefault="00B4323F">
            <w:r>
              <w:t>Both</w:t>
            </w:r>
          </w:p>
        </w:tc>
        <w:tc>
          <w:tcPr>
            <w:tcW w:w="71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D63E4D1"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c>
          <w:tcPr>
            <w:tcW w:w="343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4DF188" w14:textId="77777777" w:rsidR="0039173C" w:rsidRDefault="00B4323F">
            <w:r>
              <w:t>Mode isolation verified</w:t>
            </w:r>
          </w:p>
        </w:tc>
      </w:tr>
    </w:tbl>
    <w:p w14:paraId="63DF7A89" w14:textId="77777777" w:rsidR="0039173C" w:rsidRDefault="0039173C">
      <w:pPr>
        <w:spacing w:before="40" w:after="40"/>
      </w:pPr>
    </w:p>
    <w:p w14:paraId="0F6CD3E8"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68B8053B"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5D0A219A" w14:textId="77777777" w:rsidR="0039173C" w:rsidRDefault="00B4323F">
            <w:pPr>
              <w:pStyle w:val="Heading1"/>
            </w:pPr>
            <w:bookmarkStart w:id="3" w:name="_Toc222572228"/>
            <w:r>
              <w:rPr>
                <w:color w:val="BDD7EE"/>
                <w:sz w:val="28"/>
                <w:szCs w:val="28"/>
              </w:rPr>
              <w:t xml:space="preserve">3  </w:t>
            </w:r>
            <w:r>
              <w:rPr>
                <w:color w:val="FFFFFF"/>
                <w:sz w:val="28"/>
                <w:szCs w:val="28"/>
              </w:rPr>
              <w:t>Architectural Invariants</w:t>
            </w:r>
            <w:bookmarkEnd w:id="3"/>
          </w:p>
        </w:tc>
      </w:tr>
    </w:tbl>
    <w:p w14:paraId="76ADA509"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576094DE"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D6E4F0"/>
            <w:tcMar>
              <w:top w:w="120" w:type="dxa"/>
              <w:left w:w="180" w:type="dxa"/>
              <w:bottom w:w="120" w:type="dxa"/>
              <w:right w:w="180" w:type="dxa"/>
            </w:tcMar>
          </w:tcPr>
          <w:p w14:paraId="7EA14D17" w14:textId="77777777" w:rsidR="0039173C" w:rsidRDefault="00B4323F">
            <w:pPr>
              <w:spacing w:after="60"/>
            </w:pPr>
            <w:r>
              <w:rPr>
                <w:b/>
                <w:bCs/>
                <w:color w:val="1F3864"/>
              </w:rPr>
              <w:t>Invariant Rule</w:t>
            </w:r>
          </w:p>
          <w:p w14:paraId="0D177141" w14:textId="77777777" w:rsidR="0039173C" w:rsidRDefault="00B4323F">
            <w:r>
              <w:t>Confirm the feature does NOT violate any of the three architectural layers. If state transitions are ambiguous, the feature is not ready to ship.</w:t>
            </w:r>
          </w:p>
        </w:tc>
      </w:tr>
    </w:tbl>
    <w:p w14:paraId="2F3BE2B7" w14:textId="77777777" w:rsidR="0039173C" w:rsidRDefault="0039173C">
      <w:pPr>
        <w:spacing w:before="40" w:after="40"/>
      </w:pPr>
    </w:p>
    <w:p w14:paraId="277546B2" w14:textId="77777777" w:rsidR="0039173C" w:rsidRDefault="00B4323F">
      <w:pPr>
        <w:pStyle w:val="Heading2"/>
      </w:pPr>
      <w:r>
        <w:t>3.1  Data Layer Rules</w:t>
      </w:r>
    </w:p>
    <w:p w14:paraId="5925E7B0" w14:textId="77777777" w:rsidR="0039173C" w:rsidRDefault="00B4323F">
      <w:pPr>
        <w:spacing w:before="60" w:after="60"/>
      </w:pPr>
      <w:r>
        <w:t xml:space="preserve">Only Layer 1 objective facts </w:t>
      </w:r>
      <w:proofErr w:type="gramStart"/>
      <w:r>
        <w:t>are persisted</w:t>
      </w:r>
      <w:proofErr w:type="gramEnd"/>
      <w:r>
        <w:t xml:space="preserve">. Derived metrics must remain </w:t>
      </w:r>
      <w:proofErr w:type="spellStart"/>
      <w:r>
        <w:t>recomputable</w:t>
      </w:r>
      <w:proofErr w:type="spellEnd"/>
      <w:r>
        <w:t>. Interpretive signals are not stored.</w:t>
      </w:r>
    </w:p>
    <w:p w14:paraId="1E3640A7"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0"/>
        <w:gridCol w:w="6408"/>
      </w:tblGrid>
      <w:tr w:rsidR="0039173C" w14:paraId="28E0F6EB" w14:textId="77777777" w:rsidTr="00E70CB1">
        <w:tc>
          <w:tcPr>
            <w:tcW w:w="2033"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225B07DC" w14:textId="77777777" w:rsidR="0039173C" w:rsidRDefault="00B4323F">
            <w:r>
              <w:rPr>
                <w:b/>
                <w:bCs/>
                <w:color w:val="FFFFFF"/>
              </w:rPr>
              <w:t>Layer</w:t>
            </w:r>
          </w:p>
        </w:tc>
        <w:tc>
          <w:tcPr>
            <w:tcW w:w="2967"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19493773" w14:textId="77777777" w:rsidR="0039173C" w:rsidRDefault="00B4323F">
            <w:r>
              <w:rPr>
                <w:b/>
                <w:bCs/>
                <w:color w:val="FFFFFF"/>
              </w:rPr>
              <w:t>What to Document</w:t>
            </w:r>
          </w:p>
        </w:tc>
      </w:tr>
      <w:tr w:rsidR="0039173C" w14:paraId="26888924" w14:textId="77777777" w:rsidTr="00E70CB1">
        <w:tc>
          <w:tcPr>
            <w:tcW w:w="203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6D5B6E" w14:textId="77777777" w:rsidR="0039173C" w:rsidRDefault="00B4323F">
            <w:r>
              <w:t>Layer 1 — New Facts Introduced</w:t>
            </w:r>
          </w:p>
        </w:tc>
        <w:tc>
          <w:tcPr>
            <w:tcW w:w="296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595E6E" w14:textId="77777777" w:rsidR="0039173C" w:rsidRDefault="00B4323F">
            <w:r>
              <w:t>[List new objective facts this feature persists]</w:t>
            </w:r>
          </w:p>
        </w:tc>
      </w:tr>
      <w:tr w:rsidR="0039173C" w14:paraId="289692B3" w14:textId="77777777" w:rsidTr="00E70CB1">
        <w:tc>
          <w:tcPr>
            <w:tcW w:w="203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F01E21F" w14:textId="77777777" w:rsidR="0039173C" w:rsidRDefault="00B4323F">
            <w:r>
              <w:t>Derived Metrics Impacted</w:t>
            </w:r>
          </w:p>
        </w:tc>
        <w:tc>
          <w:tcPr>
            <w:tcW w:w="296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64CBA5E" w14:textId="77777777" w:rsidR="0039173C" w:rsidRDefault="00B4323F">
            <w:r>
              <w:t>[List metrics recalculated from Layer 1]</w:t>
            </w:r>
          </w:p>
        </w:tc>
      </w:tr>
      <w:tr w:rsidR="0039173C" w14:paraId="15AC4AC3" w14:textId="77777777" w:rsidTr="00E70CB1">
        <w:tc>
          <w:tcPr>
            <w:tcW w:w="203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869BBE" w14:textId="77777777" w:rsidR="0039173C" w:rsidRDefault="00B4323F">
            <w:r>
              <w:t>Interpretive Signals (render-time only)</w:t>
            </w:r>
          </w:p>
        </w:tc>
        <w:tc>
          <w:tcPr>
            <w:tcW w:w="296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11A323" w14:textId="77777777" w:rsidR="0039173C" w:rsidRDefault="00B4323F">
            <w:r>
              <w:t>[List signals generated only at render time, never stored]</w:t>
            </w:r>
          </w:p>
        </w:tc>
      </w:tr>
    </w:tbl>
    <w:p w14:paraId="0DBCD48A" w14:textId="77777777" w:rsidR="0039173C" w:rsidRDefault="0039173C">
      <w:pPr>
        <w:spacing w:before="40" w:after="40"/>
      </w:pPr>
    </w:p>
    <w:p w14:paraId="2032605E" w14:textId="77777777" w:rsidR="0039173C" w:rsidRDefault="00B4323F">
      <w:pPr>
        <w:pStyle w:val="Heading2"/>
      </w:pPr>
      <w:r>
        <w:t>3.2  State Spine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5"/>
        <w:gridCol w:w="6673"/>
      </w:tblGrid>
      <w:tr w:rsidR="0039173C" w14:paraId="7F412973" w14:textId="77777777" w:rsidTr="00E70CB1">
        <w:tc>
          <w:tcPr>
            <w:tcW w:w="191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47A7AC65" w14:textId="77777777" w:rsidR="0039173C" w:rsidRDefault="00B4323F">
            <w:r>
              <w:rPr>
                <w:b/>
                <w:bCs/>
                <w:color w:val="FFFFFF"/>
              </w:rPr>
              <w:t>State Type</w:t>
            </w:r>
          </w:p>
        </w:tc>
        <w:tc>
          <w:tcPr>
            <w:tcW w:w="309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068D8C04" w14:textId="77777777" w:rsidR="0039173C" w:rsidRDefault="00B4323F">
            <w:r>
              <w:rPr>
                <w:b/>
                <w:bCs/>
                <w:color w:val="FFFFFF"/>
              </w:rPr>
              <w:t>Define Here</w:t>
            </w:r>
          </w:p>
        </w:tc>
      </w:tr>
      <w:tr w:rsidR="0039173C" w14:paraId="35B0098B" w14:textId="77777777" w:rsidTr="00E70CB1">
        <w:tc>
          <w:tcPr>
            <w:tcW w:w="191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E0233B" w14:textId="77777777" w:rsidR="0039173C" w:rsidRDefault="00B4323F">
            <w:r>
              <w:t xml:space="preserve">Entry </w:t>
            </w:r>
            <w:proofErr w:type="spellStart"/>
            <w:r>
              <w:t>NowState</w:t>
            </w:r>
            <w:proofErr w:type="spellEnd"/>
            <w:r>
              <w:t>(s)</w:t>
            </w:r>
          </w:p>
        </w:tc>
        <w:tc>
          <w:tcPr>
            <w:tcW w:w="309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B44B0E" w14:textId="77777777" w:rsidR="0039173C" w:rsidRDefault="00B4323F">
            <w:r>
              <w:t>[State IDs where feature is entered]</w:t>
            </w:r>
          </w:p>
        </w:tc>
      </w:tr>
      <w:tr w:rsidR="0039173C" w14:paraId="18BA7C60" w14:textId="77777777" w:rsidTr="00E70CB1">
        <w:tc>
          <w:tcPr>
            <w:tcW w:w="191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D6ADF7B" w14:textId="77777777" w:rsidR="0039173C" w:rsidRDefault="00B4323F">
            <w:r>
              <w:t xml:space="preserve">Exit </w:t>
            </w:r>
            <w:proofErr w:type="spellStart"/>
            <w:r>
              <w:t>NowState</w:t>
            </w:r>
            <w:proofErr w:type="spellEnd"/>
            <w:r>
              <w:t>(s)</w:t>
            </w:r>
          </w:p>
        </w:tc>
        <w:tc>
          <w:tcPr>
            <w:tcW w:w="309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80C3E2F" w14:textId="77777777" w:rsidR="0039173C" w:rsidRDefault="00B4323F">
            <w:r>
              <w:t>[State IDs where feature concludes]</w:t>
            </w:r>
          </w:p>
        </w:tc>
      </w:tr>
      <w:tr w:rsidR="0039173C" w14:paraId="0CAB216B" w14:textId="77777777" w:rsidTr="00E70CB1">
        <w:tc>
          <w:tcPr>
            <w:tcW w:w="191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42268C" w14:textId="77777777" w:rsidR="0039173C" w:rsidRDefault="00B4323F">
            <w:r>
              <w:t>Invalid states</w:t>
            </w:r>
          </w:p>
        </w:tc>
        <w:tc>
          <w:tcPr>
            <w:tcW w:w="309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CDA121" w14:textId="77777777" w:rsidR="0039173C" w:rsidRDefault="00B4323F">
            <w:r>
              <w:t>[States that must never be reached]</w:t>
            </w:r>
          </w:p>
        </w:tc>
      </w:tr>
      <w:tr w:rsidR="0039173C" w14:paraId="165A7D17" w14:textId="77777777" w:rsidTr="00E70CB1">
        <w:tc>
          <w:tcPr>
            <w:tcW w:w="191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C2DC2B7" w14:textId="77777777" w:rsidR="0039173C" w:rsidRDefault="00B4323F">
            <w:r>
              <w:t>Forbidden transitions</w:t>
            </w:r>
          </w:p>
        </w:tc>
        <w:tc>
          <w:tcPr>
            <w:tcW w:w="309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293ACD7" w14:textId="77777777" w:rsidR="0039173C" w:rsidRDefault="00B4323F">
            <w:r>
              <w:t>[Transitions that must never occur]</w:t>
            </w:r>
          </w:p>
        </w:tc>
      </w:tr>
    </w:tbl>
    <w:p w14:paraId="287D8BB0" w14:textId="77777777" w:rsidR="0039173C" w:rsidRDefault="0039173C">
      <w:pPr>
        <w:spacing w:before="40" w:after="40"/>
      </w:pPr>
    </w:p>
    <w:p w14:paraId="7364987B" w14:textId="77777777" w:rsidR="0039173C" w:rsidRDefault="00B4323F">
      <w:pPr>
        <w:pStyle w:val="Heading2"/>
      </w:pPr>
      <w:r>
        <w:lastRenderedPageBreak/>
        <w:t>3.3  Signal Quality Discipline</w:t>
      </w:r>
    </w:p>
    <w:p w14:paraId="753A93B4" w14:textId="77777777" w:rsidR="0039173C" w:rsidRDefault="00B4323F">
      <w:pPr>
        <w:spacing w:before="60" w:after="60"/>
      </w:pPr>
      <w:r>
        <w:t>For each item, document the feature's behavior: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3"/>
        <w:gridCol w:w="3565"/>
      </w:tblGrid>
      <w:tr w:rsidR="0039173C" w14:paraId="45C5EBE3" w14:textId="77777777" w:rsidTr="00E70CB1">
        <w:tc>
          <w:tcPr>
            <w:tcW w:w="3349"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63414551" w14:textId="77777777" w:rsidR="0039173C" w:rsidRDefault="00B4323F">
            <w:r>
              <w:rPr>
                <w:b/>
                <w:bCs/>
                <w:color w:val="FFFFFF"/>
              </w:rPr>
              <w:t>Signal Question</w:t>
            </w:r>
          </w:p>
        </w:tc>
        <w:tc>
          <w:tcPr>
            <w:tcW w:w="1651"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5A0D280A" w14:textId="77777777" w:rsidR="0039173C" w:rsidRDefault="00B4323F">
            <w:r>
              <w:rPr>
                <w:b/>
                <w:bCs/>
                <w:color w:val="FFFFFF"/>
              </w:rPr>
              <w:t>Answer &amp; Mitigation</w:t>
            </w:r>
          </w:p>
        </w:tc>
      </w:tr>
      <w:tr w:rsidR="0039173C" w14:paraId="185BB727" w14:textId="77777777" w:rsidTr="00E70CB1">
        <w:tc>
          <w:tcPr>
            <w:tcW w:w="334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F73EA7" w14:textId="77777777" w:rsidR="0039173C" w:rsidRDefault="00B4323F">
            <w:r>
              <w:t>Does this feature increase evidence density?</w:t>
            </w:r>
          </w:p>
        </w:tc>
        <w:tc>
          <w:tcPr>
            <w:tcW w:w="1651"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2B68AE" w14:textId="77777777" w:rsidR="0039173C" w:rsidRDefault="0039173C"/>
        </w:tc>
      </w:tr>
      <w:tr w:rsidR="0039173C" w14:paraId="2779B289" w14:textId="77777777" w:rsidTr="00E70CB1">
        <w:tc>
          <w:tcPr>
            <w:tcW w:w="334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18E01C7" w14:textId="77777777" w:rsidR="0039173C" w:rsidRDefault="00B4323F">
            <w:r>
              <w:t>Does this feature increase variance?</w:t>
            </w:r>
          </w:p>
        </w:tc>
        <w:tc>
          <w:tcPr>
            <w:tcW w:w="1651"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FE6E206" w14:textId="77777777" w:rsidR="0039173C" w:rsidRDefault="0039173C"/>
        </w:tc>
      </w:tr>
      <w:tr w:rsidR="0039173C" w14:paraId="71E84AD7" w14:textId="77777777" w:rsidTr="00E70CB1">
        <w:tc>
          <w:tcPr>
            <w:tcW w:w="334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C2E7A6" w14:textId="77777777" w:rsidR="0039173C" w:rsidRDefault="00B4323F">
            <w:r>
              <w:t>Risk of overstating conclusions?</w:t>
            </w:r>
          </w:p>
        </w:tc>
        <w:tc>
          <w:tcPr>
            <w:tcW w:w="1651"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3D6F6C" w14:textId="77777777" w:rsidR="0039173C" w:rsidRDefault="0039173C"/>
        </w:tc>
      </w:tr>
      <w:tr w:rsidR="0039173C" w14:paraId="1968CC87" w14:textId="77777777" w:rsidTr="00E70CB1">
        <w:tc>
          <w:tcPr>
            <w:tcW w:w="334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78C0B4F" w14:textId="77777777" w:rsidR="0039173C" w:rsidRDefault="00B4323F">
            <w:r>
              <w:t>Suppression / softening rules if signal is weak?</w:t>
            </w:r>
          </w:p>
        </w:tc>
        <w:tc>
          <w:tcPr>
            <w:tcW w:w="1651"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29AD84C" w14:textId="77777777" w:rsidR="0039173C" w:rsidRDefault="0039173C"/>
        </w:tc>
      </w:tr>
    </w:tbl>
    <w:p w14:paraId="647B269D" w14:textId="77777777" w:rsidR="0039173C" w:rsidRDefault="0039173C">
      <w:pPr>
        <w:spacing w:before="40" w:after="40"/>
      </w:pPr>
    </w:p>
    <w:p w14:paraId="6385517D"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2934D43D"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0C941D4D" w14:textId="77777777" w:rsidR="0039173C" w:rsidRDefault="00B4323F">
            <w:pPr>
              <w:pStyle w:val="Heading1"/>
            </w:pPr>
            <w:bookmarkStart w:id="4" w:name="_Toc222572229"/>
            <w:r>
              <w:rPr>
                <w:color w:val="BDD7EE"/>
                <w:sz w:val="28"/>
                <w:szCs w:val="28"/>
              </w:rPr>
              <w:t xml:space="preserve">4  </w:t>
            </w:r>
            <w:r>
              <w:rPr>
                <w:color w:val="FFFFFF"/>
                <w:sz w:val="28"/>
                <w:szCs w:val="28"/>
              </w:rPr>
              <w:t>Engagement Model Impact (Mandatory)</w:t>
            </w:r>
            <w:bookmarkEnd w:id="4"/>
          </w:p>
        </w:tc>
      </w:tr>
    </w:tbl>
    <w:p w14:paraId="6ABEE3A7"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13BD637C"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D6E4F0"/>
            <w:tcMar>
              <w:top w:w="120" w:type="dxa"/>
              <w:left w:w="180" w:type="dxa"/>
              <w:bottom w:w="120" w:type="dxa"/>
              <w:right w:w="180" w:type="dxa"/>
            </w:tcMar>
          </w:tcPr>
          <w:p w14:paraId="3830600D" w14:textId="77777777" w:rsidR="0039173C" w:rsidRDefault="00B4323F">
            <w:pPr>
              <w:spacing w:after="60"/>
            </w:pPr>
            <w:r>
              <w:rPr>
                <w:b/>
                <w:bCs/>
                <w:color w:val="1F3864"/>
              </w:rPr>
              <w:t>Tier 2 Notice</w:t>
            </w:r>
          </w:p>
          <w:p w14:paraId="32E19928" w14:textId="77777777" w:rsidR="0039173C" w:rsidRDefault="00B4323F">
            <w:r>
              <w:t>Because Tier 2 events can now open engagement windows, every feature must declare engagement effects explicitly. Incomplete declarations block ship approval.</w:t>
            </w:r>
          </w:p>
        </w:tc>
      </w:tr>
    </w:tbl>
    <w:p w14:paraId="639E3841" w14:textId="77777777" w:rsidR="0039173C" w:rsidRDefault="0039173C">
      <w:pPr>
        <w:spacing w:before="40" w:after="40"/>
      </w:pPr>
    </w:p>
    <w:p w14:paraId="47E0F5E5" w14:textId="77777777" w:rsidR="0039173C" w:rsidRDefault="00B4323F">
      <w:pPr>
        <w:pStyle w:val="Heading2"/>
      </w:pPr>
      <w:r>
        <w:t>4.1  Events Emitted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8753"/>
      </w:tblGrid>
      <w:tr w:rsidR="0039173C" w14:paraId="60E37A4D" w14:textId="77777777" w:rsidTr="00E70CB1">
        <w:tc>
          <w:tcPr>
            <w:tcW w:w="947"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1C463BB1" w14:textId="77777777" w:rsidR="0039173C" w:rsidRDefault="00B4323F">
            <w:r>
              <w:rPr>
                <w:b/>
                <w:bCs/>
                <w:color w:val="FFFFFF"/>
              </w:rPr>
              <w:t>Tier</w:t>
            </w:r>
          </w:p>
        </w:tc>
        <w:tc>
          <w:tcPr>
            <w:tcW w:w="4053"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4D6CC58C" w14:textId="77777777" w:rsidR="0039173C" w:rsidRDefault="00B4323F">
            <w:r>
              <w:rPr>
                <w:b/>
                <w:bCs/>
                <w:color w:val="FFFFFF"/>
              </w:rPr>
              <w:t>Events Emitted by This Feature</w:t>
            </w:r>
          </w:p>
        </w:tc>
      </w:tr>
      <w:tr w:rsidR="0039173C" w14:paraId="239537DC" w14:textId="77777777" w:rsidTr="00E70CB1">
        <w:tc>
          <w:tcPr>
            <w:tcW w:w="94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D7D223" w14:textId="77777777" w:rsidR="0039173C" w:rsidRDefault="00B4323F">
            <w:r>
              <w:t>Tier 1</w:t>
            </w:r>
          </w:p>
        </w:tc>
        <w:tc>
          <w:tcPr>
            <w:tcW w:w="405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A54D5A" w14:textId="77777777" w:rsidR="0039173C" w:rsidRDefault="0039173C"/>
        </w:tc>
      </w:tr>
      <w:tr w:rsidR="0039173C" w14:paraId="15F2D134" w14:textId="77777777" w:rsidTr="00E70CB1">
        <w:tc>
          <w:tcPr>
            <w:tcW w:w="94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E8CB54F" w14:textId="77777777" w:rsidR="0039173C" w:rsidRDefault="00B4323F">
            <w:r>
              <w:t>Tier 2</w:t>
            </w:r>
          </w:p>
        </w:tc>
        <w:tc>
          <w:tcPr>
            <w:tcW w:w="405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7146EFD" w14:textId="77777777" w:rsidR="0039173C" w:rsidRDefault="0039173C"/>
        </w:tc>
      </w:tr>
      <w:tr w:rsidR="0039173C" w14:paraId="0696EBD2" w14:textId="77777777" w:rsidTr="00E70CB1">
        <w:tc>
          <w:tcPr>
            <w:tcW w:w="94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5083F2" w14:textId="77777777" w:rsidR="0039173C" w:rsidRDefault="00B4323F">
            <w:r>
              <w:t>Tier 3</w:t>
            </w:r>
          </w:p>
        </w:tc>
        <w:tc>
          <w:tcPr>
            <w:tcW w:w="405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E29C66" w14:textId="77777777" w:rsidR="0039173C" w:rsidRDefault="0039173C"/>
        </w:tc>
      </w:tr>
    </w:tbl>
    <w:p w14:paraId="66E18704" w14:textId="77777777" w:rsidR="0039173C" w:rsidRDefault="0039173C">
      <w:pPr>
        <w:spacing w:before="40" w:after="40"/>
      </w:pPr>
    </w:p>
    <w:p w14:paraId="75059957" w14:textId="77777777" w:rsidR="0039173C" w:rsidRDefault="00B4323F">
      <w:pPr>
        <w:pStyle w:val="Heading2"/>
      </w:pPr>
      <w:r>
        <w:t>4.2  Engagement Window Behavior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3023"/>
        <w:gridCol w:w="3244"/>
        <w:gridCol w:w="3069"/>
      </w:tblGrid>
      <w:tr w:rsidR="0039173C" w14:paraId="27F4E7A1" w14:textId="77777777" w:rsidTr="00E70CB1">
        <w:tc>
          <w:tcPr>
            <w:tcW w:w="677"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2D8863B" w14:textId="77777777" w:rsidR="0039173C" w:rsidRDefault="00B4323F">
            <w:r>
              <w:rPr>
                <w:b/>
                <w:bCs/>
                <w:color w:val="FFFFFF"/>
              </w:rPr>
              <w:t>Event</w:t>
            </w:r>
          </w:p>
        </w:tc>
        <w:tc>
          <w:tcPr>
            <w:tcW w:w="140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7A2675D" w14:textId="77777777" w:rsidR="0039173C" w:rsidRDefault="00B4323F">
            <w:r>
              <w:rPr>
                <w:b/>
                <w:bCs/>
                <w:color w:val="FFFFFF"/>
              </w:rPr>
              <w:t>Can Open Window?</w:t>
            </w:r>
          </w:p>
        </w:tc>
        <w:tc>
          <w:tcPr>
            <w:tcW w:w="150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2C644436" w14:textId="77777777" w:rsidR="0039173C" w:rsidRDefault="00B4323F">
            <w:r>
              <w:rPr>
                <w:b/>
                <w:bCs/>
                <w:color w:val="FFFFFF"/>
              </w:rPr>
              <w:t>Can Extend Window?</w:t>
            </w:r>
          </w:p>
        </w:tc>
        <w:tc>
          <w:tcPr>
            <w:tcW w:w="1421"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1D9994F9" w14:textId="77777777" w:rsidR="0039173C" w:rsidRDefault="00B4323F">
            <w:r>
              <w:rPr>
                <w:b/>
                <w:bCs/>
                <w:color w:val="FFFFFF"/>
              </w:rPr>
              <w:t>Can Close Window?</w:t>
            </w:r>
          </w:p>
        </w:tc>
      </w:tr>
      <w:tr w:rsidR="0039173C" w14:paraId="5239FE90" w14:textId="77777777" w:rsidTr="00E70CB1">
        <w:tc>
          <w:tcPr>
            <w:tcW w:w="67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966D6CA" w14:textId="77777777" w:rsidR="0039173C" w:rsidRDefault="00B4323F">
            <w:r>
              <w:t>[Event 1]</w:t>
            </w:r>
          </w:p>
        </w:tc>
        <w:tc>
          <w:tcPr>
            <w:tcW w:w="140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94AF246"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c>
          <w:tcPr>
            <w:tcW w:w="150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3D610A"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c>
          <w:tcPr>
            <w:tcW w:w="1421"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C08EFC"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r>
      <w:tr w:rsidR="0039173C" w14:paraId="69A8DA7C" w14:textId="77777777" w:rsidTr="00E70CB1">
        <w:tc>
          <w:tcPr>
            <w:tcW w:w="67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5E7A9D0" w14:textId="77777777" w:rsidR="0039173C" w:rsidRDefault="00B4323F">
            <w:r>
              <w:t>[Event 2]</w:t>
            </w:r>
          </w:p>
        </w:tc>
        <w:tc>
          <w:tcPr>
            <w:tcW w:w="140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36A5FAF"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c>
          <w:tcPr>
            <w:tcW w:w="150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2E5B595"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c>
          <w:tcPr>
            <w:tcW w:w="1421"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173FC74"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r>
    </w:tbl>
    <w:p w14:paraId="0DD2B9EA" w14:textId="77777777" w:rsidR="0039173C" w:rsidRDefault="0039173C">
      <w:pPr>
        <w:spacing w:before="40" w:after="40"/>
      </w:pPr>
    </w:p>
    <w:p w14:paraId="68330AF1" w14:textId="77777777" w:rsidR="0039173C" w:rsidRDefault="00B4323F">
      <w:pPr>
        <w:pStyle w:val="Heading2"/>
      </w:pPr>
      <w:r>
        <w:t>4.3  Weight Classification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5"/>
        <w:gridCol w:w="2933"/>
      </w:tblGrid>
      <w:tr w:rsidR="0039173C" w14:paraId="23BDFA45" w14:textId="77777777" w:rsidTr="00E70CB1">
        <w:tc>
          <w:tcPr>
            <w:tcW w:w="3642"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09379D97" w14:textId="77777777" w:rsidR="0039173C" w:rsidRDefault="00B4323F">
            <w:r>
              <w:rPr>
                <w:b/>
                <w:bCs/>
                <w:color w:val="FFFFFF"/>
              </w:rPr>
              <w:t>Weight Category</w:t>
            </w:r>
          </w:p>
        </w:tc>
        <w:tc>
          <w:tcPr>
            <w:tcW w:w="1358"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35A55BC2" w14:textId="77777777" w:rsidR="0039173C" w:rsidRDefault="00B4323F">
            <w:r>
              <w:rPr>
                <w:b/>
                <w:bCs/>
                <w:color w:val="FFFFFF"/>
              </w:rPr>
              <w:t>Applies?</w:t>
            </w:r>
          </w:p>
        </w:tc>
      </w:tr>
      <w:tr w:rsidR="0039173C" w14:paraId="36D10958" w14:textId="77777777" w:rsidTr="00E70CB1">
        <w:tc>
          <w:tcPr>
            <w:tcW w:w="364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36E5E8" w14:textId="77777777" w:rsidR="0039173C" w:rsidRDefault="00B4323F">
            <w:r>
              <w:t>High — Interview / Application</w:t>
            </w:r>
          </w:p>
        </w:tc>
        <w:tc>
          <w:tcPr>
            <w:tcW w:w="135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1EE201" w14:textId="77777777" w:rsidR="0039173C" w:rsidRDefault="00B4323F">
            <w:r>
              <w:rPr>
                <w:rFonts w:ascii="Segoe UI Symbol" w:hAnsi="Segoe UI Symbol" w:cs="Segoe UI Symbol"/>
              </w:rPr>
              <w:t>☐</w:t>
            </w:r>
          </w:p>
        </w:tc>
      </w:tr>
      <w:tr w:rsidR="0039173C" w14:paraId="6784E0FE" w14:textId="77777777" w:rsidTr="00E70CB1">
        <w:tc>
          <w:tcPr>
            <w:tcW w:w="3642"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C604BAA" w14:textId="77777777" w:rsidR="0039173C" w:rsidRDefault="00B4323F">
            <w:r>
              <w:t>Medium — Profile / Resume</w:t>
            </w:r>
          </w:p>
        </w:tc>
        <w:tc>
          <w:tcPr>
            <w:tcW w:w="1358"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543724D" w14:textId="77777777" w:rsidR="0039173C" w:rsidRDefault="00B4323F">
            <w:r>
              <w:rPr>
                <w:rFonts w:ascii="Segoe UI Symbol" w:hAnsi="Segoe UI Symbol" w:cs="Segoe UI Symbol"/>
              </w:rPr>
              <w:t>☐</w:t>
            </w:r>
          </w:p>
        </w:tc>
      </w:tr>
      <w:tr w:rsidR="0039173C" w14:paraId="4B4FF4A5" w14:textId="77777777" w:rsidTr="00E70CB1">
        <w:tc>
          <w:tcPr>
            <w:tcW w:w="3642"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B85520" w14:textId="77777777" w:rsidR="0039173C" w:rsidRDefault="00B4323F">
            <w:r>
              <w:t>Low — Passive Content</w:t>
            </w:r>
          </w:p>
        </w:tc>
        <w:tc>
          <w:tcPr>
            <w:tcW w:w="135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A69933" w14:textId="77777777" w:rsidR="0039173C" w:rsidRDefault="00B4323F">
            <w:r>
              <w:rPr>
                <w:rFonts w:ascii="Segoe UI Symbol" w:hAnsi="Segoe UI Symbol" w:cs="Segoe UI Symbol"/>
              </w:rPr>
              <w:t>☐</w:t>
            </w:r>
          </w:p>
        </w:tc>
      </w:tr>
    </w:tbl>
    <w:p w14:paraId="556943D8" w14:textId="77777777" w:rsidR="0039173C" w:rsidRDefault="0039173C">
      <w:pPr>
        <w:spacing w:before="40" w:after="40"/>
      </w:pPr>
    </w:p>
    <w:p w14:paraId="425C9082" w14:textId="77777777" w:rsidR="0039173C" w:rsidRDefault="00B4323F">
      <w:pPr>
        <w:pStyle w:val="Heading2"/>
      </w:pPr>
      <w:r>
        <w:lastRenderedPageBreak/>
        <w:t>4.4  Risk Assessment</w:t>
      </w:r>
    </w:p>
    <w:p w14:paraId="7420994D" w14:textId="77777777" w:rsidR="0039173C" w:rsidRDefault="00B4323F">
      <w:pPr>
        <w:spacing w:before="60" w:after="60"/>
      </w:pPr>
      <w:r>
        <w:t>Does this feature increase Tier-2-only engagement likelihood?</w:t>
      </w:r>
    </w:p>
    <w:p w14:paraId="21A60327"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2"/>
        <w:gridCol w:w="2756"/>
      </w:tblGrid>
      <w:tr w:rsidR="0039173C" w14:paraId="31A73D89" w14:textId="77777777" w:rsidTr="00E70CB1">
        <w:tc>
          <w:tcPr>
            <w:tcW w:w="3724"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8D3C376" w14:textId="77777777" w:rsidR="0039173C" w:rsidRDefault="00B4323F">
            <w:r>
              <w:rPr>
                <w:b/>
                <w:bCs/>
                <w:color w:val="FFFFFF"/>
              </w:rPr>
              <w:t>Risk Item</w:t>
            </w:r>
          </w:p>
        </w:tc>
        <w:tc>
          <w:tcPr>
            <w:tcW w:w="127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6EFE6CF7" w14:textId="77777777" w:rsidR="0039173C" w:rsidRDefault="00B4323F">
            <w:r>
              <w:rPr>
                <w:b/>
                <w:bCs/>
                <w:color w:val="FFFFFF"/>
              </w:rPr>
              <w:t>Response</w:t>
            </w:r>
          </w:p>
        </w:tc>
      </w:tr>
      <w:tr w:rsidR="0039173C" w14:paraId="631D96D1" w14:textId="77777777" w:rsidTr="00E70CB1">
        <w:tc>
          <w:tcPr>
            <w:tcW w:w="372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7F089B5" w14:textId="77777777" w:rsidR="0039173C" w:rsidRDefault="00B4323F">
            <w:r>
              <w:t>Tier-2-only engagement risk?</w:t>
            </w:r>
          </w:p>
        </w:tc>
        <w:tc>
          <w:tcPr>
            <w:tcW w:w="127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DFD5E5"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No</w:t>
            </w:r>
          </w:p>
        </w:tc>
      </w:tr>
      <w:tr w:rsidR="0039173C" w14:paraId="00AC54F6" w14:textId="77777777" w:rsidTr="00E70CB1">
        <w:tc>
          <w:tcPr>
            <w:tcW w:w="372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12FCDF6" w14:textId="77777777" w:rsidR="0039173C" w:rsidRDefault="00B4323F">
            <w:r>
              <w:t>Monitoring approach if Yes</w:t>
            </w:r>
          </w:p>
        </w:tc>
        <w:tc>
          <w:tcPr>
            <w:tcW w:w="127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1FCF76A" w14:textId="77777777" w:rsidR="0039173C" w:rsidRDefault="0039173C"/>
        </w:tc>
      </w:tr>
      <w:tr w:rsidR="0039173C" w14:paraId="5688D510" w14:textId="77777777" w:rsidTr="00E70CB1">
        <w:tc>
          <w:tcPr>
            <w:tcW w:w="372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4409DD" w14:textId="77777777" w:rsidR="0039173C" w:rsidRDefault="00B4323F">
            <w:r>
              <w:t>Tier distribution analysis plan</w:t>
            </w:r>
          </w:p>
        </w:tc>
        <w:tc>
          <w:tcPr>
            <w:tcW w:w="127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3B5717" w14:textId="77777777" w:rsidR="0039173C" w:rsidRDefault="0039173C"/>
        </w:tc>
      </w:tr>
      <w:tr w:rsidR="0039173C" w14:paraId="438AFE82" w14:textId="77777777" w:rsidTr="00E70CB1">
        <w:tc>
          <w:tcPr>
            <w:tcW w:w="372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A629A22" w14:textId="77777777" w:rsidR="0039173C" w:rsidRDefault="00B4323F">
            <w:r>
              <w:t>Engagement-to-outcome correlation checks</w:t>
            </w:r>
          </w:p>
        </w:tc>
        <w:tc>
          <w:tcPr>
            <w:tcW w:w="127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3BFE398" w14:textId="77777777" w:rsidR="0039173C" w:rsidRDefault="0039173C"/>
        </w:tc>
      </w:tr>
      <w:tr w:rsidR="0039173C" w14:paraId="766696BF" w14:textId="77777777" w:rsidTr="00E70CB1">
        <w:tc>
          <w:tcPr>
            <w:tcW w:w="372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529539" w14:textId="77777777" w:rsidR="0039173C" w:rsidRDefault="00B4323F">
            <w:r>
              <w:t>Anomaly thresholds defined</w:t>
            </w:r>
          </w:p>
        </w:tc>
        <w:tc>
          <w:tcPr>
            <w:tcW w:w="127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93376EF" w14:textId="77777777" w:rsidR="0039173C" w:rsidRDefault="0039173C"/>
        </w:tc>
      </w:tr>
    </w:tbl>
    <w:p w14:paraId="58B21B1D" w14:textId="77777777" w:rsidR="0039173C" w:rsidRDefault="0039173C">
      <w:pPr>
        <w:spacing w:before="40" w:after="40"/>
      </w:pPr>
    </w:p>
    <w:p w14:paraId="43C71FF2"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1FF144A4"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49215CC8" w14:textId="77777777" w:rsidR="0039173C" w:rsidRDefault="00B4323F">
            <w:pPr>
              <w:pStyle w:val="Heading1"/>
            </w:pPr>
            <w:bookmarkStart w:id="5" w:name="_Toc222572230"/>
            <w:r>
              <w:rPr>
                <w:color w:val="BDD7EE"/>
                <w:sz w:val="28"/>
                <w:szCs w:val="28"/>
              </w:rPr>
              <w:t xml:space="preserve">5  </w:t>
            </w:r>
            <w:r>
              <w:rPr>
                <w:color w:val="FFFFFF"/>
                <w:sz w:val="28"/>
                <w:szCs w:val="28"/>
              </w:rPr>
              <w:t>Functional Requirements</w:t>
            </w:r>
            <w:bookmarkEnd w:id="5"/>
          </w:p>
        </w:tc>
      </w:tr>
    </w:tbl>
    <w:p w14:paraId="05E31535"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5B5269CA"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D6E4F0"/>
            <w:tcMar>
              <w:top w:w="120" w:type="dxa"/>
              <w:left w:w="180" w:type="dxa"/>
              <w:bottom w:w="120" w:type="dxa"/>
              <w:right w:w="180" w:type="dxa"/>
            </w:tcMar>
          </w:tcPr>
          <w:p w14:paraId="73B14C9F" w14:textId="77777777" w:rsidR="0039173C" w:rsidRDefault="00B4323F">
            <w:pPr>
              <w:spacing w:after="60"/>
            </w:pPr>
            <w:r>
              <w:rPr>
                <w:b/>
                <w:bCs/>
                <w:color w:val="1F3864"/>
              </w:rPr>
              <w:t>Authoring Rules</w:t>
            </w:r>
          </w:p>
          <w:p w14:paraId="73D55CB4" w14:textId="77777777" w:rsidR="0039173C" w:rsidRDefault="00B4323F">
            <w:r>
              <w:t>Each requirement must be testable. Use deterministic behavior statements. Avoid UI-specific phrasing. Begin each statement with 'The system shall...', 'The system must...', or 'The user can...'</w:t>
            </w:r>
          </w:p>
        </w:tc>
      </w:tr>
    </w:tbl>
    <w:p w14:paraId="03B142BA" w14:textId="77777777" w:rsidR="0039173C" w:rsidRDefault="0039173C">
      <w:pPr>
        <w:spacing w:before="40" w:after="40"/>
      </w:pPr>
    </w:p>
    <w:p w14:paraId="425992F7" w14:textId="77777777" w:rsidR="0039173C" w:rsidRDefault="00B4323F">
      <w:pPr>
        <w:spacing w:before="60" w:after="60"/>
      </w:pPr>
      <w:r>
        <w:t>Functional Requirements:</w:t>
      </w:r>
    </w:p>
    <w:p w14:paraId="0167ECD2" w14:textId="77777777" w:rsidR="0039173C" w:rsidRDefault="00B4323F">
      <w:pPr>
        <w:pStyle w:val="ListParagraph"/>
        <w:numPr>
          <w:ilvl w:val="0"/>
          <w:numId w:val="2"/>
        </w:numPr>
        <w:spacing w:before="40" w:after="40"/>
      </w:pPr>
      <w:r>
        <w:t>The system shall  [requirement — testable]</w:t>
      </w:r>
    </w:p>
    <w:p w14:paraId="0AF4D4A9" w14:textId="77777777" w:rsidR="0039173C" w:rsidRDefault="00B4323F">
      <w:pPr>
        <w:pStyle w:val="ListParagraph"/>
        <w:numPr>
          <w:ilvl w:val="0"/>
          <w:numId w:val="2"/>
        </w:numPr>
        <w:spacing w:before="40" w:after="40"/>
      </w:pPr>
      <w:r>
        <w:t>The system must  [requirement — testable]</w:t>
      </w:r>
    </w:p>
    <w:p w14:paraId="6D8F1CDA" w14:textId="77777777" w:rsidR="0039173C" w:rsidRDefault="00B4323F">
      <w:pPr>
        <w:pStyle w:val="ListParagraph"/>
        <w:numPr>
          <w:ilvl w:val="0"/>
          <w:numId w:val="2"/>
        </w:numPr>
        <w:spacing w:before="40" w:after="40"/>
      </w:pPr>
      <w:r>
        <w:t>The user can  [capability — testable]</w:t>
      </w:r>
    </w:p>
    <w:p w14:paraId="2652CB26" w14:textId="77777777" w:rsidR="0039173C" w:rsidRDefault="0039173C">
      <w:pPr>
        <w:spacing w:before="40" w:after="40"/>
      </w:pPr>
    </w:p>
    <w:p w14:paraId="51483AE8"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7B0B1C62"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5B08C8C5" w14:textId="77777777" w:rsidR="0039173C" w:rsidRDefault="00B4323F">
            <w:pPr>
              <w:pStyle w:val="Heading1"/>
            </w:pPr>
            <w:bookmarkStart w:id="6" w:name="_Toc222572231"/>
            <w:r>
              <w:rPr>
                <w:color w:val="BDD7EE"/>
                <w:sz w:val="28"/>
                <w:szCs w:val="28"/>
              </w:rPr>
              <w:t xml:space="preserve">6  </w:t>
            </w:r>
            <w:r>
              <w:rPr>
                <w:color w:val="FFFFFF"/>
                <w:sz w:val="28"/>
                <w:szCs w:val="28"/>
              </w:rPr>
              <w:t>Non-Functional Requirements</w:t>
            </w:r>
            <w:bookmarkEnd w:id="6"/>
          </w:p>
        </w:tc>
      </w:tr>
    </w:tbl>
    <w:p w14:paraId="744CCE3D" w14:textId="77777777" w:rsidR="0039173C" w:rsidRDefault="0039173C">
      <w:pPr>
        <w:spacing w:before="40" w:after="40"/>
      </w:pPr>
    </w:p>
    <w:p w14:paraId="4190F711" w14:textId="77777777" w:rsidR="0039173C" w:rsidRDefault="00B4323F">
      <w:pPr>
        <w:pStyle w:val="Heading2"/>
      </w:pPr>
      <w:r>
        <w:t>6.1  Performance</w:t>
      </w:r>
    </w:p>
    <w:p w14:paraId="71631938" w14:textId="77777777" w:rsidR="0039173C" w:rsidRDefault="00B4323F">
      <w:pPr>
        <w:pStyle w:val="ListParagraph"/>
        <w:numPr>
          <w:ilvl w:val="0"/>
          <w:numId w:val="2"/>
        </w:numPr>
        <w:spacing w:before="40" w:after="40"/>
      </w:pPr>
      <w:r>
        <w:t>Load time constraint: [define threshold]</w:t>
      </w:r>
    </w:p>
    <w:p w14:paraId="01CB7594" w14:textId="77777777" w:rsidR="0039173C" w:rsidRDefault="00B4323F">
      <w:pPr>
        <w:pStyle w:val="ListParagraph"/>
        <w:numPr>
          <w:ilvl w:val="0"/>
          <w:numId w:val="2"/>
        </w:numPr>
        <w:spacing w:before="40" w:after="40"/>
      </w:pPr>
      <w:r>
        <w:t>Model latency limit: [define threshold]</w:t>
      </w:r>
    </w:p>
    <w:p w14:paraId="756A6888" w14:textId="77777777" w:rsidR="0039173C" w:rsidRDefault="00B4323F">
      <w:pPr>
        <w:pStyle w:val="Heading2"/>
      </w:pPr>
      <w:r>
        <w:t>6.2  Reliability</w:t>
      </w:r>
    </w:p>
    <w:p w14:paraId="0E392B56" w14:textId="77777777" w:rsidR="0039173C" w:rsidRDefault="00B4323F">
      <w:pPr>
        <w:pStyle w:val="ListParagraph"/>
        <w:numPr>
          <w:ilvl w:val="0"/>
          <w:numId w:val="2"/>
        </w:numPr>
        <w:spacing w:before="40" w:after="40"/>
      </w:pPr>
      <w:r>
        <w:t>Retry logic: [define behavior]</w:t>
      </w:r>
    </w:p>
    <w:p w14:paraId="42404B73" w14:textId="77777777" w:rsidR="0039173C" w:rsidRDefault="00B4323F">
      <w:pPr>
        <w:pStyle w:val="ListParagraph"/>
        <w:numPr>
          <w:ilvl w:val="0"/>
          <w:numId w:val="2"/>
        </w:numPr>
        <w:spacing w:before="40" w:after="40"/>
      </w:pPr>
      <w:r>
        <w:t>Fallback behaviors: [define fallbacks]</w:t>
      </w:r>
    </w:p>
    <w:p w14:paraId="379B4003" w14:textId="77777777" w:rsidR="0039173C" w:rsidRDefault="00B4323F">
      <w:pPr>
        <w:pStyle w:val="Heading2"/>
      </w:pPr>
      <w:r>
        <w:t>6.3  Accessibility</w:t>
      </w:r>
    </w:p>
    <w:p w14:paraId="59F386A2" w14:textId="77777777" w:rsidR="0039173C" w:rsidRDefault="00B4323F">
      <w:pPr>
        <w:pStyle w:val="ListParagraph"/>
        <w:numPr>
          <w:ilvl w:val="0"/>
          <w:numId w:val="2"/>
        </w:numPr>
        <w:spacing w:before="40" w:after="40"/>
      </w:pPr>
      <w:r>
        <w:t>Keyboard navigation: [confirm support]</w:t>
      </w:r>
    </w:p>
    <w:p w14:paraId="6E80E2FE" w14:textId="77777777" w:rsidR="0039173C" w:rsidRDefault="00B4323F">
      <w:pPr>
        <w:pStyle w:val="ListParagraph"/>
        <w:numPr>
          <w:ilvl w:val="0"/>
          <w:numId w:val="2"/>
        </w:numPr>
        <w:spacing w:before="40" w:after="40"/>
      </w:pPr>
      <w:r>
        <w:t>Screen reader compatibility: [confirm support]</w:t>
      </w:r>
    </w:p>
    <w:p w14:paraId="61912AEC" w14:textId="77777777" w:rsidR="0039173C" w:rsidRDefault="00B4323F">
      <w:pPr>
        <w:pStyle w:val="Heading2"/>
      </w:pPr>
      <w:r>
        <w:lastRenderedPageBreak/>
        <w:t>6.4  Security &amp; Privacy</w:t>
      </w:r>
    </w:p>
    <w:p w14:paraId="19289B4B" w14:textId="77777777" w:rsidR="0039173C" w:rsidRDefault="00B4323F">
      <w:pPr>
        <w:pStyle w:val="ListParagraph"/>
        <w:numPr>
          <w:ilvl w:val="0"/>
          <w:numId w:val="2"/>
        </w:numPr>
        <w:spacing w:before="40" w:after="40"/>
      </w:pPr>
      <w:r>
        <w:t>No keystroke logging</w:t>
      </w:r>
    </w:p>
    <w:p w14:paraId="45DA53E1" w14:textId="77777777" w:rsidR="0039173C" w:rsidRDefault="00B4323F">
      <w:pPr>
        <w:pStyle w:val="ListParagraph"/>
        <w:numPr>
          <w:ilvl w:val="0"/>
          <w:numId w:val="2"/>
        </w:numPr>
        <w:spacing w:before="40" w:after="40"/>
      </w:pPr>
      <w:r>
        <w:t>No background surveillance</w:t>
      </w:r>
    </w:p>
    <w:p w14:paraId="63D0AB17" w14:textId="77777777" w:rsidR="0039173C" w:rsidRDefault="00B4323F">
      <w:pPr>
        <w:pStyle w:val="ListParagraph"/>
        <w:numPr>
          <w:ilvl w:val="0"/>
          <w:numId w:val="2"/>
        </w:numPr>
        <w:spacing w:before="40" w:after="40"/>
      </w:pPr>
      <w:r>
        <w:t xml:space="preserve">No </w:t>
      </w:r>
      <w:proofErr w:type="gramStart"/>
      <w:r>
        <w:t>storing</w:t>
      </w:r>
      <w:proofErr w:type="gramEnd"/>
      <w:r>
        <w:t xml:space="preserve"> of interpretive labels</w:t>
      </w:r>
    </w:p>
    <w:p w14:paraId="57406EB7" w14:textId="77777777" w:rsidR="0039173C" w:rsidRDefault="0039173C">
      <w:pPr>
        <w:spacing w:before="40" w:after="40"/>
      </w:pPr>
    </w:p>
    <w:p w14:paraId="5DE448C2"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2B671D1C"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19C811FF" w14:textId="77777777" w:rsidR="0039173C" w:rsidRDefault="00B4323F" w:rsidP="00E70CB1">
            <w:pPr>
              <w:pStyle w:val="Heading1"/>
              <w:tabs>
                <w:tab w:val="left" w:pos="5047"/>
              </w:tabs>
            </w:pPr>
            <w:bookmarkStart w:id="7" w:name="_Toc222572232"/>
            <w:r>
              <w:rPr>
                <w:color w:val="BDD7EE"/>
                <w:sz w:val="28"/>
                <w:szCs w:val="28"/>
              </w:rPr>
              <w:t xml:space="preserve">7  </w:t>
            </w:r>
            <w:r>
              <w:rPr>
                <w:color w:val="FFFFFF"/>
                <w:sz w:val="28"/>
                <w:szCs w:val="28"/>
              </w:rPr>
              <w:t>Competency &amp; Evaluation Integrity</w:t>
            </w:r>
            <w:bookmarkEnd w:id="7"/>
          </w:p>
        </w:tc>
      </w:tr>
    </w:tbl>
    <w:p w14:paraId="2DD47ADD" w14:textId="77777777" w:rsidR="0039173C" w:rsidRDefault="0039173C">
      <w:pPr>
        <w:spacing w:before="40" w:after="40"/>
      </w:pPr>
    </w:p>
    <w:p w14:paraId="4B7A32E5" w14:textId="77777777" w:rsidR="0039173C" w:rsidRDefault="00B4323F">
      <w:pPr>
        <w:spacing w:before="60" w:after="60"/>
      </w:pPr>
      <w:r>
        <w:t>Complete this section only if this feature touches scoring or questions.</w:t>
      </w:r>
    </w:p>
    <w:p w14:paraId="29FF6764"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6"/>
        <w:gridCol w:w="2432"/>
      </w:tblGrid>
      <w:tr w:rsidR="0039173C" w14:paraId="4038E66F" w14:textId="77777777" w:rsidTr="00E70CB1">
        <w:tc>
          <w:tcPr>
            <w:tcW w:w="3874"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462E25E5" w14:textId="77777777" w:rsidR="0039173C" w:rsidRDefault="00B4323F">
            <w:r>
              <w:rPr>
                <w:b/>
                <w:bCs/>
                <w:color w:val="FFFFFF"/>
              </w:rPr>
              <w:t>Integrity Check</w:t>
            </w:r>
          </w:p>
        </w:tc>
        <w:tc>
          <w:tcPr>
            <w:tcW w:w="112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3708F5D" w14:textId="77777777" w:rsidR="0039173C" w:rsidRDefault="00B4323F">
            <w:r>
              <w:rPr>
                <w:b/>
                <w:bCs/>
                <w:color w:val="FFFFFF"/>
              </w:rPr>
              <w:t>Confirmed?</w:t>
            </w:r>
          </w:p>
        </w:tc>
      </w:tr>
      <w:tr w:rsidR="0039173C" w14:paraId="012325C3" w14:textId="77777777" w:rsidTr="00E70CB1">
        <w:tc>
          <w:tcPr>
            <w:tcW w:w="387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ED0FB5" w14:textId="77777777" w:rsidR="0039173C" w:rsidRDefault="00B4323F">
            <w:r>
              <w:t>Each question maps to exactly one competency</w:t>
            </w:r>
          </w:p>
        </w:tc>
        <w:tc>
          <w:tcPr>
            <w:tcW w:w="112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80755C"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N/A</w:t>
            </w:r>
          </w:p>
        </w:tc>
      </w:tr>
      <w:tr w:rsidR="0039173C" w14:paraId="1960986E" w14:textId="77777777" w:rsidTr="00E70CB1">
        <w:tc>
          <w:tcPr>
            <w:tcW w:w="387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C6C6D6D" w14:textId="77777777" w:rsidR="0039173C" w:rsidRDefault="00B4323F">
            <w:r>
              <w:t>Dimension scoring remains weighted</w:t>
            </w:r>
          </w:p>
        </w:tc>
        <w:tc>
          <w:tcPr>
            <w:tcW w:w="112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6AEC24C"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N/A</w:t>
            </w:r>
          </w:p>
        </w:tc>
      </w:tr>
      <w:tr w:rsidR="0039173C" w14:paraId="26C1F4E7" w14:textId="77777777" w:rsidTr="00E70CB1">
        <w:tc>
          <w:tcPr>
            <w:tcW w:w="387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9C47DFE" w14:textId="77777777" w:rsidR="0039173C" w:rsidRDefault="00B4323F">
            <w:r>
              <w:t>Banding remains deterministic</w:t>
            </w:r>
          </w:p>
        </w:tc>
        <w:tc>
          <w:tcPr>
            <w:tcW w:w="112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2223E6E"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N/A</w:t>
            </w:r>
          </w:p>
        </w:tc>
      </w:tr>
      <w:tr w:rsidR="0039173C" w14:paraId="7F0F7675" w14:textId="77777777" w:rsidTr="00E70CB1">
        <w:tc>
          <w:tcPr>
            <w:tcW w:w="387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9DD0DF8" w14:textId="77777777" w:rsidR="0039173C" w:rsidRDefault="00B4323F">
            <w:r>
              <w:t>No lifetime labels are stored</w:t>
            </w:r>
          </w:p>
        </w:tc>
        <w:tc>
          <w:tcPr>
            <w:tcW w:w="112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06DCAF2"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N/A</w:t>
            </w:r>
          </w:p>
        </w:tc>
      </w:tr>
      <w:tr w:rsidR="0039173C" w14:paraId="2C6B68F8" w14:textId="77777777" w:rsidTr="00E70CB1">
        <w:tc>
          <w:tcPr>
            <w:tcW w:w="387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4070D3" w14:textId="77777777" w:rsidR="0039173C" w:rsidRDefault="00B4323F">
            <w:r>
              <w:t>Recruiter-defined sets still map to competency anchors</w:t>
            </w:r>
          </w:p>
        </w:tc>
        <w:tc>
          <w:tcPr>
            <w:tcW w:w="112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350E1E"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N/A</w:t>
            </w:r>
          </w:p>
        </w:tc>
      </w:tr>
    </w:tbl>
    <w:p w14:paraId="2FA6C44B" w14:textId="77777777" w:rsidR="0039173C" w:rsidRDefault="0039173C">
      <w:pPr>
        <w:spacing w:before="40" w:after="40"/>
      </w:pPr>
    </w:p>
    <w:p w14:paraId="2BC52EB0"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0D56FA97"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469CEDAE" w14:textId="77777777" w:rsidR="0039173C" w:rsidRDefault="00B4323F">
            <w:pPr>
              <w:pStyle w:val="Heading1"/>
            </w:pPr>
            <w:bookmarkStart w:id="8" w:name="_Toc222572233"/>
            <w:r>
              <w:rPr>
                <w:color w:val="BDD7EE"/>
                <w:sz w:val="28"/>
                <w:szCs w:val="28"/>
              </w:rPr>
              <w:t xml:space="preserve">8  </w:t>
            </w:r>
            <w:r>
              <w:rPr>
                <w:color w:val="FFFFFF"/>
                <w:sz w:val="28"/>
                <w:szCs w:val="28"/>
              </w:rPr>
              <w:t>Edge Cases &amp; Alternate Conditions</w:t>
            </w:r>
            <w:bookmarkEnd w:id="8"/>
          </w:p>
        </w:tc>
      </w:tr>
    </w:tbl>
    <w:p w14:paraId="5CD8262E" w14:textId="77777777" w:rsidR="0039173C" w:rsidRDefault="0039173C">
      <w:pPr>
        <w:spacing w:before="40" w:after="40"/>
      </w:pPr>
    </w:p>
    <w:p w14:paraId="6B3D9CCF" w14:textId="77777777" w:rsidR="0039173C" w:rsidRDefault="00B4323F">
      <w:pPr>
        <w:spacing w:before="60" w:after="60"/>
      </w:pPr>
      <w:r>
        <w:t>For each scenario, define expected behavior and resulting state.</w:t>
      </w:r>
    </w:p>
    <w:p w14:paraId="35B592D5"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8"/>
        <w:gridCol w:w="3123"/>
        <w:gridCol w:w="2527"/>
      </w:tblGrid>
      <w:tr w:rsidR="0039173C" w14:paraId="0F5FA672" w14:textId="77777777" w:rsidTr="00E70CB1">
        <w:trPr>
          <w:trHeight w:val="16"/>
        </w:trPr>
        <w:tc>
          <w:tcPr>
            <w:tcW w:w="2384"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11CEC2EF" w14:textId="77777777" w:rsidR="0039173C" w:rsidRDefault="00B4323F">
            <w:r>
              <w:rPr>
                <w:b/>
                <w:bCs/>
                <w:color w:val="FFFFFF"/>
              </w:rPr>
              <w:t>Scenario</w:t>
            </w:r>
          </w:p>
        </w:tc>
        <w:tc>
          <w:tcPr>
            <w:tcW w:w="144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4418FE3A" w14:textId="77777777" w:rsidR="0039173C" w:rsidRDefault="00B4323F">
            <w:r>
              <w:rPr>
                <w:b/>
                <w:bCs/>
                <w:color w:val="FFFFFF"/>
              </w:rPr>
              <w:t>Expected Behavior</w:t>
            </w:r>
          </w:p>
        </w:tc>
        <w:tc>
          <w:tcPr>
            <w:tcW w:w="117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0DDDC1C7" w14:textId="77777777" w:rsidR="0039173C" w:rsidRDefault="00B4323F">
            <w:r>
              <w:rPr>
                <w:b/>
                <w:bCs/>
                <w:color w:val="FFFFFF"/>
              </w:rPr>
              <w:t>State Outcome</w:t>
            </w:r>
          </w:p>
        </w:tc>
      </w:tr>
      <w:tr w:rsidR="0039173C" w14:paraId="1FCEAD9D" w14:textId="77777777" w:rsidTr="00E70CB1">
        <w:tc>
          <w:tcPr>
            <w:tcW w:w="238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810AE6" w14:textId="77777777" w:rsidR="0039173C" w:rsidRDefault="00B4323F">
            <w:r>
              <w:t>Low-signal session</w:t>
            </w:r>
          </w:p>
        </w:tc>
        <w:tc>
          <w:tcPr>
            <w:tcW w:w="144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8C0F31" w14:textId="77777777" w:rsidR="0039173C" w:rsidRDefault="0039173C"/>
        </w:tc>
        <w:tc>
          <w:tcPr>
            <w:tcW w:w="117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2FAB62" w14:textId="77777777" w:rsidR="0039173C" w:rsidRDefault="0039173C"/>
        </w:tc>
      </w:tr>
      <w:tr w:rsidR="0039173C" w14:paraId="65CB567C" w14:textId="77777777" w:rsidTr="00E70CB1">
        <w:tc>
          <w:tcPr>
            <w:tcW w:w="238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6E71FCC" w14:textId="77777777" w:rsidR="0039173C" w:rsidRDefault="00B4323F">
            <w:r>
              <w:t>Tier-2-heavy session with no Tier-3</w:t>
            </w:r>
          </w:p>
        </w:tc>
        <w:tc>
          <w:tcPr>
            <w:tcW w:w="144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BBBC50D" w14:textId="77777777" w:rsidR="0039173C" w:rsidRDefault="0039173C"/>
        </w:tc>
        <w:tc>
          <w:tcPr>
            <w:tcW w:w="117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D836BCC" w14:textId="77777777" w:rsidR="0039173C" w:rsidRDefault="0039173C"/>
        </w:tc>
      </w:tr>
      <w:tr w:rsidR="0039173C" w14:paraId="2662231D" w14:textId="77777777" w:rsidTr="00E70CB1">
        <w:tc>
          <w:tcPr>
            <w:tcW w:w="238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C1CA1C" w14:textId="77777777" w:rsidR="0039173C" w:rsidRDefault="00B4323F">
            <w:r>
              <w:t>Recruiter misconfiguration</w:t>
            </w:r>
          </w:p>
        </w:tc>
        <w:tc>
          <w:tcPr>
            <w:tcW w:w="144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735FB3" w14:textId="77777777" w:rsidR="0039173C" w:rsidRDefault="0039173C"/>
        </w:tc>
        <w:tc>
          <w:tcPr>
            <w:tcW w:w="117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2B3377" w14:textId="77777777" w:rsidR="0039173C" w:rsidRDefault="0039173C"/>
        </w:tc>
      </w:tr>
      <w:tr w:rsidR="0039173C" w14:paraId="688ED909" w14:textId="77777777" w:rsidTr="00E70CB1">
        <w:tc>
          <w:tcPr>
            <w:tcW w:w="238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DE9E2EF" w14:textId="77777777" w:rsidR="0039173C" w:rsidRDefault="00B4323F">
            <w:r>
              <w:t>Model returns invalid JSON</w:t>
            </w:r>
          </w:p>
        </w:tc>
        <w:tc>
          <w:tcPr>
            <w:tcW w:w="144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0B3A4AC" w14:textId="77777777" w:rsidR="0039173C" w:rsidRDefault="0039173C"/>
        </w:tc>
        <w:tc>
          <w:tcPr>
            <w:tcW w:w="117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6C116A6" w14:textId="77777777" w:rsidR="0039173C" w:rsidRDefault="0039173C"/>
        </w:tc>
      </w:tr>
      <w:tr w:rsidR="0039173C" w14:paraId="5C797B4D" w14:textId="77777777" w:rsidTr="00E70CB1">
        <w:tc>
          <w:tcPr>
            <w:tcW w:w="238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291C7D" w14:textId="77777777" w:rsidR="0039173C" w:rsidRDefault="00B4323F">
            <w:r>
              <w:t>User abandons mid-task</w:t>
            </w:r>
          </w:p>
        </w:tc>
        <w:tc>
          <w:tcPr>
            <w:tcW w:w="144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36C8AC" w14:textId="77777777" w:rsidR="0039173C" w:rsidRDefault="0039173C"/>
        </w:tc>
        <w:tc>
          <w:tcPr>
            <w:tcW w:w="117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BD191E" w14:textId="77777777" w:rsidR="0039173C" w:rsidRDefault="0039173C"/>
        </w:tc>
      </w:tr>
    </w:tbl>
    <w:p w14:paraId="3B7C1CED" w14:textId="77777777" w:rsidR="0039173C" w:rsidRDefault="0039173C">
      <w:pPr>
        <w:spacing w:before="40" w:after="40"/>
      </w:pPr>
    </w:p>
    <w:p w14:paraId="236E95C7"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6CFA6509"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6474B96D" w14:textId="77777777" w:rsidR="0039173C" w:rsidRDefault="00B4323F">
            <w:pPr>
              <w:pStyle w:val="Heading1"/>
            </w:pPr>
            <w:bookmarkStart w:id="9" w:name="_Toc222572234"/>
            <w:r>
              <w:rPr>
                <w:color w:val="BDD7EE"/>
                <w:sz w:val="28"/>
                <w:szCs w:val="28"/>
              </w:rPr>
              <w:t xml:space="preserve">9  </w:t>
            </w:r>
            <w:r>
              <w:rPr>
                <w:color w:val="FFFFFF"/>
                <w:sz w:val="28"/>
                <w:szCs w:val="28"/>
              </w:rPr>
              <w:t>Telemetry &amp; Analytics Declaration</w:t>
            </w:r>
            <w:bookmarkEnd w:id="9"/>
          </w:p>
        </w:tc>
      </w:tr>
    </w:tbl>
    <w:p w14:paraId="5D02ED53" w14:textId="77777777" w:rsidR="0039173C" w:rsidRDefault="0039173C">
      <w:pPr>
        <w:spacing w:before="40" w:after="40"/>
      </w:pPr>
    </w:p>
    <w:p w14:paraId="54576816" w14:textId="77777777" w:rsidR="0039173C" w:rsidRDefault="00B4323F">
      <w:pPr>
        <w:pStyle w:val="Heading2"/>
      </w:pPr>
      <w:r>
        <w:lastRenderedPageBreak/>
        <w:t>9.1  Events Introduced</w:t>
      </w:r>
    </w:p>
    <w:p w14:paraId="3840F327" w14:textId="77777777" w:rsidR="0039173C" w:rsidRDefault="00B4323F">
      <w:pPr>
        <w:spacing w:before="60" w:after="60"/>
      </w:pPr>
      <w:r>
        <w:t>[List all new telemetry events introduced by this feature]</w:t>
      </w:r>
    </w:p>
    <w:p w14:paraId="2EBCECDF" w14:textId="77777777" w:rsidR="0039173C" w:rsidRDefault="00B4323F">
      <w:pPr>
        <w:pStyle w:val="Heading2"/>
      </w:pPr>
      <w:r>
        <w:t>9.2  Engagement Classification</w:t>
      </w:r>
    </w:p>
    <w:p w14:paraId="20D7E85A" w14:textId="77777777" w:rsidR="0039173C" w:rsidRDefault="00B4323F">
      <w:pPr>
        <w:spacing w:before="60" w:after="60"/>
      </w:pPr>
      <w:r>
        <w:t>Confirm tier assignment for each event above:</w:t>
      </w:r>
    </w:p>
    <w:p w14:paraId="15F98729" w14:textId="77777777" w:rsidR="0039173C" w:rsidRDefault="00B4323F">
      <w:pPr>
        <w:pStyle w:val="ListParagraph"/>
        <w:numPr>
          <w:ilvl w:val="0"/>
          <w:numId w:val="2"/>
        </w:numPr>
        <w:spacing w:before="40" w:after="40"/>
      </w:pPr>
      <w:r>
        <w:t>[Event name] → Tier [X]</w:t>
      </w:r>
    </w:p>
    <w:p w14:paraId="20C2E7CB" w14:textId="77777777" w:rsidR="0039173C" w:rsidRDefault="00B4323F">
      <w:pPr>
        <w:pStyle w:val="Heading2"/>
      </w:pPr>
      <w:r>
        <w:t>9.3  External Reporting Impact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94"/>
        <w:gridCol w:w="2604"/>
      </w:tblGrid>
      <w:tr w:rsidR="0039173C" w14:paraId="5981606B" w14:textId="77777777" w:rsidTr="00E70CB1">
        <w:tc>
          <w:tcPr>
            <w:tcW w:w="3794"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0431D8D" w14:textId="77777777" w:rsidR="0039173C" w:rsidRDefault="00B4323F">
            <w:r>
              <w:rPr>
                <w:b/>
                <w:bCs/>
                <w:color w:val="FFFFFF"/>
              </w:rPr>
              <w:t>Reporting Constraint</w:t>
            </w:r>
          </w:p>
        </w:tc>
        <w:tc>
          <w:tcPr>
            <w:tcW w:w="120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59D19D03" w14:textId="77777777" w:rsidR="0039173C" w:rsidRDefault="00B4323F">
            <w:r>
              <w:rPr>
                <w:b/>
                <w:bCs/>
                <w:color w:val="FFFFFF"/>
              </w:rPr>
              <w:t>Confirmed?</w:t>
            </w:r>
          </w:p>
        </w:tc>
      </w:tr>
      <w:tr w:rsidR="0039173C" w14:paraId="69BBB5A2" w14:textId="77777777" w:rsidTr="00E70CB1">
        <w:tc>
          <w:tcPr>
            <w:tcW w:w="379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5CCB07" w14:textId="77777777" w:rsidR="0039173C" w:rsidRDefault="00B4323F" w:rsidP="00E70CB1">
            <w:pPr>
              <w:tabs>
                <w:tab w:val="left" w:pos="5138"/>
              </w:tabs>
            </w:pPr>
            <w:r>
              <w:t>No user-to-user comparison</w:t>
            </w:r>
          </w:p>
        </w:tc>
        <w:tc>
          <w:tcPr>
            <w:tcW w:w="120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9E5A36F" w14:textId="77777777" w:rsidR="0039173C" w:rsidRDefault="00B4323F">
            <w:r>
              <w:rPr>
                <w:rFonts w:ascii="Segoe UI Symbol" w:hAnsi="Segoe UI Symbol" w:cs="Segoe UI Symbol"/>
              </w:rPr>
              <w:t>☐</w:t>
            </w:r>
            <w:r>
              <w:t xml:space="preserve"> Confirmed</w:t>
            </w:r>
          </w:p>
        </w:tc>
      </w:tr>
      <w:tr w:rsidR="0039173C" w14:paraId="1B44E21D" w14:textId="77777777" w:rsidTr="00E70CB1">
        <w:tc>
          <w:tcPr>
            <w:tcW w:w="379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133FFA9" w14:textId="77777777" w:rsidR="0039173C" w:rsidRDefault="00B4323F">
            <w:r>
              <w:t>No causation claims</w:t>
            </w:r>
          </w:p>
        </w:tc>
        <w:tc>
          <w:tcPr>
            <w:tcW w:w="120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2E3E13F" w14:textId="77777777" w:rsidR="0039173C" w:rsidRDefault="00B4323F">
            <w:r>
              <w:rPr>
                <w:rFonts w:ascii="Segoe UI Symbol" w:hAnsi="Segoe UI Symbol" w:cs="Segoe UI Symbol"/>
              </w:rPr>
              <w:t>☐</w:t>
            </w:r>
            <w:r>
              <w:t xml:space="preserve"> Confirmed</w:t>
            </w:r>
          </w:p>
        </w:tc>
      </w:tr>
      <w:tr w:rsidR="0039173C" w14:paraId="6B386C71" w14:textId="77777777" w:rsidTr="00E70CB1">
        <w:tc>
          <w:tcPr>
            <w:tcW w:w="379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A33D2A" w14:textId="77777777" w:rsidR="0039173C" w:rsidRDefault="00B4323F">
            <w:r>
              <w:t>Only aggregate or read-only external exposure</w:t>
            </w:r>
          </w:p>
        </w:tc>
        <w:tc>
          <w:tcPr>
            <w:tcW w:w="120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6E4ACC" w14:textId="77777777" w:rsidR="0039173C" w:rsidRDefault="00B4323F">
            <w:r>
              <w:rPr>
                <w:rFonts w:ascii="Segoe UI Symbol" w:hAnsi="Segoe UI Symbol" w:cs="Segoe UI Symbol"/>
              </w:rPr>
              <w:t>☐</w:t>
            </w:r>
            <w:r>
              <w:t xml:space="preserve"> Confirmed</w:t>
            </w:r>
          </w:p>
        </w:tc>
      </w:tr>
    </w:tbl>
    <w:p w14:paraId="6EA52050" w14:textId="77777777" w:rsidR="0039173C" w:rsidRDefault="0039173C">
      <w:pPr>
        <w:spacing w:before="40" w:after="40"/>
      </w:pPr>
    </w:p>
    <w:p w14:paraId="4FD5813E"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48886807"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4CCBFBD1" w14:textId="77777777" w:rsidR="0039173C" w:rsidRDefault="00B4323F">
            <w:pPr>
              <w:pStyle w:val="Heading1"/>
            </w:pPr>
            <w:bookmarkStart w:id="10" w:name="_Toc222572235"/>
            <w:r>
              <w:rPr>
                <w:color w:val="BDD7EE"/>
                <w:sz w:val="28"/>
                <w:szCs w:val="28"/>
              </w:rPr>
              <w:t xml:space="preserve">10  </w:t>
            </w:r>
            <w:r>
              <w:rPr>
                <w:color w:val="FFFFFF"/>
                <w:sz w:val="28"/>
                <w:szCs w:val="28"/>
              </w:rPr>
              <w:t>Acceptance Criteria</w:t>
            </w:r>
            <w:bookmarkEnd w:id="10"/>
          </w:p>
        </w:tc>
      </w:tr>
    </w:tbl>
    <w:p w14:paraId="340BABFC"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63E02D06"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D6E4F0"/>
            <w:tcMar>
              <w:top w:w="120" w:type="dxa"/>
              <w:left w:w="180" w:type="dxa"/>
              <w:bottom w:w="120" w:type="dxa"/>
              <w:right w:w="180" w:type="dxa"/>
            </w:tcMar>
          </w:tcPr>
          <w:p w14:paraId="3ED1BB6A" w14:textId="77777777" w:rsidR="0039173C" w:rsidRDefault="00B4323F">
            <w:pPr>
              <w:spacing w:after="60"/>
            </w:pPr>
            <w:r>
              <w:rPr>
                <w:b/>
                <w:bCs/>
                <w:color w:val="1F3864"/>
              </w:rPr>
              <w:t>Gate Requirement</w:t>
            </w:r>
          </w:p>
          <w:p w14:paraId="0F0F9552" w14:textId="77777777" w:rsidR="0039173C" w:rsidRDefault="00B4323F">
            <w:r>
              <w:t>If any acceptance criterion cannot be tested deterministically, rewrite the corresponding requirement in Section 5 before proceeding.</w:t>
            </w:r>
          </w:p>
        </w:tc>
      </w:tr>
    </w:tbl>
    <w:p w14:paraId="2A2C2EE6"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4"/>
        <w:gridCol w:w="4766"/>
        <w:gridCol w:w="1058"/>
      </w:tblGrid>
      <w:tr w:rsidR="0039173C" w14:paraId="76FE4665" w14:textId="77777777" w:rsidTr="00E70CB1">
        <w:tc>
          <w:tcPr>
            <w:tcW w:w="2303"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C1000B9" w14:textId="77777777" w:rsidR="0039173C" w:rsidRDefault="00B4323F">
            <w:r>
              <w:rPr>
                <w:b/>
                <w:bCs/>
                <w:color w:val="FFFFFF"/>
              </w:rPr>
              <w:t>Acceptance Criterion</w:t>
            </w:r>
          </w:p>
        </w:tc>
        <w:tc>
          <w:tcPr>
            <w:tcW w:w="2207"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0CF8AAE0" w14:textId="77777777" w:rsidR="0039173C" w:rsidRDefault="00B4323F">
            <w:r>
              <w:rPr>
                <w:b/>
                <w:bCs/>
                <w:color w:val="FFFFFF"/>
              </w:rPr>
              <w:t>Pass Condition</w:t>
            </w:r>
          </w:p>
        </w:tc>
        <w:tc>
          <w:tcPr>
            <w:tcW w:w="490"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3AC01BFB" w14:textId="77777777" w:rsidR="0039173C" w:rsidRDefault="00B4323F">
            <w:r>
              <w:rPr>
                <w:b/>
                <w:bCs/>
                <w:color w:val="FFFFFF"/>
              </w:rPr>
              <w:t>Status</w:t>
            </w:r>
          </w:p>
        </w:tc>
      </w:tr>
      <w:tr w:rsidR="0039173C" w14:paraId="77428254" w14:textId="77777777" w:rsidTr="00E70CB1">
        <w:tc>
          <w:tcPr>
            <w:tcW w:w="230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3DF8535" w14:textId="77777777" w:rsidR="0039173C" w:rsidRDefault="00B4323F">
            <w:r>
              <w:t>State transitions validated</w:t>
            </w:r>
          </w:p>
        </w:tc>
        <w:tc>
          <w:tcPr>
            <w:tcW w:w="220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06071E" w14:textId="77777777" w:rsidR="0039173C" w:rsidRDefault="00B4323F">
            <w:r>
              <w:t>All defined transitions tested</w:t>
            </w:r>
          </w:p>
        </w:tc>
        <w:tc>
          <w:tcPr>
            <w:tcW w:w="49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4BBA9A" w14:textId="77777777" w:rsidR="0039173C" w:rsidRDefault="00B4323F">
            <w:r>
              <w:rPr>
                <w:rFonts w:ascii="Segoe UI Symbol" w:hAnsi="Segoe UI Symbol" w:cs="Segoe UI Symbol"/>
              </w:rPr>
              <w:t>☐</w:t>
            </w:r>
          </w:p>
        </w:tc>
      </w:tr>
      <w:tr w:rsidR="0039173C" w14:paraId="3CE77441" w14:textId="77777777" w:rsidTr="00E70CB1">
        <w:tc>
          <w:tcPr>
            <w:tcW w:w="230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D8EDAC2" w14:textId="77777777" w:rsidR="0039173C" w:rsidRDefault="00B4323F">
            <w:r>
              <w:t>Engagement windows behave as declared</w:t>
            </w:r>
          </w:p>
        </w:tc>
        <w:tc>
          <w:tcPr>
            <w:tcW w:w="220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C6B2342" w14:textId="77777777" w:rsidR="0039173C" w:rsidRDefault="00B4323F">
            <w:r>
              <w:t>Matches Section 4.2 declaration</w:t>
            </w:r>
          </w:p>
        </w:tc>
        <w:tc>
          <w:tcPr>
            <w:tcW w:w="49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5349290" w14:textId="77777777" w:rsidR="0039173C" w:rsidRDefault="00B4323F">
            <w:r>
              <w:rPr>
                <w:rFonts w:ascii="Segoe UI Symbol" w:hAnsi="Segoe UI Symbol" w:cs="Segoe UI Symbol"/>
              </w:rPr>
              <w:t>☐</w:t>
            </w:r>
          </w:p>
        </w:tc>
      </w:tr>
      <w:tr w:rsidR="0039173C" w14:paraId="62595859" w14:textId="77777777" w:rsidTr="00E70CB1">
        <w:tc>
          <w:tcPr>
            <w:tcW w:w="230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63C891" w14:textId="77777777" w:rsidR="0039173C" w:rsidRDefault="00B4323F">
            <w:r>
              <w:t>No interpretive signals persisted</w:t>
            </w:r>
          </w:p>
        </w:tc>
        <w:tc>
          <w:tcPr>
            <w:tcW w:w="220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122C2F" w14:textId="77777777" w:rsidR="0039173C" w:rsidRDefault="00B4323F">
            <w:r>
              <w:t>Layer 1 only in storage</w:t>
            </w:r>
          </w:p>
        </w:tc>
        <w:tc>
          <w:tcPr>
            <w:tcW w:w="49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35C1D2" w14:textId="77777777" w:rsidR="0039173C" w:rsidRDefault="00B4323F">
            <w:r>
              <w:rPr>
                <w:rFonts w:ascii="Segoe UI Symbol" w:hAnsi="Segoe UI Symbol" w:cs="Segoe UI Symbol"/>
              </w:rPr>
              <w:t>☐</w:t>
            </w:r>
          </w:p>
        </w:tc>
      </w:tr>
      <w:tr w:rsidR="0039173C" w14:paraId="14AE8F78" w14:textId="77777777" w:rsidTr="00E70CB1">
        <w:tc>
          <w:tcPr>
            <w:tcW w:w="230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89F3DFA" w14:textId="77777777" w:rsidR="0039173C" w:rsidRDefault="00B4323F">
            <w:r>
              <w:t>Signal suppression under low evidence</w:t>
            </w:r>
          </w:p>
        </w:tc>
        <w:tc>
          <w:tcPr>
            <w:tcW w:w="2207"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0196C06" w14:textId="77777777" w:rsidR="0039173C" w:rsidRDefault="00B4323F">
            <w:r>
              <w:t>Softening rules trigger correctly</w:t>
            </w:r>
          </w:p>
        </w:tc>
        <w:tc>
          <w:tcPr>
            <w:tcW w:w="490"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A51F19A" w14:textId="77777777" w:rsidR="0039173C" w:rsidRDefault="00B4323F">
            <w:r>
              <w:rPr>
                <w:rFonts w:ascii="Segoe UI Symbol" w:hAnsi="Segoe UI Symbol" w:cs="Segoe UI Symbol"/>
              </w:rPr>
              <w:t>☐</w:t>
            </w:r>
          </w:p>
        </w:tc>
      </w:tr>
      <w:tr w:rsidR="0039173C" w14:paraId="71359DA3" w14:textId="77777777" w:rsidTr="00E70CB1">
        <w:tc>
          <w:tcPr>
            <w:tcW w:w="230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7C29F00" w14:textId="77777777" w:rsidR="0039173C" w:rsidRDefault="00B4323F">
            <w:r>
              <w:t>Mode isolation verified</w:t>
            </w:r>
          </w:p>
        </w:tc>
        <w:tc>
          <w:tcPr>
            <w:tcW w:w="2207"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05A8383" w14:textId="77777777" w:rsidR="0039173C" w:rsidRDefault="00B4323F">
            <w:r>
              <w:t>Candidate / Recruiter paths do not bleed</w:t>
            </w:r>
          </w:p>
        </w:tc>
        <w:tc>
          <w:tcPr>
            <w:tcW w:w="490"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74217D" w14:textId="77777777" w:rsidR="0039173C" w:rsidRDefault="00B4323F">
            <w:r>
              <w:rPr>
                <w:rFonts w:ascii="Segoe UI Symbol" w:hAnsi="Segoe UI Symbol" w:cs="Segoe UI Symbol"/>
              </w:rPr>
              <w:t>☐</w:t>
            </w:r>
          </w:p>
        </w:tc>
      </w:tr>
    </w:tbl>
    <w:p w14:paraId="30ED5F44" w14:textId="77777777" w:rsidR="0039173C" w:rsidRDefault="0039173C">
      <w:pPr>
        <w:spacing w:before="40" w:after="40"/>
      </w:pPr>
    </w:p>
    <w:p w14:paraId="1D6C80A8"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4EF528D1"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66907569" w14:textId="77777777" w:rsidR="0039173C" w:rsidRDefault="00B4323F">
            <w:pPr>
              <w:pStyle w:val="Heading1"/>
            </w:pPr>
            <w:bookmarkStart w:id="11" w:name="_Toc222572236"/>
            <w:r>
              <w:rPr>
                <w:color w:val="BDD7EE"/>
                <w:sz w:val="28"/>
                <w:szCs w:val="28"/>
              </w:rPr>
              <w:t xml:space="preserve">11  </w:t>
            </w:r>
            <w:r>
              <w:rPr>
                <w:color w:val="FFFFFF"/>
                <w:sz w:val="28"/>
                <w:szCs w:val="28"/>
              </w:rPr>
              <w:t>Risks &amp; Mitigations</w:t>
            </w:r>
            <w:bookmarkEnd w:id="11"/>
          </w:p>
        </w:tc>
      </w:tr>
    </w:tbl>
    <w:p w14:paraId="2E2BB471"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531"/>
        <w:gridCol w:w="4339"/>
      </w:tblGrid>
      <w:tr w:rsidR="0039173C" w14:paraId="5D7D8008" w14:textId="77777777" w:rsidTr="00E70CB1">
        <w:tc>
          <w:tcPr>
            <w:tcW w:w="893"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5DB616B6" w14:textId="77777777" w:rsidR="0039173C" w:rsidRDefault="00B4323F">
            <w:r>
              <w:rPr>
                <w:b/>
                <w:bCs/>
                <w:color w:val="FFFFFF"/>
              </w:rPr>
              <w:t>Risk</w:t>
            </w:r>
          </w:p>
        </w:tc>
        <w:tc>
          <w:tcPr>
            <w:tcW w:w="2098"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2D921EC8" w14:textId="77777777" w:rsidR="0039173C" w:rsidRDefault="00B4323F">
            <w:r>
              <w:rPr>
                <w:b/>
                <w:bCs/>
                <w:color w:val="FFFFFF"/>
              </w:rPr>
              <w:t>Category</w:t>
            </w:r>
          </w:p>
        </w:tc>
        <w:tc>
          <w:tcPr>
            <w:tcW w:w="2009"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59B3B040" w14:textId="77777777" w:rsidR="0039173C" w:rsidRDefault="00B4323F">
            <w:r>
              <w:rPr>
                <w:b/>
                <w:bCs/>
                <w:color w:val="FFFFFF"/>
              </w:rPr>
              <w:t>Mitigation Strategy</w:t>
            </w:r>
          </w:p>
        </w:tc>
      </w:tr>
      <w:tr w:rsidR="0039173C" w14:paraId="6D9C46DE" w14:textId="77777777" w:rsidTr="00E70CB1">
        <w:tc>
          <w:tcPr>
            <w:tcW w:w="89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2A5AB9E" w14:textId="77777777" w:rsidR="0039173C" w:rsidRDefault="00B4323F">
            <w:r>
              <w:t>[Risk 1]</w:t>
            </w:r>
          </w:p>
        </w:tc>
        <w:tc>
          <w:tcPr>
            <w:tcW w:w="209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B597C7" w14:textId="77777777" w:rsidR="0039173C" w:rsidRDefault="00B4323F">
            <w:r>
              <w:t>Technical</w:t>
            </w:r>
          </w:p>
        </w:tc>
        <w:tc>
          <w:tcPr>
            <w:tcW w:w="200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8C7CCC" w14:textId="77777777" w:rsidR="0039173C" w:rsidRDefault="0039173C"/>
        </w:tc>
      </w:tr>
      <w:tr w:rsidR="0039173C" w14:paraId="49F46049" w14:textId="77777777" w:rsidTr="00E70CB1">
        <w:tc>
          <w:tcPr>
            <w:tcW w:w="89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F57ABA9" w14:textId="77777777" w:rsidR="0039173C" w:rsidRDefault="00B4323F">
            <w:r>
              <w:t>[Risk 2]</w:t>
            </w:r>
          </w:p>
        </w:tc>
        <w:tc>
          <w:tcPr>
            <w:tcW w:w="2098"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161335D" w14:textId="77777777" w:rsidR="0039173C" w:rsidRDefault="00B4323F">
            <w:r>
              <w:t>Product</w:t>
            </w:r>
          </w:p>
        </w:tc>
        <w:tc>
          <w:tcPr>
            <w:tcW w:w="200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8FC1669" w14:textId="77777777" w:rsidR="0039173C" w:rsidRDefault="0039173C"/>
        </w:tc>
      </w:tr>
      <w:tr w:rsidR="0039173C" w14:paraId="2BA5E902" w14:textId="77777777" w:rsidTr="00E70CB1">
        <w:tc>
          <w:tcPr>
            <w:tcW w:w="893"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1EA0F5" w14:textId="77777777" w:rsidR="0039173C" w:rsidRDefault="00B4323F">
            <w:r>
              <w:t>[Risk 3]</w:t>
            </w:r>
          </w:p>
        </w:tc>
        <w:tc>
          <w:tcPr>
            <w:tcW w:w="2098"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119D4A" w14:textId="77777777" w:rsidR="0039173C" w:rsidRDefault="00B4323F">
            <w:r>
              <w:t>Signal Distortion</w:t>
            </w:r>
          </w:p>
        </w:tc>
        <w:tc>
          <w:tcPr>
            <w:tcW w:w="200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CBE1E5" w14:textId="77777777" w:rsidR="0039173C" w:rsidRDefault="0039173C"/>
        </w:tc>
      </w:tr>
      <w:tr w:rsidR="0039173C" w14:paraId="1E4CE51A" w14:textId="77777777" w:rsidTr="00E70CB1">
        <w:tc>
          <w:tcPr>
            <w:tcW w:w="893"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6E8AAE6" w14:textId="77777777" w:rsidR="0039173C" w:rsidRDefault="00B4323F">
            <w:r>
              <w:lastRenderedPageBreak/>
              <w:t>[Risk 4]</w:t>
            </w:r>
          </w:p>
        </w:tc>
        <w:tc>
          <w:tcPr>
            <w:tcW w:w="2098"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6F103BB" w14:textId="77777777" w:rsidR="0039173C" w:rsidRDefault="00B4323F">
            <w:r>
              <w:t>Engagement Inflation</w:t>
            </w:r>
          </w:p>
        </w:tc>
        <w:tc>
          <w:tcPr>
            <w:tcW w:w="200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7291665" w14:textId="77777777" w:rsidR="0039173C" w:rsidRDefault="0039173C"/>
        </w:tc>
      </w:tr>
    </w:tbl>
    <w:p w14:paraId="06FDEA12" w14:textId="77777777" w:rsidR="0039173C" w:rsidRDefault="0039173C">
      <w:pPr>
        <w:spacing w:before="40" w:after="40"/>
      </w:pPr>
    </w:p>
    <w:p w14:paraId="56095CED"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4348F432"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403EC644" w14:textId="77777777" w:rsidR="0039173C" w:rsidRDefault="00B4323F">
            <w:pPr>
              <w:pStyle w:val="Heading1"/>
            </w:pPr>
            <w:bookmarkStart w:id="12" w:name="_Toc222572237"/>
            <w:r>
              <w:rPr>
                <w:color w:val="BDD7EE"/>
                <w:sz w:val="28"/>
                <w:szCs w:val="28"/>
              </w:rPr>
              <w:t xml:space="preserve">12  </w:t>
            </w:r>
            <w:r>
              <w:rPr>
                <w:color w:val="FFFFFF"/>
                <w:sz w:val="28"/>
                <w:szCs w:val="28"/>
              </w:rPr>
              <w:t>Trust Regression Checklist (Pre-Ship Gate)</w:t>
            </w:r>
            <w:bookmarkEnd w:id="12"/>
          </w:p>
        </w:tc>
      </w:tr>
    </w:tbl>
    <w:p w14:paraId="60CD05AB"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495659C7"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D6E4F0"/>
            <w:tcMar>
              <w:top w:w="120" w:type="dxa"/>
              <w:left w:w="180" w:type="dxa"/>
              <w:bottom w:w="120" w:type="dxa"/>
              <w:right w:w="180" w:type="dxa"/>
            </w:tcMar>
          </w:tcPr>
          <w:p w14:paraId="345F535A" w14:textId="77777777" w:rsidR="0039173C" w:rsidRDefault="00B4323F">
            <w:pPr>
              <w:spacing w:after="60"/>
            </w:pPr>
            <w:r>
              <w:rPr>
                <w:b/>
                <w:bCs/>
                <w:color w:val="1F3864"/>
              </w:rPr>
              <w:t>Pre-Ship Gate</w:t>
            </w:r>
          </w:p>
          <w:p w14:paraId="480D828E" w14:textId="77777777" w:rsidR="0039173C" w:rsidRDefault="00B4323F">
            <w:r>
              <w:t>If ANY item below raises a concern, do not ship. All items must be resolved before this document can be approved.</w:t>
            </w:r>
          </w:p>
        </w:tc>
      </w:tr>
    </w:tbl>
    <w:p w14:paraId="10BEF91E"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62"/>
        <w:gridCol w:w="4136"/>
      </w:tblGrid>
      <w:tr w:rsidR="0039173C" w14:paraId="08EB4B92" w14:textId="77777777" w:rsidTr="00E70CB1">
        <w:tc>
          <w:tcPr>
            <w:tcW w:w="3085"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0967B4DD" w14:textId="77777777" w:rsidR="0039173C" w:rsidRDefault="00B4323F">
            <w:r>
              <w:rPr>
                <w:b/>
                <w:bCs/>
                <w:color w:val="FFFFFF"/>
              </w:rPr>
              <w:t>Gate Question</w:t>
            </w:r>
          </w:p>
        </w:tc>
        <w:tc>
          <w:tcPr>
            <w:tcW w:w="1915"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6A924844" w14:textId="77777777" w:rsidR="0039173C" w:rsidRDefault="00B4323F">
            <w:r>
              <w:rPr>
                <w:b/>
                <w:bCs/>
                <w:color w:val="FFFFFF"/>
              </w:rPr>
              <w:t>Answer &amp; Notes</w:t>
            </w:r>
          </w:p>
        </w:tc>
      </w:tr>
      <w:tr w:rsidR="0039173C" w14:paraId="3C63740A" w14:textId="77777777" w:rsidTr="00E70CB1">
        <w:tc>
          <w:tcPr>
            <w:tcW w:w="30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BEE4F9" w14:textId="77777777" w:rsidR="0039173C" w:rsidRDefault="00B4323F">
            <w:r>
              <w:t>Are we storing conclusions instead of facts?</w:t>
            </w:r>
          </w:p>
        </w:tc>
        <w:tc>
          <w:tcPr>
            <w:tcW w:w="191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63027E" w14:textId="77777777" w:rsidR="0039173C" w:rsidRDefault="00B4323F">
            <w:r>
              <w:rPr>
                <w:rFonts w:ascii="Segoe UI Symbol" w:hAnsi="Segoe UI Symbol" w:cs="Segoe UI Symbol"/>
              </w:rPr>
              <w:t>☐</w:t>
            </w:r>
            <w:r>
              <w:t xml:space="preserve"> No concern  </w:t>
            </w:r>
            <w:r>
              <w:rPr>
                <w:rFonts w:ascii="Segoe UI Symbol" w:hAnsi="Segoe UI Symbol" w:cs="Segoe UI Symbol"/>
              </w:rPr>
              <w:t>☐</w:t>
            </w:r>
            <w:r>
              <w:t xml:space="preserve"> Needs resolution: </w:t>
            </w:r>
          </w:p>
        </w:tc>
      </w:tr>
      <w:tr w:rsidR="0039173C" w14:paraId="3F259B69" w14:textId="77777777" w:rsidTr="00E70CB1">
        <w:tc>
          <w:tcPr>
            <w:tcW w:w="308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E677C6C" w14:textId="77777777" w:rsidR="0039173C" w:rsidRDefault="00B4323F">
            <w:r>
              <w:t>Does this feature exaggerate weak signals?</w:t>
            </w:r>
          </w:p>
        </w:tc>
        <w:tc>
          <w:tcPr>
            <w:tcW w:w="191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31D1E70" w14:textId="77777777" w:rsidR="0039173C" w:rsidRDefault="00B4323F">
            <w:r>
              <w:rPr>
                <w:rFonts w:ascii="Segoe UI Symbol" w:hAnsi="Segoe UI Symbol" w:cs="Segoe UI Symbol"/>
              </w:rPr>
              <w:t>☐</w:t>
            </w:r>
            <w:r>
              <w:t xml:space="preserve"> No concern  </w:t>
            </w:r>
            <w:r>
              <w:rPr>
                <w:rFonts w:ascii="Segoe UI Symbol" w:hAnsi="Segoe UI Symbol" w:cs="Segoe UI Symbol"/>
              </w:rPr>
              <w:t>☐</w:t>
            </w:r>
            <w:r>
              <w:t xml:space="preserve"> Needs resolution: </w:t>
            </w:r>
          </w:p>
        </w:tc>
      </w:tr>
      <w:tr w:rsidR="0039173C" w14:paraId="6D3CBB39" w14:textId="77777777" w:rsidTr="00E70CB1">
        <w:tc>
          <w:tcPr>
            <w:tcW w:w="30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0C7D434" w14:textId="77777777" w:rsidR="0039173C" w:rsidRDefault="00B4323F">
            <w:r>
              <w:t>Could this distort engagement reporting?</w:t>
            </w:r>
          </w:p>
        </w:tc>
        <w:tc>
          <w:tcPr>
            <w:tcW w:w="191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248630" w14:textId="77777777" w:rsidR="0039173C" w:rsidRDefault="00B4323F">
            <w:r>
              <w:rPr>
                <w:rFonts w:ascii="Segoe UI Symbol" w:hAnsi="Segoe UI Symbol" w:cs="Segoe UI Symbol"/>
              </w:rPr>
              <w:t>☐</w:t>
            </w:r>
            <w:r>
              <w:t xml:space="preserve"> No concern  </w:t>
            </w:r>
            <w:r>
              <w:rPr>
                <w:rFonts w:ascii="Segoe UI Symbol" w:hAnsi="Segoe UI Symbol" w:cs="Segoe UI Symbol"/>
              </w:rPr>
              <w:t>☐</w:t>
            </w:r>
            <w:r>
              <w:t xml:space="preserve"> Needs resolution: </w:t>
            </w:r>
          </w:p>
        </w:tc>
      </w:tr>
      <w:tr w:rsidR="0039173C" w14:paraId="48617742" w14:textId="77777777" w:rsidTr="00E70CB1">
        <w:tc>
          <w:tcPr>
            <w:tcW w:w="308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DE7671A" w14:textId="77777777" w:rsidR="0039173C" w:rsidRDefault="00B4323F">
            <w:r>
              <w:t>Does this introduce implicit ranking?</w:t>
            </w:r>
          </w:p>
        </w:tc>
        <w:tc>
          <w:tcPr>
            <w:tcW w:w="1915"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16B31C7" w14:textId="77777777" w:rsidR="0039173C" w:rsidRDefault="00B4323F">
            <w:r>
              <w:rPr>
                <w:rFonts w:ascii="Segoe UI Symbol" w:hAnsi="Segoe UI Symbol" w:cs="Segoe UI Symbol"/>
              </w:rPr>
              <w:t>☐</w:t>
            </w:r>
            <w:r>
              <w:t xml:space="preserve"> No concern  </w:t>
            </w:r>
            <w:r>
              <w:rPr>
                <w:rFonts w:ascii="Segoe UI Symbol" w:hAnsi="Segoe UI Symbol" w:cs="Segoe UI Symbol"/>
              </w:rPr>
              <w:t>☐</w:t>
            </w:r>
            <w:r>
              <w:t xml:space="preserve"> Needs resolution: </w:t>
            </w:r>
          </w:p>
        </w:tc>
      </w:tr>
      <w:tr w:rsidR="0039173C" w14:paraId="03495433" w14:textId="77777777" w:rsidTr="00E70CB1">
        <w:tc>
          <w:tcPr>
            <w:tcW w:w="308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290241" w14:textId="77777777" w:rsidR="0039173C" w:rsidRDefault="00B4323F">
            <w:r>
              <w:t>Can behavior be explained to a non-technical stakeholder?</w:t>
            </w:r>
          </w:p>
        </w:tc>
        <w:tc>
          <w:tcPr>
            <w:tcW w:w="1915"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486B4D" w14:textId="77777777" w:rsidR="0039173C" w:rsidRDefault="00B4323F">
            <w:r>
              <w:rPr>
                <w:rFonts w:ascii="Segoe UI Symbol" w:hAnsi="Segoe UI Symbol" w:cs="Segoe UI Symbol"/>
              </w:rPr>
              <w:t>☐</w:t>
            </w:r>
            <w:r>
              <w:t xml:space="preserve"> Yes  </w:t>
            </w:r>
            <w:r>
              <w:rPr>
                <w:rFonts w:ascii="Segoe UI Symbol" w:hAnsi="Segoe UI Symbol" w:cs="Segoe UI Symbol"/>
              </w:rPr>
              <w:t>☐</w:t>
            </w:r>
            <w:r>
              <w:t xml:space="preserve"> Needs clarification: </w:t>
            </w:r>
          </w:p>
        </w:tc>
      </w:tr>
    </w:tbl>
    <w:p w14:paraId="2F2FD93B" w14:textId="77777777" w:rsidR="0039173C" w:rsidRDefault="0039173C">
      <w:pPr>
        <w:spacing w:before="40" w:after="40"/>
      </w:pPr>
    </w:p>
    <w:p w14:paraId="59AD88D2"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103B306B"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7166CFB4" w14:textId="77777777" w:rsidR="0039173C" w:rsidRDefault="00B4323F">
            <w:pPr>
              <w:pStyle w:val="Heading1"/>
            </w:pPr>
            <w:bookmarkStart w:id="13" w:name="_Toc222572238"/>
            <w:r>
              <w:rPr>
                <w:color w:val="BDD7EE"/>
                <w:sz w:val="28"/>
                <w:szCs w:val="28"/>
              </w:rPr>
              <w:t xml:space="preserve">13  </w:t>
            </w:r>
            <w:r>
              <w:rPr>
                <w:color w:val="FFFFFF"/>
                <w:sz w:val="28"/>
                <w:szCs w:val="28"/>
              </w:rPr>
              <w:t>Versioning &amp; Rollout Plan</w:t>
            </w:r>
            <w:bookmarkEnd w:id="13"/>
          </w:p>
        </w:tc>
      </w:tr>
    </w:tbl>
    <w:p w14:paraId="49BD2E72"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7"/>
        <w:gridCol w:w="2741"/>
      </w:tblGrid>
      <w:tr w:rsidR="0039173C" w14:paraId="27386718" w14:textId="77777777" w:rsidTr="00E70CB1">
        <w:tc>
          <w:tcPr>
            <w:tcW w:w="3731"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9ABA061" w14:textId="77777777" w:rsidR="0039173C" w:rsidRDefault="00B4323F">
            <w:r>
              <w:rPr>
                <w:b/>
                <w:bCs/>
                <w:color w:val="FFFFFF"/>
              </w:rPr>
              <w:t>Rollout Element</w:t>
            </w:r>
          </w:p>
        </w:tc>
        <w:tc>
          <w:tcPr>
            <w:tcW w:w="1269"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4834A8B1" w14:textId="77777777" w:rsidR="0039173C" w:rsidRDefault="00B4323F">
            <w:r>
              <w:rPr>
                <w:b/>
                <w:bCs/>
                <w:color w:val="FFFFFF"/>
              </w:rPr>
              <w:t>Detail</w:t>
            </w:r>
          </w:p>
        </w:tc>
      </w:tr>
      <w:tr w:rsidR="0039173C" w14:paraId="03230178" w14:textId="77777777" w:rsidTr="00E70CB1">
        <w:tc>
          <w:tcPr>
            <w:tcW w:w="3731"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D7C090" w14:textId="77777777" w:rsidR="0039173C" w:rsidRDefault="00B4323F">
            <w:r>
              <w:t>Feature flag strategy</w:t>
            </w:r>
          </w:p>
        </w:tc>
        <w:tc>
          <w:tcPr>
            <w:tcW w:w="126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031AAC" w14:textId="77777777" w:rsidR="0039173C" w:rsidRDefault="0039173C"/>
        </w:tc>
      </w:tr>
      <w:tr w:rsidR="0039173C" w14:paraId="648408AD" w14:textId="77777777" w:rsidTr="00E70CB1">
        <w:tc>
          <w:tcPr>
            <w:tcW w:w="3731"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0FC08EB" w14:textId="77777777" w:rsidR="0039173C" w:rsidRDefault="00B4323F">
            <w:r>
              <w:t>Candidate Mode rollout</w:t>
            </w:r>
          </w:p>
        </w:tc>
        <w:tc>
          <w:tcPr>
            <w:tcW w:w="126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FEF25A6" w14:textId="77777777" w:rsidR="0039173C" w:rsidRDefault="0039173C"/>
        </w:tc>
      </w:tr>
      <w:tr w:rsidR="0039173C" w14:paraId="6CD5DE0C" w14:textId="77777777" w:rsidTr="00E70CB1">
        <w:tc>
          <w:tcPr>
            <w:tcW w:w="3731"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4DB79B" w14:textId="77777777" w:rsidR="0039173C" w:rsidRDefault="00B4323F">
            <w:r>
              <w:t>Recruiter Mode rollout</w:t>
            </w:r>
          </w:p>
        </w:tc>
        <w:tc>
          <w:tcPr>
            <w:tcW w:w="126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897839" w14:textId="77777777" w:rsidR="0039173C" w:rsidRDefault="0039173C"/>
        </w:tc>
      </w:tr>
      <w:tr w:rsidR="0039173C" w14:paraId="1CBBE7AF" w14:textId="77777777" w:rsidTr="00E70CB1">
        <w:tc>
          <w:tcPr>
            <w:tcW w:w="3731"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3B46D2A" w14:textId="77777777" w:rsidR="0039173C" w:rsidRDefault="00B4323F">
            <w:r>
              <w:t>Monitoring plan</w:t>
            </w:r>
          </w:p>
        </w:tc>
        <w:tc>
          <w:tcPr>
            <w:tcW w:w="1269"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BCCD960" w14:textId="77777777" w:rsidR="0039173C" w:rsidRDefault="0039173C"/>
        </w:tc>
      </w:tr>
      <w:tr w:rsidR="0039173C" w14:paraId="4749CA6C" w14:textId="77777777" w:rsidTr="00E70CB1">
        <w:tc>
          <w:tcPr>
            <w:tcW w:w="3731"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B3D3B4" w14:textId="77777777" w:rsidR="0039173C" w:rsidRDefault="00B4323F">
            <w:r>
              <w:t>Rollback conditions</w:t>
            </w:r>
          </w:p>
        </w:tc>
        <w:tc>
          <w:tcPr>
            <w:tcW w:w="1269"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CD83E5" w14:textId="77777777" w:rsidR="0039173C" w:rsidRDefault="0039173C"/>
        </w:tc>
      </w:tr>
    </w:tbl>
    <w:p w14:paraId="74E77017" w14:textId="77777777" w:rsidR="0039173C" w:rsidRDefault="0039173C">
      <w:pPr>
        <w:spacing w:before="40" w:after="40"/>
      </w:pPr>
    </w:p>
    <w:p w14:paraId="6DC420E8"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6BFE0880"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140" w:type="dxa"/>
              <w:left w:w="200" w:type="dxa"/>
              <w:bottom w:w="140" w:type="dxa"/>
              <w:right w:w="200" w:type="dxa"/>
            </w:tcMar>
          </w:tcPr>
          <w:p w14:paraId="182F5C8B" w14:textId="77777777" w:rsidR="0039173C" w:rsidRDefault="00B4323F">
            <w:pPr>
              <w:pStyle w:val="Heading1"/>
            </w:pPr>
            <w:bookmarkStart w:id="14" w:name="_Toc222572239"/>
            <w:r>
              <w:rPr>
                <w:color w:val="BDD7EE"/>
                <w:sz w:val="28"/>
                <w:szCs w:val="28"/>
              </w:rPr>
              <w:t xml:space="preserve">14  </w:t>
            </w:r>
            <w:r>
              <w:rPr>
                <w:color w:val="FFFFFF"/>
                <w:sz w:val="28"/>
                <w:szCs w:val="28"/>
              </w:rPr>
              <w:t>Post-Launch Evaluation Plan</w:t>
            </w:r>
            <w:bookmarkEnd w:id="14"/>
          </w:p>
        </w:tc>
      </w:tr>
    </w:tbl>
    <w:p w14:paraId="0B9905B2"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8"/>
      </w:tblGrid>
      <w:tr w:rsidR="0039173C" w14:paraId="63982F16" w14:textId="77777777" w:rsidTr="00E70CB1">
        <w:tc>
          <w:tcPr>
            <w:tcW w:w="5000" w:type="pct"/>
            <w:tcBorders>
              <w:top w:val="single" w:sz="1" w:space="0" w:color="BDD7EE"/>
              <w:left w:val="single" w:sz="1" w:space="0" w:color="BDD7EE"/>
              <w:bottom w:val="single" w:sz="1" w:space="0" w:color="BDD7EE"/>
              <w:right w:val="single" w:sz="1" w:space="0" w:color="BDD7EE"/>
            </w:tcBorders>
            <w:shd w:val="clear" w:color="auto" w:fill="D6E4F0"/>
            <w:tcMar>
              <w:top w:w="120" w:type="dxa"/>
              <w:left w:w="180" w:type="dxa"/>
              <w:bottom w:w="120" w:type="dxa"/>
              <w:right w:w="180" w:type="dxa"/>
            </w:tcMar>
          </w:tcPr>
          <w:p w14:paraId="087C466C" w14:textId="77777777" w:rsidR="0039173C" w:rsidRDefault="00B4323F">
            <w:pPr>
              <w:spacing w:after="60"/>
            </w:pPr>
            <w:r>
              <w:rPr>
                <w:b/>
                <w:bCs/>
                <w:color w:val="1F3864"/>
              </w:rPr>
              <w:t>Ongoing Discipline</w:t>
            </w:r>
          </w:p>
          <w:p w14:paraId="22A65F06" w14:textId="77777777" w:rsidR="0039173C" w:rsidRDefault="00B4323F">
            <w:r>
              <w:t>Systems drift. Monitoring prevents myth formation. This plan must be revisited at defined intervals after launch.</w:t>
            </w:r>
          </w:p>
        </w:tc>
      </w:tr>
    </w:tbl>
    <w:p w14:paraId="60534AE3"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74"/>
        <w:gridCol w:w="4224"/>
      </w:tblGrid>
      <w:tr w:rsidR="0039173C" w14:paraId="2A9A40C7" w14:textId="77777777" w:rsidTr="00E70CB1">
        <w:tc>
          <w:tcPr>
            <w:tcW w:w="3044"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766CD5E1" w14:textId="77777777" w:rsidR="0039173C" w:rsidRDefault="00B4323F">
            <w:r>
              <w:rPr>
                <w:b/>
                <w:bCs/>
                <w:color w:val="FFFFFF"/>
              </w:rPr>
              <w:lastRenderedPageBreak/>
              <w:t>Evaluation Area</w:t>
            </w:r>
          </w:p>
        </w:tc>
        <w:tc>
          <w:tcPr>
            <w:tcW w:w="1956" w:type="pct"/>
            <w:tcBorders>
              <w:top w:val="single" w:sz="1" w:space="0" w:color="BDD7EE"/>
              <w:left w:val="single" w:sz="1" w:space="0" w:color="BDD7EE"/>
              <w:bottom w:val="single" w:sz="1" w:space="0" w:color="BDD7EE"/>
              <w:right w:val="single" w:sz="1" w:space="0" w:color="BDD7EE"/>
            </w:tcBorders>
            <w:shd w:val="clear" w:color="auto" w:fill="1F3864"/>
            <w:tcMar>
              <w:top w:w="80" w:type="dxa"/>
              <w:left w:w="120" w:type="dxa"/>
              <w:bottom w:w="80" w:type="dxa"/>
              <w:right w:w="120" w:type="dxa"/>
            </w:tcMar>
          </w:tcPr>
          <w:p w14:paraId="48561CC3" w14:textId="77777777" w:rsidR="0039173C" w:rsidRDefault="00B4323F">
            <w:r>
              <w:rPr>
                <w:b/>
                <w:bCs/>
                <w:color w:val="FFFFFF"/>
              </w:rPr>
              <w:t>Method &amp; Cadence</w:t>
            </w:r>
          </w:p>
        </w:tc>
      </w:tr>
      <w:tr w:rsidR="0039173C" w14:paraId="59EB2AC0" w14:textId="77777777" w:rsidTr="00E70CB1">
        <w:tc>
          <w:tcPr>
            <w:tcW w:w="304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AB3E742" w14:textId="77777777" w:rsidR="0039173C" w:rsidRDefault="00B4323F">
            <w:r>
              <w:t>Engagement distribution analysis</w:t>
            </w:r>
          </w:p>
        </w:tc>
        <w:tc>
          <w:tcPr>
            <w:tcW w:w="195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BBCE6E" w14:textId="77777777" w:rsidR="0039173C" w:rsidRDefault="0039173C"/>
        </w:tc>
      </w:tr>
      <w:tr w:rsidR="0039173C" w14:paraId="59C7DBC4" w14:textId="77777777" w:rsidTr="00E70CB1">
        <w:tc>
          <w:tcPr>
            <w:tcW w:w="304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DD3EAF5" w14:textId="77777777" w:rsidR="0039173C" w:rsidRDefault="00B4323F">
            <w:r>
              <w:t>Tier ratio tracking</w:t>
            </w:r>
          </w:p>
        </w:tc>
        <w:tc>
          <w:tcPr>
            <w:tcW w:w="195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5E97F5D" w14:textId="77777777" w:rsidR="0039173C" w:rsidRDefault="0039173C"/>
        </w:tc>
      </w:tr>
      <w:tr w:rsidR="0039173C" w14:paraId="69BF5D1A" w14:textId="77777777" w:rsidTr="00E70CB1">
        <w:tc>
          <w:tcPr>
            <w:tcW w:w="3044"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46C4E5" w14:textId="77777777" w:rsidR="0039173C" w:rsidRDefault="00B4323F">
            <w:r>
              <w:t>Signal quality drift monitoring</w:t>
            </w:r>
          </w:p>
        </w:tc>
        <w:tc>
          <w:tcPr>
            <w:tcW w:w="1956" w:type="pct"/>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FC651A" w14:textId="77777777" w:rsidR="0039173C" w:rsidRDefault="0039173C"/>
        </w:tc>
      </w:tr>
      <w:tr w:rsidR="0039173C" w14:paraId="227E4132" w14:textId="77777777" w:rsidTr="00E70CB1">
        <w:tc>
          <w:tcPr>
            <w:tcW w:w="3044"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D63934C" w14:textId="77777777" w:rsidR="0039173C" w:rsidRDefault="00B4323F">
            <w:r>
              <w:t>Outcome correlation validation</w:t>
            </w:r>
          </w:p>
        </w:tc>
        <w:tc>
          <w:tcPr>
            <w:tcW w:w="1956" w:type="pct"/>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016B72F" w14:textId="77777777" w:rsidR="0039173C" w:rsidRDefault="0039173C"/>
        </w:tc>
      </w:tr>
    </w:tbl>
    <w:p w14:paraId="6097DAB4" w14:textId="77777777" w:rsidR="0039173C" w:rsidRDefault="0039173C">
      <w:pPr>
        <w:spacing w:before="40" w:after="40"/>
      </w:pPr>
    </w:p>
    <w:p w14:paraId="3CAE066E" w14:textId="77777777" w:rsidR="0039173C" w:rsidRDefault="0039173C">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39173C" w14:paraId="6571A6A3" w14:textId="77777777" w:rsidTr="00E70CB1">
        <w:tc>
          <w:tcPr>
            <w:tcW w:w="5000" w:type="pct"/>
            <w:tcBorders>
              <w:top w:val="none" w:sz="0" w:space="0" w:color="FFFFFF"/>
              <w:left w:val="none" w:sz="0" w:space="0" w:color="FFFFFF"/>
              <w:bottom w:val="none" w:sz="0" w:space="0" w:color="FFFFFF"/>
              <w:right w:val="none" w:sz="0" w:space="0" w:color="FFFFFF"/>
            </w:tcBorders>
            <w:shd w:val="clear" w:color="auto" w:fill="1F3864"/>
            <w:tcMar>
              <w:top w:w="280" w:type="dxa"/>
              <w:left w:w="360" w:type="dxa"/>
              <w:bottom w:w="280" w:type="dxa"/>
              <w:right w:w="360" w:type="dxa"/>
            </w:tcMar>
          </w:tcPr>
          <w:p w14:paraId="7B397808" w14:textId="77777777" w:rsidR="0039173C" w:rsidRDefault="00B4323F">
            <w:pPr>
              <w:spacing w:after="80"/>
              <w:jc w:val="center"/>
            </w:pPr>
            <w:r>
              <w:rPr>
                <w:b/>
                <w:bCs/>
                <w:caps/>
                <w:color w:val="FFFFFF"/>
                <w:sz w:val="22"/>
                <w:szCs w:val="22"/>
              </w:rPr>
              <w:t>END OF DOCUMENT</w:t>
            </w:r>
          </w:p>
          <w:p w14:paraId="66BED572" w14:textId="77777777" w:rsidR="0039173C" w:rsidRDefault="00B4323F">
            <w:pPr>
              <w:jc w:val="center"/>
            </w:pPr>
            <w:r>
              <w:rPr>
                <w:i/>
                <w:iCs/>
                <w:color w:val="BDD7EE"/>
                <w:sz w:val="18"/>
                <w:szCs w:val="18"/>
              </w:rPr>
              <w:t>This PRD encodes architectural discipline, engagement integrity, and interpretive humility.</w:t>
            </w:r>
          </w:p>
          <w:p w14:paraId="420F7112" w14:textId="77777777" w:rsidR="0039173C" w:rsidRDefault="00B4323F">
            <w:pPr>
              <w:spacing w:before="60"/>
              <w:jc w:val="center"/>
            </w:pPr>
            <w:r>
              <w:rPr>
                <w:i/>
                <w:iCs/>
                <w:color w:val="BDD7EE"/>
                <w:sz w:val="18"/>
                <w:szCs w:val="18"/>
              </w:rPr>
              <w:t>Designed to survive engineering scrutiny and prevent silent erosion of system trust.</w:t>
            </w:r>
          </w:p>
        </w:tc>
      </w:tr>
    </w:tbl>
    <w:p w14:paraId="5412B905" w14:textId="77777777" w:rsidR="00F529A0" w:rsidRDefault="00F529A0"/>
    <w:sectPr w:rsidR="00F529A0" w:rsidSect="009B7A53">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B8FD" w14:textId="77777777" w:rsidR="009A63DD" w:rsidRDefault="009A63DD">
      <w:r>
        <w:separator/>
      </w:r>
    </w:p>
  </w:endnote>
  <w:endnote w:type="continuationSeparator" w:id="0">
    <w:p w14:paraId="5C094397" w14:textId="77777777" w:rsidR="009A63DD" w:rsidRDefault="009A6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7EE0" w14:textId="77777777" w:rsidR="0039173C" w:rsidRDefault="00B4323F">
    <w:pPr>
      <w:pBdr>
        <w:top w:val="single" w:sz="4" w:space="4" w:color="2E75B6"/>
      </w:pBdr>
      <w:spacing w:before="80"/>
      <w:jc w:val="center"/>
    </w:pPr>
    <w:r>
      <w:rPr>
        <w:color w:val="595959"/>
        <w:sz w:val="16"/>
        <w:szCs w:val="16"/>
      </w:rPr>
      <w:t xml:space="preserve">CONFIDENTIAL  |  RangamWorks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8C344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A2B9" w14:textId="77777777" w:rsidR="009A63DD" w:rsidRDefault="009A63DD">
      <w:r>
        <w:separator/>
      </w:r>
    </w:p>
  </w:footnote>
  <w:footnote w:type="continuationSeparator" w:id="0">
    <w:p w14:paraId="6DA3FAF7" w14:textId="77777777" w:rsidR="009A63DD" w:rsidRDefault="009A6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4786" w14:textId="12CF37B6" w:rsidR="0039173C" w:rsidRDefault="008C344D" w:rsidP="008C344D">
    <w:pPr>
      <w:pBdr>
        <w:bottom w:val="single" w:sz="6" w:space="4" w:color="2E75B6"/>
      </w:pBdr>
      <w:spacing w:after="120"/>
    </w:pPr>
    <w:r>
      <w:rPr>
        <w:noProof/>
      </w:rPr>
      <w:drawing>
        <wp:anchor distT="0" distB="0" distL="114300" distR="114300" simplePos="0" relativeHeight="251658240" behindDoc="0" locked="0" layoutInCell="1" allowOverlap="1" wp14:anchorId="2909F5D7" wp14:editId="427CB208">
          <wp:simplePos x="0" y="0"/>
          <wp:positionH relativeFrom="margin">
            <wp:align>right</wp:align>
          </wp:positionH>
          <wp:positionV relativeFrom="margin">
            <wp:posOffset>-631190</wp:posOffset>
          </wp:positionV>
          <wp:extent cx="950976" cy="274320"/>
          <wp:effectExtent l="0" t="0" r="1905" b="0"/>
          <wp:wrapNone/>
          <wp:docPr id="3853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8760" name="Picture 38538760"/>
                  <pic:cNvPicPr/>
                </pic:nvPicPr>
                <pic:blipFill>
                  <a:blip r:embed="rId1">
                    <a:extLst>
                      <a:ext uri="{28A0092B-C50C-407E-A947-70E740481C1C}">
                        <a14:useLocalDpi xmlns:a14="http://schemas.microsoft.com/office/drawing/2010/main" val="0"/>
                      </a:ext>
                    </a:extLst>
                  </a:blip>
                  <a:stretch>
                    <a:fillRect/>
                  </a:stretch>
                </pic:blipFill>
                <pic:spPr>
                  <a:xfrm>
                    <a:off x="0" y="0"/>
                    <a:ext cx="950976" cy="274320"/>
                  </a:xfrm>
                  <a:prstGeom prst="rect">
                    <a:avLst/>
                  </a:prstGeom>
                </pic:spPr>
              </pic:pic>
            </a:graphicData>
          </a:graphic>
          <wp14:sizeRelH relativeFrom="margin">
            <wp14:pctWidth>0</wp14:pctWidth>
          </wp14:sizeRelH>
          <wp14:sizeRelV relativeFrom="margin">
            <wp14:pctHeight>0</wp14:pctHeight>
          </wp14:sizeRelV>
        </wp:anchor>
      </w:drawing>
    </w:r>
    <w:r>
      <w:rPr>
        <w:color w:val="595959"/>
        <w:sz w:val="18"/>
        <w:szCs w:val="18"/>
      </w:rPr>
      <w:t xml:space="preserve">Interview Coach App  </w:t>
    </w:r>
    <w:r>
      <w:rPr>
        <w:b/>
        <w:bCs/>
        <w:color w:val="1F3864"/>
        <w:sz w:val="18"/>
        <w:szCs w:val="18"/>
      </w:rPr>
      <w:t>Product Requirements Document</w:t>
    </w:r>
    <w:r>
      <w:rPr>
        <w:color w:val="595959"/>
        <w:sz w:val="18"/>
        <w:szCs w:val="18"/>
      </w:rPr>
      <w:t xml:space="preserv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45758"/>
    <w:multiLevelType w:val="hybridMultilevel"/>
    <w:tmpl w:val="4BAEB442"/>
    <w:lvl w:ilvl="0" w:tplc="C6040BE0">
      <w:start w:val="1"/>
      <w:numFmt w:val="bullet"/>
      <w:lvlText w:val="☐"/>
      <w:lvlJc w:val="left"/>
      <w:pPr>
        <w:ind w:left="560" w:hanging="280"/>
      </w:pPr>
    </w:lvl>
    <w:lvl w:ilvl="1" w:tplc="DA800E3A">
      <w:numFmt w:val="decimal"/>
      <w:lvlText w:val=""/>
      <w:lvlJc w:val="left"/>
    </w:lvl>
    <w:lvl w:ilvl="2" w:tplc="15C81270">
      <w:numFmt w:val="decimal"/>
      <w:lvlText w:val=""/>
      <w:lvlJc w:val="left"/>
    </w:lvl>
    <w:lvl w:ilvl="3" w:tplc="D3C81D2A">
      <w:numFmt w:val="decimal"/>
      <w:lvlText w:val=""/>
      <w:lvlJc w:val="left"/>
    </w:lvl>
    <w:lvl w:ilvl="4" w:tplc="3E549D26">
      <w:numFmt w:val="decimal"/>
      <w:lvlText w:val=""/>
      <w:lvlJc w:val="left"/>
    </w:lvl>
    <w:lvl w:ilvl="5" w:tplc="334A20A2">
      <w:numFmt w:val="decimal"/>
      <w:lvlText w:val=""/>
      <w:lvlJc w:val="left"/>
    </w:lvl>
    <w:lvl w:ilvl="6" w:tplc="71D43542">
      <w:numFmt w:val="decimal"/>
      <w:lvlText w:val=""/>
      <w:lvlJc w:val="left"/>
    </w:lvl>
    <w:lvl w:ilvl="7" w:tplc="B2168A6C">
      <w:numFmt w:val="decimal"/>
      <w:lvlText w:val=""/>
      <w:lvlJc w:val="left"/>
    </w:lvl>
    <w:lvl w:ilvl="8" w:tplc="B3E8534A">
      <w:numFmt w:val="decimal"/>
      <w:lvlText w:val=""/>
      <w:lvlJc w:val="left"/>
    </w:lvl>
  </w:abstractNum>
  <w:abstractNum w:abstractNumId="1" w15:restartNumberingAfterBreak="0">
    <w:nsid w:val="591A76CC"/>
    <w:multiLevelType w:val="hybridMultilevel"/>
    <w:tmpl w:val="937680B8"/>
    <w:lvl w:ilvl="0" w:tplc="9A2ADC1A">
      <w:start w:val="1"/>
      <w:numFmt w:val="decimal"/>
      <w:lvlText w:val="%1."/>
      <w:lvlJc w:val="left"/>
      <w:pPr>
        <w:ind w:left="560" w:hanging="280"/>
      </w:pPr>
    </w:lvl>
    <w:lvl w:ilvl="1" w:tplc="4F388D38">
      <w:numFmt w:val="decimal"/>
      <w:lvlText w:val=""/>
      <w:lvlJc w:val="left"/>
    </w:lvl>
    <w:lvl w:ilvl="2" w:tplc="0EAEAA88">
      <w:numFmt w:val="decimal"/>
      <w:lvlText w:val=""/>
      <w:lvlJc w:val="left"/>
    </w:lvl>
    <w:lvl w:ilvl="3" w:tplc="AA002B70">
      <w:numFmt w:val="decimal"/>
      <w:lvlText w:val=""/>
      <w:lvlJc w:val="left"/>
    </w:lvl>
    <w:lvl w:ilvl="4" w:tplc="E314FC10">
      <w:numFmt w:val="decimal"/>
      <w:lvlText w:val=""/>
      <w:lvlJc w:val="left"/>
    </w:lvl>
    <w:lvl w:ilvl="5" w:tplc="7BBA1904">
      <w:numFmt w:val="decimal"/>
      <w:lvlText w:val=""/>
      <w:lvlJc w:val="left"/>
    </w:lvl>
    <w:lvl w:ilvl="6" w:tplc="305A3AC2">
      <w:numFmt w:val="decimal"/>
      <w:lvlText w:val=""/>
      <w:lvlJc w:val="left"/>
    </w:lvl>
    <w:lvl w:ilvl="7" w:tplc="74D48A1A">
      <w:numFmt w:val="decimal"/>
      <w:lvlText w:val=""/>
      <w:lvlJc w:val="left"/>
    </w:lvl>
    <w:lvl w:ilvl="8" w:tplc="AF9C77CC">
      <w:numFmt w:val="decimal"/>
      <w:lvlText w:val=""/>
      <w:lvlJc w:val="left"/>
    </w:lvl>
  </w:abstractNum>
  <w:abstractNum w:abstractNumId="2" w15:restartNumberingAfterBreak="0">
    <w:nsid w:val="5BDA7991"/>
    <w:multiLevelType w:val="hybridMultilevel"/>
    <w:tmpl w:val="EEFE293E"/>
    <w:lvl w:ilvl="0" w:tplc="A198DBB2">
      <w:start w:val="1"/>
      <w:numFmt w:val="bullet"/>
      <w:lvlText w:val="•"/>
      <w:lvlJc w:val="left"/>
      <w:pPr>
        <w:ind w:left="560" w:hanging="280"/>
      </w:pPr>
    </w:lvl>
    <w:lvl w:ilvl="1" w:tplc="B948879A">
      <w:start w:val="1"/>
      <w:numFmt w:val="bullet"/>
      <w:lvlText w:val="◦"/>
      <w:lvlJc w:val="left"/>
      <w:pPr>
        <w:ind w:left="1120" w:hanging="280"/>
      </w:pPr>
    </w:lvl>
    <w:lvl w:ilvl="2" w:tplc="A1BAFDDA">
      <w:numFmt w:val="decimal"/>
      <w:lvlText w:val=""/>
      <w:lvlJc w:val="left"/>
    </w:lvl>
    <w:lvl w:ilvl="3" w:tplc="4B6273A8">
      <w:numFmt w:val="decimal"/>
      <w:lvlText w:val=""/>
      <w:lvlJc w:val="left"/>
    </w:lvl>
    <w:lvl w:ilvl="4" w:tplc="7DD6EFD6">
      <w:numFmt w:val="decimal"/>
      <w:lvlText w:val=""/>
      <w:lvlJc w:val="left"/>
    </w:lvl>
    <w:lvl w:ilvl="5" w:tplc="8E7232FE">
      <w:numFmt w:val="decimal"/>
      <w:lvlText w:val=""/>
      <w:lvlJc w:val="left"/>
    </w:lvl>
    <w:lvl w:ilvl="6" w:tplc="9E94FD22">
      <w:numFmt w:val="decimal"/>
      <w:lvlText w:val=""/>
      <w:lvlJc w:val="left"/>
    </w:lvl>
    <w:lvl w:ilvl="7" w:tplc="87DED808">
      <w:numFmt w:val="decimal"/>
      <w:lvlText w:val=""/>
      <w:lvlJc w:val="left"/>
    </w:lvl>
    <w:lvl w:ilvl="8" w:tplc="2B328DAA">
      <w:numFmt w:val="decimal"/>
      <w:lvlText w:val=""/>
      <w:lvlJc w:val="left"/>
    </w:lvl>
  </w:abstractNum>
  <w:abstractNum w:abstractNumId="3" w15:restartNumberingAfterBreak="0">
    <w:nsid w:val="600724E0"/>
    <w:multiLevelType w:val="hybridMultilevel"/>
    <w:tmpl w:val="9E8AB468"/>
    <w:lvl w:ilvl="0" w:tplc="A81CB3EC">
      <w:start w:val="1"/>
      <w:numFmt w:val="bullet"/>
      <w:lvlText w:val="●"/>
      <w:lvlJc w:val="left"/>
      <w:pPr>
        <w:ind w:left="720" w:hanging="360"/>
      </w:pPr>
    </w:lvl>
    <w:lvl w:ilvl="1" w:tplc="176E2D06">
      <w:start w:val="1"/>
      <w:numFmt w:val="bullet"/>
      <w:lvlText w:val="○"/>
      <w:lvlJc w:val="left"/>
      <w:pPr>
        <w:ind w:left="1440" w:hanging="360"/>
      </w:pPr>
    </w:lvl>
    <w:lvl w:ilvl="2" w:tplc="8FCAA5B0">
      <w:start w:val="1"/>
      <w:numFmt w:val="bullet"/>
      <w:lvlText w:val="■"/>
      <w:lvlJc w:val="left"/>
      <w:pPr>
        <w:ind w:left="2160" w:hanging="360"/>
      </w:pPr>
    </w:lvl>
    <w:lvl w:ilvl="3" w:tplc="F5CC4E90">
      <w:start w:val="1"/>
      <w:numFmt w:val="bullet"/>
      <w:lvlText w:val="●"/>
      <w:lvlJc w:val="left"/>
      <w:pPr>
        <w:ind w:left="2880" w:hanging="360"/>
      </w:pPr>
    </w:lvl>
    <w:lvl w:ilvl="4" w:tplc="8454EEC0">
      <w:start w:val="1"/>
      <w:numFmt w:val="bullet"/>
      <w:lvlText w:val="○"/>
      <w:lvlJc w:val="left"/>
      <w:pPr>
        <w:ind w:left="3600" w:hanging="360"/>
      </w:pPr>
    </w:lvl>
    <w:lvl w:ilvl="5" w:tplc="EA5C634E">
      <w:start w:val="1"/>
      <w:numFmt w:val="bullet"/>
      <w:lvlText w:val="■"/>
      <w:lvlJc w:val="left"/>
      <w:pPr>
        <w:ind w:left="4320" w:hanging="360"/>
      </w:pPr>
    </w:lvl>
    <w:lvl w:ilvl="6" w:tplc="FEDCD80C">
      <w:start w:val="1"/>
      <w:numFmt w:val="bullet"/>
      <w:lvlText w:val="●"/>
      <w:lvlJc w:val="left"/>
      <w:pPr>
        <w:ind w:left="5040" w:hanging="360"/>
      </w:pPr>
    </w:lvl>
    <w:lvl w:ilvl="7" w:tplc="CB60A4B4">
      <w:start w:val="1"/>
      <w:numFmt w:val="bullet"/>
      <w:lvlText w:val="●"/>
      <w:lvlJc w:val="left"/>
      <w:pPr>
        <w:ind w:left="5760" w:hanging="360"/>
      </w:pPr>
    </w:lvl>
    <w:lvl w:ilvl="8" w:tplc="FD4C0DC0">
      <w:start w:val="1"/>
      <w:numFmt w:val="bullet"/>
      <w:lvlText w:val="●"/>
      <w:lvlJc w:val="left"/>
      <w:pPr>
        <w:ind w:left="6480" w:hanging="360"/>
      </w:pPr>
    </w:lvl>
  </w:abstractNum>
  <w:num w:numId="1" w16cid:durableId="1161845682">
    <w:abstractNumId w:val="3"/>
    <w:lvlOverride w:ilvl="0">
      <w:startOverride w:val="1"/>
    </w:lvlOverride>
  </w:num>
  <w:num w:numId="2" w16cid:durableId="20039662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73C"/>
    <w:rsid w:val="00264FC9"/>
    <w:rsid w:val="0039173C"/>
    <w:rsid w:val="00660AD6"/>
    <w:rsid w:val="007D0C23"/>
    <w:rsid w:val="008C344D"/>
    <w:rsid w:val="009431AF"/>
    <w:rsid w:val="009A63DD"/>
    <w:rsid w:val="009B7A53"/>
    <w:rsid w:val="00B4323F"/>
    <w:rsid w:val="00E70CB1"/>
    <w:rsid w:val="00F52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B1223"/>
  <w15:docId w15:val="{B25AFAE8-E15E-4833-A479-A6813D74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B7A53"/>
    <w:pPr>
      <w:tabs>
        <w:tab w:val="right" w:leader="dot" w:pos="9638"/>
      </w:tabs>
      <w:spacing w:after="100"/>
    </w:pPr>
  </w:style>
  <w:style w:type="paragraph" w:styleId="Header">
    <w:name w:val="header"/>
    <w:basedOn w:val="Normal"/>
    <w:link w:val="HeaderChar"/>
    <w:uiPriority w:val="99"/>
    <w:unhideWhenUsed/>
    <w:rsid w:val="008C344D"/>
    <w:pPr>
      <w:tabs>
        <w:tab w:val="center" w:pos="4680"/>
        <w:tab w:val="right" w:pos="9360"/>
      </w:tabs>
    </w:pPr>
  </w:style>
  <w:style w:type="character" w:customStyle="1" w:styleId="HeaderChar">
    <w:name w:val="Header Char"/>
    <w:basedOn w:val="DefaultParagraphFont"/>
    <w:link w:val="Header"/>
    <w:uiPriority w:val="99"/>
    <w:rsid w:val="008C344D"/>
  </w:style>
  <w:style w:type="paragraph" w:styleId="Footer">
    <w:name w:val="footer"/>
    <w:basedOn w:val="Normal"/>
    <w:link w:val="FooterChar"/>
    <w:uiPriority w:val="99"/>
    <w:unhideWhenUsed/>
    <w:rsid w:val="008C344D"/>
    <w:pPr>
      <w:tabs>
        <w:tab w:val="center" w:pos="4680"/>
        <w:tab w:val="right" w:pos="9360"/>
      </w:tabs>
    </w:pPr>
  </w:style>
  <w:style w:type="character" w:customStyle="1" w:styleId="FooterChar">
    <w:name w:val="Footer Char"/>
    <w:basedOn w:val="DefaultParagraphFont"/>
    <w:link w:val="Footer"/>
    <w:uiPriority w:val="99"/>
    <w:rsid w:val="008C3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1337</Words>
  <Characters>7893</Characters>
  <Application>Microsoft Office Word</Application>
  <DocSecurity>0</DocSecurity>
  <Lines>493</Lines>
  <Paragraphs>354</Paragraphs>
  <ScaleCrop>false</ScaleCrop>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 Chen</cp:lastModifiedBy>
  <cp:revision>3</cp:revision>
  <dcterms:created xsi:type="dcterms:W3CDTF">2026-02-21T21:29:00Z</dcterms:created>
  <dcterms:modified xsi:type="dcterms:W3CDTF">2026-02-21T21:35:00Z</dcterms:modified>
</cp:coreProperties>
</file>