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70D2" w:rsidRPr="007921A6" w:rsidRDefault="008070D2" w:rsidP="00630980">
      <w:pPr>
        <w:tabs>
          <w:tab w:val="left" w:pos="1907"/>
        </w:tabs>
        <w:jc w:val="center"/>
        <w:rPr>
          <w:b/>
          <w:bCs/>
          <w:sz w:val="36"/>
          <w:szCs w:val="36"/>
        </w:rPr>
      </w:pPr>
      <w:r w:rsidRPr="007921A6">
        <w:rPr>
          <w:rFonts w:hint="eastAsia"/>
          <w:b/>
          <w:bCs/>
          <w:sz w:val="36"/>
          <w:szCs w:val="36"/>
        </w:rPr>
        <w:t>Workshop Syllabus</w:t>
      </w:r>
    </w:p>
    <w:p w:rsidR="00630980" w:rsidRPr="007921A6" w:rsidRDefault="008070D2" w:rsidP="007921A6">
      <w:pPr>
        <w:tabs>
          <w:tab w:val="left" w:pos="1907"/>
        </w:tabs>
        <w:jc w:val="center"/>
        <w:rPr>
          <w:sz w:val="32"/>
          <w:szCs w:val="32"/>
          <w:lang w:val="en-GB"/>
        </w:rPr>
      </w:pPr>
      <w:r w:rsidRPr="007921A6">
        <w:rPr>
          <w:sz w:val="32"/>
          <w:szCs w:val="32"/>
          <w:lang w:val="en-GB"/>
        </w:rPr>
        <w:t>A Gender Data Lab Capacity Building Programme in Rwanda</w:t>
      </w:r>
    </w:p>
    <w:p w:rsidR="007921A6" w:rsidRPr="007921A6" w:rsidRDefault="007921A6" w:rsidP="008070D2">
      <w:pPr>
        <w:tabs>
          <w:tab w:val="left" w:pos="1907"/>
        </w:tabs>
        <w:rPr>
          <w:lang w:val="en-GB"/>
        </w:rPr>
      </w:pPr>
    </w:p>
    <w:p w:rsidR="00027224" w:rsidRPr="007921A6" w:rsidRDefault="00027224" w:rsidP="008070D2">
      <w:pPr>
        <w:tabs>
          <w:tab w:val="left" w:pos="1907"/>
        </w:tabs>
        <w:rPr>
          <w:b/>
          <w:bCs/>
        </w:rPr>
      </w:pPr>
      <w:r w:rsidRPr="007921A6">
        <w:rPr>
          <w:b/>
          <w:bCs/>
        </w:rPr>
        <w:t>INSTRUCTOR</w:t>
      </w:r>
    </w:p>
    <w:p w:rsidR="00027224" w:rsidRPr="007921A6" w:rsidRDefault="00027224" w:rsidP="008070D2">
      <w:pPr>
        <w:tabs>
          <w:tab w:val="left" w:pos="1907"/>
        </w:tabs>
      </w:pPr>
    </w:p>
    <w:p w:rsidR="008070D2" w:rsidRPr="007921A6" w:rsidRDefault="008070D2" w:rsidP="008070D2">
      <w:pPr>
        <w:tabs>
          <w:tab w:val="left" w:pos="1907"/>
        </w:tabs>
        <w:rPr>
          <w:b/>
          <w:bCs/>
        </w:rPr>
      </w:pPr>
      <w:r w:rsidRPr="007921A6">
        <w:t xml:space="preserve">Dr. </w:t>
      </w:r>
      <w:r w:rsidRPr="007921A6">
        <w:rPr>
          <w:b/>
          <w:bCs/>
        </w:rPr>
        <w:t>Shu FU</w:t>
      </w:r>
      <w:r w:rsidR="00333576">
        <w:t xml:space="preserve"> (fushu@sjtu.edu.cn)</w:t>
      </w:r>
      <w:r w:rsidR="00027224" w:rsidRPr="007921A6">
        <w:rPr>
          <w:b/>
          <w:bCs/>
        </w:rPr>
        <w:t xml:space="preserve"> </w:t>
      </w:r>
      <w:r w:rsidR="00027224" w:rsidRPr="007921A6">
        <w:t xml:space="preserve">is </w:t>
      </w:r>
      <w:r w:rsidR="00F30710" w:rsidRPr="007921A6">
        <w:t xml:space="preserve">an </w:t>
      </w:r>
      <w:r w:rsidR="00333576">
        <w:t>a</w:t>
      </w:r>
      <w:r w:rsidRPr="007921A6">
        <w:t xml:space="preserve">ssistant </w:t>
      </w:r>
      <w:r w:rsidR="00333576">
        <w:t>p</w:t>
      </w:r>
      <w:r w:rsidRPr="007921A6">
        <w:t xml:space="preserve">rofessor </w:t>
      </w:r>
      <w:r w:rsidR="00F30710" w:rsidRPr="007921A6">
        <w:t>in</w:t>
      </w:r>
      <w:r w:rsidR="00333576">
        <w:t xml:space="preserve"> the</w:t>
      </w:r>
      <w:r w:rsidR="00F30710" w:rsidRPr="007921A6">
        <w:t xml:space="preserve"> School of International and Public Affairs </w:t>
      </w:r>
      <w:r w:rsidRPr="007921A6">
        <w:t>at Shanghai Jiao Tong University</w:t>
      </w:r>
      <w:r w:rsidR="00027224" w:rsidRPr="007921A6">
        <w:t xml:space="preserve"> (SJTU)</w:t>
      </w:r>
      <w:r w:rsidR="00333576">
        <w:t>, China</w:t>
      </w:r>
      <w:r w:rsidR="00F30710" w:rsidRPr="007921A6">
        <w:t xml:space="preserve">. He received his PhD degree in Political Science at the University of Chicago. He specializes in American politics and empirical methodology. His research is published at top journals </w:t>
      </w:r>
      <w:r w:rsidR="00F5698F">
        <w:t>in</w:t>
      </w:r>
      <w:r w:rsidR="00F30710" w:rsidRPr="007921A6">
        <w:t xml:space="preserve"> political science, including </w:t>
      </w:r>
      <w:r w:rsidR="00F30710" w:rsidRPr="007921A6">
        <w:rPr>
          <w:rFonts w:hint="eastAsia"/>
          <w:i/>
          <w:iCs/>
        </w:rPr>
        <w:t xml:space="preserve">Journal </w:t>
      </w:r>
      <w:r w:rsidR="00F30710" w:rsidRPr="007921A6">
        <w:rPr>
          <w:i/>
          <w:iCs/>
        </w:rPr>
        <w:t>of Politics</w:t>
      </w:r>
      <w:r w:rsidR="00F30710" w:rsidRPr="007921A6">
        <w:t xml:space="preserve">, </w:t>
      </w:r>
      <w:r w:rsidR="00F30710" w:rsidRPr="007921A6">
        <w:rPr>
          <w:i/>
          <w:iCs/>
        </w:rPr>
        <w:t>World Politics</w:t>
      </w:r>
      <w:r w:rsidR="00F30710" w:rsidRPr="007921A6">
        <w:t xml:space="preserve">, </w:t>
      </w:r>
      <w:r w:rsidR="00F30710" w:rsidRPr="007921A6">
        <w:rPr>
          <w:i/>
          <w:iCs/>
        </w:rPr>
        <w:t>Political Research Quarterly</w:t>
      </w:r>
      <w:r w:rsidR="00F30710" w:rsidRPr="007921A6">
        <w:t xml:space="preserve">, and </w:t>
      </w:r>
      <w:r w:rsidR="00F30710" w:rsidRPr="007921A6">
        <w:rPr>
          <w:i/>
          <w:iCs/>
        </w:rPr>
        <w:t>Presidential Studies Quarterly</w:t>
      </w:r>
      <w:r w:rsidR="00F30710" w:rsidRPr="007921A6">
        <w:t xml:space="preserve">. He teaches courses on Introduction to American Politics, Causal Inference, and Social Science Inquiry, and </w:t>
      </w:r>
      <w:r w:rsidR="00027224" w:rsidRPr="007921A6">
        <w:t xml:space="preserve">was awarded </w:t>
      </w:r>
      <w:r w:rsidR="00F30710" w:rsidRPr="007921A6">
        <w:t>the 1st Prize in</w:t>
      </w:r>
      <w:r w:rsidR="00027224" w:rsidRPr="007921A6">
        <w:t xml:space="preserve"> </w:t>
      </w:r>
      <w:r w:rsidR="00027224" w:rsidRPr="007921A6">
        <w:rPr>
          <w:rFonts w:hint="eastAsia"/>
        </w:rPr>
        <w:t xml:space="preserve">the </w:t>
      </w:r>
      <w:r w:rsidR="00027224" w:rsidRPr="007921A6">
        <w:t>Young Faculty</w:t>
      </w:r>
      <w:r w:rsidR="00F30710" w:rsidRPr="007921A6">
        <w:t xml:space="preserve"> </w:t>
      </w:r>
      <w:r w:rsidR="00027224" w:rsidRPr="007921A6">
        <w:rPr>
          <w:rFonts w:hint="eastAsia"/>
        </w:rPr>
        <w:t>Teaching</w:t>
      </w:r>
      <w:r w:rsidR="00027224" w:rsidRPr="007921A6">
        <w:t xml:space="preserve"> Competition at SJTU</w:t>
      </w:r>
      <w:r w:rsidR="00F30710" w:rsidRPr="007921A6">
        <w:t>.</w:t>
      </w:r>
      <w:r w:rsidR="00333576">
        <w:t xml:space="preserve"> </w:t>
      </w:r>
    </w:p>
    <w:p w:rsidR="007921A6" w:rsidRPr="007921A6" w:rsidRDefault="007921A6" w:rsidP="008070D2">
      <w:pPr>
        <w:tabs>
          <w:tab w:val="left" w:pos="1907"/>
        </w:tabs>
      </w:pPr>
    </w:p>
    <w:p w:rsidR="00630980" w:rsidRPr="007921A6" w:rsidRDefault="00027224" w:rsidP="008070D2">
      <w:pPr>
        <w:rPr>
          <w:b/>
          <w:bCs/>
        </w:rPr>
      </w:pPr>
      <w:r w:rsidRPr="007921A6">
        <w:rPr>
          <w:b/>
          <w:bCs/>
        </w:rPr>
        <w:t>FACILITATORS</w:t>
      </w:r>
    </w:p>
    <w:p w:rsidR="00027224" w:rsidRPr="007921A6" w:rsidRDefault="00027224" w:rsidP="008070D2">
      <w:pPr>
        <w:rPr>
          <w:b/>
          <w:bCs/>
        </w:rPr>
        <w:sectPr w:rsidR="00027224" w:rsidRPr="007921A6" w:rsidSect="00630980">
          <w:headerReference w:type="first" r:id="rId8"/>
          <w:pgSz w:w="11906" w:h="16838"/>
          <w:pgMar w:top="1440" w:right="1800" w:bottom="1440" w:left="1800" w:header="1701" w:footer="992" w:gutter="0"/>
          <w:cols w:space="425"/>
          <w:titlePg/>
          <w:docGrid w:type="lines" w:linePitch="326"/>
        </w:sectPr>
      </w:pPr>
    </w:p>
    <w:p w:rsidR="00027224" w:rsidRPr="007921A6" w:rsidRDefault="00027224" w:rsidP="00630980"/>
    <w:p w:rsidR="008070D2" w:rsidRPr="007921A6" w:rsidRDefault="008070D2" w:rsidP="00630980">
      <w:r w:rsidRPr="007921A6">
        <w:t>Jingjing (Krystal) LI</w:t>
      </w:r>
    </w:p>
    <w:p w:rsidR="008070D2" w:rsidRPr="007921A6" w:rsidRDefault="008070D2" w:rsidP="00630980">
      <w:proofErr w:type="spellStart"/>
      <w:r w:rsidRPr="007921A6">
        <w:t>Junliu</w:t>
      </w:r>
      <w:proofErr w:type="spellEnd"/>
      <w:r w:rsidRPr="007921A6">
        <w:t xml:space="preserve"> (Willow) JIANG</w:t>
      </w:r>
    </w:p>
    <w:p w:rsidR="008070D2" w:rsidRPr="007921A6" w:rsidRDefault="008070D2" w:rsidP="00630980">
      <w:proofErr w:type="spellStart"/>
      <w:r w:rsidRPr="007921A6">
        <w:t>Sida</w:t>
      </w:r>
      <w:proofErr w:type="spellEnd"/>
      <w:r w:rsidRPr="007921A6">
        <w:t xml:space="preserve"> (Star) ZHANG</w:t>
      </w:r>
    </w:p>
    <w:p w:rsidR="00027224" w:rsidRPr="007921A6" w:rsidRDefault="00027224" w:rsidP="008070D2"/>
    <w:p w:rsidR="008070D2" w:rsidRPr="007921A6" w:rsidRDefault="008070D2" w:rsidP="008070D2">
      <w:r w:rsidRPr="007921A6">
        <w:t>Han (Alex) BAI</w:t>
      </w:r>
    </w:p>
    <w:p w:rsidR="008070D2" w:rsidRPr="007921A6" w:rsidRDefault="008070D2" w:rsidP="008070D2">
      <w:proofErr w:type="spellStart"/>
      <w:r w:rsidRPr="007921A6">
        <w:t>Zetong</w:t>
      </w:r>
      <w:proofErr w:type="spellEnd"/>
      <w:r w:rsidRPr="007921A6">
        <w:t xml:space="preserve"> (</w:t>
      </w:r>
      <w:proofErr w:type="spellStart"/>
      <w:r w:rsidRPr="007921A6">
        <w:t>Z</w:t>
      </w:r>
      <w:r w:rsidR="000A74AF">
        <w:t>e</w:t>
      </w:r>
      <w:r w:rsidRPr="007921A6">
        <w:t>t</w:t>
      </w:r>
      <w:proofErr w:type="spellEnd"/>
      <w:r w:rsidRPr="007921A6">
        <w:t>) ZHANG</w:t>
      </w:r>
    </w:p>
    <w:p w:rsidR="008070D2" w:rsidRPr="007921A6" w:rsidRDefault="008070D2" w:rsidP="008070D2">
      <w:proofErr w:type="spellStart"/>
      <w:r w:rsidRPr="007921A6">
        <w:t>Tingting</w:t>
      </w:r>
      <w:proofErr w:type="spellEnd"/>
      <w:r w:rsidRPr="007921A6">
        <w:t xml:space="preserve"> (Ella) XU</w:t>
      </w:r>
    </w:p>
    <w:p w:rsidR="00630980" w:rsidRPr="007921A6" w:rsidRDefault="00630980" w:rsidP="008070D2">
      <w:pPr>
        <w:tabs>
          <w:tab w:val="left" w:pos="1907"/>
        </w:tabs>
        <w:rPr>
          <w:lang w:val="en-GB"/>
        </w:rPr>
        <w:sectPr w:rsidR="00630980" w:rsidRPr="007921A6" w:rsidSect="00630980">
          <w:type w:val="continuous"/>
          <w:pgSz w:w="11906" w:h="16838"/>
          <w:pgMar w:top="1440" w:right="1800" w:bottom="1440" w:left="1800" w:header="1701" w:footer="992" w:gutter="0"/>
          <w:cols w:num="2" w:space="425"/>
          <w:docGrid w:type="lines" w:linePitch="326"/>
        </w:sectPr>
      </w:pPr>
    </w:p>
    <w:p w:rsidR="008070D2" w:rsidRPr="007921A6" w:rsidRDefault="008070D2" w:rsidP="008070D2">
      <w:pPr>
        <w:tabs>
          <w:tab w:val="left" w:pos="1907"/>
        </w:tabs>
        <w:rPr>
          <w:lang w:val="en-GB"/>
        </w:rPr>
      </w:pPr>
    </w:p>
    <w:p w:rsidR="00027224" w:rsidRPr="007921A6" w:rsidRDefault="00027224" w:rsidP="008070D2">
      <w:pPr>
        <w:tabs>
          <w:tab w:val="left" w:pos="1907"/>
        </w:tabs>
        <w:rPr>
          <w:lang w:val="en-GB"/>
        </w:rPr>
      </w:pPr>
      <w:r w:rsidRPr="007921A6">
        <w:rPr>
          <w:lang w:val="en-GB"/>
        </w:rPr>
        <w:t>To ensure the skills transferred in the workshop is consolidated, the participants will be paired with a facilitator during the workshop, to follow up on the creation of better data visualisations. Each facilitator is expected to support the participant in solving analytical or coding problems, ensuring each participant can produce the targeted report or presentation.</w:t>
      </w:r>
    </w:p>
    <w:p w:rsidR="007921A6" w:rsidRPr="007921A6" w:rsidRDefault="007921A6" w:rsidP="008070D2">
      <w:pPr>
        <w:tabs>
          <w:tab w:val="left" w:pos="1907"/>
        </w:tabs>
        <w:rPr>
          <w:lang w:val="en-GB"/>
        </w:rPr>
      </w:pPr>
    </w:p>
    <w:p w:rsidR="008070D2" w:rsidRPr="007921A6" w:rsidRDefault="00027224" w:rsidP="008070D2">
      <w:pPr>
        <w:tabs>
          <w:tab w:val="left" w:pos="1907"/>
        </w:tabs>
        <w:rPr>
          <w:b/>
          <w:bCs/>
          <w:lang w:val="en-GB"/>
        </w:rPr>
      </w:pPr>
      <w:r w:rsidRPr="007921A6">
        <w:rPr>
          <w:b/>
          <w:bCs/>
          <w:lang w:val="en-GB"/>
        </w:rPr>
        <w:t>OBJECTIVE</w:t>
      </w:r>
    </w:p>
    <w:p w:rsidR="00630980" w:rsidRPr="007921A6" w:rsidRDefault="00630980" w:rsidP="008070D2">
      <w:pPr>
        <w:tabs>
          <w:tab w:val="left" w:pos="1907"/>
        </w:tabs>
        <w:rPr>
          <w:b/>
          <w:bCs/>
          <w:lang w:val="en-GB"/>
        </w:rPr>
      </w:pPr>
    </w:p>
    <w:p w:rsidR="008070D2" w:rsidRPr="007921A6" w:rsidRDefault="008070D2" w:rsidP="008070D2">
      <w:pPr>
        <w:tabs>
          <w:tab w:val="left" w:pos="1907"/>
        </w:tabs>
        <w:rPr>
          <w:lang w:val="en-GB"/>
        </w:rPr>
      </w:pPr>
      <w:r w:rsidRPr="007921A6">
        <w:rPr>
          <w:lang w:val="en-GB"/>
        </w:rPr>
        <w:t>The objective of this three-day workshop is to improve the ability of statisticians to convey gender-related content through user-focused visualizations. Participants will learn how to approach a gender-related social scientific claim, measure it by data, visualize the dat</w:t>
      </w:r>
      <w:r w:rsidR="00CE171F">
        <w:rPr>
          <w:rFonts w:hint="eastAsia"/>
          <w:lang w:val="en-GB"/>
        </w:rPr>
        <w:t>a</w:t>
      </w:r>
      <w:r w:rsidRPr="007921A6">
        <w:rPr>
          <w:lang w:val="en-GB"/>
        </w:rPr>
        <w:t>, and evaluate gender-related social phenomena. The goal of this workshop is to increase your understanding of the most common statistical concepts and to work on statistical software programming and data visualization.</w:t>
      </w:r>
    </w:p>
    <w:p w:rsidR="008070D2" w:rsidRPr="007921A6" w:rsidRDefault="008070D2" w:rsidP="008070D2">
      <w:pPr>
        <w:tabs>
          <w:tab w:val="left" w:pos="1907"/>
        </w:tabs>
        <w:rPr>
          <w:lang w:val="en-GB"/>
        </w:rPr>
      </w:pPr>
    </w:p>
    <w:p w:rsidR="008070D2" w:rsidRPr="007921A6" w:rsidRDefault="008070D2" w:rsidP="008070D2">
      <w:pPr>
        <w:tabs>
          <w:tab w:val="left" w:pos="1907"/>
        </w:tabs>
        <w:rPr>
          <w:lang w:val="en-GB"/>
        </w:rPr>
      </w:pPr>
      <w:r w:rsidRPr="007921A6">
        <w:rPr>
          <w:lang w:val="en-GB"/>
        </w:rPr>
        <w:t xml:space="preserve">By the end of the </w:t>
      </w:r>
      <w:r w:rsidR="00630980" w:rsidRPr="007921A6">
        <w:rPr>
          <w:lang w:val="en-GB"/>
        </w:rPr>
        <w:t>workshop</w:t>
      </w:r>
      <w:r w:rsidRPr="007921A6">
        <w:rPr>
          <w:lang w:val="en-GB"/>
        </w:rPr>
        <w:t xml:space="preserve">, </w:t>
      </w:r>
      <w:r w:rsidR="00630980" w:rsidRPr="007921A6">
        <w:rPr>
          <w:lang w:val="en-GB"/>
        </w:rPr>
        <w:t>participants</w:t>
      </w:r>
      <w:r w:rsidRPr="007921A6">
        <w:rPr>
          <w:lang w:val="en-GB"/>
        </w:rPr>
        <w:t xml:space="preserve"> will 1) comprehend basic statistical concepts, 2) be able to do some programming and analyze social science phenomena with empirical data, and 3) </w:t>
      </w:r>
      <w:r w:rsidR="00630980" w:rsidRPr="007921A6">
        <w:rPr>
          <w:lang w:val="en-GB"/>
        </w:rPr>
        <w:t xml:space="preserve">be able to visualize gender-related data using </w:t>
      </w:r>
      <w:r w:rsidR="00630980" w:rsidRPr="00874233">
        <w:rPr>
          <w:rFonts w:ascii="Courier New" w:hAnsi="Courier New" w:cs="Courier New"/>
          <w:lang w:val="en-GB"/>
        </w:rPr>
        <w:t>R</w:t>
      </w:r>
      <w:r w:rsidR="00630980" w:rsidRPr="007921A6">
        <w:rPr>
          <w:lang w:val="en-GB"/>
        </w:rPr>
        <w:t xml:space="preserve"> packages</w:t>
      </w:r>
      <w:r w:rsidRPr="007921A6">
        <w:rPr>
          <w:lang w:val="en-GB"/>
        </w:rPr>
        <w:t>.</w:t>
      </w:r>
    </w:p>
    <w:p w:rsidR="00630980" w:rsidRPr="007921A6" w:rsidRDefault="007921A6" w:rsidP="008070D2">
      <w:pPr>
        <w:tabs>
          <w:tab w:val="left" w:pos="1907"/>
        </w:tabs>
        <w:rPr>
          <w:b/>
          <w:bCs/>
          <w:lang w:val="en-GB"/>
        </w:rPr>
      </w:pPr>
      <w:r w:rsidRPr="007921A6">
        <w:rPr>
          <w:b/>
          <w:bCs/>
          <w:lang w:val="en-GB"/>
        </w:rPr>
        <w:lastRenderedPageBreak/>
        <w:t>SOFTWARE AND READING MATERIALS</w:t>
      </w:r>
    </w:p>
    <w:p w:rsidR="00630980" w:rsidRPr="007921A6" w:rsidRDefault="00630980" w:rsidP="008070D2">
      <w:pPr>
        <w:tabs>
          <w:tab w:val="left" w:pos="1907"/>
        </w:tabs>
        <w:rPr>
          <w:lang w:val="en-GB"/>
        </w:rPr>
      </w:pPr>
    </w:p>
    <w:p w:rsidR="00630980" w:rsidRPr="007921A6" w:rsidRDefault="00630980" w:rsidP="00630980">
      <w:pPr>
        <w:pStyle w:val="a8"/>
        <w:rPr>
          <w:rFonts w:ascii="Garamond" w:hAnsi="Garamond"/>
          <w:sz w:val="24"/>
          <w:szCs w:val="24"/>
        </w:rPr>
      </w:pPr>
      <w:r w:rsidRPr="007921A6">
        <w:rPr>
          <w:rFonts w:ascii="Garamond" w:hAnsi="Garamond"/>
          <w:sz w:val="24"/>
          <w:szCs w:val="24"/>
        </w:rPr>
        <w:t xml:space="preserve">For this workshop we will be using </w:t>
      </w:r>
      <w:r w:rsidRPr="007921A6">
        <w:rPr>
          <w:rFonts w:ascii="Courier New" w:hAnsi="Courier New" w:cs="Courier New"/>
          <w:sz w:val="24"/>
          <w:szCs w:val="24"/>
        </w:rPr>
        <w:t>R</w:t>
      </w:r>
      <w:r w:rsidRPr="007921A6">
        <w:rPr>
          <w:rFonts w:ascii="Garamond" w:hAnsi="Garamond"/>
          <w:sz w:val="24"/>
          <w:szCs w:val="24"/>
        </w:rPr>
        <w:t xml:space="preserve">. </w:t>
      </w:r>
      <w:r w:rsidRPr="007921A6">
        <w:rPr>
          <w:rFonts w:ascii="Courier New" w:hAnsi="Courier New" w:cs="Courier New"/>
          <w:sz w:val="24"/>
          <w:szCs w:val="24"/>
        </w:rPr>
        <w:t>R</w:t>
      </w:r>
      <w:r w:rsidRPr="007921A6">
        <w:rPr>
          <w:rFonts w:ascii="Garamond" w:hAnsi="Garamond"/>
          <w:sz w:val="24"/>
          <w:szCs w:val="24"/>
        </w:rPr>
        <w:t xml:space="preserve"> is a programming language that is especially powerful for data exploration, visualization, and statistical analysis. To download </w:t>
      </w:r>
      <w:r w:rsidRPr="007921A6">
        <w:rPr>
          <w:rFonts w:ascii="Courier New" w:hAnsi="Courier New" w:cs="Courier New"/>
          <w:sz w:val="24"/>
          <w:szCs w:val="24"/>
        </w:rPr>
        <w:t>R</w:t>
      </w:r>
      <w:r w:rsidRPr="007921A6">
        <w:rPr>
          <w:rFonts w:ascii="Garamond" w:hAnsi="Garamond"/>
          <w:sz w:val="24"/>
          <w:szCs w:val="24"/>
        </w:rPr>
        <w:t xml:space="preserve">, go to CRAN (the Comprehensive R Archive Network) at this site, </w:t>
      </w:r>
      <w:hyperlink r:id="rId9" w:history="1">
        <w:r w:rsidRPr="007921A6">
          <w:rPr>
            <w:rStyle w:val="a7"/>
            <w:rFonts w:ascii="Garamond" w:hAnsi="Garamond"/>
            <w:sz w:val="24"/>
            <w:szCs w:val="24"/>
          </w:rPr>
          <w:t>https://cran.r-project.org/</w:t>
        </w:r>
      </w:hyperlink>
      <w:r w:rsidRPr="007921A6">
        <w:rPr>
          <w:rFonts w:ascii="Garamond" w:hAnsi="Garamond"/>
          <w:sz w:val="24"/>
          <w:szCs w:val="24"/>
        </w:rPr>
        <w:t>.</w:t>
      </w:r>
    </w:p>
    <w:p w:rsidR="00630980" w:rsidRPr="007921A6" w:rsidRDefault="00630980" w:rsidP="00630980">
      <w:pPr>
        <w:pStyle w:val="a8"/>
        <w:rPr>
          <w:rFonts w:ascii="Garamond" w:hAnsi="Garamond"/>
          <w:sz w:val="24"/>
          <w:szCs w:val="24"/>
        </w:rPr>
      </w:pPr>
    </w:p>
    <w:p w:rsidR="00630980" w:rsidRPr="007921A6" w:rsidRDefault="00630980" w:rsidP="00630980">
      <w:pPr>
        <w:pStyle w:val="a8"/>
        <w:rPr>
          <w:rFonts w:ascii="Garamond" w:hAnsi="Garamond"/>
          <w:sz w:val="24"/>
          <w:szCs w:val="24"/>
        </w:rPr>
      </w:pPr>
      <w:r w:rsidRPr="007921A6">
        <w:rPr>
          <w:rFonts w:ascii="Garamond" w:hAnsi="Garamond"/>
          <w:sz w:val="24"/>
          <w:szCs w:val="24"/>
        </w:rPr>
        <w:t xml:space="preserve">To interact with </w:t>
      </w:r>
      <w:r w:rsidRPr="007921A6">
        <w:rPr>
          <w:rFonts w:ascii="Courier New" w:hAnsi="Courier New" w:cs="Courier New"/>
          <w:sz w:val="24"/>
          <w:szCs w:val="24"/>
        </w:rPr>
        <w:t>R</w:t>
      </w:r>
      <w:r w:rsidRPr="007921A6">
        <w:rPr>
          <w:rFonts w:ascii="Garamond" w:hAnsi="Garamond"/>
          <w:sz w:val="24"/>
          <w:szCs w:val="24"/>
        </w:rPr>
        <w:t xml:space="preserve">, we use RStudio. Please install the latest desktop version of RStudio. You can download the latest version of RStudio at this site, </w:t>
      </w:r>
      <w:hyperlink r:id="rId10" w:history="1">
        <w:r w:rsidRPr="007921A6">
          <w:rPr>
            <w:rStyle w:val="a7"/>
            <w:rFonts w:ascii="Garamond" w:hAnsi="Garamond"/>
            <w:sz w:val="24"/>
            <w:szCs w:val="24"/>
          </w:rPr>
          <w:t>https://rstudio.com/products/rstudio/download/</w:t>
        </w:r>
      </w:hyperlink>
      <w:r w:rsidRPr="007921A6">
        <w:rPr>
          <w:rFonts w:ascii="Garamond" w:hAnsi="Garamond"/>
          <w:sz w:val="24"/>
          <w:szCs w:val="24"/>
        </w:rPr>
        <w:t>.</w:t>
      </w:r>
    </w:p>
    <w:p w:rsidR="00630980" w:rsidRPr="007921A6" w:rsidRDefault="00630980" w:rsidP="008070D2">
      <w:pPr>
        <w:tabs>
          <w:tab w:val="left" w:pos="1907"/>
        </w:tabs>
      </w:pPr>
    </w:p>
    <w:p w:rsidR="00630980" w:rsidRPr="007921A6" w:rsidRDefault="00630980" w:rsidP="00630980">
      <w:r w:rsidRPr="007921A6">
        <w:t>You might find helpful the following resources, which are additional readings for further learning.</w:t>
      </w:r>
    </w:p>
    <w:p w:rsidR="00630980" w:rsidRPr="007921A6" w:rsidRDefault="00630980" w:rsidP="00630980"/>
    <w:p w:rsidR="00630980" w:rsidRPr="007921A6" w:rsidRDefault="00630980" w:rsidP="00630980">
      <w:pPr>
        <w:pStyle w:val="aa"/>
        <w:numPr>
          <w:ilvl w:val="0"/>
          <w:numId w:val="1"/>
        </w:numPr>
        <w:rPr>
          <w:rFonts w:ascii="Garamond" w:hAnsi="Garamond"/>
        </w:rPr>
      </w:pPr>
      <w:r w:rsidRPr="007921A6">
        <w:rPr>
          <w:rFonts w:ascii="Garamond" w:hAnsi="Garamond"/>
          <w:i/>
          <w:iCs/>
        </w:rPr>
        <w:t>R for Data Science</w:t>
      </w:r>
      <w:r w:rsidRPr="007921A6">
        <w:rPr>
          <w:rFonts w:ascii="Garamond" w:hAnsi="Garamond"/>
        </w:rPr>
        <w:t xml:space="preserve"> by Hadley Wickham and Garrett </w:t>
      </w:r>
      <w:proofErr w:type="spellStart"/>
      <w:r w:rsidRPr="007921A6">
        <w:rPr>
          <w:rFonts w:ascii="Garamond" w:hAnsi="Garamond"/>
        </w:rPr>
        <w:t>Grolemund</w:t>
      </w:r>
      <w:proofErr w:type="spellEnd"/>
      <w:r w:rsidRPr="007921A6">
        <w:rPr>
          <w:rFonts w:ascii="Garamond" w:hAnsi="Garamond"/>
        </w:rPr>
        <w:t xml:space="preserve">, which is in open access at </w:t>
      </w:r>
      <w:hyperlink r:id="rId11" w:history="1">
        <w:r w:rsidRPr="007921A6">
          <w:rPr>
            <w:rStyle w:val="a7"/>
            <w:rFonts w:ascii="Garamond" w:hAnsi="Garamond"/>
          </w:rPr>
          <w:t>https://r4ds.had.co.nz/</w:t>
        </w:r>
      </w:hyperlink>
      <w:r w:rsidRPr="007921A6">
        <w:rPr>
          <w:rFonts w:ascii="Garamond" w:hAnsi="Garamond"/>
        </w:rPr>
        <w:t xml:space="preserve">. </w:t>
      </w:r>
    </w:p>
    <w:p w:rsidR="00630980" w:rsidRPr="007921A6" w:rsidRDefault="00630980" w:rsidP="00630980">
      <w:pPr>
        <w:pStyle w:val="aa"/>
        <w:numPr>
          <w:ilvl w:val="0"/>
          <w:numId w:val="1"/>
        </w:numPr>
        <w:rPr>
          <w:rFonts w:ascii="Garamond" w:hAnsi="Garamond"/>
        </w:rPr>
      </w:pPr>
      <w:r w:rsidRPr="007921A6">
        <w:rPr>
          <w:rFonts w:ascii="Garamond" w:hAnsi="Garamond"/>
          <w:i/>
          <w:iCs/>
        </w:rPr>
        <w:t>ggplot2: Elegant Graphics for Data Analysis</w:t>
      </w:r>
      <w:r w:rsidRPr="007921A6">
        <w:rPr>
          <w:rFonts w:ascii="Garamond" w:hAnsi="Garamond"/>
        </w:rPr>
        <w:t xml:space="preserve">, by Hadley Wickham, which is available at </w:t>
      </w:r>
      <w:hyperlink r:id="rId12" w:history="1">
        <w:r w:rsidRPr="007921A6">
          <w:rPr>
            <w:rStyle w:val="a7"/>
            <w:rFonts w:ascii="Garamond" w:hAnsi="Garamond"/>
          </w:rPr>
          <w:t>https://ggplot2-book.org/index.html</w:t>
        </w:r>
      </w:hyperlink>
      <w:r w:rsidRPr="007921A6">
        <w:rPr>
          <w:rFonts w:ascii="Garamond" w:hAnsi="Garamond"/>
        </w:rPr>
        <w:t xml:space="preserve">. </w:t>
      </w:r>
    </w:p>
    <w:p w:rsidR="007921A6" w:rsidRPr="002B5A0E" w:rsidRDefault="007921A6" w:rsidP="008070D2">
      <w:pPr>
        <w:tabs>
          <w:tab w:val="left" w:pos="1907"/>
        </w:tabs>
        <w:rPr>
          <w:b/>
          <w:bCs/>
        </w:rPr>
      </w:pPr>
    </w:p>
    <w:p w:rsidR="00F5698F" w:rsidRPr="007921A6" w:rsidRDefault="00F5698F" w:rsidP="008070D2">
      <w:pPr>
        <w:tabs>
          <w:tab w:val="left" w:pos="1907"/>
        </w:tabs>
        <w:rPr>
          <w:b/>
          <w:bCs/>
          <w:lang w:val="en-GB"/>
        </w:rPr>
      </w:pPr>
    </w:p>
    <w:p w:rsidR="00630980" w:rsidRPr="007921A6" w:rsidRDefault="00027224" w:rsidP="008070D2">
      <w:pPr>
        <w:tabs>
          <w:tab w:val="left" w:pos="1907"/>
        </w:tabs>
        <w:rPr>
          <w:b/>
          <w:bCs/>
          <w:lang w:val="en-GB"/>
        </w:rPr>
      </w:pPr>
      <w:r w:rsidRPr="007921A6">
        <w:rPr>
          <w:b/>
          <w:bCs/>
          <w:lang w:val="en-GB"/>
        </w:rPr>
        <w:t>WORK</w:t>
      </w:r>
      <w:r w:rsidR="007921A6" w:rsidRPr="007921A6">
        <w:rPr>
          <w:b/>
          <w:bCs/>
          <w:lang w:val="en-GB"/>
        </w:rPr>
        <w:t>SHOP OUTLINE</w:t>
      </w:r>
    </w:p>
    <w:p w:rsidR="007921A6" w:rsidRDefault="007921A6" w:rsidP="008070D2">
      <w:pPr>
        <w:tabs>
          <w:tab w:val="left" w:pos="1907"/>
        </w:tabs>
        <w:rPr>
          <w:lang w:val="en-GB"/>
        </w:rPr>
      </w:pPr>
    </w:p>
    <w:p w:rsidR="00AB76E8" w:rsidRDefault="00AB76E8" w:rsidP="008070D2">
      <w:pPr>
        <w:tabs>
          <w:tab w:val="left" w:pos="1907"/>
        </w:tabs>
        <w:rPr>
          <w:color w:val="4472C4" w:themeColor="accent1"/>
          <w:lang w:val="en-GB"/>
        </w:rPr>
      </w:pPr>
      <w:r w:rsidRPr="00AB76E8">
        <w:rPr>
          <w:color w:val="4472C4" w:themeColor="accent1"/>
          <w:lang w:val="en-GB"/>
        </w:rPr>
        <w:t>DAY 1 – Monday 12 August</w:t>
      </w:r>
    </w:p>
    <w:p w:rsidR="00AB76E8" w:rsidRPr="00AB76E8" w:rsidRDefault="00AB76E8" w:rsidP="008070D2">
      <w:pPr>
        <w:tabs>
          <w:tab w:val="left" w:pos="1907"/>
        </w:tabs>
        <w:rPr>
          <w:color w:val="4472C4" w:themeColor="accent1"/>
          <w:lang w:val="en-GB"/>
        </w:rPr>
      </w:pPr>
    </w:p>
    <w:p w:rsidR="00176E25" w:rsidRPr="00AB76E8" w:rsidRDefault="00176E25" w:rsidP="00176E25">
      <w:pPr>
        <w:tabs>
          <w:tab w:val="left" w:pos="1907"/>
        </w:tabs>
        <w:rPr>
          <w:b/>
          <w:bCs/>
          <w:lang w:val="en-GB"/>
        </w:rPr>
      </w:pPr>
      <w:r w:rsidRPr="00176E25">
        <w:rPr>
          <w:rFonts w:hint="eastAsia"/>
          <w:b/>
          <w:bCs/>
          <w:lang w:val="en-GB"/>
        </w:rPr>
        <w:t>Sess</w:t>
      </w:r>
      <w:r w:rsidRPr="00176E25">
        <w:rPr>
          <w:b/>
          <w:bCs/>
          <w:lang w:val="en-GB"/>
        </w:rPr>
        <w:t>i</w:t>
      </w:r>
      <w:r w:rsidRPr="00176E25">
        <w:rPr>
          <w:b/>
          <w:bCs/>
        </w:rPr>
        <w:t>on 1.a Course Overview (</w:t>
      </w:r>
      <w:r w:rsidRPr="00176E25">
        <w:rPr>
          <w:b/>
          <w:bCs/>
          <w:lang w:val="en-GB"/>
        </w:rPr>
        <w:t>9:30</w:t>
      </w:r>
      <w:r w:rsidR="00C30C97">
        <w:rPr>
          <w:b/>
          <w:bCs/>
          <w:lang w:val="en-GB"/>
        </w:rPr>
        <w:t>–</w:t>
      </w:r>
      <w:r w:rsidRPr="00176E25">
        <w:rPr>
          <w:b/>
          <w:bCs/>
          <w:lang w:val="en-GB"/>
        </w:rPr>
        <w:t>10:45)</w:t>
      </w:r>
    </w:p>
    <w:p w:rsidR="007921A6" w:rsidRPr="00176E25" w:rsidRDefault="00176E25" w:rsidP="00176E25">
      <w:pPr>
        <w:tabs>
          <w:tab w:val="left" w:pos="1907"/>
        </w:tabs>
        <w:rPr>
          <w:lang w:val="en-GB"/>
        </w:rPr>
      </w:pPr>
      <w:r>
        <w:rPr>
          <w:lang w:val="en-GB"/>
        </w:rPr>
        <w:t xml:space="preserve">The workshop kicks off with a course overview, which introduces the outline of the workshop and includes an ice-breaking activity. </w:t>
      </w:r>
      <w:r w:rsidR="00AB76E8">
        <w:rPr>
          <w:rFonts w:hint="eastAsia"/>
          <w:lang w:val="en-GB"/>
        </w:rPr>
        <w:t>Then</w:t>
      </w:r>
      <w:r>
        <w:rPr>
          <w:lang w:val="en-GB"/>
        </w:rPr>
        <w:t>, the instructor takes participants to g</w:t>
      </w:r>
      <w:r w:rsidR="007921A6" w:rsidRPr="00176E25">
        <w:rPr>
          <w:lang w:val="en-GB"/>
        </w:rPr>
        <w:t xml:space="preserve">et to know </w:t>
      </w:r>
      <w:r w:rsidR="007921A6" w:rsidRPr="00176E25">
        <w:rPr>
          <w:rFonts w:ascii="Courier New" w:hAnsi="Courier New" w:cs="Courier New"/>
          <w:lang w:val="en-GB"/>
        </w:rPr>
        <w:t>R</w:t>
      </w:r>
      <w:r w:rsidRPr="00176E25">
        <w:rPr>
          <w:rFonts w:cs="Courier New"/>
          <w:lang w:val="en-GB"/>
        </w:rPr>
        <w:t xml:space="preserve"> and </w:t>
      </w:r>
      <w:r>
        <w:rPr>
          <w:rFonts w:cs="Courier New"/>
          <w:lang w:val="en-GB"/>
        </w:rPr>
        <w:t>showcase how statistical software can significantly save time for repetitive activities.</w:t>
      </w:r>
    </w:p>
    <w:p w:rsidR="007921A6" w:rsidRDefault="007921A6" w:rsidP="008070D2">
      <w:pPr>
        <w:tabs>
          <w:tab w:val="left" w:pos="1907"/>
        </w:tabs>
        <w:rPr>
          <w:lang w:val="en-GB"/>
        </w:rPr>
      </w:pPr>
    </w:p>
    <w:p w:rsidR="00176E25" w:rsidRDefault="00176E25" w:rsidP="008070D2">
      <w:pPr>
        <w:tabs>
          <w:tab w:val="left" w:pos="1907"/>
        </w:tabs>
        <w:rPr>
          <w:b/>
          <w:bCs/>
          <w:lang w:val="en-GB"/>
        </w:rPr>
      </w:pPr>
      <w:r w:rsidRPr="00176E25">
        <w:rPr>
          <w:b/>
          <w:bCs/>
          <w:lang w:val="en-GB"/>
        </w:rPr>
        <w:t xml:space="preserve">Session </w:t>
      </w:r>
      <w:r>
        <w:rPr>
          <w:b/>
          <w:bCs/>
          <w:lang w:val="en-GB"/>
        </w:rPr>
        <w:t xml:space="preserve">1.b Programming 101 </w:t>
      </w:r>
      <w:r w:rsidR="00AB76E8">
        <w:rPr>
          <w:b/>
          <w:bCs/>
          <w:lang w:val="en-GB"/>
        </w:rPr>
        <w:t xml:space="preserve">– Hands-on session </w:t>
      </w:r>
      <w:r>
        <w:rPr>
          <w:b/>
          <w:bCs/>
          <w:lang w:val="en-GB"/>
        </w:rPr>
        <w:t>(11:00</w:t>
      </w:r>
      <w:r w:rsidR="00C30C97">
        <w:rPr>
          <w:b/>
          <w:bCs/>
          <w:lang w:val="en-GB"/>
        </w:rPr>
        <w:t>–</w:t>
      </w:r>
      <w:r>
        <w:rPr>
          <w:b/>
          <w:bCs/>
          <w:lang w:val="en-GB"/>
        </w:rPr>
        <w:t>12:30)</w:t>
      </w:r>
      <w:r w:rsidR="00AB76E8">
        <w:rPr>
          <w:b/>
          <w:bCs/>
          <w:lang w:val="en-GB"/>
        </w:rPr>
        <w:t xml:space="preserve"> </w:t>
      </w:r>
    </w:p>
    <w:p w:rsidR="00176E25" w:rsidRPr="00176E25" w:rsidRDefault="00176E25" w:rsidP="008070D2">
      <w:pPr>
        <w:tabs>
          <w:tab w:val="left" w:pos="1907"/>
        </w:tabs>
        <w:rPr>
          <w:lang w:val="en-GB"/>
        </w:rPr>
      </w:pPr>
      <w:r>
        <w:rPr>
          <w:lang w:val="en-GB"/>
        </w:rPr>
        <w:t xml:space="preserve">This session introduces </w:t>
      </w:r>
      <w:r w:rsidR="00AB76E8">
        <w:rPr>
          <w:lang w:val="en-GB"/>
        </w:rPr>
        <w:t>(or review</w:t>
      </w:r>
      <w:r w:rsidR="00993FE1">
        <w:rPr>
          <w:lang w:val="en-GB"/>
        </w:rPr>
        <w:t>s</w:t>
      </w:r>
      <w:r w:rsidR="00AB76E8">
        <w:rPr>
          <w:lang w:val="en-GB"/>
        </w:rPr>
        <w:t xml:space="preserve"> for </w:t>
      </w:r>
      <w:r w:rsidR="00993FE1">
        <w:rPr>
          <w:rFonts w:hint="eastAsia"/>
          <w:lang w:val="en-GB"/>
        </w:rPr>
        <w:t>ex</w:t>
      </w:r>
      <w:r w:rsidR="00993FE1">
        <w:t xml:space="preserve">perienced </w:t>
      </w:r>
      <w:r w:rsidR="00AB76E8">
        <w:rPr>
          <w:lang w:val="en-GB"/>
        </w:rPr>
        <w:t xml:space="preserve">statisticians) </w:t>
      </w:r>
      <w:r>
        <w:rPr>
          <w:lang w:val="en-GB"/>
        </w:rPr>
        <w:t xml:space="preserve">the basic syntax in </w:t>
      </w:r>
      <w:r w:rsidRPr="00176E25">
        <w:rPr>
          <w:rFonts w:ascii="Courier New" w:hAnsi="Courier New" w:cs="Courier New"/>
          <w:lang w:val="en-GB"/>
        </w:rPr>
        <w:t>R</w:t>
      </w:r>
      <w:r>
        <w:rPr>
          <w:lang w:val="en-GB"/>
        </w:rPr>
        <w:t xml:space="preserve"> and take participants to get familiar with the software in a hands-on manner.</w:t>
      </w:r>
    </w:p>
    <w:p w:rsidR="00176E25" w:rsidRDefault="00176E25" w:rsidP="008070D2">
      <w:pPr>
        <w:tabs>
          <w:tab w:val="left" w:pos="1907"/>
        </w:tabs>
        <w:rPr>
          <w:b/>
          <w:bCs/>
          <w:lang w:val="en-GB"/>
        </w:rPr>
      </w:pPr>
    </w:p>
    <w:p w:rsidR="00176E25" w:rsidRPr="00AB76E8" w:rsidRDefault="00176E25" w:rsidP="008070D2">
      <w:pPr>
        <w:tabs>
          <w:tab w:val="left" w:pos="1907"/>
        </w:tabs>
        <w:rPr>
          <w:b/>
          <w:bCs/>
          <w:lang w:val="en-GB"/>
        </w:rPr>
      </w:pPr>
      <w:r>
        <w:rPr>
          <w:b/>
          <w:bCs/>
          <w:lang w:val="en-GB"/>
        </w:rPr>
        <w:t>Session 2.a Reproducible Data Analysis</w:t>
      </w:r>
      <w:r w:rsidR="00AB76E8">
        <w:rPr>
          <w:b/>
          <w:bCs/>
          <w:lang w:val="en-GB"/>
        </w:rPr>
        <w:t xml:space="preserve"> (13:30</w:t>
      </w:r>
      <w:r w:rsidR="00C30C97">
        <w:rPr>
          <w:b/>
          <w:bCs/>
          <w:lang w:val="en-GB"/>
        </w:rPr>
        <w:t>–</w:t>
      </w:r>
      <w:r w:rsidR="00AB76E8">
        <w:rPr>
          <w:b/>
          <w:bCs/>
          <w:lang w:val="en-GB"/>
        </w:rPr>
        <w:t>15:00)</w:t>
      </w:r>
    </w:p>
    <w:p w:rsidR="00176E25" w:rsidRDefault="00AB76E8" w:rsidP="008070D2">
      <w:pPr>
        <w:tabs>
          <w:tab w:val="left" w:pos="1907"/>
        </w:tabs>
        <w:rPr>
          <w:lang w:val="en-GB"/>
        </w:rPr>
      </w:pPr>
      <w:r>
        <w:rPr>
          <w:lang w:val="en-GB"/>
        </w:rPr>
        <w:t>This session demonstrates how to work with data, clean the data in a tidy format, in preparation to conducting reproducible data analysis.</w:t>
      </w:r>
    </w:p>
    <w:p w:rsidR="00AB76E8" w:rsidRDefault="00AB76E8" w:rsidP="008070D2">
      <w:pPr>
        <w:tabs>
          <w:tab w:val="left" w:pos="1907"/>
        </w:tabs>
        <w:rPr>
          <w:lang w:val="en-GB"/>
        </w:rPr>
      </w:pPr>
    </w:p>
    <w:p w:rsidR="00AB76E8" w:rsidRPr="00AB76E8" w:rsidRDefault="00AB76E8" w:rsidP="008070D2">
      <w:pPr>
        <w:tabs>
          <w:tab w:val="left" w:pos="1907"/>
        </w:tabs>
        <w:rPr>
          <w:b/>
          <w:bCs/>
          <w:lang w:val="en-GB"/>
        </w:rPr>
      </w:pPr>
      <w:r w:rsidRPr="00AB76E8">
        <w:rPr>
          <w:b/>
          <w:bCs/>
          <w:lang w:val="en-GB"/>
        </w:rPr>
        <w:t>Session</w:t>
      </w:r>
      <w:r>
        <w:rPr>
          <w:b/>
          <w:bCs/>
          <w:lang w:val="en-GB"/>
        </w:rPr>
        <w:t xml:space="preserve"> 2.b Reproducible Data Analysis – Hands-on session (15:15</w:t>
      </w:r>
      <w:r w:rsidR="00C30C97">
        <w:rPr>
          <w:b/>
          <w:bCs/>
          <w:lang w:val="en-GB"/>
        </w:rPr>
        <w:t>–</w:t>
      </w:r>
      <w:r>
        <w:rPr>
          <w:b/>
          <w:bCs/>
          <w:lang w:val="en-GB"/>
        </w:rPr>
        <w:t>16:45)</w:t>
      </w:r>
    </w:p>
    <w:p w:rsidR="00AB76E8" w:rsidRDefault="00AB76E8" w:rsidP="008070D2">
      <w:pPr>
        <w:tabs>
          <w:tab w:val="left" w:pos="1907"/>
        </w:tabs>
        <w:rPr>
          <w:lang w:val="en-GB"/>
        </w:rPr>
      </w:pPr>
      <w:r>
        <w:rPr>
          <w:lang w:val="en-GB"/>
        </w:rPr>
        <w:t>Participants will work in groups to test and practice data loading, variable recoding, and producing same data files for multiple regions/provinces/districts</w:t>
      </w:r>
      <w:r w:rsidR="00C30C97">
        <w:rPr>
          <w:lang w:val="en-GB"/>
        </w:rPr>
        <w:t xml:space="preserve"> </w:t>
      </w:r>
      <w:r w:rsidR="00C30C97">
        <w:t>using the Rwanda census data</w:t>
      </w:r>
      <w:r>
        <w:rPr>
          <w:lang w:val="en-GB"/>
        </w:rPr>
        <w:t>.</w:t>
      </w:r>
    </w:p>
    <w:p w:rsidR="00AB76E8" w:rsidRDefault="00AB76E8" w:rsidP="008070D2">
      <w:pPr>
        <w:tabs>
          <w:tab w:val="left" w:pos="1907"/>
        </w:tabs>
        <w:rPr>
          <w:lang w:val="en-GB"/>
        </w:rPr>
      </w:pPr>
    </w:p>
    <w:p w:rsidR="00AB76E8" w:rsidRDefault="00AB76E8" w:rsidP="00AB76E8">
      <w:pPr>
        <w:tabs>
          <w:tab w:val="left" w:pos="1907"/>
        </w:tabs>
        <w:rPr>
          <w:color w:val="4472C4" w:themeColor="accent1"/>
          <w:lang w:val="en-GB"/>
        </w:rPr>
      </w:pPr>
      <w:r w:rsidRPr="00AB76E8">
        <w:rPr>
          <w:color w:val="4472C4" w:themeColor="accent1"/>
          <w:lang w:val="en-GB"/>
        </w:rPr>
        <w:lastRenderedPageBreak/>
        <w:t xml:space="preserve">DAY </w:t>
      </w:r>
      <w:r>
        <w:rPr>
          <w:color w:val="4472C4" w:themeColor="accent1"/>
          <w:lang w:val="en-GB"/>
        </w:rPr>
        <w:t>2</w:t>
      </w:r>
      <w:r w:rsidRPr="00AB76E8">
        <w:rPr>
          <w:color w:val="4472C4" w:themeColor="accent1"/>
          <w:lang w:val="en-GB"/>
        </w:rPr>
        <w:t xml:space="preserve"> – </w:t>
      </w:r>
      <w:r>
        <w:rPr>
          <w:color w:val="4472C4" w:themeColor="accent1"/>
          <w:lang w:val="en-GB"/>
        </w:rPr>
        <w:t>Tuesday</w:t>
      </w:r>
      <w:r w:rsidRPr="00AB76E8">
        <w:rPr>
          <w:color w:val="4472C4" w:themeColor="accent1"/>
          <w:lang w:val="en-GB"/>
        </w:rPr>
        <w:t xml:space="preserve"> </w:t>
      </w:r>
      <w:r>
        <w:rPr>
          <w:color w:val="4472C4" w:themeColor="accent1"/>
          <w:lang w:val="en-GB"/>
        </w:rPr>
        <w:t>13</w:t>
      </w:r>
      <w:r w:rsidRPr="00AB76E8">
        <w:rPr>
          <w:color w:val="4472C4" w:themeColor="accent1"/>
          <w:lang w:val="en-GB"/>
        </w:rPr>
        <w:t xml:space="preserve"> August</w:t>
      </w:r>
    </w:p>
    <w:p w:rsidR="007921A6" w:rsidRDefault="007921A6" w:rsidP="00AB76E8">
      <w:pPr>
        <w:tabs>
          <w:tab w:val="left" w:pos="1907"/>
        </w:tabs>
        <w:rPr>
          <w:lang w:val="en-GB"/>
        </w:rPr>
      </w:pPr>
    </w:p>
    <w:p w:rsidR="00AB76E8" w:rsidRPr="00AB76E8" w:rsidRDefault="00AB76E8" w:rsidP="00A441C2">
      <w:pPr>
        <w:rPr>
          <w:lang w:val="en-GB"/>
        </w:rPr>
      </w:pPr>
      <w:r w:rsidRPr="00176E25">
        <w:rPr>
          <w:rFonts w:hint="eastAsia"/>
          <w:b/>
          <w:bCs/>
          <w:lang w:val="en-GB"/>
        </w:rPr>
        <w:t>Sess</w:t>
      </w:r>
      <w:r w:rsidRPr="00176E25">
        <w:rPr>
          <w:b/>
          <w:bCs/>
          <w:lang w:val="en-GB"/>
        </w:rPr>
        <w:t>i</w:t>
      </w:r>
      <w:r w:rsidRPr="00176E25">
        <w:rPr>
          <w:b/>
          <w:bCs/>
        </w:rPr>
        <w:t xml:space="preserve">on </w:t>
      </w:r>
      <w:r>
        <w:rPr>
          <w:b/>
          <w:bCs/>
        </w:rPr>
        <w:t>3</w:t>
      </w:r>
      <w:r w:rsidRPr="00176E25">
        <w:rPr>
          <w:b/>
          <w:bCs/>
        </w:rPr>
        <w:t>.a</w:t>
      </w:r>
      <w:r w:rsidR="00A441C2">
        <w:rPr>
          <w:b/>
          <w:bCs/>
        </w:rPr>
        <w:t xml:space="preserve"> </w:t>
      </w:r>
      <w:r>
        <w:rPr>
          <w:b/>
          <w:bCs/>
        </w:rPr>
        <w:t>Data Visualization</w:t>
      </w:r>
      <w:r w:rsidR="00C30C97">
        <w:rPr>
          <w:b/>
          <w:bCs/>
        </w:rPr>
        <w:t xml:space="preserve"> (9:15</w:t>
      </w:r>
      <w:r w:rsidR="00C30C97">
        <w:rPr>
          <w:b/>
          <w:bCs/>
          <w:lang w:val="en-GB"/>
        </w:rPr>
        <w:t>–</w:t>
      </w:r>
      <w:r w:rsidR="00C30C97">
        <w:rPr>
          <w:b/>
          <w:bCs/>
        </w:rPr>
        <w:t>10:45)</w:t>
      </w:r>
    </w:p>
    <w:p w:rsidR="00AB76E8" w:rsidRDefault="00AB76E8" w:rsidP="007921A6">
      <w:pPr>
        <w:pStyle w:val="aa"/>
        <w:tabs>
          <w:tab w:val="left" w:pos="1907"/>
        </w:tabs>
        <w:ind w:left="440"/>
        <w:rPr>
          <w:rFonts w:ascii="Garamond" w:hAnsi="Garamond"/>
          <w:lang w:val="en-GB"/>
        </w:rPr>
      </w:pPr>
    </w:p>
    <w:p w:rsidR="00AB76E8" w:rsidRDefault="00AB76E8" w:rsidP="00AB76E8">
      <w:pPr>
        <w:tabs>
          <w:tab w:val="left" w:pos="1907"/>
        </w:tabs>
      </w:pPr>
      <w:r>
        <w:rPr>
          <w:lang w:val="en-GB"/>
        </w:rPr>
        <w:t xml:space="preserve">This session introduces data visualization tools in </w:t>
      </w:r>
      <w:r w:rsidRPr="00AB76E8">
        <w:rPr>
          <w:rFonts w:ascii="Courier New" w:hAnsi="Courier New" w:cs="Courier New"/>
          <w:lang w:val="en-GB"/>
        </w:rPr>
        <w:t>R</w:t>
      </w:r>
      <w:r>
        <w:rPr>
          <w:lang w:val="en-GB"/>
        </w:rPr>
        <w:t xml:space="preserve"> (</w:t>
      </w:r>
      <w:r w:rsidRPr="00AB76E8">
        <w:rPr>
          <w:rFonts w:ascii="Courier New" w:hAnsi="Courier New" w:cs="Courier New"/>
          <w:lang w:val="en-GB"/>
        </w:rPr>
        <w:t>ggplot2</w:t>
      </w:r>
      <w:r>
        <w:rPr>
          <w:lang w:val="en-GB"/>
        </w:rPr>
        <w:t xml:space="preserve">) that can help statisticians and </w:t>
      </w:r>
      <w:r w:rsidR="00C30C97">
        <w:rPr>
          <w:rFonts w:hint="eastAsia"/>
          <w:lang w:val="en-GB"/>
        </w:rPr>
        <w:t>policy</w:t>
      </w:r>
      <w:r w:rsidR="00C30C97">
        <w:t xml:space="preserve"> officers to produce informative and flexible visual presentation of data and statistics.</w:t>
      </w:r>
    </w:p>
    <w:p w:rsidR="00C30C97" w:rsidRDefault="00C30C97" w:rsidP="00C30C97">
      <w:pPr>
        <w:tabs>
          <w:tab w:val="left" w:pos="1907"/>
        </w:tabs>
        <w:rPr>
          <w:b/>
          <w:bCs/>
          <w:lang w:val="en-GB"/>
        </w:rPr>
      </w:pPr>
    </w:p>
    <w:p w:rsidR="00C30C97" w:rsidRPr="00AB76E8" w:rsidRDefault="00C30C97" w:rsidP="00C30C97">
      <w:pPr>
        <w:tabs>
          <w:tab w:val="left" w:pos="1907"/>
        </w:tabs>
        <w:rPr>
          <w:lang w:val="en-GB"/>
        </w:rPr>
      </w:pPr>
      <w:r w:rsidRPr="00176E25">
        <w:rPr>
          <w:rFonts w:hint="eastAsia"/>
          <w:b/>
          <w:bCs/>
          <w:lang w:val="en-GB"/>
        </w:rPr>
        <w:t>Sess</w:t>
      </w:r>
      <w:r w:rsidRPr="00176E25">
        <w:rPr>
          <w:b/>
          <w:bCs/>
          <w:lang w:val="en-GB"/>
        </w:rPr>
        <w:t>i</w:t>
      </w:r>
      <w:r w:rsidRPr="00176E25">
        <w:rPr>
          <w:b/>
          <w:bCs/>
        </w:rPr>
        <w:t xml:space="preserve">on </w:t>
      </w:r>
      <w:r>
        <w:rPr>
          <w:b/>
          <w:bCs/>
        </w:rPr>
        <w:t>3</w:t>
      </w:r>
      <w:r w:rsidRPr="00176E25">
        <w:rPr>
          <w:b/>
          <w:bCs/>
        </w:rPr>
        <w:t>.</w:t>
      </w:r>
      <w:r>
        <w:rPr>
          <w:b/>
          <w:bCs/>
        </w:rPr>
        <w:t>b Data Visualization – Hands-on Session (11:00–12:30)</w:t>
      </w:r>
    </w:p>
    <w:p w:rsidR="00C30C97" w:rsidRDefault="00C30C97" w:rsidP="00AB76E8">
      <w:pPr>
        <w:tabs>
          <w:tab w:val="left" w:pos="1907"/>
        </w:tabs>
      </w:pPr>
    </w:p>
    <w:p w:rsidR="00AB76E8" w:rsidRDefault="00C30C97" w:rsidP="00AB76E8">
      <w:pPr>
        <w:tabs>
          <w:tab w:val="left" w:pos="1907"/>
        </w:tabs>
      </w:pPr>
      <w:r w:rsidRPr="00C30C97">
        <w:t>Participants will work in groups to test and practice data visualization skills introduced in the previous session.</w:t>
      </w:r>
      <w:r>
        <w:t xml:space="preserve"> Particularly, facilitators will work with participants in groups to generate gender-related figures using the Rwanda census data, which has been cleaned in the previous day.</w:t>
      </w:r>
    </w:p>
    <w:p w:rsidR="00C30C97" w:rsidRPr="00AB76E8" w:rsidRDefault="00C30C97" w:rsidP="00AB76E8">
      <w:pPr>
        <w:tabs>
          <w:tab w:val="left" w:pos="1907"/>
        </w:tabs>
        <w:rPr>
          <w:lang w:val="en-GB"/>
        </w:rPr>
      </w:pPr>
    </w:p>
    <w:p w:rsidR="00333576" w:rsidRDefault="00C30C97" w:rsidP="00C30C97">
      <w:pPr>
        <w:tabs>
          <w:tab w:val="left" w:pos="1907"/>
        </w:tabs>
        <w:rPr>
          <w:b/>
          <w:bCs/>
          <w:lang w:val="en-GB"/>
        </w:rPr>
      </w:pPr>
      <w:r w:rsidRPr="00C30C97">
        <w:rPr>
          <w:b/>
          <w:bCs/>
          <w:lang w:val="en-GB"/>
        </w:rPr>
        <w:t>Session 4.a</w:t>
      </w:r>
      <w:r>
        <w:rPr>
          <w:b/>
          <w:bCs/>
          <w:lang w:val="en-GB"/>
        </w:rPr>
        <w:t xml:space="preserve"> </w:t>
      </w:r>
      <w:r w:rsidRPr="00C30C97">
        <w:rPr>
          <w:b/>
          <w:bCs/>
          <w:lang w:val="en-GB"/>
        </w:rPr>
        <w:t>Communicating with Factsheet and Infographic</w:t>
      </w:r>
      <w:r>
        <w:rPr>
          <w:b/>
          <w:bCs/>
          <w:lang w:val="en-GB"/>
        </w:rPr>
        <w:t xml:space="preserve"> (13:30–15:00)</w:t>
      </w:r>
    </w:p>
    <w:p w:rsidR="00C30C97" w:rsidRDefault="00C30C97" w:rsidP="00C30C97">
      <w:pPr>
        <w:tabs>
          <w:tab w:val="left" w:pos="1907"/>
        </w:tabs>
        <w:rPr>
          <w:b/>
          <w:bCs/>
          <w:lang w:val="en-GB"/>
        </w:rPr>
      </w:pPr>
    </w:p>
    <w:p w:rsidR="00C30C97" w:rsidRPr="00C30C97" w:rsidRDefault="00C30C97" w:rsidP="00C30C97">
      <w:pPr>
        <w:tabs>
          <w:tab w:val="left" w:pos="1907"/>
        </w:tabs>
        <w:rPr>
          <w:lang w:val="en-GB"/>
        </w:rPr>
      </w:pPr>
      <w:r>
        <w:rPr>
          <w:lang w:val="en-GB"/>
        </w:rPr>
        <w:t xml:space="preserve">Extending on the topic of visualization, </w:t>
      </w:r>
      <w:r w:rsidR="00A17A4C">
        <w:rPr>
          <w:lang w:val="en-GB"/>
        </w:rPr>
        <w:t>t</w:t>
      </w:r>
      <w:r w:rsidRPr="00C30C97">
        <w:rPr>
          <w:lang w:val="en-GB"/>
        </w:rPr>
        <w:t>his session will cover the basic concepts and principles of creating statistical factsheets and infographics for better data communication.</w:t>
      </w:r>
      <w:r w:rsidR="00A17A4C">
        <w:rPr>
          <w:lang w:val="en-GB"/>
        </w:rPr>
        <w:t xml:space="preserve"> Some useful </w:t>
      </w:r>
      <w:r w:rsidR="00A17A4C" w:rsidRPr="00A17A4C">
        <w:rPr>
          <w:rFonts w:ascii="Courier New" w:hAnsi="Courier New" w:cs="Courier New"/>
          <w:lang w:val="en-GB"/>
        </w:rPr>
        <w:t>geodata</w:t>
      </w:r>
      <w:r w:rsidR="00A17A4C">
        <w:rPr>
          <w:lang w:val="en-GB"/>
        </w:rPr>
        <w:t xml:space="preserve"> packages will be introduced for demonstrating data on the map of Rwanda.</w:t>
      </w:r>
    </w:p>
    <w:p w:rsidR="00C30C97" w:rsidRDefault="00C30C97" w:rsidP="00C30C97">
      <w:pPr>
        <w:tabs>
          <w:tab w:val="left" w:pos="1907"/>
        </w:tabs>
        <w:rPr>
          <w:lang w:val="en-GB"/>
        </w:rPr>
      </w:pPr>
    </w:p>
    <w:p w:rsidR="00C30C97" w:rsidRDefault="00C30C97" w:rsidP="00A17A4C">
      <w:pPr>
        <w:tabs>
          <w:tab w:val="left" w:pos="1907"/>
        </w:tabs>
        <w:ind w:left="122" w:hangingChars="50" w:hanging="122"/>
        <w:rPr>
          <w:b/>
          <w:bCs/>
          <w:lang w:val="en-GB"/>
        </w:rPr>
      </w:pPr>
      <w:r w:rsidRPr="00C30C97">
        <w:rPr>
          <w:b/>
          <w:bCs/>
          <w:lang w:val="en-GB"/>
        </w:rPr>
        <w:t>Session 4.</w:t>
      </w:r>
      <w:r w:rsidR="00A441C2">
        <w:rPr>
          <w:b/>
          <w:bCs/>
          <w:lang w:val="en-GB"/>
        </w:rPr>
        <w:t>b</w:t>
      </w:r>
      <w:r>
        <w:rPr>
          <w:b/>
          <w:bCs/>
          <w:lang w:val="en-GB"/>
        </w:rPr>
        <w:t xml:space="preserve"> </w:t>
      </w:r>
      <w:r w:rsidRPr="00C30C97">
        <w:rPr>
          <w:b/>
          <w:bCs/>
          <w:lang w:val="en-GB"/>
        </w:rPr>
        <w:t>Communicating with Factsheet and Infographic</w:t>
      </w:r>
      <w:r>
        <w:rPr>
          <w:b/>
          <w:bCs/>
          <w:lang w:val="en-GB"/>
        </w:rPr>
        <w:t xml:space="preserve"> </w:t>
      </w:r>
      <w:r w:rsidR="00A17A4C">
        <w:rPr>
          <w:b/>
          <w:bCs/>
        </w:rPr>
        <w:t xml:space="preserve">– Hands-on Session </w:t>
      </w:r>
      <w:r>
        <w:rPr>
          <w:b/>
          <w:bCs/>
          <w:lang w:val="en-GB"/>
        </w:rPr>
        <w:t>(</w:t>
      </w:r>
      <w:r w:rsidR="00A441C2">
        <w:rPr>
          <w:b/>
          <w:bCs/>
          <w:lang w:val="en-GB"/>
        </w:rPr>
        <w:t>15:15–16:45</w:t>
      </w:r>
      <w:r>
        <w:rPr>
          <w:b/>
          <w:bCs/>
          <w:lang w:val="en-GB"/>
        </w:rPr>
        <w:t>)</w:t>
      </w:r>
    </w:p>
    <w:p w:rsidR="00C30C97" w:rsidRDefault="00C30C97" w:rsidP="00C30C97">
      <w:pPr>
        <w:tabs>
          <w:tab w:val="left" w:pos="1907"/>
        </w:tabs>
        <w:rPr>
          <w:lang w:val="en-GB"/>
        </w:rPr>
      </w:pPr>
    </w:p>
    <w:p w:rsidR="00A17A4C" w:rsidRPr="00C30C97" w:rsidRDefault="00A17A4C" w:rsidP="00C30C97">
      <w:pPr>
        <w:tabs>
          <w:tab w:val="left" w:pos="1907"/>
        </w:tabs>
        <w:rPr>
          <w:lang w:val="en-GB"/>
        </w:rPr>
      </w:pPr>
      <w:r w:rsidRPr="00A17A4C">
        <w:rPr>
          <w:lang w:val="en-GB"/>
        </w:rPr>
        <w:t>Participants will be split into groups of two</w:t>
      </w:r>
      <w:r>
        <w:rPr>
          <w:lang w:val="en-GB"/>
        </w:rPr>
        <w:t xml:space="preserve"> or three</w:t>
      </w:r>
      <w:r w:rsidRPr="00A17A4C">
        <w:rPr>
          <w:lang w:val="en-GB"/>
        </w:rPr>
        <w:t>. Each group needs to come up with a plan to a statistical product in the coming days</w:t>
      </w:r>
      <w:r>
        <w:rPr>
          <w:lang w:val="en-GB"/>
        </w:rPr>
        <w:t>, and start to generating figures or infographic using the tools learned in the previous sessions</w:t>
      </w:r>
      <w:r w:rsidRPr="00A17A4C">
        <w:rPr>
          <w:lang w:val="en-GB"/>
        </w:rPr>
        <w:t>.</w:t>
      </w:r>
    </w:p>
    <w:p w:rsidR="00C30C97" w:rsidRDefault="00C30C97" w:rsidP="00333576">
      <w:pPr>
        <w:pStyle w:val="aa"/>
        <w:tabs>
          <w:tab w:val="left" w:pos="1907"/>
        </w:tabs>
        <w:ind w:left="440"/>
        <w:rPr>
          <w:rFonts w:ascii="Garamond" w:hAnsi="Garamond"/>
          <w:lang w:val="en-GB"/>
        </w:rPr>
      </w:pPr>
    </w:p>
    <w:p w:rsidR="00A17A4C" w:rsidRDefault="00A17A4C" w:rsidP="00A17A4C">
      <w:pPr>
        <w:tabs>
          <w:tab w:val="left" w:pos="1907"/>
        </w:tabs>
        <w:rPr>
          <w:color w:val="4472C4" w:themeColor="accent1"/>
          <w:lang w:val="en-GB"/>
        </w:rPr>
      </w:pPr>
      <w:r w:rsidRPr="00AB76E8">
        <w:rPr>
          <w:color w:val="4472C4" w:themeColor="accent1"/>
          <w:lang w:val="en-GB"/>
        </w:rPr>
        <w:t xml:space="preserve">DAY </w:t>
      </w:r>
      <w:r>
        <w:rPr>
          <w:rFonts w:hint="eastAsia"/>
          <w:color w:val="4472C4" w:themeColor="accent1"/>
          <w:lang w:val="en-GB"/>
        </w:rPr>
        <w:t>3</w:t>
      </w:r>
      <w:r w:rsidRPr="00AB76E8">
        <w:rPr>
          <w:color w:val="4472C4" w:themeColor="accent1"/>
          <w:lang w:val="en-GB"/>
        </w:rPr>
        <w:t xml:space="preserve"> – </w:t>
      </w:r>
      <w:r>
        <w:rPr>
          <w:rFonts w:hint="eastAsia"/>
          <w:color w:val="4472C4" w:themeColor="accent1"/>
          <w:lang w:val="en-GB"/>
        </w:rPr>
        <w:t>We</w:t>
      </w:r>
      <w:r>
        <w:rPr>
          <w:color w:val="4472C4" w:themeColor="accent1"/>
        </w:rPr>
        <w:t xml:space="preserve">dnesday </w:t>
      </w:r>
      <w:r>
        <w:rPr>
          <w:color w:val="4472C4" w:themeColor="accent1"/>
          <w:lang w:val="en-GB"/>
        </w:rPr>
        <w:t>14</w:t>
      </w:r>
      <w:r w:rsidRPr="00AB76E8">
        <w:rPr>
          <w:color w:val="4472C4" w:themeColor="accent1"/>
          <w:lang w:val="en-GB"/>
        </w:rPr>
        <w:t xml:space="preserve"> August</w:t>
      </w:r>
    </w:p>
    <w:p w:rsidR="00A17A4C" w:rsidRDefault="00A17A4C" w:rsidP="00A17A4C">
      <w:pPr>
        <w:tabs>
          <w:tab w:val="left" w:pos="1907"/>
        </w:tabs>
        <w:rPr>
          <w:lang w:val="en-GB"/>
        </w:rPr>
      </w:pPr>
    </w:p>
    <w:p w:rsidR="00A17A4C" w:rsidRPr="00A17A4C" w:rsidRDefault="00A17A4C" w:rsidP="00A17A4C">
      <w:pPr>
        <w:tabs>
          <w:tab w:val="left" w:pos="1907"/>
        </w:tabs>
        <w:rPr>
          <w:b/>
          <w:bCs/>
        </w:rPr>
      </w:pPr>
      <w:r w:rsidRPr="00176E25">
        <w:rPr>
          <w:rFonts w:hint="eastAsia"/>
          <w:b/>
          <w:bCs/>
          <w:lang w:val="en-GB"/>
        </w:rPr>
        <w:t>Sess</w:t>
      </w:r>
      <w:r w:rsidRPr="00176E25">
        <w:rPr>
          <w:b/>
          <w:bCs/>
          <w:lang w:val="en-GB"/>
        </w:rPr>
        <w:t>i</w:t>
      </w:r>
      <w:r w:rsidRPr="00176E25">
        <w:rPr>
          <w:b/>
          <w:bCs/>
        </w:rPr>
        <w:t xml:space="preserve">on </w:t>
      </w:r>
      <w:r>
        <w:rPr>
          <w:rFonts w:hint="eastAsia"/>
          <w:b/>
          <w:bCs/>
        </w:rPr>
        <w:t>5</w:t>
      </w:r>
      <w:r>
        <w:rPr>
          <w:b/>
          <w:bCs/>
        </w:rPr>
        <w:t xml:space="preserve"> </w:t>
      </w:r>
      <w:r>
        <w:rPr>
          <w:rFonts w:hint="eastAsia"/>
          <w:b/>
          <w:bCs/>
        </w:rPr>
        <w:t>Hand</w:t>
      </w:r>
      <w:r>
        <w:rPr>
          <w:b/>
          <w:bCs/>
        </w:rPr>
        <w:t xml:space="preserve">s-on Exercises – </w:t>
      </w:r>
      <w:r w:rsidRPr="00A17A4C">
        <w:rPr>
          <w:b/>
          <w:bCs/>
        </w:rPr>
        <w:t>Creating data factsheets and</w:t>
      </w:r>
    </w:p>
    <w:p w:rsidR="00A17A4C" w:rsidRPr="00AB76E8" w:rsidRDefault="00A17A4C" w:rsidP="00A17A4C">
      <w:pPr>
        <w:tabs>
          <w:tab w:val="left" w:pos="1907"/>
        </w:tabs>
        <w:rPr>
          <w:lang w:val="en-GB"/>
        </w:rPr>
      </w:pPr>
      <w:r w:rsidRPr="00A17A4C">
        <w:rPr>
          <w:b/>
          <w:bCs/>
        </w:rPr>
        <w:t xml:space="preserve">infographics </w:t>
      </w:r>
      <w:r>
        <w:rPr>
          <w:b/>
          <w:bCs/>
        </w:rPr>
        <w:t>(9:15</w:t>
      </w:r>
      <w:r>
        <w:rPr>
          <w:b/>
          <w:bCs/>
          <w:lang w:val="en-GB"/>
        </w:rPr>
        <w:t>–</w:t>
      </w:r>
      <w:r>
        <w:rPr>
          <w:b/>
          <w:bCs/>
        </w:rPr>
        <w:t>10:45)</w:t>
      </w:r>
    </w:p>
    <w:p w:rsidR="00A17A4C" w:rsidRDefault="00A17A4C" w:rsidP="00A17A4C">
      <w:pPr>
        <w:tabs>
          <w:tab w:val="left" w:pos="1907"/>
        </w:tabs>
        <w:rPr>
          <w:lang w:val="en-GB"/>
        </w:rPr>
      </w:pPr>
    </w:p>
    <w:p w:rsidR="00A441C2" w:rsidRDefault="00A441C2" w:rsidP="00A441C2">
      <w:pPr>
        <w:tabs>
          <w:tab w:val="left" w:pos="1907"/>
        </w:tabs>
        <w:rPr>
          <w:lang w:val="en-GB"/>
        </w:rPr>
      </w:pPr>
      <w:r>
        <w:rPr>
          <w:lang w:val="en-GB"/>
        </w:rPr>
        <w:t>T</w:t>
      </w:r>
      <w:r w:rsidRPr="00A441C2">
        <w:rPr>
          <w:lang w:val="en-GB"/>
        </w:rPr>
        <w:t>raining facilitators will be paired with a group to create the data factsheets and infographics together from raw data.</w:t>
      </w:r>
      <w:r>
        <w:rPr>
          <w:lang w:val="en-GB"/>
        </w:rPr>
        <w:t xml:space="preserve"> </w:t>
      </w:r>
    </w:p>
    <w:p w:rsidR="00A441C2" w:rsidRDefault="00A441C2" w:rsidP="00A17A4C">
      <w:pPr>
        <w:tabs>
          <w:tab w:val="left" w:pos="1907"/>
        </w:tabs>
        <w:rPr>
          <w:lang w:val="en-GB"/>
        </w:rPr>
      </w:pPr>
    </w:p>
    <w:p w:rsidR="00A441C2" w:rsidRPr="00A17A4C" w:rsidRDefault="00A441C2" w:rsidP="00A441C2">
      <w:pPr>
        <w:tabs>
          <w:tab w:val="left" w:pos="1907"/>
        </w:tabs>
        <w:rPr>
          <w:b/>
          <w:bCs/>
        </w:rPr>
      </w:pPr>
      <w:r w:rsidRPr="00176E25">
        <w:rPr>
          <w:rFonts w:hint="eastAsia"/>
          <w:b/>
          <w:bCs/>
          <w:lang w:val="en-GB"/>
        </w:rPr>
        <w:t>Sess</w:t>
      </w:r>
      <w:r w:rsidRPr="00176E25">
        <w:rPr>
          <w:b/>
          <w:bCs/>
          <w:lang w:val="en-GB"/>
        </w:rPr>
        <w:t>i</w:t>
      </w:r>
      <w:r w:rsidRPr="00176E25">
        <w:rPr>
          <w:b/>
          <w:bCs/>
        </w:rPr>
        <w:t xml:space="preserve">on </w:t>
      </w:r>
      <w:r>
        <w:rPr>
          <w:rFonts w:hint="eastAsia"/>
          <w:b/>
          <w:bCs/>
        </w:rPr>
        <w:t>5</w:t>
      </w:r>
      <w:r>
        <w:rPr>
          <w:b/>
          <w:bCs/>
        </w:rPr>
        <w:t xml:space="preserve"> (continued) </w:t>
      </w:r>
      <w:r>
        <w:rPr>
          <w:rFonts w:hint="eastAsia"/>
          <w:b/>
          <w:bCs/>
        </w:rPr>
        <w:t>Hand</w:t>
      </w:r>
      <w:r>
        <w:rPr>
          <w:b/>
          <w:bCs/>
        </w:rPr>
        <w:t xml:space="preserve">s-on Exercises – </w:t>
      </w:r>
      <w:r w:rsidRPr="00A17A4C">
        <w:rPr>
          <w:b/>
          <w:bCs/>
        </w:rPr>
        <w:t>Creating data factsheets and</w:t>
      </w:r>
    </w:p>
    <w:p w:rsidR="00A441C2" w:rsidRPr="00AB76E8" w:rsidRDefault="00A441C2" w:rsidP="00A441C2">
      <w:pPr>
        <w:tabs>
          <w:tab w:val="left" w:pos="1907"/>
        </w:tabs>
        <w:rPr>
          <w:lang w:val="en-GB"/>
        </w:rPr>
      </w:pPr>
      <w:r w:rsidRPr="00A17A4C">
        <w:rPr>
          <w:b/>
          <w:bCs/>
        </w:rPr>
        <w:t xml:space="preserve">infographics </w:t>
      </w:r>
      <w:r>
        <w:rPr>
          <w:b/>
          <w:bCs/>
        </w:rPr>
        <w:t>(11:00</w:t>
      </w:r>
      <w:r>
        <w:rPr>
          <w:b/>
          <w:bCs/>
          <w:lang w:val="en-GB"/>
        </w:rPr>
        <w:t>–</w:t>
      </w:r>
      <w:r>
        <w:rPr>
          <w:b/>
          <w:bCs/>
        </w:rPr>
        <w:t>12:30)</w:t>
      </w:r>
    </w:p>
    <w:p w:rsidR="00A441C2" w:rsidRDefault="00A441C2" w:rsidP="00A17A4C">
      <w:pPr>
        <w:tabs>
          <w:tab w:val="left" w:pos="1907"/>
        </w:tabs>
        <w:rPr>
          <w:lang w:val="en-GB"/>
        </w:rPr>
      </w:pPr>
    </w:p>
    <w:p w:rsidR="00A441C2" w:rsidRPr="00A441C2" w:rsidRDefault="00A441C2" w:rsidP="00A17A4C">
      <w:pPr>
        <w:tabs>
          <w:tab w:val="left" w:pos="1907"/>
        </w:tabs>
        <w:rPr>
          <w:lang w:val="en-GB"/>
        </w:rPr>
      </w:pPr>
      <w:r>
        <w:rPr>
          <w:lang w:val="en-GB"/>
        </w:rPr>
        <w:t>Same as above.</w:t>
      </w:r>
    </w:p>
    <w:p w:rsidR="00A17A4C" w:rsidRDefault="00A17A4C" w:rsidP="00A17A4C">
      <w:pPr>
        <w:tabs>
          <w:tab w:val="left" w:pos="1907"/>
        </w:tabs>
        <w:rPr>
          <w:lang w:val="en-GB"/>
        </w:rPr>
      </w:pPr>
    </w:p>
    <w:p w:rsidR="00A17A4C" w:rsidRPr="00A441C2" w:rsidRDefault="00A441C2" w:rsidP="00A17A4C">
      <w:pPr>
        <w:tabs>
          <w:tab w:val="left" w:pos="1907"/>
        </w:tabs>
        <w:rPr>
          <w:b/>
          <w:bCs/>
          <w:lang w:val="en-GB"/>
        </w:rPr>
      </w:pPr>
      <w:r w:rsidRPr="00A441C2">
        <w:rPr>
          <w:b/>
          <w:bCs/>
          <w:lang w:val="en-GB"/>
        </w:rPr>
        <w:lastRenderedPageBreak/>
        <w:t>Session 6 Results presentation and discussion</w:t>
      </w:r>
      <w:r>
        <w:rPr>
          <w:b/>
          <w:bCs/>
          <w:lang w:val="en-GB"/>
        </w:rPr>
        <w:t xml:space="preserve"> (13:30–15:00)</w:t>
      </w:r>
    </w:p>
    <w:p w:rsidR="00A441C2" w:rsidRDefault="00A441C2" w:rsidP="00A441C2">
      <w:pPr>
        <w:tabs>
          <w:tab w:val="left" w:pos="1907"/>
        </w:tabs>
        <w:rPr>
          <w:lang w:val="en-GB"/>
        </w:rPr>
      </w:pPr>
    </w:p>
    <w:p w:rsidR="00A441C2" w:rsidRDefault="00A441C2" w:rsidP="00A441C2">
      <w:pPr>
        <w:tabs>
          <w:tab w:val="left" w:pos="1907"/>
        </w:tabs>
        <w:rPr>
          <w:lang w:val="en-GB"/>
        </w:rPr>
      </w:pPr>
      <w:r w:rsidRPr="00A441C2">
        <w:rPr>
          <w:lang w:val="en-GB"/>
        </w:rPr>
        <w:t>After the statistical product is produced, every group will present their data products followed by a discussion with training facilitators and other groups.</w:t>
      </w:r>
    </w:p>
    <w:p w:rsidR="00A441C2" w:rsidRDefault="00A441C2" w:rsidP="00A441C2">
      <w:pPr>
        <w:tabs>
          <w:tab w:val="left" w:pos="1907"/>
        </w:tabs>
        <w:rPr>
          <w:lang w:val="en-GB"/>
        </w:rPr>
      </w:pPr>
    </w:p>
    <w:p w:rsidR="00A441C2" w:rsidRPr="00A441C2" w:rsidRDefault="00A441C2" w:rsidP="00A441C2">
      <w:pPr>
        <w:tabs>
          <w:tab w:val="left" w:pos="1907"/>
        </w:tabs>
        <w:rPr>
          <w:b/>
          <w:bCs/>
          <w:lang w:val="en-GB"/>
        </w:rPr>
      </w:pPr>
      <w:r w:rsidRPr="00A441C2">
        <w:rPr>
          <w:b/>
          <w:bCs/>
          <w:lang w:val="en-GB"/>
        </w:rPr>
        <w:t>Session 6</w:t>
      </w:r>
      <w:r>
        <w:rPr>
          <w:b/>
          <w:bCs/>
          <w:lang w:val="en-GB"/>
        </w:rPr>
        <w:t xml:space="preserve"> (continued)</w:t>
      </w:r>
      <w:r w:rsidRPr="00A441C2">
        <w:rPr>
          <w:b/>
          <w:bCs/>
          <w:lang w:val="en-GB"/>
        </w:rPr>
        <w:t xml:space="preserve"> Results presentation and discussion</w:t>
      </w:r>
      <w:r>
        <w:rPr>
          <w:b/>
          <w:bCs/>
          <w:lang w:val="en-GB"/>
        </w:rPr>
        <w:t xml:space="preserve"> (15:15–16:45)</w:t>
      </w:r>
    </w:p>
    <w:p w:rsidR="00A441C2" w:rsidRDefault="00A441C2" w:rsidP="00A441C2">
      <w:pPr>
        <w:tabs>
          <w:tab w:val="left" w:pos="1907"/>
        </w:tabs>
        <w:rPr>
          <w:lang w:val="en-GB"/>
        </w:rPr>
      </w:pPr>
    </w:p>
    <w:p w:rsidR="00A441C2" w:rsidRDefault="00A441C2" w:rsidP="00A441C2">
      <w:pPr>
        <w:tabs>
          <w:tab w:val="left" w:pos="1907"/>
        </w:tabs>
        <w:rPr>
          <w:lang w:val="en-GB"/>
        </w:rPr>
      </w:pPr>
      <w:r>
        <w:rPr>
          <w:lang w:val="en-GB"/>
        </w:rPr>
        <w:t xml:space="preserve">Same as above. </w:t>
      </w:r>
    </w:p>
    <w:p w:rsidR="00A441C2" w:rsidRPr="00A441C2" w:rsidRDefault="00A441C2" w:rsidP="00A441C2">
      <w:pPr>
        <w:tabs>
          <w:tab w:val="left" w:pos="1907"/>
        </w:tabs>
        <w:rPr>
          <w:lang w:val="en-GB"/>
        </w:rPr>
      </w:pPr>
      <w:r w:rsidRPr="00A441C2">
        <w:rPr>
          <w:lang w:val="en-GB"/>
        </w:rPr>
        <w:t>Conclusions of the workshop and next steps</w:t>
      </w:r>
      <w:r>
        <w:rPr>
          <w:lang w:val="en-GB"/>
        </w:rPr>
        <w:t>.</w:t>
      </w:r>
    </w:p>
    <w:sectPr w:rsidR="00A441C2" w:rsidRPr="00A441C2" w:rsidSect="00630980">
      <w:type w:val="continuous"/>
      <w:pgSz w:w="11906" w:h="16838"/>
      <w:pgMar w:top="1440" w:right="1800" w:bottom="1440" w:left="1800" w:header="170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55411" w:rsidRDefault="00A55411" w:rsidP="008070D2">
      <w:r>
        <w:separator/>
      </w:r>
    </w:p>
  </w:endnote>
  <w:endnote w:type="continuationSeparator" w:id="0">
    <w:p w:rsidR="00A55411" w:rsidRDefault="00A55411" w:rsidP="00807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00"/>
    <w:family w:val="roman"/>
    <w:pitch w:val="default"/>
    <w:sig w:usb0="00000000" w:usb1="00000000"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55411" w:rsidRDefault="00A55411" w:rsidP="008070D2">
      <w:r>
        <w:separator/>
      </w:r>
    </w:p>
  </w:footnote>
  <w:footnote w:type="continuationSeparator" w:id="0">
    <w:p w:rsidR="00A55411" w:rsidRDefault="00A55411" w:rsidP="00807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30980" w:rsidRDefault="00630980">
    <w:pPr>
      <w:pStyle w:val="a3"/>
    </w:pPr>
    <w:r>
      <w:rPr>
        <w:noProof/>
      </w:rPr>
      <w:drawing>
        <wp:anchor distT="0" distB="0" distL="114300" distR="114300" simplePos="0" relativeHeight="251662336" behindDoc="0" locked="0" layoutInCell="1" allowOverlap="1" wp14:anchorId="238ABC5A" wp14:editId="1C688B62">
          <wp:simplePos x="0" y="0"/>
          <wp:positionH relativeFrom="column">
            <wp:posOffset>4254500</wp:posOffset>
          </wp:positionH>
          <wp:positionV relativeFrom="paragraph">
            <wp:posOffset>-825500</wp:posOffset>
          </wp:positionV>
          <wp:extent cx="862965" cy="862965"/>
          <wp:effectExtent l="0" t="0" r="635" b="0"/>
          <wp:wrapNone/>
          <wp:docPr id="1302593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93592" name="图片 1302593592"/>
                  <pic:cNvPicPr/>
                </pic:nvPicPr>
                <pic:blipFill>
                  <a:blip r:embed="rId1">
                    <a:extLst>
                      <a:ext uri="{28A0092B-C50C-407E-A947-70E740481C1C}">
                        <a14:useLocalDpi xmlns:a14="http://schemas.microsoft.com/office/drawing/2010/main" val="0"/>
                      </a:ext>
                    </a:extLst>
                  </a:blip>
                  <a:stretch>
                    <a:fillRect/>
                  </a:stretch>
                </pic:blipFill>
                <pic:spPr>
                  <a:xfrm>
                    <a:off x="0" y="0"/>
                    <a:ext cx="862965" cy="862965"/>
                  </a:xfrm>
                  <a:prstGeom prst="rect">
                    <a:avLst/>
                  </a:prstGeom>
                </pic:spPr>
              </pic:pic>
            </a:graphicData>
          </a:graphic>
          <wp14:sizeRelH relativeFrom="page">
            <wp14:pctWidth>0</wp14:pctWidth>
          </wp14:sizeRelH>
          <wp14:sizeRelV relativeFrom="page">
            <wp14:pctHeight>0</wp14:pctHeight>
          </wp14:sizeRelV>
        </wp:anchor>
      </w:drawing>
    </w:r>
    <w:r w:rsidRPr="008A42EC">
      <w:rPr>
        <w:noProof/>
      </w:rPr>
      <w:drawing>
        <wp:anchor distT="0" distB="0" distL="114300" distR="114300" simplePos="0" relativeHeight="251661312" behindDoc="0" locked="0" layoutInCell="1" allowOverlap="1" wp14:anchorId="35A58EBE" wp14:editId="2B61CF8A">
          <wp:simplePos x="0" y="0"/>
          <wp:positionH relativeFrom="column">
            <wp:posOffset>1443990</wp:posOffset>
          </wp:positionH>
          <wp:positionV relativeFrom="paragraph">
            <wp:posOffset>-741045</wp:posOffset>
          </wp:positionV>
          <wp:extent cx="1345565" cy="780415"/>
          <wp:effectExtent l="0" t="0" r="6985" b="635"/>
          <wp:wrapSquare wrapText="bothSides"/>
          <wp:docPr id="3" name="Picture 3" descr="Gender Monitoring Office | LinkedIn">
            <a:extLst xmlns:a="http://schemas.openxmlformats.org/drawingml/2006/main">
              <a:ext uri="{FF2B5EF4-FFF2-40B4-BE49-F238E27FC236}">
                <a16:creationId xmlns:a16="http://schemas.microsoft.com/office/drawing/2014/main" id="{F6846CF8-0E6A-7113-A2F2-1D98DBD578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ender Monitoring Office | LinkedIn">
                    <a:extLst>
                      <a:ext uri="{FF2B5EF4-FFF2-40B4-BE49-F238E27FC236}">
                        <a16:creationId xmlns:a16="http://schemas.microsoft.com/office/drawing/2014/main" id="{F6846CF8-0E6A-7113-A2F2-1D98DBD5787C}"/>
                      </a:ext>
                    </a:extLst>
                  </pic:cNvPr>
                  <pic:cNvPicPr>
                    <a:picLocks noChangeAspect="1" noChangeArrowheads="1"/>
                  </pic:cNvPicPr>
                </pic:nvPicPr>
                <pic:blipFill rotWithShape="1">
                  <a:blip r:embed="rId2">
                    <a:extLst>
                      <a:ext uri="{28A0092B-C50C-407E-A947-70E740481C1C}">
                        <a14:useLocalDpi xmlns:a14="http://schemas.microsoft.com/office/drawing/2010/main" val="0"/>
                      </a:ext>
                    </a:extLst>
                  </a:blip>
                  <a:srcRect t="18711" b="23279"/>
                  <a:stretch/>
                </pic:blipFill>
                <pic:spPr bwMode="auto">
                  <a:xfrm>
                    <a:off x="0" y="0"/>
                    <a:ext cx="1345565" cy="780415"/>
                  </a:xfrm>
                  <a:prstGeom prst="rect">
                    <a:avLst/>
                  </a:prstGeom>
                  <a:noFill/>
                </pic:spPr>
              </pic:pic>
            </a:graphicData>
          </a:graphic>
          <wp14:sizeRelH relativeFrom="margin">
            <wp14:pctWidth>0</wp14:pctWidth>
          </wp14:sizeRelH>
          <wp14:sizeRelV relativeFrom="margin">
            <wp14:pctHeight>0</wp14:pctHeight>
          </wp14:sizeRelV>
        </wp:anchor>
      </w:drawing>
    </w:r>
    <w:r w:rsidRPr="008A42EC">
      <w:rPr>
        <w:noProof/>
      </w:rPr>
      <w:drawing>
        <wp:anchor distT="0" distB="0" distL="114300" distR="114300" simplePos="0" relativeHeight="251660288" behindDoc="0" locked="0" layoutInCell="1" allowOverlap="1" wp14:anchorId="559EDF2B" wp14:editId="4AE46A68">
          <wp:simplePos x="0" y="0"/>
          <wp:positionH relativeFrom="column">
            <wp:posOffset>55245</wp:posOffset>
          </wp:positionH>
          <wp:positionV relativeFrom="paragraph">
            <wp:posOffset>-829310</wp:posOffset>
          </wp:positionV>
          <wp:extent cx="987425" cy="956945"/>
          <wp:effectExtent l="0" t="0" r="3175" b="0"/>
          <wp:wrapTopAndBottom/>
          <wp:docPr id="2" name="Picture 2" descr="A logo with blue text&#10;&#10;Description automatically generated">
            <a:extLst xmlns:a="http://schemas.openxmlformats.org/drawingml/2006/main">
              <a:ext uri="{FF2B5EF4-FFF2-40B4-BE49-F238E27FC236}">
                <a16:creationId xmlns:a16="http://schemas.microsoft.com/office/drawing/2014/main" id="{0721853F-76D3-B9AB-438F-12FE1AF23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ogo with blue text&#10;&#10;Description automatically generated">
                    <a:extLst>
                      <a:ext uri="{FF2B5EF4-FFF2-40B4-BE49-F238E27FC236}">
                        <a16:creationId xmlns:a16="http://schemas.microsoft.com/office/drawing/2014/main" id="{0721853F-76D3-B9AB-438F-12FE1AF231D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987425" cy="956945"/>
                  </a:xfrm>
                  <a:prstGeom prst="rect">
                    <a:avLst/>
                  </a:prstGeom>
                </pic:spPr>
              </pic:pic>
            </a:graphicData>
          </a:graphic>
        </wp:anchor>
      </w:drawing>
    </w:r>
    <w:r>
      <w:rPr>
        <w:noProof/>
      </w:rPr>
      <w:drawing>
        <wp:anchor distT="0" distB="0" distL="114300" distR="114300" simplePos="0" relativeHeight="251659264" behindDoc="0" locked="0" layoutInCell="1" allowOverlap="1" wp14:anchorId="29E20F40" wp14:editId="606FCD4F">
          <wp:simplePos x="0" y="0"/>
          <wp:positionH relativeFrom="column">
            <wp:posOffset>3044550</wp:posOffset>
          </wp:positionH>
          <wp:positionV relativeFrom="paragraph">
            <wp:posOffset>-811650</wp:posOffset>
          </wp:positionV>
          <wp:extent cx="939800" cy="939800"/>
          <wp:effectExtent l="0" t="0" r="0" b="0"/>
          <wp:wrapSquare wrapText="bothSides"/>
          <wp:docPr id="1" name="Picture 1" descr="PARIS21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IS21 | Linked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34E33"/>
    <w:multiLevelType w:val="hybridMultilevel"/>
    <w:tmpl w:val="790A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9E1"/>
    <w:multiLevelType w:val="hybridMultilevel"/>
    <w:tmpl w:val="4DF03FB8"/>
    <w:lvl w:ilvl="0" w:tplc="04090001">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F5A5401"/>
    <w:multiLevelType w:val="hybridMultilevel"/>
    <w:tmpl w:val="FC32C498"/>
    <w:lvl w:ilvl="0" w:tplc="04090001">
      <w:start w:val="1"/>
      <w:numFmt w:val="bullet"/>
      <w:lvlText w:val=""/>
      <w:lvlJc w:val="left"/>
      <w:pPr>
        <w:ind w:left="860" w:hanging="440"/>
      </w:pPr>
      <w:rPr>
        <w:rFonts w:ascii="Symbol" w:hAnsi="Symbol"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307D6EA6"/>
    <w:multiLevelType w:val="hybridMultilevel"/>
    <w:tmpl w:val="84040212"/>
    <w:lvl w:ilvl="0" w:tplc="04090001">
      <w:start w:val="1"/>
      <w:numFmt w:val="bullet"/>
      <w:lvlText w:val=""/>
      <w:lvlJc w:val="left"/>
      <w:pPr>
        <w:ind w:left="86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28272E1"/>
    <w:multiLevelType w:val="hybridMultilevel"/>
    <w:tmpl w:val="05ECAAD4"/>
    <w:lvl w:ilvl="0" w:tplc="04090003">
      <w:start w:val="1"/>
      <w:numFmt w:val="bullet"/>
      <w:lvlText w:val="o"/>
      <w:lvlJc w:val="left"/>
      <w:pPr>
        <w:ind w:left="440" w:hanging="440"/>
      </w:pPr>
      <w:rPr>
        <w:rFonts w:ascii="Courier New" w:hAnsi="Courier New" w:cs="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2884756"/>
    <w:multiLevelType w:val="hybridMultilevel"/>
    <w:tmpl w:val="BDDC586C"/>
    <w:lvl w:ilvl="0" w:tplc="04090003">
      <w:start w:val="1"/>
      <w:numFmt w:val="bullet"/>
      <w:lvlText w:val="o"/>
      <w:lvlJc w:val="left"/>
      <w:pPr>
        <w:ind w:left="440" w:hanging="440"/>
      </w:pPr>
      <w:rPr>
        <w:rFonts w:ascii="Courier New" w:hAnsi="Courier New" w:cs="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3060149"/>
    <w:multiLevelType w:val="hybridMultilevel"/>
    <w:tmpl w:val="E57A14A6"/>
    <w:lvl w:ilvl="0" w:tplc="04090001">
      <w:start w:val="1"/>
      <w:numFmt w:val="bullet"/>
      <w:lvlText w:val=""/>
      <w:lvlJc w:val="left"/>
      <w:pPr>
        <w:ind w:left="860" w:hanging="440"/>
      </w:pPr>
      <w:rPr>
        <w:rFonts w:ascii="Symbol" w:hAnsi="Symbol"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594C75B1"/>
    <w:multiLevelType w:val="hybridMultilevel"/>
    <w:tmpl w:val="E88CF1CA"/>
    <w:lvl w:ilvl="0" w:tplc="04090001">
      <w:start w:val="1"/>
      <w:numFmt w:val="bullet"/>
      <w:lvlText w:val=""/>
      <w:lvlJc w:val="left"/>
      <w:pPr>
        <w:ind w:left="860" w:hanging="440"/>
      </w:pPr>
      <w:rPr>
        <w:rFonts w:ascii="Symbol" w:hAnsi="Symbol"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5A5B1F30"/>
    <w:multiLevelType w:val="hybridMultilevel"/>
    <w:tmpl w:val="760413EA"/>
    <w:lvl w:ilvl="0" w:tplc="04090003">
      <w:start w:val="1"/>
      <w:numFmt w:val="bullet"/>
      <w:lvlText w:val="o"/>
      <w:lvlJc w:val="left"/>
      <w:pPr>
        <w:ind w:left="440" w:hanging="440"/>
      </w:pPr>
      <w:rPr>
        <w:rFonts w:ascii="Courier New" w:hAnsi="Courier New" w:cs="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A7C2197"/>
    <w:multiLevelType w:val="hybridMultilevel"/>
    <w:tmpl w:val="8B7CB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2E76406"/>
    <w:multiLevelType w:val="hybridMultilevel"/>
    <w:tmpl w:val="E8103A58"/>
    <w:lvl w:ilvl="0" w:tplc="04090003">
      <w:start w:val="1"/>
      <w:numFmt w:val="bullet"/>
      <w:lvlText w:val="o"/>
      <w:lvlJc w:val="left"/>
      <w:pPr>
        <w:ind w:left="440" w:hanging="440"/>
      </w:pPr>
      <w:rPr>
        <w:rFonts w:ascii="Courier New" w:hAnsi="Courier New" w:cs="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B6479D6"/>
    <w:multiLevelType w:val="hybridMultilevel"/>
    <w:tmpl w:val="D2A22F34"/>
    <w:lvl w:ilvl="0" w:tplc="04090003">
      <w:start w:val="1"/>
      <w:numFmt w:val="bullet"/>
      <w:lvlText w:val="o"/>
      <w:lvlJc w:val="left"/>
      <w:pPr>
        <w:ind w:left="440" w:hanging="440"/>
      </w:pPr>
      <w:rPr>
        <w:rFonts w:ascii="Courier New" w:hAnsi="Courier New" w:cs="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06323729">
    <w:abstractNumId w:val="0"/>
  </w:num>
  <w:num w:numId="2" w16cid:durableId="1477793826">
    <w:abstractNumId w:val="9"/>
  </w:num>
  <w:num w:numId="3" w16cid:durableId="1495341446">
    <w:abstractNumId w:val="8"/>
  </w:num>
  <w:num w:numId="4" w16cid:durableId="801190421">
    <w:abstractNumId w:val="11"/>
  </w:num>
  <w:num w:numId="5" w16cid:durableId="1948075995">
    <w:abstractNumId w:val="10"/>
  </w:num>
  <w:num w:numId="6" w16cid:durableId="627667743">
    <w:abstractNumId w:val="3"/>
  </w:num>
  <w:num w:numId="7" w16cid:durableId="1685401637">
    <w:abstractNumId w:val="5"/>
  </w:num>
  <w:num w:numId="8" w16cid:durableId="2126150531">
    <w:abstractNumId w:val="4"/>
  </w:num>
  <w:num w:numId="9" w16cid:durableId="1226915106">
    <w:abstractNumId w:val="1"/>
  </w:num>
  <w:num w:numId="10" w16cid:durableId="1519999583">
    <w:abstractNumId w:val="2"/>
  </w:num>
  <w:num w:numId="11" w16cid:durableId="984352315">
    <w:abstractNumId w:val="6"/>
  </w:num>
  <w:num w:numId="12" w16cid:durableId="9221861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D2"/>
    <w:rsid w:val="00027224"/>
    <w:rsid w:val="000A74AF"/>
    <w:rsid w:val="00176E25"/>
    <w:rsid w:val="002A4455"/>
    <w:rsid w:val="002B5A0E"/>
    <w:rsid w:val="00333576"/>
    <w:rsid w:val="004819C4"/>
    <w:rsid w:val="00500031"/>
    <w:rsid w:val="00630980"/>
    <w:rsid w:val="00681CC3"/>
    <w:rsid w:val="007921A6"/>
    <w:rsid w:val="0080159E"/>
    <w:rsid w:val="008070D2"/>
    <w:rsid w:val="008141E0"/>
    <w:rsid w:val="00874233"/>
    <w:rsid w:val="00993FE1"/>
    <w:rsid w:val="00A17A4C"/>
    <w:rsid w:val="00A441C2"/>
    <w:rsid w:val="00A50F6B"/>
    <w:rsid w:val="00A55411"/>
    <w:rsid w:val="00AB76E8"/>
    <w:rsid w:val="00AC781B"/>
    <w:rsid w:val="00BB17E7"/>
    <w:rsid w:val="00C24B67"/>
    <w:rsid w:val="00C30C97"/>
    <w:rsid w:val="00C5746D"/>
    <w:rsid w:val="00CE171F"/>
    <w:rsid w:val="00EE08A6"/>
    <w:rsid w:val="00F30710"/>
    <w:rsid w:val="00F56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9375D"/>
  <w15:chartTrackingRefBased/>
  <w15:docId w15:val="{CC9F35F2-4A3C-094D-8332-54E95E52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宋体" w:hAnsi="Garamond" w:cs="Times New Roman (正文 CS 字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70D2"/>
    <w:pPr>
      <w:tabs>
        <w:tab w:val="center" w:pos="4153"/>
        <w:tab w:val="right" w:pos="8306"/>
      </w:tabs>
      <w:snapToGrid w:val="0"/>
      <w:jc w:val="center"/>
    </w:pPr>
    <w:rPr>
      <w:sz w:val="18"/>
      <w:szCs w:val="18"/>
    </w:rPr>
  </w:style>
  <w:style w:type="character" w:customStyle="1" w:styleId="a4">
    <w:name w:val="页眉 字符"/>
    <w:basedOn w:val="a0"/>
    <w:link w:val="a3"/>
    <w:uiPriority w:val="99"/>
    <w:rsid w:val="008070D2"/>
    <w:rPr>
      <w:sz w:val="18"/>
      <w:szCs w:val="18"/>
    </w:rPr>
  </w:style>
  <w:style w:type="paragraph" w:styleId="a5">
    <w:name w:val="footer"/>
    <w:basedOn w:val="a"/>
    <w:link w:val="a6"/>
    <w:uiPriority w:val="99"/>
    <w:unhideWhenUsed/>
    <w:rsid w:val="008070D2"/>
    <w:pPr>
      <w:tabs>
        <w:tab w:val="center" w:pos="4153"/>
        <w:tab w:val="right" w:pos="8306"/>
      </w:tabs>
      <w:snapToGrid w:val="0"/>
      <w:jc w:val="left"/>
    </w:pPr>
    <w:rPr>
      <w:sz w:val="18"/>
      <w:szCs w:val="18"/>
    </w:rPr>
  </w:style>
  <w:style w:type="character" w:customStyle="1" w:styleId="a6">
    <w:name w:val="页脚 字符"/>
    <w:basedOn w:val="a0"/>
    <w:link w:val="a5"/>
    <w:uiPriority w:val="99"/>
    <w:rsid w:val="008070D2"/>
    <w:rPr>
      <w:sz w:val="18"/>
      <w:szCs w:val="18"/>
    </w:rPr>
  </w:style>
  <w:style w:type="character" w:styleId="a7">
    <w:name w:val="Hyperlink"/>
    <w:rsid w:val="00630980"/>
    <w:rPr>
      <w:color w:val="0000FF"/>
      <w:u w:val="single"/>
    </w:rPr>
  </w:style>
  <w:style w:type="paragraph" w:styleId="a8">
    <w:name w:val="Body Text"/>
    <w:basedOn w:val="a"/>
    <w:link w:val="a9"/>
    <w:semiHidden/>
    <w:rsid w:val="00630980"/>
    <w:pPr>
      <w:widowControl/>
      <w:overflowPunct w:val="0"/>
      <w:autoSpaceDE w:val="0"/>
      <w:autoSpaceDN w:val="0"/>
      <w:adjustRightInd w:val="0"/>
      <w:jc w:val="left"/>
      <w:textAlignment w:val="baseline"/>
    </w:pPr>
    <w:rPr>
      <w:rFonts w:ascii="Times New Roman" w:eastAsia="Malgun Gothic" w:hAnsi="Times New Roman" w:cs="Times New Roman"/>
      <w:kern w:val="0"/>
      <w:sz w:val="26"/>
      <w:szCs w:val="20"/>
      <w:lang w:eastAsia="en-US"/>
      <w14:ligatures w14:val="none"/>
    </w:rPr>
  </w:style>
  <w:style w:type="character" w:customStyle="1" w:styleId="a9">
    <w:name w:val="正文文本 字符"/>
    <w:basedOn w:val="a0"/>
    <w:link w:val="a8"/>
    <w:semiHidden/>
    <w:rsid w:val="00630980"/>
    <w:rPr>
      <w:rFonts w:ascii="Times New Roman" w:eastAsia="Malgun Gothic" w:hAnsi="Times New Roman" w:cs="Times New Roman"/>
      <w:kern w:val="0"/>
      <w:sz w:val="26"/>
      <w:szCs w:val="20"/>
      <w:lang w:eastAsia="en-US"/>
      <w14:ligatures w14:val="none"/>
    </w:rPr>
  </w:style>
  <w:style w:type="paragraph" w:styleId="aa">
    <w:name w:val="List Paragraph"/>
    <w:basedOn w:val="a"/>
    <w:uiPriority w:val="34"/>
    <w:qFormat/>
    <w:rsid w:val="00630980"/>
    <w:pPr>
      <w:widowControl/>
      <w:ind w:left="720"/>
      <w:contextualSpacing/>
      <w:jc w:val="left"/>
    </w:pPr>
    <w:rPr>
      <w:rFonts w:asciiTheme="minorHAnsi" w:eastAsiaTheme="minorEastAsia" w:hAnsiTheme="minorHAnsi" w:cstheme="minorBidi"/>
      <w:kern w:val="0"/>
      <w14:ligatures w14:val="none"/>
    </w:rPr>
  </w:style>
  <w:style w:type="character" w:styleId="ab">
    <w:name w:val="Unresolved Mention"/>
    <w:basedOn w:val="a0"/>
    <w:uiPriority w:val="99"/>
    <w:semiHidden/>
    <w:unhideWhenUsed/>
    <w:rsid w:val="00333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gplot2-book.org/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5" Type="http://schemas.openxmlformats.org/officeDocument/2006/relationships/webSettings" Target="webSettings.xml"/><Relationship Id="rId10" Type="http://schemas.openxmlformats.org/officeDocument/2006/relationships/hyperlink" Target="https://rstudio.com/products/rstudio/download/" TargetMode="External"/><Relationship Id="rId4" Type="http://schemas.openxmlformats.org/officeDocument/2006/relationships/settings" Target="settings.xml"/><Relationship Id="rId9" Type="http://schemas.openxmlformats.org/officeDocument/2006/relationships/hyperlink" Target="https://cran.r-project.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9017E-490B-6448-B670-A4ABA1BCE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Fu</dc:creator>
  <cp:keywords/>
  <dc:description/>
  <cp:lastModifiedBy>Shu Fu</cp:lastModifiedBy>
  <cp:revision>6</cp:revision>
  <cp:lastPrinted>2024-08-10T06:43:00Z</cp:lastPrinted>
  <dcterms:created xsi:type="dcterms:W3CDTF">2024-07-25T09:16:00Z</dcterms:created>
  <dcterms:modified xsi:type="dcterms:W3CDTF">2024-08-10T06:51:00Z</dcterms:modified>
</cp:coreProperties>
</file>