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72B83" w14:textId="77777777" w:rsidR="00E214DC" w:rsidRPr="00D86839" w:rsidRDefault="00221F16" w:rsidP="00B6618A">
      <w:pPr>
        <w:jc w:val="center"/>
        <w:rPr>
          <w:b/>
          <w:sz w:val="28"/>
          <w:szCs w:val="28"/>
          <w:lang w:val="de-DE"/>
        </w:rPr>
      </w:pPr>
      <w:r w:rsidRPr="00D86839">
        <w:rPr>
          <w:b/>
          <w:sz w:val="28"/>
          <w:szCs w:val="28"/>
          <w:lang w:val="de-DE"/>
        </w:rPr>
        <w:t xml:space="preserve">FLAP </w:t>
      </w:r>
      <w:r w:rsidR="00DA1193">
        <w:rPr>
          <w:b/>
          <w:sz w:val="28"/>
          <w:szCs w:val="28"/>
          <w:lang w:val="de-DE"/>
        </w:rPr>
        <w:t>Version 1.2</w:t>
      </w:r>
      <w:r w:rsidR="00703E04" w:rsidRPr="00D86839">
        <w:rPr>
          <w:b/>
          <w:sz w:val="28"/>
          <w:szCs w:val="28"/>
          <w:lang w:val="de-DE"/>
        </w:rPr>
        <w:t xml:space="preserve"> </w:t>
      </w:r>
      <w:r w:rsidRPr="00D86839">
        <w:rPr>
          <w:b/>
          <w:sz w:val="28"/>
          <w:szCs w:val="28"/>
          <w:lang w:val="de-DE"/>
        </w:rPr>
        <w:t>User’s Guide</w:t>
      </w:r>
    </w:p>
    <w:p w14:paraId="031D2380" w14:textId="77777777" w:rsidR="00B6618A" w:rsidRDefault="00B6618A" w:rsidP="00B6618A">
      <w:pPr>
        <w:jc w:val="center"/>
        <w:rPr>
          <w:lang w:val="de-DE"/>
        </w:rPr>
      </w:pPr>
      <w:r w:rsidRPr="00D86839">
        <w:rPr>
          <w:lang w:val="de-DE"/>
        </w:rPr>
        <w:t xml:space="preserve">S. Zoletnik, </w:t>
      </w:r>
      <w:r w:rsidR="00582F05" w:rsidRPr="00D86839">
        <w:rPr>
          <w:lang w:val="de-DE"/>
        </w:rPr>
        <w:t>M. V</w:t>
      </w:r>
      <w:r w:rsidR="00582F05">
        <w:rPr>
          <w:lang w:val="hu-HU"/>
        </w:rPr>
        <w:t xml:space="preserve">écsei, </w:t>
      </w:r>
      <w:r w:rsidRPr="00D86839">
        <w:rPr>
          <w:lang w:val="de-DE"/>
        </w:rPr>
        <w:t>Wigner RCP</w:t>
      </w:r>
    </w:p>
    <w:p w14:paraId="0FE78FFD" w14:textId="77777777" w:rsidR="00D141B5" w:rsidRPr="00D86839" w:rsidRDefault="00D141B5" w:rsidP="00B6618A">
      <w:pPr>
        <w:jc w:val="center"/>
        <w:rPr>
          <w:lang w:val="de-DE"/>
        </w:rPr>
      </w:pPr>
      <w:r>
        <w:rPr>
          <w:lang w:val="de-DE"/>
        </w:rPr>
        <w:t>M. Vavrik, BME NTI</w:t>
      </w:r>
    </w:p>
    <w:p w14:paraId="418B9004" w14:textId="77777777" w:rsidR="006E425D" w:rsidRPr="00BE3A86" w:rsidRDefault="006E425D" w:rsidP="00B6618A">
      <w:pPr>
        <w:jc w:val="center"/>
        <w:rPr>
          <w:lang w:val="de-DE"/>
        </w:rPr>
      </w:pPr>
      <w:r w:rsidRPr="00BE3A86">
        <w:rPr>
          <w:lang w:val="de-DE"/>
        </w:rPr>
        <w:t>zoletnik.sandor@wigner.mta.hu</w:t>
      </w:r>
    </w:p>
    <w:p w14:paraId="2220AF4A" w14:textId="083DC173" w:rsidR="00B6618A" w:rsidRPr="00540763" w:rsidRDefault="00D141B5" w:rsidP="00B6618A">
      <w:pPr>
        <w:jc w:val="center"/>
      </w:pPr>
      <w:r>
        <w:t>Document version 1.7</w:t>
      </w:r>
      <w:r w:rsidR="009C2ACF">
        <w:t>1</w:t>
      </w:r>
      <w:r w:rsidR="00972681">
        <w:t>,   1</w:t>
      </w:r>
      <w:r w:rsidR="009C2ACF">
        <w:t>9</w:t>
      </w:r>
      <w:r w:rsidR="00BE3A86">
        <w:t xml:space="preserve"> April</w:t>
      </w:r>
      <w:r w:rsidR="00DA1193" w:rsidRPr="00540763">
        <w:t>, 202</w:t>
      </w:r>
      <w:r w:rsidR="009C2ACF">
        <w:t>2</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14:paraId="5AF16872" w14:textId="77777777" w:rsidR="0070630E" w:rsidRDefault="0070630E">
          <w:pPr>
            <w:pStyle w:val="TOCHeading"/>
          </w:pPr>
          <w:r>
            <w:rPr>
              <w:lang w:val="hu-HU"/>
            </w:rPr>
            <w:t>Contents</w:t>
          </w:r>
        </w:p>
        <w:p w14:paraId="7A40D0F3" w14:textId="77777777" w:rsidR="003319A9" w:rsidRDefault="0070630E">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968395" w:history="1">
            <w:r w:rsidR="003319A9" w:rsidRPr="00C8287F">
              <w:rPr>
                <w:rStyle w:val="Hyperlink"/>
                <w:noProof/>
                <w:lang w:val="en-GB"/>
              </w:rPr>
              <w:t>Introduction</w:t>
            </w:r>
            <w:r w:rsidR="003319A9">
              <w:rPr>
                <w:noProof/>
                <w:webHidden/>
              </w:rPr>
              <w:tab/>
            </w:r>
            <w:r w:rsidR="003319A9">
              <w:rPr>
                <w:noProof/>
                <w:webHidden/>
              </w:rPr>
              <w:fldChar w:fldCharType="begin"/>
            </w:r>
            <w:r w:rsidR="003319A9">
              <w:rPr>
                <w:noProof/>
                <w:webHidden/>
              </w:rPr>
              <w:instrText xml:space="preserve"> PAGEREF _Toc37968395 \h </w:instrText>
            </w:r>
            <w:r w:rsidR="003319A9">
              <w:rPr>
                <w:noProof/>
                <w:webHidden/>
              </w:rPr>
            </w:r>
            <w:r w:rsidR="003319A9">
              <w:rPr>
                <w:noProof/>
                <w:webHidden/>
              </w:rPr>
              <w:fldChar w:fldCharType="separate"/>
            </w:r>
            <w:r w:rsidR="00266CA5">
              <w:rPr>
                <w:noProof/>
                <w:webHidden/>
              </w:rPr>
              <w:t>3</w:t>
            </w:r>
            <w:r w:rsidR="003319A9">
              <w:rPr>
                <w:noProof/>
                <w:webHidden/>
              </w:rPr>
              <w:fldChar w:fldCharType="end"/>
            </w:r>
          </w:hyperlink>
        </w:p>
        <w:p w14:paraId="239CFDEE" w14:textId="77777777" w:rsidR="003319A9" w:rsidRDefault="00D8032D">
          <w:pPr>
            <w:pStyle w:val="TOC1"/>
            <w:tabs>
              <w:tab w:val="right" w:leader="dot" w:pos="9350"/>
            </w:tabs>
            <w:rPr>
              <w:rFonts w:asciiTheme="minorHAnsi" w:eastAsiaTheme="minorEastAsia" w:hAnsiTheme="minorHAnsi" w:cstheme="minorBidi"/>
              <w:noProof/>
              <w:sz w:val="22"/>
              <w:szCs w:val="22"/>
            </w:rPr>
          </w:pPr>
          <w:hyperlink w:anchor="_Toc37968396" w:history="1">
            <w:r w:rsidR="003319A9" w:rsidRPr="00C8287F">
              <w:rPr>
                <w:rStyle w:val="Hyperlink"/>
                <w:noProof/>
                <w:lang w:val="en-GB"/>
              </w:rPr>
              <w:t>Obtaining and installing FLAP</w:t>
            </w:r>
            <w:r w:rsidR="003319A9">
              <w:rPr>
                <w:noProof/>
                <w:webHidden/>
              </w:rPr>
              <w:tab/>
            </w:r>
            <w:r w:rsidR="003319A9">
              <w:rPr>
                <w:noProof/>
                <w:webHidden/>
              </w:rPr>
              <w:fldChar w:fldCharType="begin"/>
            </w:r>
            <w:r w:rsidR="003319A9">
              <w:rPr>
                <w:noProof/>
                <w:webHidden/>
              </w:rPr>
              <w:instrText xml:space="preserve"> PAGEREF _Toc37968396 \h </w:instrText>
            </w:r>
            <w:r w:rsidR="003319A9">
              <w:rPr>
                <w:noProof/>
                <w:webHidden/>
              </w:rPr>
            </w:r>
            <w:r w:rsidR="003319A9">
              <w:rPr>
                <w:noProof/>
                <w:webHidden/>
              </w:rPr>
              <w:fldChar w:fldCharType="separate"/>
            </w:r>
            <w:r w:rsidR="00266CA5">
              <w:rPr>
                <w:noProof/>
                <w:webHidden/>
              </w:rPr>
              <w:t>3</w:t>
            </w:r>
            <w:r w:rsidR="003319A9">
              <w:rPr>
                <w:noProof/>
                <w:webHidden/>
              </w:rPr>
              <w:fldChar w:fldCharType="end"/>
            </w:r>
          </w:hyperlink>
        </w:p>
        <w:p w14:paraId="58C64C7B" w14:textId="77777777" w:rsidR="003319A9" w:rsidRDefault="00D8032D">
          <w:pPr>
            <w:pStyle w:val="TOC1"/>
            <w:tabs>
              <w:tab w:val="right" w:leader="dot" w:pos="9350"/>
            </w:tabs>
            <w:rPr>
              <w:rFonts w:asciiTheme="minorHAnsi" w:eastAsiaTheme="minorEastAsia" w:hAnsiTheme="minorHAnsi" w:cstheme="minorBidi"/>
              <w:noProof/>
              <w:sz w:val="22"/>
              <w:szCs w:val="22"/>
            </w:rPr>
          </w:pPr>
          <w:hyperlink w:anchor="_Toc37968397" w:history="1">
            <w:r w:rsidR="003319A9" w:rsidRPr="00C8287F">
              <w:rPr>
                <w:rStyle w:val="Hyperlink"/>
                <w:noProof/>
                <w:lang w:val="en-GB"/>
              </w:rPr>
              <w:t>Configuration</w:t>
            </w:r>
            <w:r w:rsidR="003319A9">
              <w:rPr>
                <w:noProof/>
                <w:webHidden/>
              </w:rPr>
              <w:tab/>
            </w:r>
            <w:r w:rsidR="003319A9">
              <w:rPr>
                <w:noProof/>
                <w:webHidden/>
              </w:rPr>
              <w:fldChar w:fldCharType="begin"/>
            </w:r>
            <w:r w:rsidR="003319A9">
              <w:rPr>
                <w:noProof/>
                <w:webHidden/>
              </w:rPr>
              <w:instrText xml:space="preserve"> PAGEREF _Toc37968397 \h </w:instrText>
            </w:r>
            <w:r w:rsidR="003319A9">
              <w:rPr>
                <w:noProof/>
                <w:webHidden/>
              </w:rPr>
            </w:r>
            <w:r w:rsidR="003319A9">
              <w:rPr>
                <w:noProof/>
                <w:webHidden/>
              </w:rPr>
              <w:fldChar w:fldCharType="separate"/>
            </w:r>
            <w:r w:rsidR="00266CA5">
              <w:rPr>
                <w:noProof/>
                <w:webHidden/>
              </w:rPr>
              <w:t>3</w:t>
            </w:r>
            <w:r w:rsidR="003319A9">
              <w:rPr>
                <w:noProof/>
                <w:webHidden/>
              </w:rPr>
              <w:fldChar w:fldCharType="end"/>
            </w:r>
          </w:hyperlink>
        </w:p>
        <w:p w14:paraId="4A70ED4A" w14:textId="77777777" w:rsidR="003319A9" w:rsidRDefault="00D8032D">
          <w:pPr>
            <w:pStyle w:val="TOC1"/>
            <w:tabs>
              <w:tab w:val="right" w:leader="dot" w:pos="9350"/>
            </w:tabs>
            <w:rPr>
              <w:rFonts w:asciiTheme="minorHAnsi" w:eastAsiaTheme="minorEastAsia" w:hAnsiTheme="minorHAnsi" w:cstheme="minorBidi"/>
              <w:noProof/>
              <w:sz w:val="22"/>
              <w:szCs w:val="22"/>
            </w:rPr>
          </w:pPr>
          <w:hyperlink w:anchor="_Toc37968398" w:history="1">
            <w:r w:rsidR="003319A9" w:rsidRPr="00C8287F">
              <w:rPr>
                <w:rStyle w:val="Hyperlink"/>
                <w:noProof/>
                <w:lang w:val="en-GB"/>
              </w:rPr>
              <w:t>Options and defaults</w:t>
            </w:r>
            <w:r w:rsidR="003319A9">
              <w:rPr>
                <w:noProof/>
                <w:webHidden/>
              </w:rPr>
              <w:tab/>
            </w:r>
            <w:r w:rsidR="003319A9">
              <w:rPr>
                <w:noProof/>
                <w:webHidden/>
              </w:rPr>
              <w:fldChar w:fldCharType="begin"/>
            </w:r>
            <w:r w:rsidR="003319A9">
              <w:rPr>
                <w:noProof/>
                <w:webHidden/>
              </w:rPr>
              <w:instrText xml:space="preserve"> PAGEREF _Toc37968398 \h </w:instrText>
            </w:r>
            <w:r w:rsidR="003319A9">
              <w:rPr>
                <w:noProof/>
                <w:webHidden/>
              </w:rPr>
            </w:r>
            <w:r w:rsidR="003319A9">
              <w:rPr>
                <w:noProof/>
                <w:webHidden/>
              </w:rPr>
              <w:fldChar w:fldCharType="separate"/>
            </w:r>
            <w:r w:rsidR="00266CA5">
              <w:rPr>
                <w:noProof/>
                <w:webHidden/>
              </w:rPr>
              <w:t>4</w:t>
            </w:r>
            <w:r w:rsidR="003319A9">
              <w:rPr>
                <w:noProof/>
                <w:webHidden/>
              </w:rPr>
              <w:fldChar w:fldCharType="end"/>
            </w:r>
          </w:hyperlink>
        </w:p>
        <w:p w14:paraId="694C0B38" w14:textId="77777777" w:rsidR="003319A9" w:rsidRDefault="00D8032D">
          <w:pPr>
            <w:pStyle w:val="TOC1"/>
            <w:tabs>
              <w:tab w:val="right" w:leader="dot" w:pos="9350"/>
            </w:tabs>
            <w:rPr>
              <w:rFonts w:asciiTheme="minorHAnsi" w:eastAsiaTheme="minorEastAsia" w:hAnsiTheme="minorHAnsi" w:cstheme="minorBidi"/>
              <w:noProof/>
              <w:sz w:val="22"/>
              <w:szCs w:val="22"/>
            </w:rPr>
          </w:pPr>
          <w:hyperlink w:anchor="_Toc37968399" w:history="1">
            <w:r w:rsidR="003319A9" w:rsidRPr="00C8287F">
              <w:rPr>
                <w:rStyle w:val="Hyperlink"/>
                <w:noProof/>
                <w:lang w:val="en-GB"/>
              </w:rPr>
              <w:t>Data objects</w:t>
            </w:r>
            <w:r w:rsidR="003319A9">
              <w:rPr>
                <w:noProof/>
                <w:webHidden/>
              </w:rPr>
              <w:tab/>
            </w:r>
            <w:r w:rsidR="003319A9">
              <w:rPr>
                <w:noProof/>
                <w:webHidden/>
              </w:rPr>
              <w:fldChar w:fldCharType="begin"/>
            </w:r>
            <w:r w:rsidR="003319A9">
              <w:rPr>
                <w:noProof/>
                <w:webHidden/>
              </w:rPr>
              <w:instrText xml:space="preserve"> PAGEREF _Toc37968399 \h </w:instrText>
            </w:r>
            <w:r w:rsidR="003319A9">
              <w:rPr>
                <w:noProof/>
                <w:webHidden/>
              </w:rPr>
            </w:r>
            <w:r w:rsidR="003319A9">
              <w:rPr>
                <w:noProof/>
                <w:webHidden/>
              </w:rPr>
              <w:fldChar w:fldCharType="separate"/>
            </w:r>
            <w:r w:rsidR="00266CA5">
              <w:rPr>
                <w:noProof/>
                <w:webHidden/>
              </w:rPr>
              <w:t>4</w:t>
            </w:r>
            <w:r w:rsidR="003319A9">
              <w:rPr>
                <w:noProof/>
                <w:webHidden/>
              </w:rPr>
              <w:fldChar w:fldCharType="end"/>
            </w:r>
          </w:hyperlink>
        </w:p>
        <w:p w14:paraId="25574D4B" w14:textId="77777777" w:rsidR="003319A9" w:rsidRDefault="00D8032D">
          <w:pPr>
            <w:pStyle w:val="TOC1"/>
            <w:tabs>
              <w:tab w:val="right" w:leader="dot" w:pos="9350"/>
            </w:tabs>
            <w:rPr>
              <w:rFonts w:asciiTheme="minorHAnsi" w:eastAsiaTheme="minorEastAsia" w:hAnsiTheme="minorHAnsi" w:cstheme="minorBidi"/>
              <w:noProof/>
              <w:sz w:val="22"/>
              <w:szCs w:val="22"/>
            </w:rPr>
          </w:pPr>
          <w:hyperlink w:anchor="_Toc37968400" w:history="1">
            <w:r w:rsidR="003319A9" w:rsidRPr="00C8287F">
              <w:rPr>
                <w:rStyle w:val="Hyperlink"/>
                <w:noProof/>
                <w:lang w:val="en-GB"/>
              </w:rPr>
              <w:t>Data sources</w:t>
            </w:r>
            <w:r w:rsidR="003319A9">
              <w:rPr>
                <w:noProof/>
                <w:webHidden/>
              </w:rPr>
              <w:tab/>
            </w:r>
            <w:r w:rsidR="003319A9">
              <w:rPr>
                <w:noProof/>
                <w:webHidden/>
              </w:rPr>
              <w:fldChar w:fldCharType="begin"/>
            </w:r>
            <w:r w:rsidR="003319A9">
              <w:rPr>
                <w:noProof/>
                <w:webHidden/>
              </w:rPr>
              <w:instrText xml:space="preserve"> PAGEREF _Toc37968400 \h </w:instrText>
            </w:r>
            <w:r w:rsidR="003319A9">
              <w:rPr>
                <w:noProof/>
                <w:webHidden/>
              </w:rPr>
            </w:r>
            <w:r w:rsidR="003319A9">
              <w:rPr>
                <w:noProof/>
                <w:webHidden/>
              </w:rPr>
              <w:fldChar w:fldCharType="separate"/>
            </w:r>
            <w:r w:rsidR="00266CA5">
              <w:rPr>
                <w:noProof/>
                <w:webHidden/>
              </w:rPr>
              <w:t>5</w:t>
            </w:r>
            <w:r w:rsidR="003319A9">
              <w:rPr>
                <w:noProof/>
                <w:webHidden/>
              </w:rPr>
              <w:fldChar w:fldCharType="end"/>
            </w:r>
          </w:hyperlink>
        </w:p>
        <w:p w14:paraId="213D09F1" w14:textId="77777777" w:rsidR="003319A9" w:rsidRDefault="00D8032D">
          <w:pPr>
            <w:pStyle w:val="TOC1"/>
            <w:tabs>
              <w:tab w:val="right" w:leader="dot" w:pos="9350"/>
            </w:tabs>
            <w:rPr>
              <w:rFonts w:asciiTheme="minorHAnsi" w:eastAsiaTheme="minorEastAsia" w:hAnsiTheme="minorHAnsi" w:cstheme="minorBidi"/>
              <w:noProof/>
              <w:sz w:val="22"/>
              <w:szCs w:val="22"/>
            </w:rPr>
          </w:pPr>
          <w:hyperlink w:anchor="_Toc37968401" w:history="1">
            <w:r w:rsidR="003319A9" w:rsidRPr="00C8287F">
              <w:rPr>
                <w:rStyle w:val="Hyperlink"/>
                <w:noProof/>
                <w:lang w:val="en-GB"/>
              </w:rPr>
              <w:t>Coordinates in FLAP</w:t>
            </w:r>
            <w:r w:rsidR="003319A9">
              <w:rPr>
                <w:noProof/>
                <w:webHidden/>
              </w:rPr>
              <w:tab/>
            </w:r>
            <w:r w:rsidR="003319A9">
              <w:rPr>
                <w:noProof/>
                <w:webHidden/>
              </w:rPr>
              <w:fldChar w:fldCharType="begin"/>
            </w:r>
            <w:r w:rsidR="003319A9">
              <w:rPr>
                <w:noProof/>
                <w:webHidden/>
              </w:rPr>
              <w:instrText xml:space="preserve"> PAGEREF _Toc37968401 \h </w:instrText>
            </w:r>
            <w:r w:rsidR="003319A9">
              <w:rPr>
                <w:noProof/>
                <w:webHidden/>
              </w:rPr>
            </w:r>
            <w:r w:rsidR="003319A9">
              <w:rPr>
                <w:noProof/>
                <w:webHidden/>
              </w:rPr>
              <w:fldChar w:fldCharType="separate"/>
            </w:r>
            <w:r w:rsidR="00266CA5">
              <w:rPr>
                <w:noProof/>
                <w:webHidden/>
              </w:rPr>
              <w:t>5</w:t>
            </w:r>
            <w:r w:rsidR="003319A9">
              <w:rPr>
                <w:noProof/>
                <w:webHidden/>
              </w:rPr>
              <w:fldChar w:fldCharType="end"/>
            </w:r>
          </w:hyperlink>
        </w:p>
        <w:p w14:paraId="3DB33845" w14:textId="77777777" w:rsidR="003319A9" w:rsidRDefault="00D8032D">
          <w:pPr>
            <w:pStyle w:val="TOC2"/>
            <w:tabs>
              <w:tab w:val="right" w:leader="dot" w:pos="9350"/>
            </w:tabs>
            <w:rPr>
              <w:rFonts w:asciiTheme="minorHAnsi" w:eastAsiaTheme="minorEastAsia" w:hAnsiTheme="minorHAnsi" w:cstheme="minorBidi"/>
              <w:noProof/>
              <w:sz w:val="22"/>
              <w:szCs w:val="22"/>
            </w:rPr>
          </w:pPr>
          <w:hyperlink w:anchor="_Toc37968402" w:history="1">
            <w:r w:rsidR="003319A9" w:rsidRPr="00C8287F">
              <w:rPr>
                <w:rStyle w:val="Hyperlink"/>
                <w:noProof/>
                <w:lang w:val="en-GB"/>
              </w:rPr>
              <w:t>Data storage and coordinates</w:t>
            </w:r>
            <w:r w:rsidR="003319A9">
              <w:rPr>
                <w:noProof/>
                <w:webHidden/>
              </w:rPr>
              <w:tab/>
            </w:r>
            <w:r w:rsidR="003319A9">
              <w:rPr>
                <w:noProof/>
                <w:webHidden/>
              </w:rPr>
              <w:fldChar w:fldCharType="begin"/>
            </w:r>
            <w:r w:rsidR="003319A9">
              <w:rPr>
                <w:noProof/>
                <w:webHidden/>
              </w:rPr>
              <w:instrText xml:space="preserve"> PAGEREF _Toc37968402 \h </w:instrText>
            </w:r>
            <w:r w:rsidR="003319A9">
              <w:rPr>
                <w:noProof/>
                <w:webHidden/>
              </w:rPr>
            </w:r>
            <w:r w:rsidR="003319A9">
              <w:rPr>
                <w:noProof/>
                <w:webHidden/>
              </w:rPr>
              <w:fldChar w:fldCharType="separate"/>
            </w:r>
            <w:r w:rsidR="00266CA5">
              <w:rPr>
                <w:noProof/>
                <w:webHidden/>
              </w:rPr>
              <w:t>5</w:t>
            </w:r>
            <w:r w:rsidR="003319A9">
              <w:rPr>
                <w:noProof/>
                <w:webHidden/>
              </w:rPr>
              <w:fldChar w:fldCharType="end"/>
            </w:r>
          </w:hyperlink>
        </w:p>
        <w:p w14:paraId="1F82811D" w14:textId="77777777" w:rsidR="003319A9" w:rsidRDefault="00D8032D">
          <w:pPr>
            <w:pStyle w:val="TOC2"/>
            <w:tabs>
              <w:tab w:val="right" w:leader="dot" w:pos="9350"/>
            </w:tabs>
            <w:rPr>
              <w:rFonts w:asciiTheme="minorHAnsi" w:eastAsiaTheme="minorEastAsia" w:hAnsiTheme="minorHAnsi" w:cstheme="minorBidi"/>
              <w:noProof/>
              <w:sz w:val="22"/>
              <w:szCs w:val="22"/>
            </w:rPr>
          </w:pPr>
          <w:hyperlink w:anchor="_Toc37968403" w:history="1">
            <w:r w:rsidR="003319A9" w:rsidRPr="00C8287F">
              <w:rPr>
                <w:rStyle w:val="Hyperlink"/>
                <w:noProof/>
                <w:lang w:val="en-GB"/>
              </w:rPr>
              <w:t>Representation of coordinates</w:t>
            </w:r>
            <w:r w:rsidR="003319A9">
              <w:rPr>
                <w:noProof/>
                <w:webHidden/>
              </w:rPr>
              <w:tab/>
            </w:r>
            <w:r w:rsidR="003319A9">
              <w:rPr>
                <w:noProof/>
                <w:webHidden/>
              </w:rPr>
              <w:fldChar w:fldCharType="begin"/>
            </w:r>
            <w:r w:rsidR="003319A9">
              <w:rPr>
                <w:noProof/>
                <w:webHidden/>
              </w:rPr>
              <w:instrText xml:space="preserve"> PAGEREF _Toc37968403 \h </w:instrText>
            </w:r>
            <w:r w:rsidR="003319A9">
              <w:rPr>
                <w:noProof/>
                <w:webHidden/>
              </w:rPr>
            </w:r>
            <w:r w:rsidR="003319A9">
              <w:rPr>
                <w:noProof/>
                <w:webHidden/>
              </w:rPr>
              <w:fldChar w:fldCharType="separate"/>
            </w:r>
            <w:r w:rsidR="00266CA5">
              <w:rPr>
                <w:noProof/>
                <w:webHidden/>
              </w:rPr>
              <w:t>6</w:t>
            </w:r>
            <w:r w:rsidR="003319A9">
              <w:rPr>
                <w:noProof/>
                <w:webHidden/>
              </w:rPr>
              <w:fldChar w:fldCharType="end"/>
            </w:r>
          </w:hyperlink>
        </w:p>
        <w:p w14:paraId="6CA00B67" w14:textId="77777777" w:rsidR="003319A9" w:rsidRDefault="00D8032D">
          <w:pPr>
            <w:pStyle w:val="TOC2"/>
            <w:tabs>
              <w:tab w:val="right" w:leader="dot" w:pos="9350"/>
            </w:tabs>
            <w:rPr>
              <w:rFonts w:asciiTheme="minorHAnsi" w:eastAsiaTheme="minorEastAsia" w:hAnsiTheme="minorHAnsi" w:cstheme="minorBidi"/>
              <w:noProof/>
              <w:sz w:val="22"/>
              <w:szCs w:val="22"/>
            </w:rPr>
          </w:pPr>
          <w:hyperlink w:anchor="_Toc37968404" w:history="1">
            <w:r w:rsidR="003319A9" w:rsidRPr="00C8287F">
              <w:rPr>
                <w:rStyle w:val="Hyperlink"/>
                <w:noProof/>
                <w:lang w:val="en-GB"/>
              </w:rPr>
              <w:t>Mapping to data samples: the dimension_list attribute</w:t>
            </w:r>
            <w:r w:rsidR="003319A9">
              <w:rPr>
                <w:noProof/>
                <w:webHidden/>
              </w:rPr>
              <w:tab/>
            </w:r>
            <w:r w:rsidR="003319A9">
              <w:rPr>
                <w:noProof/>
                <w:webHidden/>
              </w:rPr>
              <w:fldChar w:fldCharType="begin"/>
            </w:r>
            <w:r w:rsidR="003319A9">
              <w:rPr>
                <w:noProof/>
                <w:webHidden/>
              </w:rPr>
              <w:instrText xml:space="preserve"> PAGEREF _Toc37968404 \h </w:instrText>
            </w:r>
            <w:r w:rsidR="003319A9">
              <w:rPr>
                <w:noProof/>
                <w:webHidden/>
              </w:rPr>
            </w:r>
            <w:r w:rsidR="003319A9">
              <w:rPr>
                <w:noProof/>
                <w:webHidden/>
              </w:rPr>
              <w:fldChar w:fldCharType="separate"/>
            </w:r>
            <w:r w:rsidR="00266CA5">
              <w:rPr>
                <w:noProof/>
                <w:webHidden/>
              </w:rPr>
              <w:t>7</w:t>
            </w:r>
            <w:r w:rsidR="003319A9">
              <w:rPr>
                <w:noProof/>
                <w:webHidden/>
              </w:rPr>
              <w:fldChar w:fldCharType="end"/>
            </w:r>
          </w:hyperlink>
        </w:p>
        <w:p w14:paraId="52E24E66" w14:textId="77777777" w:rsidR="003319A9" w:rsidRDefault="00D8032D">
          <w:pPr>
            <w:pStyle w:val="TOC2"/>
            <w:tabs>
              <w:tab w:val="right" w:leader="dot" w:pos="9350"/>
            </w:tabs>
            <w:rPr>
              <w:rFonts w:asciiTheme="minorHAnsi" w:eastAsiaTheme="minorEastAsia" w:hAnsiTheme="minorHAnsi" w:cstheme="minorBidi"/>
              <w:noProof/>
              <w:sz w:val="22"/>
              <w:szCs w:val="22"/>
            </w:rPr>
          </w:pPr>
          <w:hyperlink w:anchor="_Toc37968405" w:history="1">
            <w:r w:rsidR="003319A9" w:rsidRPr="00C8287F">
              <w:rPr>
                <w:rStyle w:val="Hyperlink"/>
                <w:noProof/>
                <w:lang w:val="en-GB"/>
              </w:rPr>
              <w:t>Getting coordinate values</w:t>
            </w:r>
            <w:r w:rsidR="003319A9">
              <w:rPr>
                <w:noProof/>
                <w:webHidden/>
              </w:rPr>
              <w:tab/>
            </w:r>
            <w:r w:rsidR="003319A9">
              <w:rPr>
                <w:noProof/>
                <w:webHidden/>
              </w:rPr>
              <w:fldChar w:fldCharType="begin"/>
            </w:r>
            <w:r w:rsidR="003319A9">
              <w:rPr>
                <w:noProof/>
                <w:webHidden/>
              </w:rPr>
              <w:instrText xml:space="preserve"> PAGEREF _Toc37968405 \h </w:instrText>
            </w:r>
            <w:r w:rsidR="003319A9">
              <w:rPr>
                <w:noProof/>
                <w:webHidden/>
              </w:rPr>
            </w:r>
            <w:r w:rsidR="003319A9">
              <w:rPr>
                <w:noProof/>
                <w:webHidden/>
              </w:rPr>
              <w:fldChar w:fldCharType="separate"/>
            </w:r>
            <w:r w:rsidR="00266CA5">
              <w:rPr>
                <w:noProof/>
                <w:webHidden/>
              </w:rPr>
              <w:t>7</w:t>
            </w:r>
            <w:r w:rsidR="003319A9">
              <w:rPr>
                <w:noProof/>
                <w:webHidden/>
              </w:rPr>
              <w:fldChar w:fldCharType="end"/>
            </w:r>
          </w:hyperlink>
        </w:p>
        <w:p w14:paraId="4EE6931E" w14:textId="77777777" w:rsidR="003319A9" w:rsidRDefault="00D8032D">
          <w:pPr>
            <w:pStyle w:val="TOC2"/>
            <w:tabs>
              <w:tab w:val="right" w:leader="dot" w:pos="9350"/>
            </w:tabs>
            <w:rPr>
              <w:rFonts w:asciiTheme="minorHAnsi" w:eastAsiaTheme="minorEastAsia" w:hAnsiTheme="minorHAnsi" w:cstheme="minorBidi"/>
              <w:noProof/>
              <w:sz w:val="22"/>
              <w:szCs w:val="22"/>
            </w:rPr>
          </w:pPr>
          <w:hyperlink w:anchor="_Toc37968406" w:history="1">
            <w:r w:rsidR="003319A9" w:rsidRPr="00C8287F">
              <w:rPr>
                <w:rStyle w:val="Hyperlink"/>
                <w:noProof/>
                <w:lang w:val="en-GB"/>
              </w:rPr>
              <w:t>Converting coordinates</w:t>
            </w:r>
            <w:r w:rsidR="003319A9">
              <w:rPr>
                <w:noProof/>
                <w:webHidden/>
              </w:rPr>
              <w:tab/>
            </w:r>
            <w:r w:rsidR="003319A9">
              <w:rPr>
                <w:noProof/>
                <w:webHidden/>
              </w:rPr>
              <w:fldChar w:fldCharType="begin"/>
            </w:r>
            <w:r w:rsidR="003319A9">
              <w:rPr>
                <w:noProof/>
                <w:webHidden/>
              </w:rPr>
              <w:instrText xml:space="preserve"> PAGEREF _Toc37968406 \h </w:instrText>
            </w:r>
            <w:r w:rsidR="003319A9">
              <w:rPr>
                <w:noProof/>
                <w:webHidden/>
              </w:rPr>
            </w:r>
            <w:r w:rsidR="003319A9">
              <w:rPr>
                <w:noProof/>
                <w:webHidden/>
              </w:rPr>
              <w:fldChar w:fldCharType="separate"/>
            </w:r>
            <w:r w:rsidR="00266CA5">
              <w:rPr>
                <w:noProof/>
                <w:webHidden/>
              </w:rPr>
              <w:t>7</w:t>
            </w:r>
            <w:r w:rsidR="003319A9">
              <w:rPr>
                <w:noProof/>
                <w:webHidden/>
              </w:rPr>
              <w:fldChar w:fldCharType="end"/>
            </w:r>
          </w:hyperlink>
        </w:p>
        <w:p w14:paraId="7EA6CD98" w14:textId="77777777" w:rsidR="003319A9" w:rsidRDefault="00D8032D">
          <w:pPr>
            <w:pStyle w:val="TOC2"/>
            <w:tabs>
              <w:tab w:val="right" w:leader="dot" w:pos="9350"/>
            </w:tabs>
            <w:rPr>
              <w:rFonts w:asciiTheme="minorHAnsi" w:eastAsiaTheme="minorEastAsia" w:hAnsiTheme="minorHAnsi" w:cstheme="minorBidi"/>
              <w:noProof/>
              <w:sz w:val="22"/>
              <w:szCs w:val="22"/>
            </w:rPr>
          </w:pPr>
          <w:hyperlink w:anchor="_Toc37968407" w:history="1">
            <w:r w:rsidR="003319A9" w:rsidRPr="00C8287F">
              <w:rPr>
                <w:rStyle w:val="Hyperlink"/>
                <w:noProof/>
                <w:lang w:val="en-GB"/>
              </w:rPr>
              <w:t>Explanations and examples</w:t>
            </w:r>
            <w:r w:rsidR="003319A9">
              <w:rPr>
                <w:noProof/>
                <w:webHidden/>
              </w:rPr>
              <w:tab/>
            </w:r>
            <w:r w:rsidR="003319A9">
              <w:rPr>
                <w:noProof/>
                <w:webHidden/>
              </w:rPr>
              <w:fldChar w:fldCharType="begin"/>
            </w:r>
            <w:r w:rsidR="003319A9">
              <w:rPr>
                <w:noProof/>
                <w:webHidden/>
              </w:rPr>
              <w:instrText xml:space="preserve"> PAGEREF _Toc37968407 \h </w:instrText>
            </w:r>
            <w:r w:rsidR="003319A9">
              <w:rPr>
                <w:noProof/>
                <w:webHidden/>
              </w:rPr>
            </w:r>
            <w:r w:rsidR="003319A9">
              <w:rPr>
                <w:noProof/>
                <w:webHidden/>
              </w:rPr>
              <w:fldChar w:fldCharType="separate"/>
            </w:r>
            <w:r w:rsidR="00266CA5">
              <w:rPr>
                <w:noProof/>
                <w:webHidden/>
              </w:rPr>
              <w:t>8</w:t>
            </w:r>
            <w:r w:rsidR="003319A9">
              <w:rPr>
                <w:noProof/>
                <w:webHidden/>
              </w:rPr>
              <w:fldChar w:fldCharType="end"/>
            </w:r>
          </w:hyperlink>
        </w:p>
        <w:p w14:paraId="602A4F68" w14:textId="77777777" w:rsidR="003319A9" w:rsidRDefault="00D8032D">
          <w:pPr>
            <w:pStyle w:val="TOC1"/>
            <w:tabs>
              <w:tab w:val="right" w:leader="dot" w:pos="9350"/>
            </w:tabs>
            <w:rPr>
              <w:rFonts w:asciiTheme="minorHAnsi" w:eastAsiaTheme="minorEastAsia" w:hAnsiTheme="minorHAnsi" w:cstheme="minorBidi"/>
              <w:noProof/>
              <w:sz w:val="22"/>
              <w:szCs w:val="22"/>
            </w:rPr>
          </w:pPr>
          <w:hyperlink w:anchor="_Toc37968408" w:history="1">
            <w:r w:rsidR="003319A9" w:rsidRPr="00C8287F">
              <w:rPr>
                <w:rStyle w:val="Hyperlink"/>
                <w:noProof/>
              </w:rPr>
              <w:t>Data storage</w:t>
            </w:r>
            <w:r w:rsidR="003319A9">
              <w:rPr>
                <w:noProof/>
                <w:webHidden/>
              </w:rPr>
              <w:tab/>
            </w:r>
            <w:r w:rsidR="003319A9">
              <w:rPr>
                <w:noProof/>
                <w:webHidden/>
              </w:rPr>
              <w:fldChar w:fldCharType="begin"/>
            </w:r>
            <w:r w:rsidR="003319A9">
              <w:rPr>
                <w:noProof/>
                <w:webHidden/>
              </w:rPr>
              <w:instrText xml:space="preserve"> PAGEREF _Toc37968408 \h </w:instrText>
            </w:r>
            <w:r w:rsidR="003319A9">
              <w:rPr>
                <w:noProof/>
                <w:webHidden/>
              </w:rPr>
            </w:r>
            <w:r w:rsidR="003319A9">
              <w:rPr>
                <w:noProof/>
                <w:webHidden/>
              </w:rPr>
              <w:fldChar w:fldCharType="separate"/>
            </w:r>
            <w:r w:rsidR="00266CA5">
              <w:rPr>
                <w:noProof/>
                <w:webHidden/>
              </w:rPr>
              <w:t>9</w:t>
            </w:r>
            <w:r w:rsidR="003319A9">
              <w:rPr>
                <w:noProof/>
                <w:webHidden/>
              </w:rPr>
              <w:fldChar w:fldCharType="end"/>
            </w:r>
          </w:hyperlink>
        </w:p>
        <w:p w14:paraId="5235271D" w14:textId="77777777" w:rsidR="003319A9" w:rsidRDefault="00D8032D">
          <w:pPr>
            <w:pStyle w:val="TOC2"/>
            <w:tabs>
              <w:tab w:val="right" w:leader="dot" w:pos="9350"/>
            </w:tabs>
            <w:rPr>
              <w:rFonts w:asciiTheme="minorHAnsi" w:eastAsiaTheme="minorEastAsia" w:hAnsiTheme="minorHAnsi" w:cstheme="minorBidi"/>
              <w:noProof/>
              <w:sz w:val="22"/>
              <w:szCs w:val="22"/>
            </w:rPr>
          </w:pPr>
          <w:hyperlink w:anchor="_Toc37968409" w:history="1">
            <w:r w:rsidR="003319A9" w:rsidRPr="00C8287F">
              <w:rPr>
                <w:rStyle w:val="Hyperlink"/>
                <w:noProof/>
              </w:rPr>
              <w:t>Listing the content of FLAP storage</w:t>
            </w:r>
            <w:r w:rsidR="003319A9">
              <w:rPr>
                <w:noProof/>
                <w:webHidden/>
              </w:rPr>
              <w:tab/>
            </w:r>
            <w:r w:rsidR="003319A9">
              <w:rPr>
                <w:noProof/>
                <w:webHidden/>
              </w:rPr>
              <w:fldChar w:fldCharType="begin"/>
            </w:r>
            <w:r w:rsidR="003319A9">
              <w:rPr>
                <w:noProof/>
                <w:webHidden/>
              </w:rPr>
              <w:instrText xml:space="preserve"> PAGEREF _Toc37968409 \h </w:instrText>
            </w:r>
            <w:r w:rsidR="003319A9">
              <w:rPr>
                <w:noProof/>
                <w:webHidden/>
              </w:rPr>
            </w:r>
            <w:r w:rsidR="003319A9">
              <w:rPr>
                <w:noProof/>
                <w:webHidden/>
              </w:rPr>
              <w:fldChar w:fldCharType="separate"/>
            </w:r>
            <w:r w:rsidR="00266CA5">
              <w:rPr>
                <w:noProof/>
                <w:webHidden/>
              </w:rPr>
              <w:t>9</w:t>
            </w:r>
            <w:r w:rsidR="003319A9">
              <w:rPr>
                <w:noProof/>
                <w:webHidden/>
              </w:rPr>
              <w:fldChar w:fldCharType="end"/>
            </w:r>
          </w:hyperlink>
        </w:p>
        <w:p w14:paraId="5C2A77AC" w14:textId="77777777" w:rsidR="003319A9" w:rsidRDefault="00D8032D">
          <w:pPr>
            <w:pStyle w:val="TOC2"/>
            <w:tabs>
              <w:tab w:val="right" w:leader="dot" w:pos="9350"/>
            </w:tabs>
            <w:rPr>
              <w:rFonts w:asciiTheme="minorHAnsi" w:eastAsiaTheme="minorEastAsia" w:hAnsiTheme="minorHAnsi" w:cstheme="minorBidi"/>
              <w:noProof/>
              <w:sz w:val="22"/>
              <w:szCs w:val="22"/>
            </w:rPr>
          </w:pPr>
          <w:hyperlink w:anchor="_Toc37968410" w:history="1">
            <w:r w:rsidR="003319A9" w:rsidRPr="00C8287F">
              <w:rPr>
                <w:rStyle w:val="Hyperlink"/>
                <w:noProof/>
              </w:rPr>
              <w:t>Save/Load</w:t>
            </w:r>
            <w:r w:rsidR="003319A9">
              <w:rPr>
                <w:noProof/>
                <w:webHidden/>
              </w:rPr>
              <w:tab/>
            </w:r>
            <w:r w:rsidR="003319A9">
              <w:rPr>
                <w:noProof/>
                <w:webHidden/>
              </w:rPr>
              <w:fldChar w:fldCharType="begin"/>
            </w:r>
            <w:r w:rsidR="003319A9">
              <w:rPr>
                <w:noProof/>
                <w:webHidden/>
              </w:rPr>
              <w:instrText xml:space="preserve"> PAGEREF _Toc37968410 \h </w:instrText>
            </w:r>
            <w:r w:rsidR="003319A9">
              <w:rPr>
                <w:noProof/>
                <w:webHidden/>
              </w:rPr>
            </w:r>
            <w:r w:rsidR="003319A9">
              <w:rPr>
                <w:noProof/>
                <w:webHidden/>
              </w:rPr>
              <w:fldChar w:fldCharType="separate"/>
            </w:r>
            <w:r w:rsidR="00266CA5">
              <w:rPr>
                <w:noProof/>
                <w:webHidden/>
              </w:rPr>
              <w:t>9</w:t>
            </w:r>
            <w:r w:rsidR="003319A9">
              <w:rPr>
                <w:noProof/>
                <w:webHidden/>
              </w:rPr>
              <w:fldChar w:fldCharType="end"/>
            </w:r>
          </w:hyperlink>
        </w:p>
        <w:p w14:paraId="643DF027" w14:textId="77777777" w:rsidR="003319A9" w:rsidRDefault="00D8032D">
          <w:pPr>
            <w:pStyle w:val="TOC1"/>
            <w:tabs>
              <w:tab w:val="right" w:leader="dot" w:pos="9350"/>
            </w:tabs>
            <w:rPr>
              <w:rFonts w:asciiTheme="minorHAnsi" w:eastAsiaTheme="minorEastAsia" w:hAnsiTheme="minorHAnsi" w:cstheme="minorBidi"/>
              <w:noProof/>
              <w:sz w:val="22"/>
              <w:szCs w:val="22"/>
            </w:rPr>
          </w:pPr>
          <w:hyperlink w:anchor="_Toc37968411" w:history="1">
            <w:r w:rsidR="003319A9" w:rsidRPr="00C8287F">
              <w:rPr>
                <w:rStyle w:val="Hyperlink"/>
                <w:noProof/>
              </w:rPr>
              <w:t>Data processing</w:t>
            </w:r>
            <w:r w:rsidR="003319A9">
              <w:rPr>
                <w:noProof/>
                <w:webHidden/>
              </w:rPr>
              <w:tab/>
            </w:r>
            <w:r w:rsidR="003319A9">
              <w:rPr>
                <w:noProof/>
                <w:webHidden/>
              </w:rPr>
              <w:fldChar w:fldCharType="begin"/>
            </w:r>
            <w:r w:rsidR="003319A9">
              <w:rPr>
                <w:noProof/>
                <w:webHidden/>
              </w:rPr>
              <w:instrText xml:space="preserve"> PAGEREF _Toc37968411 \h </w:instrText>
            </w:r>
            <w:r w:rsidR="003319A9">
              <w:rPr>
                <w:noProof/>
                <w:webHidden/>
              </w:rPr>
            </w:r>
            <w:r w:rsidR="003319A9">
              <w:rPr>
                <w:noProof/>
                <w:webHidden/>
              </w:rPr>
              <w:fldChar w:fldCharType="separate"/>
            </w:r>
            <w:r w:rsidR="00266CA5">
              <w:rPr>
                <w:noProof/>
                <w:webHidden/>
              </w:rPr>
              <w:t>10</w:t>
            </w:r>
            <w:r w:rsidR="003319A9">
              <w:rPr>
                <w:noProof/>
                <w:webHidden/>
              </w:rPr>
              <w:fldChar w:fldCharType="end"/>
            </w:r>
          </w:hyperlink>
        </w:p>
        <w:p w14:paraId="3732ECDF" w14:textId="77777777" w:rsidR="003319A9" w:rsidRDefault="00D8032D">
          <w:pPr>
            <w:pStyle w:val="TOC2"/>
            <w:tabs>
              <w:tab w:val="right" w:leader="dot" w:pos="9350"/>
            </w:tabs>
            <w:rPr>
              <w:rFonts w:asciiTheme="minorHAnsi" w:eastAsiaTheme="minorEastAsia" w:hAnsiTheme="minorHAnsi" w:cstheme="minorBidi"/>
              <w:noProof/>
              <w:sz w:val="22"/>
              <w:szCs w:val="22"/>
            </w:rPr>
          </w:pPr>
          <w:hyperlink w:anchor="_Toc37968412" w:history="1">
            <w:r w:rsidR="003319A9" w:rsidRPr="00C8287F">
              <w:rPr>
                <w:rStyle w:val="Hyperlink"/>
                <w:noProof/>
              </w:rPr>
              <w:t>Slicing</w:t>
            </w:r>
            <w:r w:rsidR="003319A9">
              <w:rPr>
                <w:noProof/>
                <w:webHidden/>
              </w:rPr>
              <w:tab/>
            </w:r>
            <w:r w:rsidR="003319A9">
              <w:rPr>
                <w:noProof/>
                <w:webHidden/>
              </w:rPr>
              <w:fldChar w:fldCharType="begin"/>
            </w:r>
            <w:r w:rsidR="003319A9">
              <w:rPr>
                <w:noProof/>
                <w:webHidden/>
              </w:rPr>
              <w:instrText xml:space="preserve"> PAGEREF _Toc37968412 \h </w:instrText>
            </w:r>
            <w:r w:rsidR="003319A9">
              <w:rPr>
                <w:noProof/>
                <w:webHidden/>
              </w:rPr>
            </w:r>
            <w:r w:rsidR="003319A9">
              <w:rPr>
                <w:noProof/>
                <w:webHidden/>
              </w:rPr>
              <w:fldChar w:fldCharType="separate"/>
            </w:r>
            <w:r w:rsidR="00266CA5">
              <w:rPr>
                <w:noProof/>
                <w:webHidden/>
              </w:rPr>
              <w:t>10</w:t>
            </w:r>
            <w:r w:rsidR="003319A9">
              <w:rPr>
                <w:noProof/>
                <w:webHidden/>
              </w:rPr>
              <w:fldChar w:fldCharType="end"/>
            </w:r>
          </w:hyperlink>
        </w:p>
        <w:p w14:paraId="37B605A6" w14:textId="77777777" w:rsidR="003319A9" w:rsidRDefault="00D8032D">
          <w:pPr>
            <w:pStyle w:val="TOC3"/>
            <w:tabs>
              <w:tab w:val="right" w:leader="dot" w:pos="9350"/>
            </w:tabs>
            <w:rPr>
              <w:rFonts w:asciiTheme="minorHAnsi" w:eastAsiaTheme="minorEastAsia" w:hAnsiTheme="minorHAnsi" w:cstheme="minorBidi"/>
              <w:noProof/>
              <w:sz w:val="22"/>
              <w:szCs w:val="22"/>
            </w:rPr>
          </w:pPr>
          <w:hyperlink w:anchor="_Toc37968413" w:history="1">
            <w:r w:rsidR="003319A9" w:rsidRPr="00C8287F">
              <w:rPr>
                <w:rStyle w:val="Hyperlink"/>
                <w:noProof/>
              </w:rPr>
              <w:t>Examples</w:t>
            </w:r>
            <w:r w:rsidR="003319A9">
              <w:rPr>
                <w:noProof/>
                <w:webHidden/>
              </w:rPr>
              <w:tab/>
            </w:r>
            <w:r w:rsidR="003319A9">
              <w:rPr>
                <w:noProof/>
                <w:webHidden/>
              </w:rPr>
              <w:fldChar w:fldCharType="begin"/>
            </w:r>
            <w:r w:rsidR="003319A9">
              <w:rPr>
                <w:noProof/>
                <w:webHidden/>
              </w:rPr>
              <w:instrText xml:space="preserve"> PAGEREF _Toc37968413 \h </w:instrText>
            </w:r>
            <w:r w:rsidR="003319A9">
              <w:rPr>
                <w:noProof/>
                <w:webHidden/>
              </w:rPr>
            </w:r>
            <w:r w:rsidR="003319A9">
              <w:rPr>
                <w:noProof/>
                <w:webHidden/>
              </w:rPr>
              <w:fldChar w:fldCharType="separate"/>
            </w:r>
            <w:r w:rsidR="00266CA5">
              <w:rPr>
                <w:noProof/>
                <w:webHidden/>
              </w:rPr>
              <w:t>13</w:t>
            </w:r>
            <w:r w:rsidR="003319A9">
              <w:rPr>
                <w:noProof/>
                <w:webHidden/>
              </w:rPr>
              <w:fldChar w:fldCharType="end"/>
            </w:r>
          </w:hyperlink>
        </w:p>
        <w:p w14:paraId="5D037497" w14:textId="77777777" w:rsidR="003319A9" w:rsidRDefault="00D8032D">
          <w:pPr>
            <w:pStyle w:val="TOC2"/>
            <w:tabs>
              <w:tab w:val="right" w:leader="dot" w:pos="9350"/>
            </w:tabs>
            <w:rPr>
              <w:rFonts w:asciiTheme="minorHAnsi" w:eastAsiaTheme="minorEastAsia" w:hAnsiTheme="minorHAnsi" w:cstheme="minorBidi"/>
              <w:noProof/>
              <w:sz w:val="22"/>
              <w:szCs w:val="22"/>
            </w:rPr>
          </w:pPr>
          <w:hyperlink w:anchor="_Toc37968414" w:history="1">
            <w:r w:rsidR="003319A9" w:rsidRPr="00C8287F">
              <w:rPr>
                <w:rStyle w:val="Hyperlink"/>
                <w:noProof/>
              </w:rPr>
              <w:t>Arithmetic operations on data objects</w:t>
            </w:r>
            <w:r w:rsidR="003319A9">
              <w:rPr>
                <w:noProof/>
                <w:webHidden/>
              </w:rPr>
              <w:tab/>
            </w:r>
            <w:r w:rsidR="003319A9">
              <w:rPr>
                <w:noProof/>
                <w:webHidden/>
              </w:rPr>
              <w:fldChar w:fldCharType="begin"/>
            </w:r>
            <w:r w:rsidR="003319A9">
              <w:rPr>
                <w:noProof/>
                <w:webHidden/>
              </w:rPr>
              <w:instrText xml:space="preserve"> PAGEREF _Toc37968414 \h </w:instrText>
            </w:r>
            <w:r w:rsidR="003319A9">
              <w:rPr>
                <w:noProof/>
                <w:webHidden/>
              </w:rPr>
            </w:r>
            <w:r w:rsidR="003319A9">
              <w:rPr>
                <w:noProof/>
                <w:webHidden/>
              </w:rPr>
              <w:fldChar w:fldCharType="separate"/>
            </w:r>
            <w:r w:rsidR="00266CA5">
              <w:rPr>
                <w:noProof/>
                <w:webHidden/>
              </w:rPr>
              <w:t>14</w:t>
            </w:r>
            <w:r w:rsidR="003319A9">
              <w:rPr>
                <w:noProof/>
                <w:webHidden/>
              </w:rPr>
              <w:fldChar w:fldCharType="end"/>
            </w:r>
          </w:hyperlink>
        </w:p>
        <w:p w14:paraId="689CA30A" w14:textId="77777777" w:rsidR="003319A9" w:rsidRDefault="00D8032D">
          <w:pPr>
            <w:pStyle w:val="TOC3"/>
            <w:tabs>
              <w:tab w:val="right" w:leader="dot" w:pos="9350"/>
            </w:tabs>
            <w:rPr>
              <w:rFonts w:asciiTheme="minorHAnsi" w:eastAsiaTheme="minorEastAsia" w:hAnsiTheme="minorHAnsi" w:cstheme="minorBidi"/>
              <w:noProof/>
              <w:sz w:val="22"/>
              <w:szCs w:val="22"/>
            </w:rPr>
          </w:pPr>
          <w:hyperlink w:anchor="_Toc37968415" w:history="1">
            <w:r w:rsidR="003319A9" w:rsidRPr="00C8287F">
              <w:rPr>
                <w:rStyle w:val="Hyperlink"/>
                <w:noProof/>
              </w:rPr>
              <w:t>Addition, subtraction</w:t>
            </w:r>
            <w:r w:rsidR="003319A9">
              <w:rPr>
                <w:noProof/>
                <w:webHidden/>
              </w:rPr>
              <w:tab/>
            </w:r>
            <w:r w:rsidR="003319A9">
              <w:rPr>
                <w:noProof/>
                <w:webHidden/>
              </w:rPr>
              <w:fldChar w:fldCharType="begin"/>
            </w:r>
            <w:r w:rsidR="003319A9">
              <w:rPr>
                <w:noProof/>
                <w:webHidden/>
              </w:rPr>
              <w:instrText xml:space="preserve"> PAGEREF _Toc37968415 \h </w:instrText>
            </w:r>
            <w:r w:rsidR="003319A9">
              <w:rPr>
                <w:noProof/>
                <w:webHidden/>
              </w:rPr>
            </w:r>
            <w:r w:rsidR="003319A9">
              <w:rPr>
                <w:noProof/>
                <w:webHidden/>
              </w:rPr>
              <w:fldChar w:fldCharType="separate"/>
            </w:r>
            <w:r w:rsidR="00266CA5">
              <w:rPr>
                <w:noProof/>
                <w:webHidden/>
              </w:rPr>
              <w:t>14</w:t>
            </w:r>
            <w:r w:rsidR="003319A9">
              <w:rPr>
                <w:noProof/>
                <w:webHidden/>
              </w:rPr>
              <w:fldChar w:fldCharType="end"/>
            </w:r>
          </w:hyperlink>
        </w:p>
        <w:p w14:paraId="5C279CD5" w14:textId="77777777" w:rsidR="003319A9" w:rsidRDefault="00D8032D">
          <w:pPr>
            <w:pStyle w:val="TOC3"/>
            <w:tabs>
              <w:tab w:val="right" w:leader="dot" w:pos="9350"/>
            </w:tabs>
            <w:rPr>
              <w:rFonts w:asciiTheme="minorHAnsi" w:eastAsiaTheme="minorEastAsia" w:hAnsiTheme="minorHAnsi" w:cstheme="minorBidi"/>
              <w:noProof/>
              <w:sz w:val="22"/>
              <w:szCs w:val="22"/>
            </w:rPr>
          </w:pPr>
          <w:hyperlink w:anchor="_Toc37968416" w:history="1">
            <w:r w:rsidR="003319A9" w:rsidRPr="00C8287F">
              <w:rPr>
                <w:rStyle w:val="Hyperlink"/>
                <w:noProof/>
              </w:rPr>
              <w:t>Multiplication</w:t>
            </w:r>
            <w:r w:rsidR="003319A9">
              <w:rPr>
                <w:noProof/>
                <w:webHidden/>
              </w:rPr>
              <w:tab/>
            </w:r>
            <w:r w:rsidR="003319A9">
              <w:rPr>
                <w:noProof/>
                <w:webHidden/>
              </w:rPr>
              <w:fldChar w:fldCharType="begin"/>
            </w:r>
            <w:r w:rsidR="003319A9">
              <w:rPr>
                <w:noProof/>
                <w:webHidden/>
              </w:rPr>
              <w:instrText xml:space="preserve"> PAGEREF _Toc37968416 \h </w:instrText>
            </w:r>
            <w:r w:rsidR="003319A9">
              <w:rPr>
                <w:noProof/>
                <w:webHidden/>
              </w:rPr>
            </w:r>
            <w:r w:rsidR="003319A9">
              <w:rPr>
                <w:noProof/>
                <w:webHidden/>
              </w:rPr>
              <w:fldChar w:fldCharType="separate"/>
            </w:r>
            <w:r w:rsidR="00266CA5">
              <w:rPr>
                <w:noProof/>
                <w:webHidden/>
              </w:rPr>
              <w:t>14</w:t>
            </w:r>
            <w:r w:rsidR="003319A9">
              <w:rPr>
                <w:noProof/>
                <w:webHidden/>
              </w:rPr>
              <w:fldChar w:fldCharType="end"/>
            </w:r>
          </w:hyperlink>
        </w:p>
        <w:p w14:paraId="76B88E49" w14:textId="77777777" w:rsidR="003319A9" w:rsidRDefault="00D8032D">
          <w:pPr>
            <w:pStyle w:val="TOC2"/>
            <w:tabs>
              <w:tab w:val="right" w:leader="dot" w:pos="9350"/>
            </w:tabs>
            <w:rPr>
              <w:rFonts w:asciiTheme="minorHAnsi" w:eastAsiaTheme="minorEastAsia" w:hAnsiTheme="minorHAnsi" w:cstheme="minorBidi"/>
              <w:noProof/>
              <w:sz w:val="22"/>
              <w:szCs w:val="22"/>
            </w:rPr>
          </w:pPr>
          <w:hyperlink w:anchor="_Toc37968417" w:history="1">
            <w:r w:rsidR="003319A9" w:rsidRPr="00C8287F">
              <w:rPr>
                <w:rStyle w:val="Hyperlink"/>
                <w:noProof/>
              </w:rPr>
              <w:t>Data object conversions</w:t>
            </w:r>
            <w:r w:rsidR="003319A9">
              <w:rPr>
                <w:noProof/>
                <w:webHidden/>
              </w:rPr>
              <w:tab/>
            </w:r>
            <w:r w:rsidR="003319A9">
              <w:rPr>
                <w:noProof/>
                <w:webHidden/>
              </w:rPr>
              <w:fldChar w:fldCharType="begin"/>
            </w:r>
            <w:r w:rsidR="003319A9">
              <w:rPr>
                <w:noProof/>
                <w:webHidden/>
              </w:rPr>
              <w:instrText xml:space="preserve"> PAGEREF _Toc37968417 \h </w:instrText>
            </w:r>
            <w:r w:rsidR="003319A9">
              <w:rPr>
                <w:noProof/>
                <w:webHidden/>
              </w:rPr>
            </w:r>
            <w:r w:rsidR="003319A9">
              <w:rPr>
                <w:noProof/>
                <w:webHidden/>
              </w:rPr>
              <w:fldChar w:fldCharType="separate"/>
            </w:r>
            <w:r w:rsidR="00266CA5">
              <w:rPr>
                <w:noProof/>
                <w:webHidden/>
              </w:rPr>
              <w:t>14</w:t>
            </w:r>
            <w:r w:rsidR="003319A9">
              <w:rPr>
                <w:noProof/>
                <w:webHidden/>
              </w:rPr>
              <w:fldChar w:fldCharType="end"/>
            </w:r>
          </w:hyperlink>
        </w:p>
        <w:p w14:paraId="213790D7" w14:textId="77777777" w:rsidR="003319A9" w:rsidRDefault="00D8032D">
          <w:pPr>
            <w:pStyle w:val="TOC3"/>
            <w:tabs>
              <w:tab w:val="right" w:leader="dot" w:pos="9350"/>
            </w:tabs>
            <w:rPr>
              <w:rFonts w:asciiTheme="minorHAnsi" w:eastAsiaTheme="minorEastAsia" w:hAnsiTheme="minorHAnsi" w:cstheme="minorBidi"/>
              <w:noProof/>
              <w:sz w:val="22"/>
              <w:szCs w:val="22"/>
            </w:rPr>
          </w:pPr>
          <w:hyperlink w:anchor="_Toc37968418" w:history="1">
            <w:r w:rsidR="003319A9" w:rsidRPr="00C8287F">
              <w:rPr>
                <w:rStyle w:val="Hyperlink"/>
                <w:noProof/>
              </w:rPr>
              <w:t>real</w:t>
            </w:r>
            <w:r w:rsidR="003319A9">
              <w:rPr>
                <w:noProof/>
                <w:webHidden/>
              </w:rPr>
              <w:tab/>
            </w:r>
            <w:r w:rsidR="003319A9">
              <w:rPr>
                <w:noProof/>
                <w:webHidden/>
              </w:rPr>
              <w:fldChar w:fldCharType="begin"/>
            </w:r>
            <w:r w:rsidR="003319A9">
              <w:rPr>
                <w:noProof/>
                <w:webHidden/>
              </w:rPr>
              <w:instrText xml:space="preserve"> PAGEREF _Toc37968418 \h </w:instrText>
            </w:r>
            <w:r w:rsidR="003319A9">
              <w:rPr>
                <w:noProof/>
                <w:webHidden/>
              </w:rPr>
            </w:r>
            <w:r w:rsidR="003319A9">
              <w:rPr>
                <w:noProof/>
                <w:webHidden/>
              </w:rPr>
              <w:fldChar w:fldCharType="separate"/>
            </w:r>
            <w:r w:rsidR="00266CA5">
              <w:rPr>
                <w:noProof/>
                <w:webHidden/>
              </w:rPr>
              <w:t>14</w:t>
            </w:r>
            <w:r w:rsidR="003319A9">
              <w:rPr>
                <w:noProof/>
                <w:webHidden/>
              </w:rPr>
              <w:fldChar w:fldCharType="end"/>
            </w:r>
          </w:hyperlink>
        </w:p>
        <w:p w14:paraId="6BBC4791" w14:textId="77777777" w:rsidR="003319A9" w:rsidRDefault="00D8032D">
          <w:pPr>
            <w:pStyle w:val="TOC3"/>
            <w:tabs>
              <w:tab w:val="right" w:leader="dot" w:pos="9350"/>
            </w:tabs>
            <w:rPr>
              <w:rFonts w:asciiTheme="minorHAnsi" w:eastAsiaTheme="minorEastAsia" w:hAnsiTheme="minorHAnsi" w:cstheme="minorBidi"/>
              <w:noProof/>
              <w:sz w:val="22"/>
              <w:szCs w:val="22"/>
            </w:rPr>
          </w:pPr>
          <w:hyperlink w:anchor="_Toc37968419" w:history="1">
            <w:r w:rsidR="003319A9" w:rsidRPr="00C8287F">
              <w:rPr>
                <w:rStyle w:val="Hyperlink"/>
                <w:noProof/>
              </w:rPr>
              <w:t>imag</w:t>
            </w:r>
            <w:r w:rsidR="003319A9">
              <w:rPr>
                <w:noProof/>
                <w:webHidden/>
              </w:rPr>
              <w:tab/>
            </w:r>
            <w:r w:rsidR="003319A9">
              <w:rPr>
                <w:noProof/>
                <w:webHidden/>
              </w:rPr>
              <w:fldChar w:fldCharType="begin"/>
            </w:r>
            <w:r w:rsidR="003319A9">
              <w:rPr>
                <w:noProof/>
                <w:webHidden/>
              </w:rPr>
              <w:instrText xml:space="preserve"> PAGEREF _Toc37968419 \h </w:instrText>
            </w:r>
            <w:r w:rsidR="003319A9">
              <w:rPr>
                <w:noProof/>
                <w:webHidden/>
              </w:rPr>
            </w:r>
            <w:r w:rsidR="003319A9">
              <w:rPr>
                <w:noProof/>
                <w:webHidden/>
              </w:rPr>
              <w:fldChar w:fldCharType="separate"/>
            </w:r>
            <w:r w:rsidR="00266CA5">
              <w:rPr>
                <w:noProof/>
                <w:webHidden/>
              </w:rPr>
              <w:t>15</w:t>
            </w:r>
            <w:r w:rsidR="003319A9">
              <w:rPr>
                <w:noProof/>
                <w:webHidden/>
              </w:rPr>
              <w:fldChar w:fldCharType="end"/>
            </w:r>
          </w:hyperlink>
        </w:p>
        <w:p w14:paraId="3112801C" w14:textId="77777777" w:rsidR="003319A9" w:rsidRDefault="00D8032D">
          <w:pPr>
            <w:pStyle w:val="TOC3"/>
            <w:tabs>
              <w:tab w:val="right" w:leader="dot" w:pos="9350"/>
            </w:tabs>
            <w:rPr>
              <w:rFonts w:asciiTheme="minorHAnsi" w:eastAsiaTheme="minorEastAsia" w:hAnsiTheme="minorHAnsi" w:cstheme="minorBidi"/>
              <w:noProof/>
              <w:sz w:val="22"/>
              <w:szCs w:val="22"/>
            </w:rPr>
          </w:pPr>
          <w:hyperlink w:anchor="_Toc37968420" w:history="1">
            <w:r w:rsidR="003319A9" w:rsidRPr="00C8287F">
              <w:rPr>
                <w:rStyle w:val="Hyperlink"/>
                <w:noProof/>
              </w:rPr>
              <w:t>abs_value</w:t>
            </w:r>
            <w:r w:rsidR="003319A9">
              <w:rPr>
                <w:noProof/>
                <w:webHidden/>
              </w:rPr>
              <w:tab/>
            </w:r>
            <w:r w:rsidR="003319A9">
              <w:rPr>
                <w:noProof/>
                <w:webHidden/>
              </w:rPr>
              <w:fldChar w:fldCharType="begin"/>
            </w:r>
            <w:r w:rsidR="003319A9">
              <w:rPr>
                <w:noProof/>
                <w:webHidden/>
              </w:rPr>
              <w:instrText xml:space="preserve"> PAGEREF _Toc37968420 \h </w:instrText>
            </w:r>
            <w:r w:rsidR="003319A9">
              <w:rPr>
                <w:noProof/>
                <w:webHidden/>
              </w:rPr>
            </w:r>
            <w:r w:rsidR="003319A9">
              <w:rPr>
                <w:noProof/>
                <w:webHidden/>
              </w:rPr>
              <w:fldChar w:fldCharType="separate"/>
            </w:r>
            <w:r w:rsidR="00266CA5">
              <w:rPr>
                <w:noProof/>
                <w:webHidden/>
              </w:rPr>
              <w:t>15</w:t>
            </w:r>
            <w:r w:rsidR="003319A9">
              <w:rPr>
                <w:noProof/>
                <w:webHidden/>
              </w:rPr>
              <w:fldChar w:fldCharType="end"/>
            </w:r>
          </w:hyperlink>
        </w:p>
        <w:p w14:paraId="2DC98485" w14:textId="77777777" w:rsidR="003319A9" w:rsidRDefault="00D8032D">
          <w:pPr>
            <w:pStyle w:val="TOC3"/>
            <w:tabs>
              <w:tab w:val="right" w:leader="dot" w:pos="9350"/>
            </w:tabs>
            <w:rPr>
              <w:rFonts w:asciiTheme="minorHAnsi" w:eastAsiaTheme="minorEastAsia" w:hAnsiTheme="minorHAnsi" w:cstheme="minorBidi"/>
              <w:noProof/>
              <w:sz w:val="22"/>
              <w:szCs w:val="22"/>
            </w:rPr>
          </w:pPr>
          <w:hyperlink w:anchor="_Toc37968421" w:history="1">
            <w:r w:rsidR="003319A9" w:rsidRPr="00C8287F">
              <w:rPr>
                <w:rStyle w:val="Hyperlink"/>
                <w:noProof/>
              </w:rPr>
              <w:t>error_value</w:t>
            </w:r>
            <w:r w:rsidR="003319A9">
              <w:rPr>
                <w:noProof/>
                <w:webHidden/>
              </w:rPr>
              <w:tab/>
            </w:r>
            <w:r w:rsidR="003319A9">
              <w:rPr>
                <w:noProof/>
                <w:webHidden/>
              </w:rPr>
              <w:fldChar w:fldCharType="begin"/>
            </w:r>
            <w:r w:rsidR="003319A9">
              <w:rPr>
                <w:noProof/>
                <w:webHidden/>
              </w:rPr>
              <w:instrText xml:space="preserve"> PAGEREF _Toc37968421 \h </w:instrText>
            </w:r>
            <w:r w:rsidR="003319A9">
              <w:rPr>
                <w:noProof/>
                <w:webHidden/>
              </w:rPr>
            </w:r>
            <w:r w:rsidR="003319A9">
              <w:rPr>
                <w:noProof/>
                <w:webHidden/>
              </w:rPr>
              <w:fldChar w:fldCharType="separate"/>
            </w:r>
            <w:r w:rsidR="00266CA5">
              <w:rPr>
                <w:noProof/>
                <w:webHidden/>
              </w:rPr>
              <w:t>15</w:t>
            </w:r>
            <w:r w:rsidR="003319A9">
              <w:rPr>
                <w:noProof/>
                <w:webHidden/>
              </w:rPr>
              <w:fldChar w:fldCharType="end"/>
            </w:r>
          </w:hyperlink>
        </w:p>
        <w:p w14:paraId="26EDADB2" w14:textId="77777777" w:rsidR="003319A9" w:rsidRDefault="00D8032D">
          <w:pPr>
            <w:pStyle w:val="TOC2"/>
            <w:tabs>
              <w:tab w:val="right" w:leader="dot" w:pos="9350"/>
            </w:tabs>
            <w:rPr>
              <w:rFonts w:asciiTheme="minorHAnsi" w:eastAsiaTheme="minorEastAsia" w:hAnsiTheme="minorHAnsi" w:cstheme="minorBidi"/>
              <w:noProof/>
              <w:sz w:val="22"/>
              <w:szCs w:val="22"/>
            </w:rPr>
          </w:pPr>
          <w:hyperlink w:anchor="_Toc37968422" w:history="1">
            <w:r w:rsidR="003319A9" w:rsidRPr="00C8287F">
              <w:rPr>
                <w:rStyle w:val="Hyperlink"/>
                <w:noProof/>
              </w:rPr>
              <w:t>Signal processing methods</w:t>
            </w:r>
            <w:r w:rsidR="003319A9">
              <w:rPr>
                <w:noProof/>
                <w:webHidden/>
              </w:rPr>
              <w:tab/>
            </w:r>
            <w:r w:rsidR="003319A9">
              <w:rPr>
                <w:noProof/>
                <w:webHidden/>
              </w:rPr>
              <w:fldChar w:fldCharType="begin"/>
            </w:r>
            <w:r w:rsidR="003319A9">
              <w:rPr>
                <w:noProof/>
                <w:webHidden/>
              </w:rPr>
              <w:instrText xml:space="preserve"> PAGEREF _Toc37968422 \h </w:instrText>
            </w:r>
            <w:r w:rsidR="003319A9">
              <w:rPr>
                <w:noProof/>
                <w:webHidden/>
              </w:rPr>
            </w:r>
            <w:r w:rsidR="003319A9">
              <w:rPr>
                <w:noProof/>
                <w:webHidden/>
              </w:rPr>
              <w:fldChar w:fldCharType="separate"/>
            </w:r>
            <w:r w:rsidR="00266CA5">
              <w:rPr>
                <w:noProof/>
                <w:webHidden/>
              </w:rPr>
              <w:t>15</w:t>
            </w:r>
            <w:r w:rsidR="003319A9">
              <w:rPr>
                <w:noProof/>
                <w:webHidden/>
              </w:rPr>
              <w:fldChar w:fldCharType="end"/>
            </w:r>
          </w:hyperlink>
        </w:p>
        <w:p w14:paraId="072D552B" w14:textId="77777777" w:rsidR="003319A9" w:rsidRDefault="00D8032D">
          <w:pPr>
            <w:pStyle w:val="TOC3"/>
            <w:tabs>
              <w:tab w:val="right" w:leader="dot" w:pos="9350"/>
            </w:tabs>
            <w:rPr>
              <w:rFonts w:asciiTheme="minorHAnsi" w:eastAsiaTheme="minorEastAsia" w:hAnsiTheme="minorHAnsi" w:cstheme="minorBidi"/>
              <w:noProof/>
              <w:sz w:val="22"/>
              <w:szCs w:val="22"/>
            </w:rPr>
          </w:pPr>
          <w:hyperlink w:anchor="_Toc37968423" w:history="1">
            <w:r w:rsidR="003319A9" w:rsidRPr="00C8287F">
              <w:rPr>
                <w:rStyle w:val="Hyperlink"/>
                <w:noProof/>
              </w:rPr>
              <w:t>detrend</w:t>
            </w:r>
            <w:r w:rsidR="003319A9">
              <w:rPr>
                <w:noProof/>
                <w:webHidden/>
              </w:rPr>
              <w:tab/>
            </w:r>
            <w:r w:rsidR="003319A9">
              <w:rPr>
                <w:noProof/>
                <w:webHidden/>
              </w:rPr>
              <w:fldChar w:fldCharType="begin"/>
            </w:r>
            <w:r w:rsidR="003319A9">
              <w:rPr>
                <w:noProof/>
                <w:webHidden/>
              </w:rPr>
              <w:instrText xml:space="preserve"> PAGEREF _Toc37968423 \h </w:instrText>
            </w:r>
            <w:r w:rsidR="003319A9">
              <w:rPr>
                <w:noProof/>
                <w:webHidden/>
              </w:rPr>
            </w:r>
            <w:r w:rsidR="003319A9">
              <w:rPr>
                <w:noProof/>
                <w:webHidden/>
              </w:rPr>
              <w:fldChar w:fldCharType="separate"/>
            </w:r>
            <w:r w:rsidR="00266CA5">
              <w:rPr>
                <w:noProof/>
                <w:webHidden/>
              </w:rPr>
              <w:t>15</w:t>
            </w:r>
            <w:r w:rsidR="003319A9">
              <w:rPr>
                <w:noProof/>
                <w:webHidden/>
              </w:rPr>
              <w:fldChar w:fldCharType="end"/>
            </w:r>
          </w:hyperlink>
        </w:p>
        <w:p w14:paraId="7128FB61" w14:textId="77777777" w:rsidR="003319A9" w:rsidRDefault="00D8032D">
          <w:pPr>
            <w:pStyle w:val="TOC3"/>
            <w:tabs>
              <w:tab w:val="right" w:leader="dot" w:pos="9350"/>
            </w:tabs>
            <w:rPr>
              <w:rFonts w:asciiTheme="minorHAnsi" w:eastAsiaTheme="minorEastAsia" w:hAnsiTheme="minorHAnsi" w:cstheme="minorBidi"/>
              <w:noProof/>
              <w:sz w:val="22"/>
              <w:szCs w:val="22"/>
            </w:rPr>
          </w:pPr>
          <w:hyperlink w:anchor="_Toc37968424" w:history="1">
            <w:r w:rsidR="003319A9" w:rsidRPr="00C8287F">
              <w:rPr>
                <w:rStyle w:val="Hyperlink"/>
                <w:noProof/>
              </w:rPr>
              <w:t>filter_data</w:t>
            </w:r>
            <w:r w:rsidR="003319A9">
              <w:rPr>
                <w:noProof/>
                <w:webHidden/>
              </w:rPr>
              <w:tab/>
            </w:r>
            <w:r w:rsidR="003319A9">
              <w:rPr>
                <w:noProof/>
                <w:webHidden/>
              </w:rPr>
              <w:fldChar w:fldCharType="begin"/>
            </w:r>
            <w:r w:rsidR="003319A9">
              <w:rPr>
                <w:noProof/>
                <w:webHidden/>
              </w:rPr>
              <w:instrText xml:space="preserve"> PAGEREF _Toc37968424 \h </w:instrText>
            </w:r>
            <w:r w:rsidR="003319A9">
              <w:rPr>
                <w:noProof/>
                <w:webHidden/>
              </w:rPr>
            </w:r>
            <w:r w:rsidR="003319A9">
              <w:rPr>
                <w:noProof/>
                <w:webHidden/>
              </w:rPr>
              <w:fldChar w:fldCharType="separate"/>
            </w:r>
            <w:r w:rsidR="00266CA5">
              <w:rPr>
                <w:noProof/>
                <w:webHidden/>
              </w:rPr>
              <w:t>16</w:t>
            </w:r>
            <w:r w:rsidR="003319A9">
              <w:rPr>
                <w:noProof/>
                <w:webHidden/>
              </w:rPr>
              <w:fldChar w:fldCharType="end"/>
            </w:r>
          </w:hyperlink>
        </w:p>
        <w:p w14:paraId="4C40B13F" w14:textId="77777777" w:rsidR="003319A9" w:rsidRDefault="00D8032D">
          <w:pPr>
            <w:pStyle w:val="TOC3"/>
            <w:tabs>
              <w:tab w:val="right" w:leader="dot" w:pos="9350"/>
            </w:tabs>
            <w:rPr>
              <w:rFonts w:asciiTheme="minorHAnsi" w:eastAsiaTheme="minorEastAsia" w:hAnsiTheme="minorHAnsi" w:cstheme="minorBidi"/>
              <w:noProof/>
              <w:sz w:val="22"/>
              <w:szCs w:val="22"/>
            </w:rPr>
          </w:pPr>
          <w:hyperlink w:anchor="_Toc37968425" w:history="1">
            <w:r w:rsidR="003319A9" w:rsidRPr="00C8287F">
              <w:rPr>
                <w:rStyle w:val="Hyperlink"/>
                <w:noProof/>
              </w:rPr>
              <w:t>select</w:t>
            </w:r>
            <w:r w:rsidR="003319A9">
              <w:rPr>
                <w:noProof/>
                <w:webHidden/>
              </w:rPr>
              <w:tab/>
            </w:r>
            <w:r w:rsidR="003319A9">
              <w:rPr>
                <w:noProof/>
                <w:webHidden/>
              </w:rPr>
              <w:fldChar w:fldCharType="begin"/>
            </w:r>
            <w:r w:rsidR="003319A9">
              <w:rPr>
                <w:noProof/>
                <w:webHidden/>
              </w:rPr>
              <w:instrText xml:space="preserve"> PAGEREF _Toc37968425 \h </w:instrText>
            </w:r>
            <w:r w:rsidR="003319A9">
              <w:rPr>
                <w:noProof/>
                <w:webHidden/>
              </w:rPr>
            </w:r>
            <w:r w:rsidR="003319A9">
              <w:rPr>
                <w:noProof/>
                <w:webHidden/>
              </w:rPr>
              <w:fldChar w:fldCharType="separate"/>
            </w:r>
            <w:r w:rsidR="00266CA5">
              <w:rPr>
                <w:noProof/>
                <w:webHidden/>
              </w:rPr>
              <w:t>16</w:t>
            </w:r>
            <w:r w:rsidR="003319A9">
              <w:rPr>
                <w:noProof/>
                <w:webHidden/>
              </w:rPr>
              <w:fldChar w:fldCharType="end"/>
            </w:r>
          </w:hyperlink>
        </w:p>
        <w:p w14:paraId="68DCA536" w14:textId="77777777" w:rsidR="003319A9" w:rsidRDefault="00D8032D">
          <w:pPr>
            <w:pStyle w:val="TOC2"/>
            <w:tabs>
              <w:tab w:val="right" w:leader="dot" w:pos="9350"/>
            </w:tabs>
            <w:rPr>
              <w:rFonts w:asciiTheme="minorHAnsi" w:eastAsiaTheme="minorEastAsia" w:hAnsiTheme="minorHAnsi" w:cstheme="minorBidi"/>
              <w:noProof/>
              <w:sz w:val="22"/>
              <w:szCs w:val="22"/>
            </w:rPr>
          </w:pPr>
          <w:hyperlink w:anchor="_Toc37968426" w:history="1">
            <w:r w:rsidR="003319A9" w:rsidRPr="00C8287F">
              <w:rPr>
                <w:rStyle w:val="Hyperlink"/>
                <w:noProof/>
              </w:rPr>
              <w:t>Spectral and correlation analysis</w:t>
            </w:r>
            <w:r w:rsidR="003319A9">
              <w:rPr>
                <w:noProof/>
                <w:webHidden/>
              </w:rPr>
              <w:tab/>
            </w:r>
            <w:r w:rsidR="003319A9">
              <w:rPr>
                <w:noProof/>
                <w:webHidden/>
              </w:rPr>
              <w:fldChar w:fldCharType="begin"/>
            </w:r>
            <w:r w:rsidR="003319A9">
              <w:rPr>
                <w:noProof/>
                <w:webHidden/>
              </w:rPr>
              <w:instrText xml:space="preserve"> PAGEREF _Toc37968426 \h </w:instrText>
            </w:r>
            <w:r w:rsidR="003319A9">
              <w:rPr>
                <w:noProof/>
                <w:webHidden/>
              </w:rPr>
            </w:r>
            <w:r w:rsidR="003319A9">
              <w:rPr>
                <w:noProof/>
                <w:webHidden/>
              </w:rPr>
              <w:fldChar w:fldCharType="separate"/>
            </w:r>
            <w:r w:rsidR="00266CA5">
              <w:rPr>
                <w:noProof/>
                <w:webHidden/>
              </w:rPr>
              <w:t>16</w:t>
            </w:r>
            <w:r w:rsidR="003319A9">
              <w:rPr>
                <w:noProof/>
                <w:webHidden/>
              </w:rPr>
              <w:fldChar w:fldCharType="end"/>
            </w:r>
          </w:hyperlink>
        </w:p>
        <w:p w14:paraId="73BAF4F6" w14:textId="77777777" w:rsidR="003319A9" w:rsidRDefault="00D8032D">
          <w:pPr>
            <w:pStyle w:val="TOC3"/>
            <w:tabs>
              <w:tab w:val="right" w:leader="dot" w:pos="9350"/>
            </w:tabs>
            <w:rPr>
              <w:rFonts w:asciiTheme="minorHAnsi" w:eastAsiaTheme="minorEastAsia" w:hAnsiTheme="minorHAnsi" w:cstheme="minorBidi"/>
              <w:noProof/>
              <w:sz w:val="22"/>
              <w:szCs w:val="22"/>
            </w:rPr>
          </w:pPr>
          <w:hyperlink w:anchor="_Toc37968427" w:history="1">
            <w:r w:rsidR="003319A9" w:rsidRPr="00C8287F">
              <w:rPr>
                <w:rStyle w:val="Hyperlink"/>
                <w:noProof/>
              </w:rPr>
              <w:t>Auto Power Spectral Density (apsd)</w:t>
            </w:r>
            <w:r w:rsidR="003319A9">
              <w:rPr>
                <w:noProof/>
                <w:webHidden/>
              </w:rPr>
              <w:tab/>
            </w:r>
            <w:r w:rsidR="003319A9">
              <w:rPr>
                <w:noProof/>
                <w:webHidden/>
              </w:rPr>
              <w:fldChar w:fldCharType="begin"/>
            </w:r>
            <w:r w:rsidR="003319A9">
              <w:rPr>
                <w:noProof/>
                <w:webHidden/>
              </w:rPr>
              <w:instrText xml:space="preserve"> PAGEREF _Toc37968427 \h </w:instrText>
            </w:r>
            <w:r w:rsidR="003319A9">
              <w:rPr>
                <w:noProof/>
                <w:webHidden/>
              </w:rPr>
            </w:r>
            <w:r w:rsidR="003319A9">
              <w:rPr>
                <w:noProof/>
                <w:webHidden/>
              </w:rPr>
              <w:fldChar w:fldCharType="separate"/>
            </w:r>
            <w:r w:rsidR="00266CA5">
              <w:rPr>
                <w:noProof/>
                <w:webHidden/>
              </w:rPr>
              <w:t>16</w:t>
            </w:r>
            <w:r w:rsidR="003319A9">
              <w:rPr>
                <w:noProof/>
                <w:webHidden/>
              </w:rPr>
              <w:fldChar w:fldCharType="end"/>
            </w:r>
          </w:hyperlink>
        </w:p>
        <w:p w14:paraId="6654743B" w14:textId="77777777" w:rsidR="003319A9" w:rsidRDefault="00D8032D">
          <w:pPr>
            <w:pStyle w:val="TOC3"/>
            <w:tabs>
              <w:tab w:val="right" w:leader="dot" w:pos="9350"/>
            </w:tabs>
            <w:rPr>
              <w:rFonts w:asciiTheme="minorHAnsi" w:eastAsiaTheme="minorEastAsia" w:hAnsiTheme="minorHAnsi" w:cstheme="minorBidi"/>
              <w:noProof/>
              <w:sz w:val="22"/>
              <w:szCs w:val="22"/>
            </w:rPr>
          </w:pPr>
          <w:hyperlink w:anchor="_Toc37968428" w:history="1">
            <w:r w:rsidR="003319A9" w:rsidRPr="00C8287F">
              <w:rPr>
                <w:rStyle w:val="Hyperlink"/>
                <w:noProof/>
              </w:rPr>
              <w:t>Cross Power Spectral Density (cpsd)</w:t>
            </w:r>
            <w:r w:rsidR="003319A9">
              <w:rPr>
                <w:noProof/>
                <w:webHidden/>
              </w:rPr>
              <w:tab/>
            </w:r>
            <w:r w:rsidR="003319A9">
              <w:rPr>
                <w:noProof/>
                <w:webHidden/>
              </w:rPr>
              <w:fldChar w:fldCharType="begin"/>
            </w:r>
            <w:r w:rsidR="003319A9">
              <w:rPr>
                <w:noProof/>
                <w:webHidden/>
              </w:rPr>
              <w:instrText xml:space="preserve"> PAGEREF _Toc37968428 \h </w:instrText>
            </w:r>
            <w:r w:rsidR="003319A9">
              <w:rPr>
                <w:noProof/>
                <w:webHidden/>
              </w:rPr>
            </w:r>
            <w:r w:rsidR="003319A9">
              <w:rPr>
                <w:noProof/>
                <w:webHidden/>
              </w:rPr>
              <w:fldChar w:fldCharType="separate"/>
            </w:r>
            <w:r w:rsidR="00266CA5">
              <w:rPr>
                <w:noProof/>
                <w:webHidden/>
              </w:rPr>
              <w:t>17</w:t>
            </w:r>
            <w:r w:rsidR="003319A9">
              <w:rPr>
                <w:noProof/>
                <w:webHidden/>
              </w:rPr>
              <w:fldChar w:fldCharType="end"/>
            </w:r>
          </w:hyperlink>
        </w:p>
        <w:p w14:paraId="50FBE6CE" w14:textId="77777777" w:rsidR="003319A9" w:rsidRDefault="00D8032D">
          <w:pPr>
            <w:pStyle w:val="TOC3"/>
            <w:tabs>
              <w:tab w:val="right" w:leader="dot" w:pos="9350"/>
            </w:tabs>
            <w:rPr>
              <w:rFonts w:asciiTheme="minorHAnsi" w:eastAsiaTheme="minorEastAsia" w:hAnsiTheme="minorHAnsi" w:cstheme="minorBidi"/>
              <w:noProof/>
              <w:sz w:val="22"/>
              <w:szCs w:val="22"/>
            </w:rPr>
          </w:pPr>
          <w:hyperlink w:anchor="_Toc37968429" w:history="1">
            <w:r w:rsidR="003319A9" w:rsidRPr="00C8287F">
              <w:rPr>
                <w:rStyle w:val="Hyperlink"/>
                <w:noProof/>
              </w:rPr>
              <w:t>Cross-correlation (ccf)</w:t>
            </w:r>
            <w:r w:rsidR="003319A9">
              <w:rPr>
                <w:noProof/>
                <w:webHidden/>
              </w:rPr>
              <w:tab/>
            </w:r>
            <w:r w:rsidR="003319A9">
              <w:rPr>
                <w:noProof/>
                <w:webHidden/>
              </w:rPr>
              <w:fldChar w:fldCharType="begin"/>
            </w:r>
            <w:r w:rsidR="003319A9">
              <w:rPr>
                <w:noProof/>
                <w:webHidden/>
              </w:rPr>
              <w:instrText xml:space="preserve"> PAGEREF _Toc37968429 \h </w:instrText>
            </w:r>
            <w:r w:rsidR="003319A9">
              <w:rPr>
                <w:noProof/>
                <w:webHidden/>
              </w:rPr>
            </w:r>
            <w:r w:rsidR="003319A9">
              <w:rPr>
                <w:noProof/>
                <w:webHidden/>
              </w:rPr>
              <w:fldChar w:fldCharType="separate"/>
            </w:r>
            <w:r w:rsidR="00266CA5">
              <w:rPr>
                <w:noProof/>
                <w:webHidden/>
              </w:rPr>
              <w:t>18</w:t>
            </w:r>
            <w:r w:rsidR="003319A9">
              <w:rPr>
                <w:noProof/>
                <w:webHidden/>
              </w:rPr>
              <w:fldChar w:fldCharType="end"/>
            </w:r>
          </w:hyperlink>
        </w:p>
        <w:p w14:paraId="6AD251D6" w14:textId="77777777" w:rsidR="003319A9" w:rsidRDefault="00D8032D">
          <w:pPr>
            <w:pStyle w:val="TOC3"/>
            <w:tabs>
              <w:tab w:val="right" w:leader="dot" w:pos="9350"/>
            </w:tabs>
            <w:rPr>
              <w:rFonts w:asciiTheme="minorHAnsi" w:eastAsiaTheme="minorEastAsia" w:hAnsiTheme="minorHAnsi" w:cstheme="minorBidi"/>
              <w:noProof/>
              <w:sz w:val="22"/>
              <w:szCs w:val="22"/>
            </w:rPr>
          </w:pPr>
          <w:hyperlink w:anchor="_Toc37968430" w:history="1">
            <w:r w:rsidR="003319A9" w:rsidRPr="00C8287F">
              <w:rPr>
                <w:rStyle w:val="Hyperlink"/>
                <w:noProof/>
              </w:rPr>
              <w:t>Typical applications</w:t>
            </w:r>
            <w:r w:rsidR="003319A9">
              <w:rPr>
                <w:noProof/>
                <w:webHidden/>
              </w:rPr>
              <w:tab/>
            </w:r>
            <w:r w:rsidR="003319A9">
              <w:rPr>
                <w:noProof/>
                <w:webHidden/>
              </w:rPr>
              <w:fldChar w:fldCharType="begin"/>
            </w:r>
            <w:r w:rsidR="003319A9">
              <w:rPr>
                <w:noProof/>
                <w:webHidden/>
              </w:rPr>
              <w:instrText xml:space="preserve"> PAGEREF _Toc37968430 \h </w:instrText>
            </w:r>
            <w:r w:rsidR="003319A9">
              <w:rPr>
                <w:noProof/>
                <w:webHidden/>
              </w:rPr>
            </w:r>
            <w:r w:rsidR="003319A9">
              <w:rPr>
                <w:noProof/>
                <w:webHidden/>
              </w:rPr>
              <w:fldChar w:fldCharType="separate"/>
            </w:r>
            <w:r w:rsidR="00266CA5">
              <w:rPr>
                <w:noProof/>
                <w:webHidden/>
              </w:rPr>
              <w:t>18</w:t>
            </w:r>
            <w:r w:rsidR="003319A9">
              <w:rPr>
                <w:noProof/>
                <w:webHidden/>
              </w:rPr>
              <w:fldChar w:fldCharType="end"/>
            </w:r>
          </w:hyperlink>
        </w:p>
        <w:p w14:paraId="219A7941" w14:textId="77777777" w:rsidR="003319A9" w:rsidRDefault="00D8032D">
          <w:pPr>
            <w:pStyle w:val="TOC1"/>
            <w:tabs>
              <w:tab w:val="right" w:leader="dot" w:pos="9350"/>
            </w:tabs>
            <w:rPr>
              <w:rFonts w:asciiTheme="minorHAnsi" w:eastAsiaTheme="minorEastAsia" w:hAnsiTheme="minorHAnsi" w:cstheme="minorBidi"/>
              <w:noProof/>
              <w:sz w:val="22"/>
              <w:szCs w:val="22"/>
            </w:rPr>
          </w:pPr>
          <w:hyperlink w:anchor="_Toc37968431" w:history="1">
            <w:r w:rsidR="003319A9" w:rsidRPr="00C8287F">
              <w:rPr>
                <w:rStyle w:val="Hyperlink"/>
                <w:noProof/>
              </w:rPr>
              <w:t>Plotting</w:t>
            </w:r>
            <w:r w:rsidR="003319A9">
              <w:rPr>
                <w:noProof/>
                <w:webHidden/>
              </w:rPr>
              <w:tab/>
            </w:r>
            <w:r w:rsidR="003319A9">
              <w:rPr>
                <w:noProof/>
                <w:webHidden/>
              </w:rPr>
              <w:fldChar w:fldCharType="begin"/>
            </w:r>
            <w:r w:rsidR="003319A9">
              <w:rPr>
                <w:noProof/>
                <w:webHidden/>
              </w:rPr>
              <w:instrText xml:space="preserve"> PAGEREF _Toc37968431 \h </w:instrText>
            </w:r>
            <w:r w:rsidR="003319A9">
              <w:rPr>
                <w:noProof/>
                <w:webHidden/>
              </w:rPr>
            </w:r>
            <w:r w:rsidR="003319A9">
              <w:rPr>
                <w:noProof/>
                <w:webHidden/>
              </w:rPr>
              <w:fldChar w:fldCharType="separate"/>
            </w:r>
            <w:r w:rsidR="00266CA5">
              <w:rPr>
                <w:noProof/>
                <w:webHidden/>
              </w:rPr>
              <w:t>19</w:t>
            </w:r>
            <w:r w:rsidR="003319A9">
              <w:rPr>
                <w:noProof/>
                <w:webHidden/>
              </w:rPr>
              <w:fldChar w:fldCharType="end"/>
            </w:r>
          </w:hyperlink>
        </w:p>
        <w:p w14:paraId="3E2A657D" w14:textId="77777777" w:rsidR="003319A9" w:rsidRDefault="00D8032D">
          <w:pPr>
            <w:pStyle w:val="TOC1"/>
            <w:tabs>
              <w:tab w:val="right" w:leader="dot" w:pos="9350"/>
            </w:tabs>
            <w:rPr>
              <w:rFonts w:asciiTheme="minorHAnsi" w:eastAsiaTheme="minorEastAsia" w:hAnsiTheme="minorHAnsi" w:cstheme="minorBidi"/>
              <w:noProof/>
              <w:sz w:val="22"/>
              <w:szCs w:val="22"/>
            </w:rPr>
          </w:pPr>
          <w:hyperlink w:anchor="_Toc37968432" w:history="1">
            <w:r w:rsidR="003319A9" w:rsidRPr="00C8287F">
              <w:rPr>
                <w:rStyle w:val="Hyperlink"/>
                <w:noProof/>
              </w:rPr>
              <w:t>Writing a data source module</w:t>
            </w:r>
            <w:r w:rsidR="003319A9">
              <w:rPr>
                <w:noProof/>
                <w:webHidden/>
              </w:rPr>
              <w:tab/>
            </w:r>
            <w:r w:rsidR="003319A9">
              <w:rPr>
                <w:noProof/>
                <w:webHidden/>
              </w:rPr>
              <w:fldChar w:fldCharType="begin"/>
            </w:r>
            <w:r w:rsidR="003319A9">
              <w:rPr>
                <w:noProof/>
                <w:webHidden/>
              </w:rPr>
              <w:instrText xml:space="preserve"> PAGEREF _Toc37968432 \h </w:instrText>
            </w:r>
            <w:r w:rsidR="003319A9">
              <w:rPr>
                <w:noProof/>
                <w:webHidden/>
              </w:rPr>
            </w:r>
            <w:r w:rsidR="003319A9">
              <w:rPr>
                <w:noProof/>
                <w:webHidden/>
              </w:rPr>
              <w:fldChar w:fldCharType="separate"/>
            </w:r>
            <w:r w:rsidR="00266CA5">
              <w:rPr>
                <w:noProof/>
                <w:webHidden/>
              </w:rPr>
              <w:t>21</w:t>
            </w:r>
            <w:r w:rsidR="003319A9">
              <w:rPr>
                <w:noProof/>
                <w:webHidden/>
              </w:rPr>
              <w:fldChar w:fldCharType="end"/>
            </w:r>
          </w:hyperlink>
        </w:p>
        <w:p w14:paraId="7B84530F" w14:textId="77777777" w:rsidR="003319A9" w:rsidRDefault="00D8032D">
          <w:pPr>
            <w:pStyle w:val="TOC1"/>
            <w:tabs>
              <w:tab w:val="right" w:leader="dot" w:pos="9350"/>
            </w:tabs>
            <w:rPr>
              <w:rFonts w:asciiTheme="minorHAnsi" w:eastAsiaTheme="minorEastAsia" w:hAnsiTheme="minorHAnsi" w:cstheme="minorBidi"/>
              <w:noProof/>
              <w:sz w:val="22"/>
              <w:szCs w:val="22"/>
            </w:rPr>
          </w:pPr>
          <w:hyperlink w:anchor="_Toc37968433" w:history="1">
            <w:r w:rsidR="003319A9" w:rsidRPr="00C8287F">
              <w:rPr>
                <w:rStyle w:val="Hyperlink"/>
                <w:noProof/>
              </w:rPr>
              <w:t>Using data source modules</w:t>
            </w:r>
            <w:r w:rsidR="003319A9">
              <w:rPr>
                <w:noProof/>
                <w:webHidden/>
              </w:rPr>
              <w:tab/>
            </w:r>
            <w:r w:rsidR="003319A9">
              <w:rPr>
                <w:noProof/>
                <w:webHidden/>
              </w:rPr>
              <w:fldChar w:fldCharType="begin"/>
            </w:r>
            <w:r w:rsidR="003319A9">
              <w:rPr>
                <w:noProof/>
                <w:webHidden/>
              </w:rPr>
              <w:instrText xml:space="preserve"> PAGEREF _Toc37968433 \h </w:instrText>
            </w:r>
            <w:r w:rsidR="003319A9">
              <w:rPr>
                <w:noProof/>
                <w:webHidden/>
              </w:rPr>
            </w:r>
            <w:r w:rsidR="003319A9">
              <w:rPr>
                <w:noProof/>
                <w:webHidden/>
              </w:rPr>
              <w:fldChar w:fldCharType="separate"/>
            </w:r>
            <w:r w:rsidR="00266CA5">
              <w:rPr>
                <w:noProof/>
                <w:webHidden/>
              </w:rPr>
              <w:t>23</w:t>
            </w:r>
            <w:r w:rsidR="003319A9">
              <w:rPr>
                <w:noProof/>
                <w:webHidden/>
              </w:rPr>
              <w:fldChar w:fldCharType="end"/>
            </w:r>
          </w:hyperlink>
        </w:p>
        <w:p w14:paraId="1E7360CF" w14:textId="77777777" w:rsidR="0070630E" w:rsidRDefault="0070630E">
          <w:r>
            <w:rPr>
              <w:b/>
              <w:bCs/>
              <w:lang w:val="hu-HU"/>
            </w:rPr>
            <w:fldChar w:fldCharType="end"/>
          </w:r>
        </w:p>
      </w:sdtContent>
    </w:sdt>
    <w:p w14:paraId="4B55B080" w14:textId="77777777" w:rsidR="0070630E" w:rsidRDefault="0070630E">
      <w:pPr>
        <w:rPr>
          <w:lang w:val="en-GB"/>
        </w:rPr>
      </w:pPr>
      <w:r>
        <w:rPr>
          <w:lang w:val="en-GB"/>
        </w:rPr>
        <w:br w:type="page"/>
      </w:r>
    </w:p>
    <w:p w14:paraId="31610D65" w14:textId="77777777" w:rsidR="008C4EB6" w:rsidRDefault="008C4EB6" w:rsidP="00B6618A">
      <w:pPr>
        <w:jc w:val="center"/>
        <w:rPr>
          <w:lang w:val="en-GB"/>
        </w:rPr>
      </w:pPr>
    </w:p>
    <w:p w14:paraId="734BAEEF" w14:textId="77777777" w:rsidR="008C4EB6" w:rsidRDefault="008C4EB6" w:rsidP="008C4EB6">
      <w:pPr>
        <w:pStyle w:val="Heading1"/>
        <w:rPr>
          <w:lang w:val="en-GB"/>
        </w:rPr>
      </w:pPr>
      <w:bookmarkStart w:id="0" w:name="_Toc37968395"/>
      <w:r>
        <w:rPr>
          <w:lang w:val="en-GB"/>
        </w:rPr>
        <w:t>Introduction</w:t>
      </w:r>
      <w:bookmarkEnd w:id="0"/>
    </w:p>
    <w:p w14:paraId="3982FF76" w14:textId="77777777"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14:paraId="718F166D" w14:textId="77777777" w:rsidR="00983C52" w:rsidRDefault="00983C52" w:rsidP="00BD226E">
      <w:pPr>
        <w:pStyle w:val="Heading1"/>
        <w:rPr>
          <w:lang w:val="en-GB"/>
        </w:rPr>
      </w:pPr>
      <w:bookmarkStart w:id="1" w:name="_Toc37968396"/>
      <w:r>
        <w:rPr>
          <w:lang w:val="en-GB"/>
        </w:rPr>
        <w:t>Obtaining and installing FLAP</w:t>
      </w:r>
      <w:bookmarkEnd w:id="1"/>
    </w:p>
    <w:p w14:paraId="195C3528" w14:textId="77777777" w:rsidR="00983C52" w:rsidRDefault="00983C52" w:rsidP="00983C52">
      <w:r>
        <w:rPr>
          <w:lang w:val="en-GB"/>
        </w:rPr>
        <w:t xml:space="preserve">Flap is available on GitHub at </w:t>
      </w:r>
      <w:hyperlink r:id="rId8" w:history="1">
        <w:r>
          <w:rPr>
            <w:rStyle w:val="Hyperlink"/>
          </w:rPr>
          <w:t>https://github.com/fusion-flap</w:t>
        </w:r>
      </w:hyperlink>
      <w:r>
        <w:t>. There are multiple repositories. The core FLAP repository is named flap. Some data source packages are also stored here with names flap_xxx. To use flap clone the flap repository and necessary data source packages to your local machine to a directory in the Python path.</w:t>
      </w:r>
    </w:p>
    <w:p w14:paraId="01700631" w14:textId="77777777" w:rsidR="00983C52" w:rsidRPr="00983C52" w:rsidRDefault="00983C52" w:rsidP="00983C52">
      <w:pPr>
        <w:rPr>
          <w:lang w:val="en-GB"/>
        </w:rPr>
      </w:pPr>
      <w:r>
        <w:t xml:space="preserve">To test and see examples look at file tests/flap_tests.py in the flap repository. It contains various functions to test and demonstrate different functionalities. These functions are called at the end of the file where they can be one-by one switched on/off by changing True/False values. The test programs print some information and the contents the FLAP storage into the console and generate various plots with Matplotlib. </w:t>
      </w:r>
    </w:p>
    <w:p w14:paraId="41AA444B" w14:textId="77777777" w:rsidR="00BD226E" w:rsidRDefault="00BD226E" w:rsidP="00BD226E">
      <w:pPr>
        <w:pStyle w:val="Heading1"/>
        <w:rPr>
          <w:lang w:val="en-GB"/>
        </w:rPr>
      </w:pPr>
      <w:bookmarkStart w:id="2" w:name="_Toc37968397"/>
      <w:r>
        <w:rPr>
          <w:lang w:val="en-GB"/>
        </w:rPr>
        <w:t>Configuration</w:t>
      </w:r>
      <w:bookmarkEnd w:id="2"/>
    </w:p>
    <w:p w14:paraId="3C0AB775" w14:textId="77777777"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14:paraId="022CCA04" w14:textId="77777777"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14:paraId="0B4EAC03" w14:textId="77777777"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14:paraId="6429972D" w14:textId="77777777"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14:paraId="2A999100" w14:textId="77777777"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14:paraId="605C7AA0" w14:textId="77777777"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14:paraId="56D92CDB" w14:textId="77777777"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14:paraId="649ABA81" w14:textId="77777777"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14:paraId="1EF1C4C0" w14:textId="77777777" w:rsidR="005A10CA" w:rsidRDefault="005A10CA" w:rsidP="008143D6">
      <w:pPr>
        <w:spacing w:after="0"/>
        <w:rPr>
          <w:sz w:val="22"/>
          <w:szCs w:val="22"/>
          <w:lang w:val="en-GB"/>
        </w:rPr>
      </w:pPr>
    </w:p>
    <w:p w14:paraId="3C15C414" w14:textId="77777777"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14:paraId="2A10144D" w14:textId="77777777" w:rsidR="008143D6" w:rsidRPr="007F01EC" w:rsidRDefault="008143D6" w:rsidP="008143D6">
      <w:pPr>
        <w:spacing w:after="0"/>
        <w:rPr>
          <w:lang w:val="en-GB"/>
        </w:rPr>
      </w:pPr>
      <w:r w:rsidRPr="007F01EC">
        <w:rPr>
          <w:lang w:val="en-GB"/>
        </w:rPr>
        <w:lastRenderedPageBreak/>
        <w:t>All elements in a section can be read with the flap.config.get_all_section() function. This returns a dictionary with keys referring to element names. The values are converted using the following rules:</w:t>
      </w:r>
    </w:p>
    <w:p w14:paraId="45E78A11" w14:textId="77777777" w:rsidR="008143D6" w:rsidRPr="007F01EC" w:rsidRDefault="008143D6" w:rsidP="008143D6">
      <w:pPr>
        <w:pStyle w:val="ListParagraph"/>
        <w:numPr>
          <w:ilvl w:val="0"/>
          <w:numId w:val="16"/>
        </w:numPr>
        <w:spacing w:after="0"/>
        <w:rPr>
          <w:lang w:val="en-GB"/>
        </w:rPr>
      </w:pPr>
      <w:r w:rsidRPr="007F01EC">
        <w:rPr>
          <w:lang w:val="en-GB"/>
        </w:rPr>
        <w:t>True and Yes is converted to boolean True.</w:t>
      </w:r>
    </w:p>
    <w:p w14:paraId="5EA87B93" w14:textId="77777777" w:rsidR="008143D6" w:rsidRPr="007F01EC" w:rsidRDefault="008143D6" w:rsidP="008143D6">
      <w:pPr>
        <w:pStyle w:val="ListParagraph"/>
        <w:numPr>
          <w:ilvl w:val="0"/>
          <w:numId w:val="16"/>
        </w:numPr>
        <w:spacing w:after="0"/>
        <w:rPr>
          <w:lang w:val="en-GB"/>
        </w:rPr>
      </w:pPr>
      <w:r w:rsidRPr="007F01EC">
        <w:rPr>
          <w:lang w:val="en-GB"/>
        </w:rPr>
        <w:t>False and No is converted to boolean False.</w:t>
      </w:r>
    </w:p>
    <w:p w14:paraId="0099A899" w14:textId="77777777" w:rsidR="008143D6" w:rsidRPr="007F01EC" w:rsidRDefault="008143D6" w:rsidP="008143D6">
      <w:pPr>
        <w:pStyle w:val="ListParagraph"/>
        <w:numPr>
          <w:ilvl w:val="0"/>
          <w:numId w:val="16"/>
        </w:numPr>
        <w:spacing w:after="0"/>
        <w:rPr>
          <w:lang w:val="en-GB"/>
        </w:rPr>
      </w:pPr>
      <w:r w:rsidRPr="007F01EC">
        <w:rPr>
          <w:lang w:val="en-GB"/>
        </w:rPr>
        <w:t>An element enclosed in single or double quotes is handled as string (without the quotes).</w:t>
      </w:r>
    </w:p>
    <w:p w14:paraId="21E5A22B" w14:textId="77777777" w:rsidR="008143D6" w:rsidRPr="007F01EC" w:rsidRDefault="008143D6" w:rsidP="008143D6">
      <w:pPr>
        <w:pStyle w:val="ListParagraph"/>
        <w:numPr>
          <w:ilvl w:val="0"/>
          <w:numId w:val="16"/>
        </w:numPr>
        <w:spacing w:after="0"/>
        <w:rPr>
          <w:lang w:val="en-GB"/>
        </w:rPr>
      </w:pPr>
      <w:r w:rsidRPr="007F01EC">
        <w:rPr>
          <w:lang w:val="en-GB"/>
        </w:rPr>
        <w:t>Elements which can be converted to int, float or complex are interpreted accordingly.</w:t>
      </w:r>
    </w:p>
    <w:p w14:paraId="018B0206" w14:textId="77777777" w:rsidR="008143D6" w:rsidRPr="007F01EC" w:rsidRDefault="008143D6" w:rsidP="008143D6">
      <w:pPr>
        <w:pStyle w:val="ListParagraph"/>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14:paraId="4CD95A36" w14:textId="77777777" w:rsidR="008143D6" w:rsidRDefault="008143D6" w:rsidP="008143D6">
      <w:pPr>
        <w:pStyle w:val="ListParagraph"/>
        <w:numPr>
          <w:ilvl w:val="0"/>
          <w:numId w:val="16"/>
        </w:numPr>
        <w:spacing w:after="0"/>
        <w:rPr>
          <w:lang w:val="en-GB"/>
        </w:rPr>
      </w:pPr>
      <w:r w:rsidRPr="007F01EC">
        <w:rPr>
          <w:lang w:val="en-GB"/>
        </w:rPr>
        <w:t>If all the above interpretation attempt fails the element is handled as string.</w:t>
      </w:r>
    </w:p>
    <w:p w14:paraId="4966AA63" w14:textId="77777777" w:rsidR="00085A80" w:rsidRPr="007F01EC" w:rsidRDefault="00085A80" w:rsidP="00085A80">
      <w:pPr>
        <w:pStyle w:val="Heading1"/>
        <w:rPr>
          <w:lang w:val="en-GB"/>
        </w:rPr>
      </w:pPr>
      <w:bookmarkStart w:id="3" w:name="_Toc37968398"/>
      <w:r>
        <w:rPr>
          <w:lang w:val="en-GB"/>
        </w:rPr>
        <w:t>Options and defaults</w:t>
      </w:r>
      <w:bookmarkEnd w:id="3"/>
    </w:p>
    <w:p w14:paraId="02A380B8" w14:textId="77777777" w:rsidR="00056233"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w:t>
      </w:r>
      <w:r w:rsidR="00056233">
        <w:rPr>
          <w:lang w:val="en-GB"/>
        </w:rPr>
        <w:t>is defined inside the routine, w</w:t>
      </w:r>
      <w:r w:rsidR="008143D6" w:rsidRPr="007F01EC">
        <w:rPr>
          <w:lang w:val="en-GB"/>
        </w:rPr>
        <w:t xml:space="preserv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w:t>
      </w:r>
    </w:p>
    <w:p w14:paraId="558DC3C5" w14:textId="77777777" w:rsidR="00056233" w:rsidRDefault="00056233" w:rsidP="007F01EC">
      <w:pPr>
        <w:spacing w:after="0"/>
        <w:rPr>
          <w:lang w:val="en-GB"/>
        </w:rPr>
      </w:pPr>
      <w:r>
        <w:rPr>
          <w:lang w:val="en-GB"/>
        </w:rPr>
        <w:t xml:space="preserve">The above section defaults might be overridden with data source related values. </w:t>
      </w:r>
      <w:r w:rsidR="008143D6" w:rsidRPr="007F01EC">
        <w:rPr>
          <w:lang w:val="en-GB"/>
        </w:rPr>
        <w:t>The data objec</w:t>
      </w:r>
      <w:r>
        <w:rPr>
          <w:lang w:val="en-GB"/>
        </w:rPr>
        <w:t>t processed by the function might</w:t>
      </w:r>
      <w:r w:rsidR="008143D6" w:rsidRPr="007F01EC">
        <w:rPr>
          <w:lang w:val="en-GB"/>
        </w:rPr>
        <w:t xml:space="preserve"> contain a data_source variable. If that is not None configuration file elements in the s</w:t>
      </w:r>
      <w:r>
        <w:rPr>
          <w:lang w:val="en-GB"/>
        </w:rPr>
        <w:t>ection [Module &lt;data_source&gt;] are read and elements in the form {&lt;section&gt;}&lt;parameter&gt; are searched for. (Here &lt;section&gt; and &lt;paramter&gt; are names of a section and a parameter in it, respectively.) If such an element is found the respecting default parameter in &lt;section&gt; is overwritten with the value on the Module section.</w:t>
      </w:r>
    </w:p>
    <w:p w14:paraId="3A9C4DDC" w14:textId="77777777" w:rsidR="008143D6" w:rsidRPr="007F01EC" w:rsidRDefault="008143D6" w:rsidP="007F01EC">
      <w:pPr>
        <w:spacing w:after="0"/>
        <w:rPr>
          <w:lang w:val="en-GB"/>
        </w:rPr>
      </w:pPr>
      <w:r w:rsidRPr="007F01EC">
        <w:rPr>
          <w:lang w:val="en-GB"/>
        </w:rPr>
        <w:t xml:space="preserve">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14:paraId="1963D3FB" w14:textId="77777777"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14:paraId="25C7FC9B" w14:textId="77777777" w:rsidR="00AE6810" w:rsidRDefault="00AE6810" w:rsidP="00AE6810">
      <w:pPr>
        <w:pStyle w:val="Heading1"/>
        <w:rPr>
          <w:lang w:val="en-GB"/>
        </w:rPr>
      </w:pPr>
      <w:bookmarkStart w:id="4" w:name="_Toc37968399"/>
      <w:r>
        <w:rPr>
          <w:lang w:val="en-GB"/>
        </w:rPr>
        <w:t>Data objects</w:t>
      </w:r>
      <w:bookmarkEnd w:id="4"/>
    </w:p>
    <w:p w14:paraId="04329789" w14:textId="77777777" w:rsidR="00AE6810" w:rsidRDefault="00AE6810" w:rsidP="00AE6810">
      <w:pPr>
        <w:rPr>
          <w:lang w:val="en-GB"/>
        </w:rPr>
      </w:pPr>
      <w:r>
        <w:rPr>
          <w:lang w:val="en-GB"/>
        </w:rPr>
        <w:t xml:space="preserve">Data objects are flap.DataObject class variables. They contain a multi-dimensional data array, an optional error array (symmetric or asymmetric), data name and </w:t>
      </w:r>
      <w:r w:rsidR="00BE3A86">
        <w:rPr>
          <w:lang w:val="en-GB"/>
        </w:rPr>
        <w:t xml:space="preserve">data </w:t>
      </w:r>
      <w:r>
        <w:rPr>
          <w:lang w:val="en-GB"/>
        </w:rPr>
        <w:t xml:space="preserve">unit </w:t>
      </w:r>
      <w:r w:rsidR="00BE3A86">
        <w:rPr>
          <w:lang w:val="en-GB"/>
        </w:rPr>
        <w:t xml:space="preserve">(in a flap.Unit object) </w:t>
      </w:r>
      <w:r>
        <w:rPr>
          <w:lang w:val="en-GB"/>
        </w:rPr>
        <w:t xml:space="preserve">and various information elements (info, history) which at present are not fully developed. A data object can optionally contain an exp_id variable </w:t>
      </w:r>
      <w:r w:rsidR="00BE3A86">
        <w:rPr>
          <w:lang w:val="en-GB"/>
        </w:rPr>
        <w:t xml:space="preserve">(the type depending on the data module) </w:t>
      </w:r>
      <w:r>
        <w:rPr>
          <w:lang w:val="en-GB"/>
        </w:rPr>
        <w:t xml:space="preserve">describing the experiment ID from which the data originates from and the data source module </w:t>
      </w:r>
      <w:r w:rsidR="00BE3A86">
        <w:rPr>
          <w:lang w:val="en-GB"/>
        </w:rPr>
        <w:t>name. An arbitrary number of co</w:t>
      </w:r>
      <w:r>
        <w:rPr>
          <w:lang w:val="en-GB"/>
        </w:rPr>
        <w:t>o</w:t>
      </w:r>
      <w:r w:rsidR="00BE3A86">
        <w:rPr>
          <w:lang w:val="en-GB"/>
        </w:rPr>
        <w:t>r</w:t>
      </w:r>
      <w:r>
        <w:rPr>
          <w:lang w:val="en-GB"/>
        </w:rPr>
        <w:t>dinates are contained in the data object. This enables automatic plotting with proper axes and various calibrations.</w:t>
      </w:r>
      <w:r w:rsidR="00BE3A86">
        <w:rPr>
          <w:lang w:val="en-GB"/>
        </w:rPr>
        <w:t xml:space="preserve"> </w:t>
      </w:r>
      <w:r w:rsidR="00BE3A86" w:rsidRPr="00BE3A86">
        <w:rPr>
          <w:lang w:val="en-GB"/>
        </w:rPr>
        <w:t>The coordinat</w:t>
      </w:r>
      <w:r w:rsidR="00BE3A86">
        <w:rPr>
          <w:lang w:val="en-GB"/>
        </w:rPr>
        <w:t>es are given as a list of flap.C</w:t>
      </w:r>
      <w:r w:rsidR="00BE3A86" w:rsidRPr="00BE3A86">
        <w:rPr>
          <w:lang w:val="en-GB"/>
        </w:rPr>
        <w:t xml:space="preserve">oordinate objects is the dataobject’s “coordinates” attribute. The order in this list is irrelevant, as the dimension_list attribute in the coordinates defines how they map to the dataobject’s data_array. The data_source attribute </w:t>
      </w:r>
      <w:r w:rsidR="00115171">
        <w:rPr>
          <w:lang w:val="en-GB"/>
        </w:rPr>
        <w:t>contains the name of the data source (see below)</w:t>
      </w:r>
      <w:r w:rsidR="00BE3A86" w:rsidRPr="00BE3A86">
        <w:rPr>
          <w:lang w:val="en-GB"/>
        </w:rPr>
        <w:t>.</w:t>
      </w:r>
    </w:p>
    <w:p w14:paraId="23EC125A" w14:textId="77777777" w:rsidR="007C2DE5" w:rsidRDefault="007C2DE5" w:rsidP="00AE6810">
      <w:pPr>
        <w:rPr>
          <w:lang w:val="en-GB"/>
        </w:rPr>
      </w:pPr>
      <w:r>
        <w:rPr>
          <w:lang w:val="en-GB"/>
        </w:rPr>
        <w:lastRenderedPageBreak/>
        <w:t>Data objects are normally created by the class constructor by giving the contents as its input arguments. It is also possible to omit some arguments and fill the elements in the data object later. Care should be taken that if the data array is given later, the data_shape element should also be filled.</w:t>
      </w:r>
    </w:p>
    <w:p w14:paraId="3288C749" w14:textId="77777777" w:rsidR="00AE6810" w:rsidRDefault="00AE6810" w:rsidP="00221F16">
      <w:pPr>
        <w:pStyle w:val="Heading1"/>
        <w:rPr>
          <w:lang w:val="en-GB"/>
        </w:rPr>
      </w:pPr>
      <w:bookmarkStart w:id="5" w:name="_Toc37968400"/>
      <w:r>
        <w:rPr>
          <w:lang w:val="en-GB"/>
        </w:rPr>
        <w:t>Data sources</w:t>
      </w:r>
      <w:bookmarkEnd w:id="5"/>
    </w:p>
    <w:p w14:paraId="44520506" w14:textId="77777777"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get_data. The parameters are the data source name, data name (interpreted by the data source module), experiment ID and additional corodinate information so as data can be limited to certain ranges or resampled in channels, time, etc. A single get_data call can read any number of measurement channels, there is an extended wildcard interpretation method which enables e.g. using Signal[2-28] to read signals from 2 to 28 into one data array. The module data read function can add as many coordinates to the data array as it desires to be useful. (See information on FLAP corodinates below.) Standard coordinates are Time, Signal name, Channel, etc. For information on writing a FLAP data source please see the appropriate section below. </w:t>
      </w:r>
    </w:p>
    <w:p w14:paraId="1997984A" w14:textId="77777777" w:rsidR="00221F16" w:rsidRDefault="00221F16" w:rsidP="00221F16">
      <w:pPr>
        <w:pStyle w:val="Heading1"/>
        <w:rPr>
          <w:lang w:val="en-GB"/>
        </w:rPr>
      </w:pPr>
      <w:bookmarkStart w:id="6" w:name="_Toc37968401"/>
      <w:r>
        <w:rPr>
          <w:lang w:val="en-GB"/>
        </w:rPr>
        <w:t>Coordinates in FLAP</w:t>
      </w:r>
      <w:bookmarkEnd w:id="6"/>
    </w:p>
    <w:p w14:paraId="67BA11F1" w14:textId="77777777"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14:paraId="684F3A31" w14:textId="77777777" w:rsidR="008C4EB6" w:rsidRDefault="008C4EB6" w:rsidP="00221F16">
      <w:pPr>
        <w:pStyle w:val="Heading2"/>
        <w:rPr>
          <w:lang w:val="en-GB"/>
        </w:rPr>
      </w:pPr>
      <w:bookmarkStart w:id="7" w:name="_Toc37968402"/>
      <w:r>
        <w:rPr>
          <w:lang w:val="en-GB"/>
        </w:rPr>
        <w:t>Data storage and coordinates</w:t>
      </w:r>
      <w:bookmarkEnd w:id="7"/>
    </w:p>
    <w:p w14:paraId="42785C5E" w14:textId="77777777"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14:paraId="1E7C5193" w14:textId="77777777"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14:paraId="22523C8F" w14:textId="77777777"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w:t>
      </w:r>
      <w:r w:rsidR="00CE740A">
        <w:rPr>
          <w:lang w:val="en-GB"/>
        </w:rPr>
        <w:lastRenderedPageBreak/>
        <w:t xml:space="preserve">practicably doubled by adding a randomly varying coordinate.  </w:t>
      </w:r>
      <w:r w:rsidR="006C6E64">
        <w:rPr>
          <w:lang w:val="en-GB"/>
        </w:rPr>
        <w:t>Data processing, plotting is optimal if a coordinate changes along one dimension only.</w:t>
      </w:r>
    </w:p>
    <w:p w14:paraId="47EA10B7" w14:textId="77777777" w:rsidR="008C4EB6" w:rsidRDefault="00E16AF4" w:rsidP="00221F16">
      <w:pPr>
        <w:pStyle w:val="Heading2"/>
        <w:rPr>
          <w:lang w:val="en-GB"/>
        </w:rPr>
      </w:pPr>
      <w:bookmarkStart w:id="8" w:name="_Toc37968403"/>
      <w:r>
        <w:rPr>
          <w:lang w:val="en-GB"/>
        </w:rPr>
        <w:t>Representation of coordinates</w:t>
      </w:r>
      <w:bookmarkEnd w:id="8"/>
    </w:p>
    <w:p w14:paraId="7990235B" w14:textId="77777777"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14:paraId="29A942F6" w14:textId="77777777" w:rsidR="005E7888" w:rsidRDefault="005E7888" w:rsidP="008C4EB6">
      <w:pPr>
        <w:rPr>
          <w:lang w:val="en-GB"/>
        </w:rPr>
      </w:pPr>
      <w:r>
        <w:rPr>
          <w:lang w:val="en-GB"/>
        </w:rPr>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14:paraId="5D7A963B" w14:textId="77777777" w:rsidR="0011517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115171">
        <w:rPr>
          <w:lang w:val="en-GB"/>
        </w:rPr>
        <w:t>a flap</w:t>
      </w:r>
      <w:r w:rsidR="00304B18">
        <w:rPr>
          <w:lang w:val="en-GB"/>
        </w:rPr>
        <w:t>.Coordinate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w:t>
      </w:r>
    </w:p>
    <w:p w14:paraId="42E23E7C" w14:textId="77777777"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14:paraId="7C83E7D8" w14:textId="77777777" w:rsidR="002438B9" w:rsidRDefault="006F2211" w:rsidP="00E114E9">
      <w:pPr>
        <w:pStyle w:val="ListParagraph"/>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14:paraId="6B6250A3" w14:textId="77777777" w:rsidR="002438B9" w:rsidRDefault="006503E7" w:rsidP="00E114E9">
      <w:pPr>
        <w:pStyle w:val="ListParagraph"/>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14:paraId="35BC7121" w14:textId="77777777" w:rsidR="00DB14F0" w:rsidRDefault="006503E7" w:rsidP="00E114E9">
      <w:pPr>
        <w:pStyle w:val="ListParagraph"/>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14:paraId="194CD8D4" w14:textId="77777777" w:rsidR="006F2211" w:rsidRDefault="00533C2F" w:rsidP="00E114E9">
      <w:pPr>
        <w:pStyle w:val="ListParagraph"/>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14:paraId="34270EB0" w14:textId="77777777" w:rsidR="00115171" w:rsidRPr="00115171" w:rsidRDefault="00115171" w:rsidP="00115171">
      <w:pPr>
        <w:ind w:left="810" w:firstLine="0"/>
        <w:rPr>
          <w:lang w:val="en-GB"/>
        </w:rPr>
      </w:pPr>
      <w:r w:rsidRPr="00115171">
        <w:rPr>
          <w:lang w:val="en-GB"/>
        </w:rPr>
        <w:lastRenderedPageBreak/>
        <w:t>When defining a non</w:t>
      </w:r>
      <w:r>
        <w:rPr>
          <w:lang w:val="en-GB"/>
        </w:rPr>
        <w:t>-equidistant coordinate</w:t>
      </w:r>
      <w:r w:rsidRPr="00115171">
        <w:rPr>
          <w:lang w:val="en-GB"/>
        </w:rPr>
        <w:t xml:space="preserve"> giving the “values” attribute is not sufficient, the “shape” attribute also must be set. </w:t>
      </w:r>
      <w:r>
        <w:rPr>
          <w:lang w:val="en-GB"/>
        </w:rPr>
        <w:t>This tells whether the coordinate values can be directly mapped to the data samples or interpolation should be done. At present interpolating coordinates are not supported.</w:t>
      </w:r>
    </w:p>
    <w:p w14:paraId="596B4F53" w14:textId="77777777" w:rsidR="00B75858" w:rsidRDefault="00A53E8D" w:rsidP="00E114E9">
      <w:pPr>
        <w:pStyle w:val="ListParagraph"/>
        <w:numPr>
          <w:ilvl w:val="0"/>
          <w:numId w:val="6"/>
        </w:numPr>
        <w:ind w:left="810"/>
        <w:rPr>
          <w:lang w:val="en-GB"/>
        </w:rPr>
      </w:pPr>
      <w:r w:rsidRPr="009C4239">
        <w:rPr>
          <w:lang w:val="en-GB"/>
        </w:rPr>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14:paraId="04CF17BF" w14:textId="77777777" w:rsidR="009C4239" w:rsidRDefault="009C4239" w:rsidP="006C51EF">
      <w:pPr>
        <w:pStyle w:val="ListParagraph"/>
        <w:ind w:left="1296" w:firstLine="0"/>
        <w:rPr>
          <w:lang w:val="en-GB"/>
        </w:rPr>
      </w:pPr>
    </w:p>
    <w:p w14:paraId="17CE9FC7" w14:textId="77777777" w:rsidR="003E15AE"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14:paraId="6CD46145" w14:textId="77777777" w:rsidR="00115171" w:rsidRDefault="00115171" w:rsidP="00115171">
      <w:pPr>
        <w:pStyle w:val="Heading2"/>
        <w:rPr>
          <w:lang w:val="en-GB"/>
        </w:rPr>
      </w:pPr>
      <w:bookmarkStart w:id="9" w:name="_Toc37968404"/>
      <w:r>
        <w:rPr>
          <w:lang w:val="en-GB"/>
        </w:rPr>
        <w:t>Mapping to data samples: the dimension_list attribute</w:t>
      </w:r>
      <w:bookmarkEnd w:id="9"/>
    </w:p>
    <w:p w14:paraId="2AA474F3" w14:textId="77777777" w:rsidR="00115171" w:rsidRDefault="00115171" w:rsidP="00F11852">
      <w:pPr>
        <w:rPr>
          <w:lang w:val="en-GB"/>
        </w:rPr>
      </w:pPr>
      <w:r>
        <w:rPr>
          <w:lang w:val="en-GB"/>
        </w:rPr>
        <w:t xml:space="preserve">The link between the coordinate sample space and the data sample space is established by the dimension_list element of FLAP.Coordinate. This has number of elements equal to the dimension of the coordinate sample space and each element contains the index of </w:t>
      </w:r>
      <w:r w:rsidR="00F11852">
        <w:rPr>
          <w:lang w:val="en-GB"/>
        </w:rPr>
        <w:t xml:space="preserve">the related data sample space. </w:t>
      </w:r>
    </w:p>
    <w:p w14:paraId="022762E0" w14:textId="77777777" w:rsidR="00F11852" w:rsidRDefault="00F11852" w:rsidP="00F11852">
      <w:pPr>
        <w:pStyle w:val="Heading2"/>
        <w:rPr>
          <w:lang w:val="en-GB"/>
        </w:rPr>
      </w:pPr>
      <w:bookmarkStart w:id="10" w:name="_Toc37968405"/>
      <w:r>
        <w:rPr>
          <w:lang w:val="en-GB"/>
        </w:rPr>
        <w:t>Getting coordinate values</w:t>
      </w:r>
      <w:bookmarkEnd w:id="10"/>
    </w:p>
    <w:p w14:paraId="3C08E1A0" w14:textId="77777777" w:rsidR="00F11852" w:rsidRDefault="00F11852" w:rsidP="00F11852">
      <w:pPr>
        <w:rPr>
          <w:lang w:val="en-GB"/>
        </w:rPr>
      </w:pPr>
      <w:r>
        <w:rPr>
          <w:lang w:val="en-GB"/>
        </w:rPr>
        <w:t>The flap.Coordinate class has a ‘data’ method which can be used to return the coordinate values for certain data array elements.</w:t>
      </w:r>
      <w:r w:rsidR="001276BB">
        <w:rPr>
          <w:lang w:val="en-GB"/>
        </w:rPr>
        <w:t xml:space="preserve"> As the data array shape is not know for the coordinate object a data_shape argument is needed. An optional index argument can be used to limit the calculation to certain elements. If the ‘Change only’ option is set only the coordinates along the changing data dimensions are returned.</w:t>
      </w:r>
    </w:p>
    <w:p w14:paraId="3BC47E16" w14:textId="77777777" w:rsidR="001276BB" w:rsidRDefault="001276BB" w:rsidP="00F11852">
      <w:pPr>
        <w:rPr>
          <w:lang w:val="en-GB"/>
        </w:rPr>
      </w:pPr>
      <w:r>
        <w:rPr>
          <w:lang w:val="en-GB"/>
        </w:rPr>
        <w:t xml:space="preserve">The method returns three numpy arrays: the coordinate values and the coordinates at the lower and upper ranges. The shape of the arrays is set by the data_shape and index arguments and reflects the shape of the selected data array. </w:t>
      </w:r>
    </w:p>
    <w:p w14:paraId="7C25DCFE" w14:textId="77777777" w:rsidR="001276BB" w:rsidRDefault="001276BB" w:rsidP="00F11852">
      <w:pPr>
        <w:rPr>
          <w:lang w:val="en-GB"/>
        </w:rPr>
      </w:pPr>
      <w:r>
        <w:rPr>
          <w:lang w:val="en-GB"/>
        </w:rPr>
        <w:t>The flap.DataObject.coordinate(‘cname’) method calls the flap.Coordinate.data method of the coordinate ‘cname’ by setting its data_shape argument to the data shape of the data object. Otherwise i</w:t>
      </w:r>
      <w:r w:rsidR="000774AA">
        <w:rPr>
          <w:lang w:val="en-GB"/>
        </w:rPr>
        <w:t>t is</w:t>
      </w:r>
      <w:r>
        <w:rPr>
          <w:lang w:val="en-GB"/>
        </w:rPr>
        <w:t xml:space="preserve"> identical to the data method of flap.Coordinate.</w:t>
      </w:r>
    </w:p>
    <w:p w14:paraId="539BF5A8" w14:textId="77777777" w:rsidR="001276BB" w:rsidRPr="00F11852" w:rsidRDefault="001276BB" w:rsidP="00F11852">
      <w:pPr>
        <w:rPr>
          <w:lang w:val="en-GB"/>
        </w:rPr>
      </w:pPr>
    </w:p>
    <w:p w14:paraId="212C11C3" w14:textId="77777777" w:rsidR="0068010D" w:rsidRDefault="0068010D" w:rsidP="00221F16">
      <w:pPr>
        <w:pStyle w:val="Heading2"/>
        <w:rPr>
          <w:lang w:val="en-GB"/>
        </w:rPr>
      </w:pPr>
      <w:bookmarkStart w:id="11" w:name="_Toc37968406"/>
      <w:r>
        <w:rPr>
          <w:lang w:val="en-GB"/>
        </w:rPr>
        <w:t>Converting coordinates</w:t>
      </w:r>
      <w:bookmarkEnd w:id="11"/>
    </w:p>
    <w:p w14:paraId="32B2369D" w14:textId="77777777"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w:t>
      </w:r>
      <w:r w:rsidR="0068010D">
        <w:rPr>
          <w:lang w:val="en-GB"/>
        </w:rPr>
        <w:lastRenderedPageBreak/>
        <w:t xml:space="preserve">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14:paraId="79E5F787" w14:textId="77777777" w:rsidR="009C233F" w:rsidRDefault="009C233F" w:rsidP="00221F16">
      <w:pPr>
        <w:pStyle w:val="Heading2"/>
        <w:rPr>
          <w:lang w:val="en-GB"/>
        </w:rPr>
      </w:pPr>
      <w:bookmarkStart w:id="12" w:name="_Toc37968407"/>
      <w:r>
        <w:rPr>
          <w:lang w:val="en-GB"/>
        </w:rPr>
        <w:t>Explanations and examples</w:t>
      </w:r>
      <w:bookmarkEnd w:id="12"/>
    </w:p>
    <w:p w14:paraId="0655F5BA" w14:textId="77777777"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14:paraId="2AC08177" w14:textId="77777777"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14:paraId="3633821B" w14:textId="77777777" w:rsidR="00A515D2" w:rsidRDefault="00A515D2" w:rsidP="008C4EB6">
      <w:r>
        <w:t>Some typical situations:</w:t>
      </w:r>
    </w:p>
    <w:p w14:paraId="71131169" w14:textId="77777777" w:rsidR="00A515D2" w:rsidRPr="00A515D2" w:rsidRDefault="00C51C2D" w:rsidP="00A515D2">
      <w:pPr>
        <w:pStyle w:val="ListParagraph"/>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14:paraId="038FCD8D" w14:textId="77777777" w:rsidR="00A515D2" w:rsidRDefault="00A515D2" w:rsidP="00A515D2">
      <w:pPr>
        <w:spacing w:after="0"/>
        <w:ind w:left="1296" w:firstLine="144"/>
      </w:pPr>
      <w:r>
        <w:t>shape = []</w:t>
      </w:r>
      <w:r>
        <w:tab/>
      </w:r>
    </w:p>
    <w:p w14:paraId="3ECD5CFC" w14:textId="77777777" w:rsidR="00A515D2" w:rsidRDefault="00A515D2" w:rsidP="00A515D2">
      <w:pPr>
        <w:spacing w:after="0"/>
        <w:ind w:left="1296" w:firstLine="144"/>
        <w:rPr>
          <w:i/>
        </w:rPr>
      </w:pPr>
      <w:r>
        <w:t>values = &lt;</w:t>
      </w:r>
      <w:r w:rsidRPr="00A515D2">
        <w:rPr>
          <w:i/>
        </w:rPr>
        <w:t>z</w:t>
      </w:r>
      <w:r>
        <w:rPr>
          <w:i/>
        </w:rPr>
        <w:t>&gt;</w:t>
      </w:r>
    </w:p>
    <w:p w14:paraId="67750351" w14:textId="77777777" w:rsidR="00D86687" w:rsidRPr="00A515D2" w:rsidRDefault="00D86687" w:rsidP="00D86687">
      <w:pPr>
        <w:pStyle w:val="ListParagraph"/>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14:paraId="0F0D171E" w14:textId="77777777" w:rsidR="00A515D2" w:rsidRDefault="00A515D2" w:rsidP="00A515D2">
      <w:pPr>
        <w:pStyle w:val="ListParagraph"/>
        <w:ind w:left="1440" w:firstLine="0"/>
      </w:pPr>
      <w:r>
        <w:t>shape = 1</w:t>
      </w:r>
    </w:p>
    <w:p w14:paraId="043C8177" w14:textId="77777777" w:rsidR="00794BB7" w:rsidRDefault="00CE140B" w:rsidP="00A515D2">
      <w:pPr>
        <w:pStyle w:val="ListParagraph"/>
        <w:ind w:left="1440" w:firstLine="0"/>
      </w:pPr>
      <w:r>
        <w:t>mode.equidistant = True</w:t>
      </w:r>
    </w:p>
    <w:p w14:paraId="203F621D" w14:textId="77777777" w:rsidR="00A515D2" w:rsidRDefault="00CE140B" w:rsidP="00A515D2">
      <w:pPr>
        <w:pStyle w:val="ListParagraph"/>
        <w:ind w:left="1440" w:firstLine="0"/>
      </w:pPr>
      <w:r>
        <w:t>start = &lt;start&gt;</w:t>
      </w:r>
    </w:p>
    <w:p w14:paraId="3AA3A8A2" w14:textId="77777777" w:rsidR="00CE140B" w:rsidRDefault="00CE140B" w:rsidP="00A515D2">
      <w:pPr>
        <w:pStyle w:val="ListParagraph"/>
        <w:ind w:left="1440" w:firstLine="0"/>
      </w:pPr>
      <w:r>
        <w:t>step = &lt;step&gt;</w:t>
      </w:r>
    </w:p>
    <w:p w14:paraId="33892E3D" w14:textId="77777777" w:rsidR="00794BB7" w:rsidRDefault="00794BB7" w:rsidP="00A515D2">
      <w:pPr>
        <w:pStyle w:val="ListParagraph"/>
        <w:ind w:left="1440" w:firstLine="0"/>
      </w:pPr>
      <w:r>
        <w:t>dimensi</w:t>
      </w:r>
      <w:r w:rsidR="00680743">
        <w:t>on_list</w:t>
      </w:r>
      <w:r>
        <w:t xml:space="preserve"> = [0]</w:t>
      </w:r>
    </w:p>
    <w:p w14:paraId="30BF9667" w14:textId="77777777" w:rsidR="00794BB7" w:rsidRPr="00A515D2" w:rsidRDefault="00794BB7" w:rsidP="00680743">
      <w:pPr>
        <w:pStyle w:val="ListParagraph"/>
        <w:ind w:left="1260" w:firstLine="0"/>
      </w:pPr>
      <w:r>
        <w:t>In the above example the coordinate changes along the first dimension of the data array.</w:t>
      </w:r>
    </w:p>
    <w:p w14:paraId="40F9C8C1" w14:textId="77777777" w:rsidR="00A515D2" w:rsidRPr="00794BB7" w:rsidRDefault="007942E9" w:rsidP="00794BB7">
      <w:pPr>
        <w:pStyle w:val="ListParagraph"/>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14:paraId="49977E10" w14:textId="77777777" w:rsidR="00794BB7" w:rsidRDefault="00A515D2" w:rsidP="00680743">
      <w:pPr>
        <w:pStyle w:val="ListParagraph"/>
        <w:ind w:left="1296" w:firstLine="144"/>
      </w:pPr>
      <w:r w:rsidRPr="00A515D2">
        <w:t>shape = N</w:t>
      </w:r>
    </w:p>
    <w:p w14:paraId="53CBFF82" w14:textId="77777777" w:rsidR="00A515D2" w:rsidRDefault="00CE140B" w:rsidP="00794BB7">
      <w:pPr>
        <w:pStyle w:val="ListParagraph"/>
        <w:ind w:left="1296" w:firstLine="144"/>
      </w:pPr>
      <w:r>
        <w:t>mode.equidistant = False</w:t>
      </w:r>
    </w:p>
    <w:p w14:paraId="5415F3F2" w14:textId="77777777" w:rsidR="00680743" w:rsidRDefault="00A515D2" w:rsidP="00680743">
      <w:pPr>
        <w:pStyle w:val="ListParagraph"/>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14:paraId="693C5CF5" w14:textId="77777777" w:rsidR="00A515D2" w:rsidRDefault="00680743" w:rsidP="00680743">
      <w:pPr>
        <w:ind w:left="1350" w:firstLine="0"/>
      </w:pPr>
      <w:r>
        <w:t>The other two coordinates are entered similarly. The time vector and x,y,z coordinates of measuring channel i can be obtained from the d DataObject as:</w:t>
      </w:r>
    </w:p>
    <w:p w14:paraId="4BC71F3C" w14:textId="77777777" w:rsidR="00680743" w:rsidRDefault="00680743" w:rsidP="00680743">
      <w:pPr>
        <w:tabs>
          <w:tab w:val="left" w:pos="1350"/>
        </w:tabs>
        <w:spacing w:after="0"/>
        <w:ind w:left="1440" w:firstLine="0"/>
      </w:pPr>
      <w:r>
        <w:lastRenderedPageBreak/>
        <w:t>time = d.coordinate(‘Time’,(...,i))</w:t>
      </w:r>
    </w:p>
    <w:p w14:paraId="310620C8" w14:textId="77777777" w:rsidR="00680743" w:rsidRDefault="00CE140B" w:rsidP="00680743">
      <w:pPr>
        <w:tabs>
          <w:tab w:val="left" w:pos="1350"/>
        </w:tabs>
        <w:spacing w:after="0"/>
        <w:ind w:left="1440" w:firstLine="0"/>
      </w:pPr>
      <w:r>
        <w:t>x = d.</w:t>
      </w:r>
      <w:r w:rsidR="00680743">
        <w:t>coordinate(‘Device x’,(i,0))</w:t>
      </w:r>
    </w:p>
    <w:p w14:paraId="53246648" w14:textId="77777777" w:rsidR="00680743" w:rsidRDefault="0068010D" w:rsidP="00680743">
      <w:pPr>
        <w:tabs>
          <w:tab w:val="left" w:pos="1350"/>
        </w:tabs>
        <w:spacing w:after="0"/>
        <w:ind w:left="1440" w:firstLine="0"/>
      </w:pPr>
      <w:r>
        <w:t>y = d.</w:t>
      </w:r>
      <w:r w:rsidR="00680743">
        <w:t>coordinate(‘Device y’,(i,0))</w:t>
      </w:r>
    </w:p>
    <w:p w14:paraId="3674B8E4" w14:textId="77777777" w:rsidR="00680743" w:rsidRDefault="0068010D" w:rsidP="00680743">
      <w:pPr>
        <w:tabs>
          <w:tab w:val="left" w:pos="1350"/>
        </w:tabs>
        <w:spacing w:after="0"/>
        <w:ind w:left="1440" w:firstLine="0"/>
      </w:pPr>
      <w:r>
        <w:t>z = d.</w:t>
      </w:r>
      <w:r w:rsidR="00680743">
        <w:t>coordinate(‘Device z’,(i,0))</w:t>
      </w:r>
    </w:p>
    <w:p w14:paraId="36E5C969" w14:textId="77777777"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14:paraId="286C9F08" w14:textId="77777777" w:rsidR="00325F46" w:rsidRDefault="00C74A45" w:rsidP="00325F46">
      <w:pPr>
        <w:pStyle w:val="ListParagraph"/>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14:paraId="6A1DC03C" w14:textId="77777777" w:rsidR="00325F46" w:rsidRPr="00C74A45" w:rsidRDefault="00C74A45" w:rsidP="00325F46">
      <w:pPr>
        <w:pStyle w:val="ListParagraph"/>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14:paraId="12649ED5" w14:textId="77777777" w:rsidR="005D1A05" w:rsidRDefault="005D1A05" w:rsidP="00DD4F5B">
      <w:pPr>
        <w:pStyle w:val="Heading1"/>
      </w:pPr>
      <w:bookmarkStart w:id="13" w:name="_Toc37968408"/>
      <w:r>
        <w:t>Data storage</w:t>
      </w:r>
      <w:bookmarkEnd w:id="13"/>
    </w:p>
    <w:p w14:paraId="392E0D79" w14:textId="77777777" w:rsidR="005D1A05" w:rsidRDefault="005D1A05" w:rsidP="005D1A05">
      <w:r>
        <w:t>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flap.add_data_object function and retrieved by flap.get_data_object. It is also possible to directly enter a data object from the flap.get_data function or all of the data processing functions.</w:t>
      </w:r>
    </w:p>
    <w:p w14:paraId="36C7A85C" w14:textId="77777777" w:rsidR="005D1A05" w:rsidRDefault="005D1A05" w:rsidP="005D1A05">
      <w:pPr>
        <w:pStyle w:val="Heading2"/>
      </w:pPr>
      <w:bookmarkStart w:id="14" w:name="_Toc37968409"/>
      <w:r>
        <w:t>Listing the content of FLAP storage</w:t>
      </w:r>
      <w:bookmarkEnd w:id="14"/>
    </w:p>
    <w:p w14:paraId="24929D40" w14:textId="77777777" w:rsidR="005D1A05" w:rsidRDefault="005D3DCA" w:rsidP="005D1A05">
      <w:r>
        <w:t xml:space="preserve">Function </w:t>
      </w:r>
      <w:r w:rsidR="005D1A05">
        <w:t>flap.list_data_obje</w:t>
      </w:r>
      <w:r>
        <w:t>c</w:t>
      </w:r>
      <w:r w:rsidR="005D1A05">
        <w:t>t can be used to list properties of the data objects in FLAP storage</w:t>
      </w:r>
      <w:r>
        <w:t xml:space="preserve"> or in variable</w:t>
      </w:r>
      <w:r w:rsidR="005D1A05">
        <w:t xml:space="preserve">. </w:t>
      </w:r>
      <w:r>
        <w:t>From the storage d</w:t>
      </w:r>
      <w:r w:rsidR="005D1A05">
        <w:t xml:space="preserve">ata can be selected by name and exp_id (wildcards can be used). </w:t>
      </w:r>
      <w:r>
        <w:t xml:space="preserve">Data objects in variables can be listed by providing a list of the variables to the input of list_data_obejct. </w:t>
      </w:r>
      <w:r w:rsidR="005D1A05">
        <w:t>The data shape, properties and properties of coordinates are listed.</w:t>
      </w:r>
      <w:r>
        <w:t xml:space="preserve"> The output string is returned by the function and printed on the screen unless the screen keyword argument is set to False.</w:t>
      </w:r>
    </w:p>
    <w:p w14:paraId="27A77333" w14:textId="77777777" w:rsidR="005D1A05" w:rsidRDefault="005D1A05" w:rsidP="005D1A05">
      <w:pPr>
        <w:pStyle w:val="Heading2"/>
      </w:pPr>
      <w:bookmarkStart w:id="15" w:name="_Toc37968410"/>
      <w:r>
        <w:t>Save/Load</w:t>
      </w:r>
      <w:bookmarkEnd w:id="15"/>
    </w:p>
    <w:p w14:paraId="5DFB21EC" w14:textId="77777777" w:rsidR="005D1A05" w:rsidRPr="005D1A05" w:rsidRDefault="005D1A05" w:rsidP="005D1A05">
      <w:r>
        <w:t xml:space="preserve">Data objects can be saved to a file either from the FLAP data storage or from variables using the flap.save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 xml:space="preserve">The file contains information whether data originates from FLAP storage or </w:t>
      </w:r>
      <w:r w:rsidR="00C46429">
        <w:lastRenderedPageBreak/>
        <w:t>from variables. When data are loaded using the flap.load function they are returned as list of variables. If the data were saved from FLAP storage it can be entered there with the same naes as well.</w:t>
      </w:r>
    </w:p>
    <w:p w14:paraId="065155FF" w14:textId="77777777" w:rsidR="00DE06F9" w:rsidRDefault="00DE06F9" w:rsidP="00DD4F5B">
      <w:pPr>
        <w:pStyle w:val="Heading1"/>
      </w:pPr>
      <w:bookmarkStart w:id="16" w:name="_Toc37968411"/>
      <w:r>
        <w:t>Data processing</w:t>
      </w:r>
      <w:bookmarkEnd w:id="16"/>
    </w:p>
    <w:p w14:paraId="795CC364" w14:textId="77777777" w:rsidR="00DE06F9" w:rsidRDefault="00DE06F9" w:rsidP="00DE06F9">
      <w:r>
        <w:t>The data processing routines are always available in two versions:</w:t>
      </w:r>
    </w:p>
    <w:p w14:paraId="76C0D686" w14:textId="77777777" w:rsidR="00DE06F9" w:rsidRDefault="00DE06F9" w:rsidP="00DE06F9">
      <w:pPr>
        <w:pStyle w:val="ListParagraph"/>
        <w:numPr>
          <w:ilvl w:val="0"/>
          <w:numId w:val="7"/>
        </w:numPr>
      </w:pPr>
      <w:r>
        <w:t>A method of the flap.DataObject class. The method does not change the original data object, rather returns the processed object.</w:t>
      </w:r>
    </w:p>
    <w:p w14:paraId="5EF2D4FA" w14:textId="77777777" w:rsidR="00DE06F9" w:rsidRDefault="00DE06F9" w:rsidP="00DE06F9">
      <w:pPr>
        <w:pStyle w:val="ListParagraph"/>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14:paraId="24E1763B" w14:textId="77777777" w:rsidR="00DE06F9" w:rsidRDefault="00DE06F9" w:rsidP="00DE06F9">
      <w:pPr>
        <w:pStyle w:val="ListParagraph"/>
        <w:ind w:left="576" w:firstLine="0"/>
      </w:pPr>
      <w:r>
        <w:t>The function always have the same arguments as the method plus a few additional ones:</w:t>
      </w:r>
    </w:p>
    <w:p w14:paraId="78816F20" w14:textId="77777777" w:rsidR="00DE06F9" w:rsidRDefault="00DE06F9" w:rsidP="00DE06F9">
      <w:pPr>
        <w:pStyle w:val="ListParagraph"/>
        <w:numPr>
          <w:ilvl w:val="0"/>
          <w:numId w:val="18"/>
        </w:numPr>
      </w:pPr>
      <w:r>
        <w:t>The first positional argument is the object name.</w:t>
      </w:r>
    </w:p>
    <w:p w14:paraId="18911996" w14:textId="77777777" w:rsidR="00DE06F9" w:rsidRDefault="00DE06F9" w:rsidP="00DE06F9">
      <w:pPr>
        <w:pStyle w:val="ListParagraph"/>
        <w:numPr>
          <w:ilvl w:val="0"/>
          <w:numId w:val="18"/>
        </w:numPr>
      </w:pPr>
      <w:r>
        <w:t>An exp_id keyword argument sets the exp_id of the data object. Default is ‘*’, therefore exp_id need not be set unless there are data objects with the same nae and different exp_id in the storage.</w:t>
      </w:r>
    </w:p>
    <w:p w14:paraId="118F45D2" w14:textId="77777777" w:rsidR="00DE06F9" w:rsidRDefault="00DE06F9" w:rsidP="00DE06F9">
      <w:pPr>
        <w:pStyle w:val="ListParagraph"/>
        <w:numPr>
          <w:ilvl w:val="0"/>
          <w:numId w:val="18"/>
        </w:numPr>
      </w:pPr>
      <w:r>
        <w:t>an output_name keyword sets the name of the resulting data object. If it is not set the result will be stored under the same name as the input.</w:t>
      </w:r>
    </w:p>
    <w:p w14:paraId="407630DA" w14:textId="77777777" w:rsidR="00B32427" w:rsidRDefault="00B32427" w:rsidP="00B32427">
      <w:pPr>
        <w:pStyle w:val="ListParagraph"/>
        <w:ind w:firstLine="0"/>
      </w:pPr>
      <w:r>
        <w:t>Each processing function/method returns the resulting data object, therefore operations can be chained:</w:t>
      </w:r>
    </w:p>
    <w:p w14:paraId="113CF171" w14:textId="77777777" w:rsidR="00B41A28" w:rsidRDefault="00B32427" w:rsidP="00B32427">
      <w:pPr>
        <w:pStyle w:val="ListParagraph"/>
        <w:ind w:firstLine="0"/>
      </w:pPr>
      <w:r>
        <w:t>d.filter_data().apsd().plot()</w:t>
      </w:r>
    </w:p>
    <w:p w14:paraId="6A073226" w14:textId="77777777" w:rsidR="00B32427" w:rsidRDefault="00B41A28" w:rsidP="00B32427">
      <w:pPr>
        <w:pStyle w:val="ListParagraph"/>
        <w:ind w:firstLine="0"/>
      </w:pPr>
      <w:r>
        <w:t xml:space="preserve">Setting defaults for the processing method (see section </w:t>
      </w:r>
      <w:r w:rsidR="00B32427">
        <w:t xml:space="preserve"> </w:t>
      </w:r>
      <w:r>
        <w:t>“Options and Defaults”) the exact parameters of the processing need not be written out in the most often used cases.</w:t>
      </w:r>
    </w:p>
    <w:p w14:paraId="311BBB31" w14:textId="77777777" w:rsidR="00680743" w:rsidRDefault="002414F6" w:rsidP="00DE06F9">
      <w:pPr>
        <w:pStyle w:val="Heading2"/>
      </w:pPr>
      <w:bookmarkStart w:id="17" w:name="_Toc37968412"/>
      <w:r>
        <w:t>Slicing</w:t>
      </w:r>
      <w:bookmarkEnd w:id="17"/>
    </w:p>
    <w:p w14:paraId="0FE9030C" w14:textId="77777777"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14:paraId="79269855" w14:textId="77777777" w:rsidR="00717DD3" w:rsidRDefault="00717DD3" w:rsidP="00717DD3">
      <w:r>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14:paraId="58AEDED4" w14:textId="77777777"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14:paraId="47A73EDC" w14:textId="77777777" w:rsidR="000D51A3" w:rsidRDefault="00E114E9" w:rsidP="00717DD3">
      <w:r>
        <w:rPr>
          <w:noProof/>
        </w:rPr>
        <w:lastRenderedPageBreak/>
        <mc:AlternateContent>
          <mc:Choice Requires="wpc">
            <w:drawing>
              <wp:anchor distT="0" distB="0" distL="114300" distR="114300" simplePos="0" relativeHeight="251659264" behindDoc="0" locked="0" layoutInCell="1" allowOverlap="1" wp14:anchorId="1BB00DE2" wp14:editId="4C116613">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14:paraId="08AB0A82" w14:textId="77777777" w:rsidR="00BE3A86" w:rsidRDefault="00BE3A86"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14:paraId="47E354DB" w14:textId="77777777" w:rsidR="00BE3A86" w:rsidRDefault="00BE3A86"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BB00DE2"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S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08AB0A82" w14:textId="77777777" w:rsidR="00BE3A86" w:rsidRDefault="00BE3A86"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14:paraId="47E354DB" w14:textId="77777777" w:rsidR="00BE3A86" w:rsidRDefault="00BE3A86"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14:paraId="76236193" w14:textId="77777777"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14:paraId="46633492" w14:textId="77777777" w:rsidR="00415380" w:rsidRDefault="00415380" w:rsidP="000D51A3">
      <w:r>
        <w:t>Two basic slice types are distinguished:</w:t>
      </w:r>
    </w:p>
    <w:p w14:paraId="66E49BBB" w14:textId="77777777" w:rsidR="00415380" w:rsidRDefault="00415380" w:rsidP="00415380">
      <w:pPr>
        <w:pStyle w:val="ListParagraph"/>
        <w:numPr>
          <w:ilvl w:val="0"/>
          <w:numId w:val="7"/>
        </w:numPr>
      </w:pPr>
      <w:r>
        <w:t xml:space="preserve">Simple slice is an operation when a single interval or individual elements are selected along a coordinate. </w:t>
      </w:r>
      <w:r w:rsidR="006B7033">
        <w:t>This is described above.</w:t>
      </w:r>
    </w:p>
    <w:p w14:paraId="6B3734D7" w14:textId="77777777" w:rsidR="006B7033" w:rsidRDefault="006B7033" w:rsidP="006B7033">
      <w:pPr>
        <w:pStyle w:val="ListParagraph"/>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index inside the intervals change. The interval data are distributed into these new dimensions and the original flattened dimension is removed. With this procedure it becomes possible to plot/sum data in individual intervals or across intervals. </w:t>
      </w:r>
    </w:p>
    <w:p w14:paraId="3FF30920" w14:textId="77777777" w:rsidR="002B0582" w:rsidRDefault="006B7033" w:rsidP="0028284B">
      <w:r>
        <w:t>M</w:t>
      </w:r>
      <w:r w:rsidR="002B0582">
        <w:t xml:space="preserve">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t>
      </w:r>
      <w:r w:rsidR="002B0582">
        <w:lastRenderedPageBreak/>
        <w:t>where the interval number changes along each coordinate and a single dimension where the sample index in one interval box changes.  This case is not implemented yet.</w:t>
      </w:r>
    </w:p>
    <w:p w14:paraId="69B1F58D" w14:textId="77777777"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14:paraId="6B2615C3" w14:textId="77777777"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14:paraId="2F1DB720" w14:textId="77777777" w:rsidR="0028284B" w:rsidRDefault="0028284B" w:rsidP="0028284B">
      <w:r>
        <w:t>Slicing can be described with the following objects:</w:t>
      </w:r>
    </w:p>
    <w:p w14:paraId="22072603" w14:textId="77777777" w:rsidR="0028284B" w:rsidRDefault="002D793F" w:rsidP="002D793F">
      <w:pPr>
        <w:pStyle w:val="ListParagraph"/>
        <w:numPr>
          <w:ilvl w:val="0"/>
          <w:numId w:val="12"/>
        </w:numPr>
      </w:pPr>
      <w:r>
        <w:t>For simple slice:</w:t>
      </w:r>
    </w:p>
    <w:p w14:paraId="0749FD56" w14:textId="77777777" w:rsidR="0028284B" w:rsidRDefault="00D938D9" w:rsidP="002D793F">
      <w:pPr>
        <w:pStyle w:val="ListParagraph"/>
        <w:numPr>
          <w:ilvl w:val="1"/>
          <w:numId w:val="10"/>
        </w:numPr>
      </w:pPr>
      <w:r>
        <w:t xml:space="preserve">A Python slice </w:t>
      </w:r>
      <w:r w:rsidR="0028284B">
        <w:t xml:space="preserve">or range </w:t>
      </w:r>
      <w:r>
        <w:t xml:space="preserve">object, </w:t>
      </w:r>
      <w:r w:rsidR="0028284B">
        <w:t>to select a sequence of regularly spaced elements.</w:t>
      </w:r>
    </w:p>
    <w:p w14:paraId="3C888138" w14:textId="77777777" w:rsidR="007C5517" w:rsidRDefault="00D938D9" w:rsidP="007C5517">
      <w:pPr>
        <w:pStyle w:val="ListParagraph"/>
        <w:numPr>
          <w:ilvl w:val="1"/>
          <w:numId w:val="10"/>
        </w:numPr>
      </w:pPr>
      <w:r>
        <w:t xml:space="preserve">A scalar value or a list of scalars to select </w:t>
      </w:r>
      <w:r w:rsidR="002D793F">
        <w:t>random</w:t>
      </w:r>
      <w:r w:rsidR="000F327D">
        <w:t xml:space="preserve"> </w:t>
      </w:r>
      <w:r>
        <w:t>elements</w:t>
      </w:r>
      <w:r w:rsidR="007C5517">
        <w:t>.</w:t>
      </w:r>
    </w:p>
    <w:p w14:paraId="5BD204ED" w14:textId="77777777" w:rsidR="008144E3" w:rsidRDefault="00D938D9" w:rsidP="007C5517">
      <w:pPr>
        <w:pStyle w:val="ListParagraph"/>
        <w:numPr>
          <w:ilvl w:val="1"/>
          <w:numId w:val="10"/>
        </w:numPr>
      </w:pPr>
      <w:r>
        <w:t xml:space="preserve">A numpy array to select </w:t>
      </w:r>
      <w:r w:rsidR="002D793F">
        <w:t xml:space="preserve">random </w:t>
      </w:r>
      <w:r>
        <w:t>elements.</w:t>
      </w:r>
    </w:p>
    <w:p w14:paraId="2313F228" w14:textId="77777777" w:rsidR="002D793F" w:rsidRDefault="002D793F" w:rsidP="002D793F">
      <w:pPr>
        <w:pStyle w:val="ListParagraph"/>
        <w:numPr>
          <w:ilvl w:val="1"/>
          <w:numId w:val="10"/>
        </w:numPr>
      </w:pPr>
      <w:r>
        <w:t>flap.DataObject without error and with data unit.name equal to the slicing coordinate name.</w:t>
      </w:r>
    </w:p>
    <w:p w14:paraId="4F3DBE40" w14:textId="77777777" w:rsidR="002D793F" w:rsidRDefault="002D793F" w:rsidP="002D793F">
      <w:pPr>
        <w:pStyle w:val="ListParagraph"/>
        <w:numPr>
          <w:ilvl w:val="1"/>
          <w:numId w:val="10"/>
        </w:numPr>
      </w:pPr>
      <w:r>
        <w:t xml:space="preserve">flap.DataObject with the data unit.name not equal to the slicing coordinate, but one of the coordinate names equal to the slicing coordinate and the coordinate has no value_ranges. </w:t>
      </w:r>
    </w:p>
    <w:p w14:paraId="0EB86F4D" w14:textId="77777777" w:rsidR="002D793F" w:rsidRDefault="002D793F" w:rsidP="002D793F">
      <w:pPr>
        <w:pStyle w:val="ListParagraph"/>
        <w:numPr>
          <w:ilvl w:val="1"/>
          <w:numId w:val="10"/>
        </w:numPr>
      </w:pPr>
      <w:r>
        <w:t>flap.Intervals object with one interval.</w:t>
      </w:r>
    </w:p>
    <w:p w14:paraId="54928C7A" w14:textId="77777777" w:rsidR="001119B1" w:rsidRDefault="001119B1" w:rsidP="001119B1">
      <w:r>
        <w:t xml:space="preserve">Slicing can be one either by selecting the closest value or by linearly interpolating. The mode is set by the ‘Interpolation’ option (‘Closest value’ or ‘Linear’). Both the option name and option values can be abbreviated. </w:t>
      </w:r>
      <w:r w:rsidR="00560A3A">
        <w:t>If error is present for the data then it will also be interpolated the save way as data.</w:t>
      </w:r>
      <w:r w:rsidR="008A62BD">
        <w:t xml:space="preserve"> </w:t>
      </w:r>
    </w:p>
    <w:p w14:paraId="1524044E" w14:textId="77777777" w:rsidR="002D793F" w:rsidRDefault="007C5517" w:rsidP="00E114E9">
      <w:r>
        <w:t>In cases 1a-e</w:t>
      </w:r>
      <w:r w:rsidR="002D793F">
        <w:t xml:space="preserve"> the data elements with closest </w:t>
      </w:r>
      <w:r w:rsidR="001119B1">
        <w:t xml:space="preserve">or interpolated </w:t>
      </w:r>
      <w:r w:rsidR="002D793F">
        <w:t>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slicing=’{Signal name’:’TEST-*-3’} is a valid slicing expression.</w:t>
      </w:r>
    </w:p>
    <w:p w14:paraId="21C5F1F7" w14:textId="77777777" w:rsidR="002D793F" w:rsidRDefault="002D793F" w:rsidP="00547F25">
      <w:pPr>
        <w:pStyle w:val="ListParagraph"/>
        <w:numPr>
          <w:ilvl w:val="0"/>
          <w:numId w:val="14"/>
        </w:numPr>
        <w:ind w:hanging="90"/>
      </w:pPr>
      <w:r>
        <w:t>For multi-slice:</w:t>
      </w:r>
    </w:p>
    <w:p w14:paraId="41E04B1A" w14:textId="77777777" w:rsidR="00AF479C" w:rsidRDefault="00AF479C" w:rsidP="00AF479C">
      <w:pPr>
        <w:pStyle w:val="ListParagraph"/>
        <w:numPr>
          <w:ilvl w:val="4"/>
          <w:numId w:val="14"/>
        </w:numPr>
      </w:pPr>
      <w:r>
        <w:t>flap.Intervals object</w:t>
      </w:r>
      <w:r w:rsidR="00547F25">
        <w:t xml:space="preserve"> with more than one interva</w:t>
      </w:r>
      <w:r>
        <w:t>l.</w:t>
      </w:r>
    </w:p>
    <w:p w14:paraId="54ADEB07" w14:textId="77777777" w:rsidR="00547F25" w:rsidRDefault="00AF479C" w:rsidP="00AF479C">
      <w:pPr>
        <w:pStyle w:val="ListParagraph"/>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14:paraId="2F1E496E" w14:textId="77777777" w:rsidR="00547F25" w:rsidRDefault="00547F25" w:rsidP="00AF479C">
      <w:pPr>
        <w:pStyle w:val="ListParagraph"/>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14:paraId="37F3CB4A" w14:textId="77777777" w:rsidR="001119B1" w:rsidRDefault="001119B1" w:rsidP="00E114E9">
      <w:r>
        <w:t>In the above cases automatically multi-slice mode is selected. This can be overridden by option ‘Slice type’ (values: ‘Simple’ or ‘Multi’).</w:t>
      </w:r>
      <w:r w:rsidR="00FA53DD">
        <w:t xml:space="preserve"> In this case the selected intervals will not be </w:t>
      </w:r>
      <w:r w:rsidR="00FA53DD">
        <w:lastRenderedPageBreak/>
        <w:t>put into a new dimension but will be put in the same dimension one after the other. If a coordinate changed equidistantly along this dimension it will be modified to non-equidistant.</w:t>
      </w:r>
      <w:r>
        <w:t xml:space="preserve"> </w:t>
      </w:r>
    </w:p>
    <w:p w14:paraId="1ECAB6EB" w14:textId="77777777" w:rsidR="00AF479C" w:rsidRDefault="007C5517" w:rsidP="00E114E9">
      <w:r>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14:paraId="61D81176" w14:textId="77777777" w:rsidR="007C5517" w:rsidRDefault="007C5517" w:rsidP="007C5517">
      <w:pPr>
        <w:pStyle w:val="ListParagraph"/>
        <w:numPr>
          <w:ilvl w:val="0"/>
          <w:numId w:val="15"/>
        </w:numPr>
      </w:pPr>
      <w:r>
        <w:t>‘Sum’: Add all elements.</w:t>
      </w:r>
    </w:p>
    <w:p w14:paraId="3922CFA2" w14:textId="77777777" w:rsidR="007C5517" w:rsidRDefault="007C5517" w:rsidP="007C5517">
      <w:pPr>
        <w:pStyle w:val="ListParagraph"/>
        <w:numPr>
          <w:ilvl w:val="0"/>
          <w:numId w:val="15"/>
        </w:numPr>
      </w:pPr>
      <w:r>
        <w:t>‘Mean’: Take the mean of all elements</w:t>
      </w:r>
    </w:p>
    <w:p w14:paraId="078445AF" w14:textId="77777777" w:rsidR="007C5517" w:rsidRDefault="007C5517" w:rsidP="007C5517">
      <w:pPr>
        <w:pStyle w:val="ListParagraph"/>
        <w:numPr>
          <w:ilvl w:val="0"/>
          <w:numId w:val="15"/>
        </w:numPr>
      </w:pPr>
      <w:r>
        <w:t>‘Min’: Take the minimum of all elements</w:t>
      </w:r>
    </w:p>
    <w:p w14:paraId="7871F727" w14:textId="77777777" w:rsidR="007C5517" w:rsidRDefault="007C5517" w:rsidP="007C5517">
      <w:pPr>
        <w:pStyle w:val="ListParagraph"/>
        <w:numPr>
          <w:ilvl w:val="0"/>
          <w:numId w:val="15"/>
        </w:numPr>
      </w:pPr>
      <w:r>
        <w:t>‘Max’: Take the maximum of all elements</w:t>
      </w:r>
    </w:p>
    <w:p w14:paraId="4723964B" w14:textId="77777777"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14:paraId="3B49904A" w14:textId="77777777" w:rsidR="0053417C" w:rsidRDefault="0053417C" w:rsidP="00DE06F9">
      <w:pPr>
        <w:pStyle w:val="Heading3"/>
      </w:pPr>
      <w:bookmarkStart w:id="18" w:name="_Toc37968413"/>
      <w:r>
        <w:t>Examples</w:t>
      </w:r>
      <w:bookmarkEnd w:id="18"/>
    </w:p>
    <w:p w14:paraId="103146F2" w14:textId="77777777"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14:paraId="4D7B6025" w14:textId="77777777"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14:paraId="1124480E" w14:textId="77777777"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14:paraId="37ED080B" w14:textId="77777777"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14:paraId="1B5A685D" w14:textId="77777777"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14:paraId="76626D81" w14:textId="77777777"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14:paraId="390FF722" w14:textId="77777777" w:rsidR="00EA7BCA" w:rsidRDefault="00EA7BCA" w:rsidP="00EA7BCA">
      <w:pPr>
        <w:spacing w:after="0"/>
        <w:ind w:left="0" w:firstLine="432"/>
      </w:pPr>
      <w:r>
        <w:t>We can list the content of the data object using the flap.list_data_objects() call:</w:t>
      </w:r>
    </w:p>
    <w:p w14:paraId="3488A433" w14:textId="77777777" w:rsidR="000200E4" w:rsidRDefault="000200E4" w:rsidP="00EA7BCA">
      <w:pPr>
        <w:spacing w:after="0"/>
        <w:ind w:left="0" w:firstLine="432"/>
      </w:pPr>
    </w:p>
    <w:p w14:paraId="791011FD" w14:textId="77777777"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14:paraId="788F1277" w14:textId="77777777"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14:paraId="23C44D4D" w14:textId="77777777"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14:paraId="3CD6565E" w14:textId="77777777"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14:paraId="05BC345C" w14:textId="77777777"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14:paraId="20316997" w14:textId="77777777"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14:paraId="22AC9A3A" w14:textId="77777777"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14:paraId="52A56AC7" w14:textId="77777777"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x'[cm](Dims:0,1, Shape:15,10) [&lt;R. symm.&gt;] Val. range: -1.112E+00 -  6.657E+00</w:t>
      </w:r>
    </w:p>
    <w:p w14:paraId="2EFE279D" w14:textId="77777777"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14:paraId="67428B46" w14:textId="77777777"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14:paraId="7EE5E314" w14:textId="77777777" w:rsidR="000200E4" w:rsidRDefault="000200E4" w:rsidP="00EA7BCA">
      <w:pPr>
        <w:spacing w:after="0"/>
        <w:ind w:left="360" w:firstLine="270"/>
      </w:pPr>
    </w:p>
    <w:p w14:paraId="5445709F" w14:textId="77777777" w:rsidR="00EA7BCA" w:rsidRDefault="00EA7BCA" w:rsidP="00E114E9">
      <w:r>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14:paraId="06FE756F" w14:textId="77777777" w:rsidR="00EA7BCA" w:rsidRDefault="00EA7BCA" w:rsidP="00EA7BCA">
      <w:pPr>
        <w:spacing w:after="0"/>
        <w:ind w:left="360" w:firstLine="270"/>
      </w:pPr>
      <w:r>
        <w:t>A simple sli</w:t>
      </w:r>
      <w:r w:rsidR="000200E4">
        <w:t>c</w:t>
      </w:r>
      <w:r>
        <w:t>e to select one signal looks like:</w:t>
      </w:r>
    </w:p>
    <w:p w14:paraId="6AEBC57D" w14:textId="77777777" w:rsidR="00EA7BCA" w:rsidRDefault="00EA7BCA" w:rsidP="000200E4">
      <w:pPr>
        <w:spacing w:after="0"/>
        <w:ind w:left="360" w:firstLine="270"/>
      </w:pPr>
    </w:p>
    <w:p w14:paraId="72044604" w14:textId="77777777"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14:paraId="28FF002A" w14:textId="77777777"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14:paraId="59B616B6" w14:textId="77777777" w:rsidR="000200E4" w:rsidRDefault="000200E4" w:rsidP="000200E4">
      <w:pPr>
        <w:spacing w:after="0"/>
        <w:ind w:firstLine="0"/>
        <w:jc w:val="left"/>
      </w:pPr>
      <w:r>
        <w:lastRenderedPageBreak/>
        <w:t>The result is a 1D array:</w:t>
      </w:r>
    </w:p>
    <w:p w14:paraId="39921A96"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14:paraId="3512B77F"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14:paraId="2A165629"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'Sample'[n.a.](Dims:0) [&lt;Equ.&gt;&lt;R. symm.&gt;] Start:  0.000E+00, Steps:  1.000E+00</w:t>
      </w:r>
    </w:p>
    <w:p w14:paraId="35F42043"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14:paraId="71867B1C"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14:paraId="4F2DDA08"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14:paraId="2D123E4C"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14:paraId="2FECB7D6"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14:paraId="2755587F"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14:paraId="1030CC1E" w14:textId="77777777"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14:paraId="3B13556B" w14:textId="77777777" w:rsidR="00EC132E" w:rsidRDefault="00EC132E" w:rsidP="00EC132E">
      <w:pPr>
        <w:spacing w:after="0"/>
        <w:ind w:firstLine="0"/>
        <w:jc w:val="left"/>
      </w:pPr>
      <w:r>
        <w:t>Extended regular expressions can also be used. In the following expression 3 signals are selected, resulting in a 3x1001 data array:</w:t>
      </w:r>
    </w:p>
    <w:p w14:paraId="6FC0BE63"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14:paraId="5054D7F8"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14:paraId="61EE369C"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14:paraId="0AB1DFA2"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14:paraId="64DCFEF9"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14:paraId="0D2E8E59"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14:paraId="4E17916C"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14:paraId="7932B2B3" w14:textId="77777777" w:rsidR="00EC132E" w:rsidRPr="00DA1193" w:rsidRDefault="00EC132E" w:rsidP="00EC132E">
      <w:pPr>
        <w:spacing w:after="0"/>
        <w:ind w:firstLine="0"/>
        <w:jc w:val="left"/>
        <w:rPr>
          <w:rFonts w:ascii="Courier New" w:hAnsi="Courier New" w:cs="Courier New"/>
          <w:b/>
          <w:sz w:val="16"/>
          <w:szCs w:val="16"/>
          <w:lang w:val="de-DE"/>
        </w:rPr>
      </w:pPr>
      <w:r w:rsidRPr="00EC132E">
        <w:rPr>
          <w:rFonts w:ascii="Courier New" w:hAnsi="Courier New" w:cs="Courier New"/>
          <w:b/>
          <w:sz w:val="16"/>
          <w:szCs w:val="16"/>
        </w:rPr>
        <w:t xml:space="preserve">    'Device x'[cm](Dims:0, Shape:3) [&lt;R. symm.&gt;] </w:t>
      </w:r>
      <w:r w:rsidRPr="00DA1193">
        <w:rPr>
          <w:rFonts w:ascii="Courier New" w:hAnsi="Courier New" w:cs="Courier New"/>
          <w:b/>
          <w:sz w:val="16"/>
          <w:szCs w:val="16"/>
          <w:lang w:val="de-DE"/>
        </w:rPr>
        <w:t>Val:-8.652E-01, -9.889E-01, -1.112E+00</w:t>
      </w:r>
    </w:p>
    <w:p w14:paraId="28FE6E65" w14:textId="77777777" w:rsidR="00EC132E" w:rsidRPr="00DA1193" w:rsidRDefault="00EC132E" w:rsidP="00EC132E">
      <w:pPr>
        <w:spacing w:after="0"/>
        <w:ind w:firstLine="0"/>
        <w:jc w:val="left"/>
        <w:rPr>
          <w:rFonts w:ascii="Courier New" w:hAnsi="Courier New" w:cs="Courier New"/>
          <w:b/>
          <w:sz w:val="16"/>
          <w:szCs w:val="16"/>
          <w:lang w:val="de-DE"/>
        </w:rPr>
      </w:pPr>
      <w:r w:rsidRPr="00DA1193">
        <w:rPr>
          <w:rFonts w:ascii="Courier New" w:hAnsi="Courier New" w:cs="Courier New"/>
          <w:b/>
          <w:sz w:val="16"/>
          <w:szCs w:val="16"/>
          <w:lang w:val="de-DE"/>
        </w:rPr>
        <w:t xml:space="preserve">    </w:t>
      </w:r>
      <w:r w:rsidRPr="00560A3A">
        <w:rPr>
          <w:rFonts w:ascii="Courier New" w:hAnsi="Courier New" w:cs="Courier New"/>
          <w:b/>
          <w:sz w:val="16"/>
          <w:szCs w:val="16"/>
          <w:lang w:val="de-DE"/>
        </w:rPr>
        <w:t xml:space="preserve">'Device z'[cm](Dims:0, Shape:3) [&lt;R. symm.&gt;] </w:t>
      </w:r>
      <w:r w:rsidRPr="00DA1193">
        <w:rPr>
          <w:rFonts w:ascii="Courier New" w:hAnsi="Courier New" w:cs="Courier New"/>
          <w:b/>
          <w:sz w:val="16"/>
          <w:szCs w:val="16"/>
          <w:lang w:val="de-DE"/>
        </w:rPr>
        <w:t>Val: 2.663E+00,  3.043E+00,  3.424E+00</w:t>
      </w:r>
    </w:p>
    <w:p w14:paraId="43DDEBC9" w14:textId="77777777" w:rsidR="00EC132E" w:rsidRDefault="00EC132E" w:rsidP="00EC132E">
      <w:pPr>
        <w:spacing w:after="0"/>
        <w:ind w:firstLine="0"/>
        <w:jc w:val="left"/>
        <w:rPr>
          <w:rFonts w:ascii="Courier New" w:hAnsi="Courier New" w:cs="Courier New"/>
          <w:b/>
          <w:sz w:val="16"/>
          <w:szCs w:val="16"/>
        </w:rPr>
      </w:pPr>
      <w:r w:rsidRPr="00DA1193">
        <w:rPr>
          <w:rFonts w:ascii="Courier New" w:hAnsi="Courier New" w:cs="Courier New"/>
          <w:b/>
          <w:sz w:val="16"/>
          <w:szCs w:val="16"/>
          <w:lang w:val="de-DE"/>
        </w:rPr>
        <w:t xml:space="preserve">    </w:t>
      </w:r>
      <w:r w:rsidRPr="00EC132E">
        <w:rPr>
          <w:rFonts w:ascii="Courier New" w:hAnsi="Courier New" w:cs="Courier New"/>
          <w:b/>
          <w:sz w:val="16"/>
          <w:szCs w:val="16"/>
        </w:rPr>
        <w:t>'Device y'[cm](Dims:, Shape:) [&lt;R. symm.&gt;] Val: 0.000E+00</w:t>
      </w:r>
    </w:p>
    <w:p w14:paraId="33AB68B8" w14:textId="77777777" w:rsidR="005649E4" w:rsidRDefault="005649E4" w:rsidP="00EC132E">
      <w:pPr>
        <w:spacing w:after="0"/>
        <w:ind w:firstLine="0"/>
        <w:jc w:val="left"/>
        <w:rPr>
          <w:rFonts w:ascii="Courier New" w:hAnsi="Courier New" w:cs="Courier New"/>
          <w:b/>
          <w:sz w:val="16"/>
          <w:szCs w:val="16"/>
        </w:rPr>
      </w:pPr>
    </w:p>
    <w:p w14:paraId="51DD277F" w14:textId="77777777" w:rsidR="00A26ACF" w:rsidRDefault="00A26ACF" w:rsidP="00EB5ABA">
      <w:pPr>
        <w:pStyle w:val="Heading2"/>
      </w:pPr>
      <w:bookmarkStart w:id="19" w:name="_Toc37968414"/>
      <w:r>
        <w:t>Arithmetic operations on data objects</w:t>
      </w:r>
      <w:bookmarkEnd w:id="19"/>
    </w:p>
    <w:p w14:paraId="2C410602" w14:textId="77777777" w:rsidR="00D05405" w:rsidRDefault="00A26ACF" w:rsidP="00A26ACF">
      <w:r>
        <w:t xml:space="preserve">Currently simple addition and multiplication is implemented between data objects and between data objects and scalar values. </w:t>
      </w:r>
      <w:r w:rsidR="00D05405">
        <w:t>In case of operations between two data objects the resulting object will have only those coordinates which are identical in the two input objects.</w:t>
      </w:r>
    </w:p>
    <w:p w14:paraId="55905085" w14:textId="77777777" w:rsidR="00D05405" w:rsidRDefault="00D05405" w:rsidP="00D05405">
      <w:pPr>
        <w:pStyle w:val="Heading3"/>
      </w:pPr>
      <w:bookmarkStart w:id="20" w:name="_Toc37968415"/>
      <w:r>
        <w:t>Addition, subtraction</w:t>
      </w:r>
      <w:bookmarkEnd w:id="20"/>
    </w:p>
    <w:p w14:paraId="1C6DD755" w14:textId="77777777" w:rsidR="00A26ACF" w:rsidRDefault="00A26ACF" w:rsidP="00A26ACF">
      <w:r>
        <w:t xml:space="preserve">Data objects can be multiplied if their data geometry, </w:t>
      </w:r>
      <w:r w:rsidR="00D05405">
        <w:t xml:space="preserve">and </w:t>
      </w:r>
      <w:r>
        <w:t>data name</w:t>
      </w:r>
      <w:r w:rsidR="00D05405">
        <w:t xml:space="preserve"> </w:t>
      </w:r>
      <w:r>
        <w:t>is identical</w:t>
      </w:r>
      <w:r w:rsidR="00D05405">
        <w:t>. The error of the resulting data object identical to one of the inputs if the other has no error. If both have errors the resulting error is the square root of the squared errors.</w:t>
      </w:r>
      <w:r w:rsidR="00D83237">
        <w:t xml:space="preserve"> In case of asymmetric error the two error values are handled separately. If only one of the objects has Adding or subtracting a constant does not change the error</w:t>
      </w:r>
    </w:p>
    <w:p w14:paraId="3CEAA9A0" w14:textId="77777777" w:rsidR="00D83237" w:rsidRDefault="00D83237" w:rsidP="00D83237">
      <w:pPr>
        <w:pStyle w:val="Heading3"/>
      </w:pPr>
      <w:bookmarkStart w:id="21" w:name="_Toc37968416"/>
      <w:r>
        <w:t>Multiplication</w:t>
      </w:r>
      <w:bookmarkEnd w:id="21"/>
    </w:p>
    <w:p w14:paraId="117A3F7C" w14:textId="77777777" w:rsidR="00D83237" w:rsidRDefault="00D83237" w:rsidP="00D83237">
      <w:r>
        <w:t>Data objects can be multiplied if their data geometry is identical. The data name and unit of the resulting data object will be the product of the two names/units or squared if the names/unit are identical. E.g. multiplying two data objects with ‘Volt’ units will result in ‘Volt^2’ unit.</w:t>
      </w:r>
    </w:p>
    <w:p w14:paraId="19E24227" w14:textId="77777777" w:rsidR="008252A9" w:rsidRDefault="00D83237" w:rsidP="00D83237">
      <w:pPr>
        <w:rPr>
          <w:rFonts w:eastAsiaTheme="minorEastAsia"/>
        </w:rPr>
      </w:pPr>
      <w:r>
        <w:t xml:space="preserve">If any of the data objects has no error the resulting data object will also have no error. For asymmetric errors the two value squares are added and square root taken to yield a symmetric error for the input object. The output (symmetric) error will be: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e>
        </m:rad>
      </m:oMath>
      <w:r>
        <w:rPr>
          <w:rFonts w:eastAsiaTheme="minorEastAsia"/>
        </w:rPr>
        <w:t xml:space="preserve">, where </w:t>
      </w:r>
      <m:oMath>
        <m:r>
          <w:rPr>
            <w:rFonts w:ascii="Cambria Math" w:hAnsi="Cambria Math"/>
          </w:rPr>
          <m:t>σ</m:t>
        </m:r>
      </m:oMath>
      <w:r>
        <w:rPr>
          <w:rFonts w:eastAsiaTheme="minorEastAsia"/>
        </w:rPr>
        <w:t xml:space="preserve"> and </w:t>
      </w:r>
      <m:oMath>
        <m:r>
          <w:rPr>
            <w:rFonts w:ascii="Cambria Math" w:eastAsiaTheme="minorEastAsia" w:hAnsi="Cambria Math"/>
          </w:rPr>
          <m:t>μ</m:t>
        </m:r>
      </m:oMath>
      <w:r>
        <w:rPr>
          <w:rFonts w:eastAsiaTheme="minorEastAsia"/>
        </w:rPr>
        <w:t xml:space="preserve"> </w:t>
      </w:r>
      <w:r w:rsidR="00F30B2E">
        <w:rPr>
          <w:rFonts w:eastAsiaTheme="minorEastAsia"/>
        </w:rPr>
        <w:t>are the error and data value, respectively.</w:t>
      </w:r>
    </w:p>
    <w:p w14:paraId="18109E4C" w14:textId="77777777" w:rsidR="00D83237" w:rsidRPr="00D83237" w:rsidRDefault="008252A9" w:rsidP="00D83237">
      <w:r>
        <w:rPr>
          <w:rFonts w:eastAsiaTheme="minorEastAsia"/>
        </w:rPr>
        <w:t>When multiplying with scalar the errors will be multiplied.</w:t>
      </w:r>
      <w:r w:rsidR="00F30B2E">
        <w:rPr>
          <w:rFonts w:eastAsiaTheme="minorEastAsia"/>
        </w:rPr>
        <w:t xml:space="preserve"> </w:t>
      </w:r>
    </w:p>
    <w:p w14:paraId="50959210" w14:textId="77777777" w:rsidR="00015A64" w:rsidRDefault="00015A64" w:rsidP="00EB5ABA">
      <w:pPr>
        <w:pStyle w:val="Heading2"/>
      </w:pPr>
      <w:bookmarkStart w:id="22" w:name="_Toc37968417"/>
      <w:r>
        <w:t xml:space="preserve">Data object </w:t>
      </w:r>
      <w:r w:rsidR="00EB5ABA">
        <w:t>conversions</w:t>
      </w:r>
      <w:bookmarkEnd w:id="22"/>
    </w:p>
    <w:p w14:paraId="15116275" w14:textId="77777777" w:rsidR="00015A64" w:rsidRDefault="00015A64" w:rsidP="00015A64">
      <w:r>
        <w:t>The following methods of data object result in a modified object.</w:t>
      </w:r>
    </w:p>
    <w:p w14:paraId="56FAD288" w14:textId="77777777" w:rsidR="00015A64" w:rsidRDefault="00015A64" w:rsidP="000556CF">
      <w:pPr>
        <w:pStyle w:val="Heading3"/>
      </w:pPr>
      <w:bookmarkStart w:id="23" w:name="_Toc37968418"/>
      <w:r>
        <w:t>real</w:t>
      </w:r>
      <w:bookmarkEnd w:id="23"/>
    </w:p>
    <w:p w14:paraId="6F6B95CD" w14:textId="77777777" w:rsidR="00015A64" w:rsidRDefault="00015A64" w:rsidP="00015A64">
      <w:r>
        <w:t>Returns a new data object with the data the real part of the original data. Coordinates and other properties are not modified.</w:t>
      </w:r>
    </w:p>
    <w:p w14:paraId="0D5ED6FB" w14:textId="77777777" w:rsidR="00015A64" w:rsidRDefault="00015A64" w:rsidP="000556CF">
      <w:pPr>
        <w:pStyle w:val="Heading3"/>
      </w:pPr>
      <w:bookmarkStart w:id="24" w:name="_Toc37968419"/>
      <w:r>
        <w:lastRenderedPageBreak/>
        <w:t>imag</w:t>
      </w:r>
      <w:bookmarkEnd w:id="24"/>
    </w:p>
    <w:p w14:paraId="0A6A1841" w14:textId="77777777" w:rsidR="00015A64" w:rsidRDefault="00015A64" w:rsidP="00015A64">
      <w:r>
        <w:t>Returns a new data object with the data the imaginary part of the original data. Coordinates and other properties are not modified</w:t>
      </w:r>
      <w:r w:rsidR="00431F5E">
        <w:t>.</w:t>
      </w:r>
    </w:p>
    <w:p w14:paraId="23312A84" w14:textId="77777777" w:rsidR="001C7796" w:rsidRDefault="00431F5E" w:rsidP="001C7796">
      <w:pPr>
        <w:pStyle w:val="Heading3"/>
      </w:pPr>
      <w:bookmarkStart w:id="25" w:name="_Toc37968420"/>
      <w:r>
        <w:t>a</w:t>
      </w:r>
      <w:r w:rsidR="001C7796">
        <w:t>bs_value</w:t>
      </w:r>
      <w:bookmarkEnd w:id="25"/>
    </w:p>
    <w:p w14:paraId="3038C692" w14:textId="77777777" w:rsidR="00431F5E" w:rsidRDefault="00431F5E" w:rsidP="001C7796">
      <w:r>
        <w:t>Returns a ne</w:t>
      </w:r>
      <w:r w:rsidR="001C7796">
        <w:t xml:space="preserve">w data object with the absolute value of the </w:t>
      </w:r>
      <w:r>
        <w:t>data.</w:t>
      </w:r>
      <w:r w:rsidR="001C7796">
        <w:t xml:space="preserve"> For complex data this is the amplitude.</w:t>
      </w:r>
    </w:p>
    <w:p w14:paraId="0D26A6DC" w14:textId="77777777" w:rsidR="00431F5E" w:rsidRDefault="00431F5E" w:rsidP="00EB5ABA">
      <w:pPr>
        <w:pStyle w:val="Heading3"/>
      </w:pPr>
      <w:bookmarkStart w:id="26" w:name="_Toc37968421"/>
      <w:r>
        <w:t>error</w:t>
      </w:r>
      <w:r w:rsidR="000E73B5">
        <w:t>_value</w:t>
      </w:r>
      <w:bookmarkEnd w:id="26"/>
    </w:p>
    <w:p w14:paraId="1EDBF4E7" w14:textId="77777777" w:rsidR="00431F5E" w:rsidRPr="00431F5E" w:rsidRDefault="00431F5E" w:rsidP="00431F5E">
      <w:r>
        <w:t>Returns a new data object where the data is a copy of the error of the original data object and error is None.</w:t>
      </w:r>
    </w:p>
    <w:p w14:paraId="774F177C" w14:textId="77777777" w:rsidR="00D74031" w:rsidRDefault="00D74031" w:rsidP="00EB5ABA">
      <w:pPr>
        <w:pStyle w:val="Heading2"/>
      </w:pPr>
      <w:bookmarkStart w:id="27" w:name="_Toc37968422"/>
      <w:r>
        <w:t>Signal processing methods</w:t>
      </w:r>
      <w:bookmarkEnd w:id="27"/>
    </w:p>
    <w:p w14:paraId="3044DA85" w14:textId="77777777"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14:paraId="5C7FFE80" w14:textId="77777777" w:rsidR="00D74031" w:rsidRDefault="00D74031" w:rsidP="00D74031">
      <w:pPr>
        <w:pStyle w:val="ListParagraph"/>
        <w:numPr>
          <w:ilvl w:val="0"/>
          <w:numId w:val="19"/>
        </w:numPr>
      </w:pPr>
      <w:r>
        <w:t>coordinate: name of a coordinate along which the processing is done.</w:t>
      </w:r>
    </w:p>
    <w:p w14:paraId="35535AB4" w14:textId="77777777" w:rsidR="00D74031" w:rsidRDefault="00D74031" w:rsidP="00D74031">
      <w:pPr>
        <w:pStyle w:val="ListParagraph"/>
        <w:numPr>
          <w:ilvl w:val="0"/>
          <w:numId w:val="19"/>
        </w:numPr>
      </w:pPr>
      <w:r>
        <w:t>intervals</w:t>
      </w:r>
      <w:r w:rsidR="008217A5">
        <w:t>: d</w:t>
      </w:r>
      <w:r>
        <w:t>escription of the intervals to which the operation is restricted. There are multiple possibilities:</w:t>
      </w:r>
    </w:p>
    <w:p w14:paraId="59CB7BF0" w14:textId="77777777" w:rsidR="00D74031" w:rsidRDefault="00D74031" w:rsidP="00D74031">
      <w:pPr>
        <w:pStyle w:val="ListParagraph"/>
        <w:numPr>
          <w:ilvl w:val="1"/>
          <w:numId w:val="19"/>
        </w:numPr>
      </w:pPr>
      <w:r>
        <w:t>Intervals is None. In this case no intervals are used, all data are processed.</w:t>
      </w:r>
    </w:p>
    <w:p w14:paraId="6E5E8A24" w14:textId="77777777" w:rsidR="00D74031" w:rsidRDefault="00D74031" w:rsidP="00D74031">
      <w:pPr>
        <w:pStyle w:val="ListParagraph"/>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14:paraId="3BE66CC2" w14:textId="77777777" w:rsidR="00D74031" w:rsidRDefault="00D74031" w:rsidP="00D74031">
      <w:pPr>
        <w:pStyle w:val="ListParagraph"/>
        <w:numPr>
          <w:ilvl w:val="1"/>
          <w:numId w:val="19"/>
        </w:numPr>
      </w:pPr>
      <w:r>
        <w:t>Intervals is neither None, nor dictionary. In this case the intervals are selected a</w:t>
      </w:r>
      <w:r w:rsidR="00A36E8A">
        <w:t>long the processing coordinate and the intervals argument is the interval description.</w:t>
      </w:r>
    </w:p>
    <w:p w14:paraId="11E714B0" w14:textId="77777777" w:rsidR="00A36E8A" w:rsidRDefault="00A36E8A" w:rsidP="00A36E8A">
      <w:pPr>
        <w:ind w:left="1440" w:firstLine="0"/>
      </w:pPr>
      <w:r>
        <w:t>The interval description can be any of the following:</w:t>
      </w:r>
    </w:p>
    <w:p w14:paraId="69115EFB" w14:textId="77777777" w:rsidR="00A36E8A" w:rsidRDefault="00A36E8A" w:rsidP="00A36E8A">
      <w:pPr>
        <w:pStyle w:val="ListParagraph"/>
        <w:numPr>
          <w:ilvl w:val="0"/>
          <w:numId w:val="20"/>
        </w:numPr>
      </w:pPr>
      <w:r>
        <w:t>List of two numbers: describes a single interval between these tow coordinate values.</w:t>
      </w:r>
    </w:p>
    <w:p w14:paraId="5A75A21E" w14:textId="77777777" w:rsidR="00A36E8A" w:rsidRDefault="00A36E8A" w:rsidP="00A36E8A">
      <w:pPr>
        <w:pStyle w:val="ListParagraph"/>
        <w:numPr>
          <w:ilvl w:val="0"/>
          <w:numId w:val="20"/>
        </w:numPr>
      </w:pPr>
      <w:r>
        <w:t>flap.Intervals object. Can describe regular or irregular intervals.</w:t>
      </w:r>
    </w:p>
    <w:p w14:paraId="6DD9380E" w14:textId="77777777" w:rsidR="00A36E8A" w:rsidRDefault="00A36E8A" w:rsidP="00A36E8A">
      <w:pPr>
        <w:pStyle w:val="ListParagraph"/>
        <w:numPr>
          <w:ilvl w:val="0"/>
          <w:numId w:val="20"/>
        </w:numPr>
      </w:pPr>
      <w:r>
        <w:t>flap.DataObject. There are two cases similarly to slice_data. If the data name equals the selection coordinate then the data and errors are used as intervals. If the data name is different than the selection coordinate but one of the  coordinates in the data object is identical to the selection coordinate then the coordinate values an value ranges are used as intervals.</w:t>
      </w:r>
    </w:p>
    <w:p w14:paraId="41486526" w14:textId="77777777" w:rsidR="00D74031" w:rsidRPr="00DE06F9" w:rsidRDefault="008217A5" w:rsidP="008217A5">
      <w:pPr>
        <w:pStyle w:val="ListParagraph"/>
        <w:numPr>
          <w:ilvl w:val="0"/>
          <w:numId w:val="20"/>
        </w:numPr>
        <w:ind w:left="1260" w:hanging="270"/>
      </w:pPr>
      <w:r>
        <w:t>options: any other parameter for processing.</w:t>
      </w:r>
    </w:p>
    <w:p w14:paraId="115D4A95" w14:textId="77777777" w:rsidR="00D74031" w:rsidRPr="00D74031" w:rsidRDefault="008217A5" w:rsidP="00D74031">
      <w:r>
        <w:t>Signal processing methods are the following:</w:t>
      </w:r>
    </w:p>
    <w:p w14:paraId="4302FF8F" w14:textId="77777777" w:rsidR="00485C02" w:rsidRDefault="0004522D" w:rsidP="0004522D">
      <w:pPr>
        <w:pStyle w:val="Heading3"/>
      </w:pPr>
      <w:bookmarkStart w:id="28" w:name="_Toc37968423"/>
      <w:r>
        <w:t>d</w:t>
      </w:r>
      <w:r w:rsidR="00485C02" w:rsidRPr="00607507">
        <w:t>etrend</w:t>
      </w:r>
      <w:bookmarkEnd w:id="28"/>
    </w:p>
    <w:p w14:paraId="6512EB16" w14:textId="77777777" w:rsidR="00485C02" w:rsidRDefault="00485C02" w:rsidP="00485C02">
      <w:r>
        <w:t>This method subtra</w:t>
      </w:r>
      <w:r w:rsidR="00D46AAA">
        <w:t>cts a trend from the data along</w:t>
      </w:r>
      <w:r>
        <w:t xml:space="preserve"> a given coordinate. If the coordinate is not set ‘Time’ is used. </w:t>
      </w:r>
    </w:p>
    <w:p w14:paraId="21D1988A" w14:textId="77777777" w:rsidR="00170338" w:rsidRDefault="00170338" w:rsidP="00170338">
      <w:pPr>
        <w:pStyle w:val="Heading3"/>
      </w:pPr>
      <w:bookmarkStart w:id="29" w:name="_Toc37968424"/>
      <w:r>
        <w:lastRenderedPageBreak/>
        <w:t>filter_data</w:t>
      </w:r>
      <w:bookmarkEnd w:id="29"/>
    </w:p>
    <w:p w14:paraId="00D5AF0B" w14:textId="77777777" w:rsidR="00170338" w:rsidRPr="006E2B68" w:rsidRDefault="00170338" w:rsidP="00170338">
      <w:r>
        <w:t>Filters the signals along a certain axis with one of Numpy’s filters. For defining the filter it has a simplified interface capturing the important aspects.</w:t>
      </w:r>
    </w:p>
    <w:p w14:paraId="20A8E25C" w14:textId="77777777" w:rsidR="008217A5" w:rsidRDefault="0004522D" w:rsidP="0004522D">
      <w:pPr>
        <w:pStyle w:val="Heading3"/>
      </w:pPr>
      <w:bookmarkStart w:id="30" w:name="_Toc37968425"/>
      <w:r>
        <w:t>select</w:t>
      </w:r>
      <w:bookmarkEnd w:id="30"/>
    </w:p>
    <w:p w14:paraId="0A00A118" w14:textId="77777777"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slice_data. With slice data conditional averaging can be implemented</w:t>
      </w:r>
    </w:p>
    <w:p w14:paraId="5530C124" w14:textId="77777777" w:rsidR="00D46AAA" w:rsidRDefault="00D46AAA" w:rsidP="00D46AAA">
      <w:pPr>
        <w:pStyle w:val="Heading2"/>
      </w:pPr>
      <w:bookmarkStart w:id="31" w:name="_Toc37968426"/>
      <w:r>
        <w:t>Spectral and correlation analysis</w:t>
      </w:r>
      <w:bookmarkEnd w:id="31"/>
    </w:p>
    <w:p w14:paraId="4A6E52BD" w14:textId="77777777" w:rsidR="00F731E1" w:rsidRDefault="00D46AAA" w:rsidP="00D46AAA">
      <w:r>
        <w:t xml:space="preserve">These functions are somewhat similar to signal processing methods but processing can be done along multiple dimensions and </w:t>
      </w:r>
      <w:r w:rsidR="00C073EC">
        <w:t xml:space="preserve">interval selection has different meaning. The calculations can be done along coordinates, but only coordinates can be used which are equidistant and change along one dimension. </w:t>
      </w:r>
      <w:r w:rsidR="00F42DB0">
        <w:t>This way there is one-to-one correspondence between coordinate values and array indices and we will use coordinate and dimension in the same way.</w:t>
      </w:r>
    </w:p>
    <w:p w14:paraId="0568F7ED" w14:textId="77777777" w:rsidR="00FA226B" w:rsidRDefault="00FA226B" w:rsidP="00D46AAA">
      <w:r>
        <w:t>In the above subsections various methods are presented generally for multi-dimensional cases. At the end of the section a few practical examples will be shown to illustrate typical applications.</w:t>
      </w:r>
    </w:p>
    <w:p w14:paraId="26FBFBB7" w14:textId="77777777" w:rsidR="00F731E1" w:rsidRDefault="00F731E1" w:rsidP="00F731E1">
      <w:pPr>
        <w:pStyle w:val="Heading3"/>
      </w:pPr>
      <w:bookmarkStart w:id="32" w:name="_Toc37968427"/>
      <w:r>
        <w:t>Auto Power Spectral Density</w:t>
      </w:r>
      <w:r w:rsidR="00F42DB0">
        <w:t xml:space="preserve"> (apsd)</w:t>
      </w:r>
      <w:bookmarkEnd w:id="32"/>
    </w:p>
    <w:p w14:paraId="2BF4734C" w14:textId="77777777" w:rsidR="00D46AAA" w:rsidRPr="00767C71" w:rsidRDefault="00F42DB0" w:rsidP="00D46AAA">
      <w:r>
        <w:t xml:space="preserve">The simplest spectrum calculation is </w:t>
      </w:r>
      <w:r w:rsidR="00663CC0">
        <w:t>Auto Spectral Power Densit</w:t>
      </w:r>
      <w:r w:rsidR="00767C71">
        <w:t>y (power spectrum)</w:t>
      </w:r>
      <w:r>
        <w:t>.</w:t>
      </w:r>
      <w:r w:rsidR="00767C71">
        <w:t xml:space="preserve"> </w:t>
      </w:r>
      <w:r>
        <w:t>Le us assume w</w:t>
      </w:r>
      <w:r w:rsidR="00767C71">
        <w:t>e have an N</w:t>
      </w:r>
      <w:r w:rsidR="00D46AAA">
        <w:t xml:space="preserve"> dimensional d</w:t>
      </w:r>
      <w:r w:rsidR="00767C71">
        <w:t xml:space="preserve">ata set </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r w:rsidR="00767C71">
        <w:t xml:space="preserve">in which the time coordinate is changing along dimension </w:t>
      </w:r>
      <w:r w:rsidR="00767C71" w:rsidRPr="00767C71">
        <w:rPr>
          <w:i/>
        </w:rPr>
        <w:t>n</w:t>
      </w:r>
      <w:r w:rsidR="00767C71">
        <w:rPr>
          <w:i/>
        </w:rPr>
        <w:t>.</w:t>
      </w:r>
      <w:r>
        <w:rPr>
          <w:i/>
        </w:rPr>
        <w:t xml:space="preserve"> </w:t>
      </w:r>
      <w:r w:rsidR="00767C71">
        <w:t>The power spectrum calculation is done with the apsd method which converts the time coordinate to frequency:</w:t>
      </w:r>
    </w:p>
    <w:p w14:paraId="5BF7FFF4" w14:textId="77777777" w:rsidR="00767C71" w:rsidRPr="00F42DB0" w:rsidRDefault="00F42DB0" w:rsidP="00D46AA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p>
              </m:sSup>
            </m:e>
          </m:nary>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4230935" w14:textId="77777777" w:rsidR="00F42DB0" w:rsidRDefault="00F42DB0" w:rsidP="00D46AAA">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m:t>
            </m:r>
          </m:sup>
        </m:sSup>
        <m:r>
          <w:rPr>
            <w:rFonts w:ascii="Cambria Math" w:eastAsiaTheme="minorEastAsia" w:hAnsi="Cambria Math"/>
          </w:rPr>
          <m:t>,</m:t>
        </m:r>
      </m:oMath>
      <w:r>
        <w:rPr>
          <w:rFonts w:eastAsiaTheme="minorEastAsia"/>
        </w:rPr>
        <w:t xml:space="preserve"> </w:t>
      </w:r>
    </w:p>
    <w:p w14:paraId="5F2520BA" w14:textId="77777777" w:rsidR="00F42DB0" w:rsidRPr="00F42DB0" w:rsidRDefault="00F42DB0" w:rsidP="00D46AAA">
      <w:pPr>
        <w:rPr>
          <w:rFonts w:eastAsiaTheme="minorEastAsia"/>
        </w:rPr>
      </w:pPr>
      <w:r>
        <w:rPr>
          <w:rFonts w:eastAsiaTheme="minorEastAsia"/>
        </w:rPr>
        <w:t xml:space="preserve">where F() is the Fourier transform of D along dimension </w:t>
      </w:r>
      <w:r w:rsidRPr="00F42DB0">
        <w:rPr>
          <w:rFonts w:eastAsiaTheme="minorEastAsia"/>
          <w:i/>
        </w:rPr>
        <w:t>n</w:t>
      </w:r>
      <w:r>
        <w:rPr>
          <w:rFonts w:eastAsiaTheme="minorEastAsia"/>
        </w:rPr>
        <w:t xml:space="preserve"> and * mean complex conjugate.</w:t>
      </w:r>
    </w:p>
    <w:p w14:paraId="2E655DAF" w14:textId="77777777" w:rsidR="000C6EBF" w:rsidRDefault="00F42DB0" w:rsidP="00A963ED">
      <w:r>
        <w:t>The apsd calculation of a multidimensional dataset</w:t>
      </w:r>
      <w:r w:rsidR="00382C81">
        <w:t xml:space="preserve"> can be interpreted as we have a multi-dimensional collection of time signals and the power spectrum is calculated for all of them in one step. </w:t>
      </w:r>
      <w:r w:rsidR="000C6EBF">
        <w:t xml:space="preserve">This calculation assumes that statistically the signal is the same in the whole </w:t>
      </w:r>
      <w:r w:rsidR="000C6EBF" w:rsidRPr="000C6EBF">
        <w:rPr>
          <w:i/>
        </w:rPr>
        <w:t>x</w:t>
      </w:r>
      <w:r w:rsidR="000C6EBF" w:rsidRPr="000C6EBF">
        <w:rPr>
          <w:i/>
          <w:vertAlign w:val="subscript"/>
        </w:rPr>
        <w:t>n</w:t>
      </w:r>
      <w:r w:rsidR="000C6EBF">
        <w:t xml:space="preserve"> coordinate. (It can be different in other dimensions, that is the power spectra can be different at different </w:t>
      </w:r>
      <w:r w:rsidR="000C6EBF" w:rsidRPr="000C6EBF">
        <w:rPr>
          <w:i/>
        </w:rPr>
        <w:t>x</w:t>
      </w:r>
      <w:r w:rsidR="000C6EBF" w:rsidRPr="000C6EBF">
        <w:rPr>
          <w:i/>
          <w:vertAlign w:val="subscript"/>
        </w:rPr>
        <w:t>i</w:t>
      </w:r>
      <w:r w:rsidR="000C6EBF">
        <w:t xml:space="preserve">.) Sometimes this is not true and one intends to process only certain intervals or one would like to calculate an error for the correlations, thus intends to sample different regions and test the variability of the power spectrum. These processing regions in </w:t>
      </w:r>
      <w:r w:rsidR="000C6EBF" w:rsidRPr="000C6EBF">
        <w:rPr>
          <w:i/>
        </w:rPr>
        <w:t>x</w:t>
      </w:r>
      <w:r w:rsidR="000C6EBF" w:rsidRPr="000C6EBF">
        <w:rPr>
          <w:i/>
          <w:vertAlign w:val="subscript"/>
        </w:rPr>
        <w:t>n</w:t>
      </w:r>
      <w:r w:rsidR="000C6EBF">
        <w:t xml:space="preserve"> can be selected with the “interval” keyword. The spectral calculation routines will limit calculation to these intervals and place identical length </w:t>
      </w:r>
      <w:r w:rsidR="000C6EBF" w:rsidRPr="000C6EBF">
        <w:rPr>
          <w:i/>
        </w:rPr>
        <w:t>processing intervals</w:t>
      </w:r>
      <w:r w:rsidR="000C6EBF">
        <w:t xml:space="preserve"> into them for error calculation. The minimum number of processing intervals is set with the “Interval_n” option. The processing interval selection algorithm ensures that at least the required number of identical length intervals are selected. If “Interval_n” is large the algorithm will select smaller processing intervals but the number is fulfilled.  If “Interval_n” is 1 and the “intervals” keyword is not set all data in the </w:t>
      </w:r>
      <w:r w:rsidR="000C6EBF" w:rsidRPr="000C6EBF">
        <w:rPr>
          <w:i/>
        </w:rPr>
        <w:t>x</w:t>
      </w:r>
      <w:r w:rsidR="000C6EBF" w:rsidRPr="000C6EBF">
        <w:rPr>
          <w:i/>
          <w:vertAlign w:val="subscript"/>
        </w:rPr>
        <w:t>n</w:t>
      </w:r>
      <w:r w:rsidR="000C6EBF">
        <w:t xml:space="preserve"> dimension will be used. If “Interval_n” is not 1 the spectral calculation is done on all processing intervals</w:t>
      </w:r>
      <w:r w:rsidR="00D02284">
        <w:t xml:space="preserve"> separately and the final power spectrum will be</w:t>
      </w:r>
      <w:r w:rsidR="000C6EBF">
        <w:t xml:space="preserve"> the mean </w:t>
      </w:r>
      <w:r w:rsidR="00D02284">
        <w:t xml:space="preserve">of the spectrum in the processing intervals. The error estimate of the spectral values will be the scatter of the values </w:t>
      </w:r>
      <w:r w:rsidR="00D02284">
        <w:lastRenderedPageBreak/>
        <w:t>through the processing intervals divided by the square root of the number of processing intervals. The default value for “Interval_n” is 8, thus by default an error estimation will be obtained for the power spectrum.</w:t>
      </w:r>
      <w:r w:rsidR="00A963ED">
        <w:t xml:space="preserve"> Selection of intervals in other than the calculation coordinates does not make sense as it would be identical to slicing. If that is intended the data should be sliced before calculation. </w:t>
      </w:r>
    </w:p>
    <w:p w14:paraId="01C7BB73" w14:textId="77777777" w:rsidR="00767C71" w:rsidRDefault="00F731E1" w:rsidP="00F731E1">
      <w:r>
        <w:t xml:space="preserve">Spectral calculations can also be done in multiple dimensions. </w:t>
      </w:r>
      <w:r w:rsidR="00382C81">
        <w:t>An example for two</w:t>
      </w:r>
      <w:r>
        <w:t>-</w:t>
      </w:r>
      <w:r w:rsidR="00382C81">
        <w:t xml:space="preserve"> dimensional power spectrum is the wavenumber spectrum. Assuming that x</w:t>
      </w:r>
      <w:r w:rsidR="00382C81">
        <w:rPr>
          <w:vertAlign w:val="subscript"/>
        </w:rPr>
        <w:t xml:space="preserve">i </w:t>
      </w:r>
      <w:r w:rsidR="00382C81">
        <w:t>and x</w:t>
      </w:r>
      <w:r w:rsidR="00382C81">
        <w:rPr>
          <w:vertAlign w:val="subscript"/>
        </w:rPr>
        <w:t>j</w:t>
      </w:r>
      <w:r w:rsidR="00382C81">
        <w:t xml:space="preserve"> are two spatial coordinates in the data set the k-spectrum is</w:t>
      </w:r>
    </w:p>
    <w:p w14:paraId="666ED915" w14:textId="77777777" w:rsidR="00382C81" w:rsidRPr="00382C81" w:rsidRDefault="00382C81" w:rsidP="00D46AAA">
      <m:oMathPara>
        <m:oMath>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up>
          </m:s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m:oMathPara>
    </w:p>
    <w:p w14:paraId="458ADE36" w14:textId="77777777" w:rsidR="00767C71" w:rsidRDefault="00382C81" w:rsidP="00D46AAA">
      <w:r>
        <w:t xml:space="preserve">Again the wavenumber spectra (also called k-spectrum) is calculated in one step </w:t>
      </w:r>
      <w:r w:rsidR="00F731E1">
        <w:t>using the apsd function by spec</w:t>
      </w:r>
      <w:r>
        <w:t>ifying two coordinates (x</w:t>
      </w:r>
      <w:r>
        <w:rPr>
          <w:vertAlign w:val="subscript"/>
        </w:rPr>
        <w:t>i</w:t>
      </w:r>
      <w:r>
        <w:t>,x</w:t>
      </w:r>
      <w:r>
        <w:rPr>
          <w:vertAlign w:val="subscript"/>
        </w:rPr>
        <w:t>j</w:t>
      </w:r>
      <w:r>
        <w:t>) for the calculation.</w:t>
      </w:r>
      <w:r w:rsidR="00F731E1">
        <w:t xml:space="preserve"> </w:t>
      </w:r>
    </w:p>
    <w:p w14:paraId="7B7B9774" w14:textId="77777777" w:rsidR="00F42DB0" w:rsidRDefault="00F42DB0" w:rsidP="00D46AAA">
      <w:r>
        <w:t>The coordinate after the apsd calculation can be wavenumber or frequency depending on the calculation coordinate. By default the result will be “Frequency” of the calculation coordinate is “Time” and “Wavenumber” if the calculation coordinate is not “Time”. This behaviour can be modified using the “Wavenumber” option.</w:t>
      </w:r>
    </w:p>
    <w:p w14:paraId="4F6E352D" w14:textId="77777777" w:rsidR="00FA226B" w:rsidRPr="00FA226B" w:rsidRDefault="00FA226B" w:rsidP="00D46AAA">
      <w:r>
        <w:t>It has to be noted that the cpsd method with a reference dataset does not calculate cross-power spectra within D and D</w:t>
      </w:r>
      <w:r>
        <w:rPr>
          <w:vertAlign w:val="subscript"/>
        </w:rPr>
        <w:t>ref</w:t>
      </w:r>
      <w:r>
        <w:t xml:space="preserve"> only between functions in D and D</w:t>
      </w:r>
      <w:r>
        <w:rPr>
          <w:vertAlign w:val="subscript"/>
        </w:rPr>
        <w:t>ref</w:t>
      </w:r>
      <w:r>
        <w:t>. To calculate cross-spectra within D no reference dataset has to be set.</w:t>
      </w:r>
    </w:p>
    <w:p w14:paraId="51FAD8E3" w14:textId="77777777" w:rsidR="00F42DB0" w:rsidRDefault="00F42DB0" w:rsidP="00F42DB0">
      <w:pPr>
        <w:pStyle w:val="Heading3"/>
      </w:pPr>
      <w:bookmarkStart w:id="33" w:name="_Toc37968428"/>
      <w:r>
        <w:t>Cross Power Spectral Density (cpsd)</w:t>
      </w:r>
      <w:bookmarkEnd w:id="33"/>
    </w:p>
    <w:p w14:paraId="1F5F58A1" w14:textId="77777777" w:rsidR="00F731E1" w:rsidRDefault="00F42DB0" w:rsidP="00D46AAA">
      <w:r>
        <w:t xml:space="preserve">Cross-power spectra are similar to auto power spectra but </w:t>
      </w:r>
      <w:r w:rsidR="003672F0">
        <w:t xml:space="preserve">in the power calculation the Fourier transform of two different datasets are used. The second dataset is called the reference and set using </w:t>
      </w:r>
      <w:r w:rsidR="00A963ED">
        <w:t xml:space="preserve">the reference keyword argument. </w:t>
      </w:r>
      <w:r w:rsidR="003672F0">
        <w:t xml:space="preserve">The calculation is done along one or more common coordinates. The number of elements and the coordinate values of the two datasets in the calculation dimensions should be identical. In this case the dimension of the resulting dataset will be the sum of the dimensions of the two original datasets minus the number of calculation dimensions. Let us consider two datasets D </w:t>
      </w:r>
      <w:r w:rsidR="001B6050">
        <w:t xml:space="preserve">(with N dimensions) </w:t>
      </w:r>
      <w:r w:rsidR="003672F0">
        <w:t>and D</w:t>
      </w:r>
      <w:r w:rsidR="001B6050">
        <w:rPr>
          <w:vertAlign w:val="subscript"/>
        </w:rPr>
        <w:t>ref</w:t>
      </w:r>
      <w:r w:rsidR="003672F0">
        <w:t xml:space="preserve"> </w:t>
      </w:r>
      <w:r w:rsidR="001B6050">
        <w:t>with M dimensions. We calculate the one-dimensional cross power spectral density along dimension x</w:t>
      </w:r>
      <w:r w:rsidR="001B6050" w:rsidRPr="001B6050">
        <w:rPr>
          <w:vertAlign w:val="subscript"/>
        </w:rPr>
        <w:t>i</w:t>
      </w:r>
      <w:r w:rsidR="00975220">
        <w:t xml:space="preserve"> in D and y</w:t>
      </w:r>
      <w:r w:rsidR="001B6050" w:rsidRPr="001B6050">
        <w:rPr>
          <w:vertAlign w:val="subscript"/>
        </w:rPr>
        <w:t>j</w:t>
      </w:r>
      <w:r w:rsidR="001B6050">
        <w:t xml:space="preserve"> in D</w:t>
      </w:r>
      <w:r w:rsidR="001B6050">
        <w:rPr>
          <w:vertAlign w:val="subscript"/>
        </w:rPr>
        <w:t>ref</w:t>
      </w:r>
      <w:r w:rsidR="001B6050" w:rsidRPr="001B6050">
        <w:t>:</w:t>
      </w:r>
    </w:p>
    <w:p w14:paraId="27D7DC00" w14:textId="77777777" w:rsidR="003672F0" w:rsidRPr="003672F0" w:rsidRDefault="003672F0" w:rsidP="00D46AA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e>
          </m:nary>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1F1FB8BB" w14:textId="77777777" w:rsidR="003672F0" w:rsidRPr="00F42DB0" w:rsidRDefault="00D8032D" w:rsidP="003672F0">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ref</m:t>
              </m:r>
            </m:sub>
          </m:sSub>
          <m:d>
            <m:dPr>
              <m:ctrlPr>
                <w:rPr>
                  <w:rFonts w:ascii="Cambria Math" w:hAnsi="Cambria Math"/>
                  <w:i/>
                </w:rPr>
              </m:ctrlPr>
            </m:dPr>
            <m:e>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sup>
              </m:sSup>
            </m:e>
          </m:nary>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1EFE9169" w14:textId="77777777" w:rsidR="003672F0" w:rsidRDefault="003672F0" w:rsidP="003672F0">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,f</m:t>
            </m:r>
          </m:e>
        </m:d>
        <m:r>
          <w:rPr>
            <w:rFonts w:ascii="Cambria Math" w:hAnsi="Cambria Math"/>
          </w:rPr>
          <m:t>=                                                                 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ref</m:t>
                </m:r>
              </m:sub>
            </m:sSub>
            <m:d>
              <m:dPr>
                <m:ctrlPr>
                  <w:rPr>
                    <w:rFonts w:ascii="Cambria Math" w:hAnsi="Cambria Math"/>
                    <w:i/>
                  </w:rPr>
                </m:ctrlPr>
              </m:dPr>
              <m:e>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m:t>
            </m:r>
          </m:sup>
        </m:sSup>
        <m:r>
          <w:rPr>
            <w:rFonts w:ascii="Cambria Math" w:eastAsiaTheme="minorEastAsia" w:hAnsi="Cambria Math"/>
          </w:rPr>
          <m:t>.</m:t>
        </m:r>
      </m:oMath>
      <w:r>
        <w:rPr>
          <w:rFonts w:eastAsiaTheme="minorEastAsia"/>
        </w:rPr>
        <w:t xml:space="preserve"> </w:t>
      </w:r>
    </w:p>
    <w:p w14:paraId="271D3AD1" w14:textId="77777777" w:rsidR="003672F0" w:rsidRPr="001B6050" w:rsidRDefault="001B6050" w:rsidP="00A963ED">
      <w:r>
        <w:t>The number of dimensions of P is N+M-1 and it contains the cross-power spectral density at all combinations of the (x</w:t>
      </w:r>
      <w:r>
        <w:rPr>
          <w:vertAlign w:val="subscript"/>
        </w:rPr>
        <w:t>k,</w:t>
      </w:r>
      <w:r>
        <w:t xml:space="preserve"> k≠i ; x</w:t>
      </w:r>
      <w:r>
        <w:rPr>
          <w:vertAlign w:val="subscript"/>
        </w:rPr>
        <w:t>l,</w:t>
      </w:r>
      <w:r>
        <w:t xml:space="preserve"> l≠j) coordinate pairs.</w:t>
      </w:r>
      <w:r w:rsidR="00A963ED">
        <w:t xml:space="preserve"> The reference dataset can also be identical to the first dataset, in this case the autopower spectra will be present in the diagonal of the cross-power spectrum dataset. Selection of processing intervals in the calculation coordinate and error calculation can be done similary to apsd. </w:t>
      </w:r>
    </w:p>
    <w:p w14:paraId="27663D51" w14:textId="77777777" w:rsidR="00170338" w:rsidRDefault="00A963ED" w:rsidP="00170338">
      <w:pPr>
        <w:pStyle w:val="Heading3"/>
      </w:pPr>
      <w:bookmarkStart w:id="34" w:name="_Toc37968429"/>
      <w:r>
        <w:lastRenderedPageBreak/>
        <w:t>Cross-correlation (</w:t>
      </w:r>
      <w:r w:rsidR="00170338">
        <w:t>ccf</w:t>
      </w:r>
      <w:r>
        <w:t>)</w:t>
      </w:r>
      <w:bookmarkEnd w:id="34"/>
    </w:p>
    <w:p w14:paraId="184B1AA7" w14:textId="77777777" w:rsidR="00A963ED" w:rsidRPr="00975220" w:rsidRDefault="00170338" w:rsidP="00975220">
      <w:r>
        <w:t>This method calculates c</w:t>
      </w:r>
      <w:r w:rsidR="00A963ED">
        <w:t>ross-covariance or correlation between two datasets along one or more dimensions. Let us consider two datasets D (with N dimensions) and D</w:t>
      </w:r>
      <w:r w:rsidR="00A963ED">
        <w:rPr>
          <w:vertAlign w:val="subscript"/>
        </w:rPr>
        <w:t>ref</w:t>
      </w:r>
      <w:r w:rsidR="00A963ED">
        <w:t xml:space="preserve"> with M dimensions. We calculate the one-dimensional cross-covariance along dimension x</w:t>
      </w:r>
      <w:r w:rsidR="00A963ED" w:rsidRPr="001B6050">
        <w:rPr>
          <w:vertAlign w:val="subscript"/>
        </w:rPr>
        <w:t>i</w:t>
      </w:r>
      <w:r w:rsidR="00975220">
        <w:t xml:space="preserve"> in D and y</w:t>
      </w:r>
      <w:r w:rsidR="00A963ED" w:rsidRPr="001B6050">
        <w:rPr>
          <w:vertAlign w:val="subscript"/>
        </w:rPr>
        <w:t>j</w:t>
      </w:r>
      <w:r w:rsidR="00A963ED">
        <w:t xml:space="preserve"> in D</w:t>
      </w:r>
      <w:r w:rsidR="00A963ED">
        <w:rPr>
          <w:vertAlign w:val="subscript"/>
        </w:rPr>
        <w:t xml:space="preserve">ref </w:t>
      </w:r>
      <w:r w:rsidR="00A963ED" w:rsidRPr="00A963ED">
        <w:t>:</w:t>
      </w:r>
    </w:p>
    <w:p w14:paraId="144A446C" w14:textId="77777777" w:rsidR="00A963ED" w:rsidRDefault="00975220" w:rsidP="00A963ED">
      <w:pPr>
        <w:rPr>
          <w:rFonts w:eastAsiaTheme="minorEastAsia"/>
        </w:rPr>
      </w:pPr>
      <m:oMath>
        <m:r>
          <w:rPr>
            <w:rFonts w:ascii="Cambria Math" w:hAnsi="Cambria Math"/>
          </w:rPr>
          <m:t>K</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
              <m:rPr>
                <m:sty m:val="p"/>
              </m:rPr>
              <w:rPr>
                <w:rFonts w:ascii="Cambria Math" w:hAnsi="Cambria Math"/>
              </w:rPr>
              <m:t>Δ</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e>
        </m:nary>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m:t>
            </m:r>
          </m:sup>
        </m:s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oMath>
      <w:r w:rsidR="00A963ED">
        <w:rPr>
          <w:rFonts w:eastAsiaTheme="minorEastAsia"/>
        </w:rPr>
        <w:t xml:space="preserve"> </w:t>
      </w:r>
    </w:p>
    <w:p w14:paraId="002FAF37" w14:textId="77777777" w:rsidR="00A963ED" w:rsidRDefault="00975220" w:rsidP="00170338">
      <w:r>
        <w:t>Similary to cpsd the number of dimension of the result will be N+M-1. If D and D</w:t>
      </w:r>
      <w:r>
        <w:rPr>
          <w:vertAlign w:val="subscript"/>
        </w:rPr>
        <w:t>ref</w:t>
      </w:r>
      <w:r>
        <w:t xml:space="preserve"> is onedimensional than the result is a single cross-covariance function. </w:t>
      </w:r>
    </w:p>
    <w:p w14:paraId="40618B80" w14:textId="77777777" w:rsidR="00975220" w:rsidRDefault="00975220" w:rsidP="00170338">
      <w:r>
        <w:t>If the “Norm” option is set to True the calculated values are normalized with the autocorrelations to get the correlation function:</w:t>
      </w:r>
    </w:p>
    <w:p w14:paraId="79318204" w14:textId="77777777" w:rsidR="00975220" w:rsidRPr="00975220" w:rsidRDefault="00975220" w:rsidP="00170338">
      <m:oMathPara>
        <m:oMath>
          <m:r>
            <w:rPr>
              <w:rFonts w:ascii="Cambria Math" w:hAnsi="Cambria Math"/>
            </w:rPr>
            <m:t>C</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
                <m:rPr>
                  <m:sty m:val="p"/>
                </m:rPr>
                <w:rPr>
                  <w:rFonts w:ascii="Cambria Math" w:hAnsi="Cambria Math"/>
                </w:rPr>
                <m:t>Δ</m:t>
              </m:r>
            </m:e>
          </m:d>
          <m:r>
            <w:rPr>
              <w:rFonts w:ascii="Cambria Math" w:hAnsi="Cambria Math"/>
            </w:rPr>
            <m:t xml:space="preserve">= </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
                    <m:rPr>
                      <m:sty m:val="p"/>
                    </m:rPr>
                    <w:rPr>
                      <w:rFonts w:ascii="Cambria Math" w:hAnsi="Cambria Math"/>
                    </w:rPr>
                    <m:t>Δ</m:t>
                  </m:r>
                </m:e>
              </m:d>
            </m:num>
            <m:den>
              <m:rad>
                <m:radPr>
                  <m:degHide m:val="1"/>
                  <m:ctrlPr>
                    <w:rPr>
                      <w:rFonts w:ascii="Cambria Math" w:hAnsi="Cambria Math"/>
                      <w:i/>
                    </w:rPr>
                  </m:ctrlPr>
                </m:radPr>
                <m:deg/>
                <m:e>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D</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m:t>
                          </m:r>
                        </m:sup>
                      </m:sSup>
                    </m:e>
                  </m:nary>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sup>
                          <m:r>
                            <w:rPr>
                              <w:rFonts w:ascii="Cambria Math" w:hAnsi="Cambria Math"/>
                            </w:rPr>
                            <m:t>*</m:t>
                          </m:r>
                        </m:sup>
                      </m:sSup>
                    </m:e>
                  </m:nary>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j</m:t>
                      </m:r>
                    </m:sub>
                  </m:sSub>
                </m:e>
              </m:rad>
            </m:den>
          </m:f>
        </m:oMath>
      </m:oMathPara>
    </w:p>
    <w:p w14:paraId="7B55DDD8" w14:textId="77777777" w:rsidR="00A963ED" w:rsidRDefault="00A963ED" w:rsidP="00170338"/>
    <w:p w14:paraId="282C9431" w14:textId="77777777" w:rsidR="00A963ED" w:rsidRDefault="00A963ED" w:rsidP="00170338"/>
    <w:p w14:paraId="513DE4DB" w14:textId="77777777" w:rsidR="00170338" w:rsidRDefault="00170338" w:rsidP="00170338">
      <w:r>
        <w:t>between all signals in two data objects. It does not calculate correlations in one object, to do this the second (reference) data object can be omitted. The number of dimensions of the resulting data object is the sum of the dimension number of the two data objects minus 1. The correlation function lag range and lag resolution can be set.</w:t>
      </w:r>
    </w:p>
    <w:p w14:paraId="4E818338" w14:textId="77777777" w:rsidR="00A963ED" w:rsidRDefault="00FA226B" w:rsidP="00FA226B">
      <w:pPr>
        <w:pStyle w:val="Heading3"/>
      </w:pPr>
      <w:bookmarkStart w:id="35" w:name="_Toc37968430"/>
      <w:r>
        <w:t>Typical applications</w:t>
      </w:r>
      <w:bookmarkEnd w:id="35"/>
    </w:p>
    <w:p w14:paraId="5993D721" w14:textId="77777777" w:rsidR="00A963ED" w:rsidRDefault="00FA226B" w:rsidP="00170338">
      <w:r>
        <w:t xml:space="preserve">If d is a onedimensional dataset describing a signal </w:t>
      </w:r>
      <w:r w:rsidRPr="00FA226B">
        <w:rPr>
          <w:i/>
        </w:rPr>
        <w:t>vs</w:t>
      </w:r>
      <w:r>
        <w:t xml:space="preserve"> time then d.apsd() (or flap.apsd(d)) returns the power spectrum. It is a ondimensional dataset containing power as as function of frequency.</w:t>
      </w:r>
      <w:r w:rsidR="001B163F">
        <w:t xml:space="preserve"> The result is the same using the cpsd method and ccf returns the autocorrelation function.</w:t>
      </w:r>
    </w:p>
    <w:p w14:paraId="17B0FA63" w14:textId="77777777" w:rsidR="00FA226B" w:rsidRDefault="001B163F" w:rsidP="00170338">
      <w:r>
        <w:t>In the second example we have t</w:t>
      </w:r>
      <w:r w:rsidR="00FA226B">
        <w:t xml:space="preserve">emporal measurements </w:t>
      </w:r>
      <w:r>
        <w:t xml:space="preserve">at multiple spatial locations </w:t>
      </w:r>
      <w:r w:rsidRPr="001B163F">
        <w:rPr>
          <w:i/>
        </w:rPr>
        <w:t>x</w:t>
      </w:r>
      <w:r>
        <w:t xml:space="preserve"> and the data are stored in a twodimensional dataset </w:t>
      </w:r>
      <w:r w:rsidRPr="001B163F">
        <w:rPr>
          <w:i/>
        </w:rPr>
        <w:t>D(x,t).</w:t>
      </w:r>
      <w:r>
        <w:t xml:space="preserve"> In this case apsd returns a twodimansional dataset </w:t>
      </w:r>
      <w:r w:rsidRPr="001B163F">
        <w:rPr>
          <w:i/>
        </w:rPr>
        <w:t>D(x,f)</w:t>
      </w:r>
      <w:r>
        <w:t>, the power spectra at all spatial locations. cpsd will have 3 dimensions and will contain all cross-power spectra between various measurement locations. The ccf method will also return a 3 dimensional dataset containing the cross-correlation (or cross-covariance) functions between all signals.</w:t>
      </w:r>
    </w:p>
    <w:p w14:paraId="7B8262EE" w14:textId="77777777" w:rsidR="001B163F" w:rsidRDefault="001B163F" w:rsidP="00170338">
      <w:r>
        <w:t xml:space="preserve">In the third example we have an image stored in a two-dimensional dataset </w:t>
      </w:r>
      <w:r w:rsidRPr="001B163F">
        <w:rPr>
          <w:i/>
        </w:rPr>
        <w:t>D(x,y)</w:t>
      </w:r>
      <w:r>
        <w:t>. apsd in 2D will result in P(k</w:t>
      </w:r>
      <w:r>
        <w:rPr>
          <w:vertAlign w:val="subscript"/>
        </w:rPr>
        <w:t>x</w:t>
      </w:r>
      <w:r>
        <w:t>,k</w:t>
      </w:r>
      <w:r>
        <w:rPr>
          <w:vertAlign w:val="subscript"/>
        </w:rPr>
        <w:t>y</w:t>
      </w:r>
      <w:r>
        <w:t xml:space="preserve">), the power density in the two-dimensional wavenumber vector space. </w:t>
      </w:r>
    </w:p>
    <w:p w14:paraId="541A42CA" w14:textId="77777777" w:rsidR="001B163F" w:rsidRPr="00972681" w:rsidRDefault="001B163F" w:rsidP="00170338">
      <w:pPr>
        <w:rPr>
          <w:lang w:val="hu-HU"/>
        </w:rPr>
      </w:pPr>
      <w:r>
        <w:t xml:space="preserve">If we extend the image with a temporal dimension to 3D </w:t>
      </w:r>
      <w:r w:rsidR="008B0CC8">
        <w:t xml:space="preserve">D(x,y,t) </w:t>
      </w:r>
      <w:r>
        <w:t xml:space="preserve">(video data) we can calculate the power spectrum in each pixel by doing </w:t>
      </w:r>
      <w:r w:rsidR="008B0CC8">
        <w:t>apsd along the time coordinate : P (x,y,f). Doing ccf in 2D along x and y results in C(Δ</w:t>
      </w:r>
      <w:r w:rsidR="008B0CC8">
        <w:rPr>
          <w:vertAlign w:val="subscript"/>
        </w:rPr>
        <w:t>x</w:t>
      </w:r>
      <w:r w:rsidR="008B0CC8">
        <w:t>,Δ</w:t>
      </w:r>
      <w:r w:rsidR="008B0CC8">
        <w:rPr>
          <w:vertAlign w:val="subscript"/>
        </w:rPr>
        <w:t>y</w:t>
      </w:r>
      <w:r w:rsidR="008B0CC8">
        <w:t>,t). This video shows the temporal evolution of the spatial correlation function.</w:t>
      </w:r>
    </w:p>
    <w:p w14:paraId="0E8122D1" w14:textId="77777777" w:rsidR="001B163F" w:rsidRDefault="001B163F" w:rsidP="00170338"/>
    <w:p w14:paraId="0B2160D4" w14:textId="77777777" w:rsidR="00A963ED" w:rsidRPr="00C91410" w:rsidRDefault="00A963ED" w:rsidP="00170338"/>
    <w:p w14:paraId="1A8C61A3" w14:textId="77777777" w:rsidR="00B14AEA" w:rsidRDefault="00B14AEA" w:rsidP="00B14AEA">
      <w:pPr>
        <w:pStyle w:val="Heading1"/>
      </w:pPr>
      <w:bookmarkStart w:id="36" w:name="_Toc37968431"/>
      <w:r>
        <w:lastRenderedPageBreak/>
        <w:t>Plotting</w:t>
      </w:r>
      <w:bookmarkEnd w:id="36"/>
    </w:p>
    <w:p w14:paraId="168A5BAC" w14:textId="77777777" w:rsidR="0056788A" w:rsidRDefault="00B14AEA" w:rsidP="0056788A">
      <w:r>
        <w:t xml:space="preserve">FLAP can generate various plots from data objects in a simple way using the plot method of flap.DataObject or the flap.plot function. </w:t>
      </w:r>
      <w:r w:rsidR="0056788A">
        <w:t>A slicing and summing keyword argument allows to call the slice_data function from within the plot call so as a plot can be made of a slice of the data without the need to store the slice.</w:t>
      </w:r>
    </w:p>
    <w:p w14:paraId="54EB8477" w14:textId="77777777" w:rsidR="007B785F" w:rsidRDefault="007B785F" w:rsidP="0056788A">
      <w:r>
        <w:t>The following plot types are available:</w:t>
      </w:r>
    </w:p>
    <w:tbl>
      <w:tblPr>
        <w:tblStyle w:val="TableGrid"/>
        <w:tblW w:w="9067" w:type="dxa"/>
        <w:tblInd w:w="288" w:type="dxa"/>
        <w:tblLayout w:type="fixed"/>
        <w:tblLook w:val="04A0" w:firstRow="1" w:lastRow="0" w:firstColumn="1" w:lastColumn="0" w:noHBand="0" w:noVBand="1"/>
      </w:tblPr>
      <w:tblGrid>
        <w:gridCol w:w="1687"/>
        <w:gridCol w:w="922"/>
        <w:gridCol w:w="1143"/>
        <w:gridCol w:w="5315"/>
      </w:tblGrid>
      <w:tr w:rsidR="00BF5196" w14:paraId="093ABA5D" w14:textId="77777777" w:rsidTr="006B3FFC">
        <w:tc>
          <w:tcPr>
            <w:tcW w:w="1687" w:type="dxa"/>
          </w:tcPr>
          <w:p w14:paraId="6A459ECC" w14:textId="77777777" w:rsidR="00BF5196" w:rsidRPr="007B785F" w:rsidRDefault="00BF5196" w:rsidP="007B785F">
            <w:pPr>
              <w:ind w:left="0" w:firstLine="0"/>
              <w:jc w:val="center"/>
              <w:rPr>
                <w:b/>
                <w:i/>
              </w:rPr>
            </w:pPr>
            <w:r w:rsidRPr="007B785F">
              <w:rPr>
                <w:b/>
                <w:i/>
              </w:rPr>
              <w:t>plot_type</w:t>
            </w:r>
          </w:p>
        </w:tc>
        <w:tc>
          <w:tcPr>
            <w:tcW w:w="922" w:type="dxa"/>
          </w:tcPr>
          <w:p w14:paraId="0BE9E296" w14:textId="77777777" w:rsidR="00BF5196" w:rsidRPr="007B785F" w:rsidRDefault="00BF5196" w:rsidP="007B785F">
            <w:pPr>
              <w:ind w:left="0" w:firstLine="0"/>
              <w:jc w:val="center"/>
              <w:rPr>
                <w:b/>
                <w:i/>
              </w:rPr>
            </w:pPr>
            <w:r w:rsidRPr="007B785F">
              <w:rPr>
                <w:b/>
                <w:i/>
              </w:rPr>
              <w:t>Data dimension</w:t>
            </w:r>
          </w:p>
        </w:tc>
        <w:tc>
          <w:tcPr>
            <w:tcW w:w="1143" w:type="dxa"/>
          </w:tcPr>
          <w:p w14:paraId="26A64C3E" w14:textId="77777777" w:rsidR="00BF5196" w:rsidRPr="007B785F" w:rsidRDefault="00BF5196" w:rsidP="007B785F">
            <w:pPr>
              <w:ind w:left="0" w:firstLine="0"/>
              <w:jc w:val="center"/>
              <w:rPr>
                <w:b/>
                <w:i/>
              </w:rPr>
            </w:pPr>
            <w:r>
              <w:rPr>
                <w:b/>
                <w:i/>
              </w:rPr>
              <w:t>Data type</w:t>
            </w:r>
          </w:p>
        </w:tc>
        <w:tc>
          <w:tcPr>
            <w:tcW w:w="5315" w:type="dxa"/>
          </w:tcPr>
          <w:p w14:paraId="54C79F65" w14:textId="77777777" w:rsidR="00BF5196" w:rsidRPr="007B785F" w:rsidRDefault="00BF5196" w:rsidP="007B785F">
            <w:pPr>
              <w:ind w:left="0" w:firstLine="0"/>
              <w:jc w:val="center"/>
              <w:rPr>
                <w:b/>
                <w:i/>
              </w:rPr>
            </w:pPr>
            <w:r w:rsidRPr="007B785F">
              <w:rPr>
                <w:b/>
                <w:i/>
              </w:rPr>
              <w:t>Description</w:t>
            </w:r>
          </w:p>
        </w:tc>
      </w:tr>
      <w:tr w:rsidR="00BF5196" w14:paraId="40471D5E" w14:textId="77777777" w:rsidTr="006B3FFC">
        <w:tc>
          <w:tcPr>
            <w:tcW w:w="1687" w:type="dxa"/>
          </w:tcPr>
          <w:p w14:paraId="2D0C3F01" w14:textId="77777777" w:rsidR="00BF5196" w:rsidRDefault="00BF5196" w:rsidP="0056788A">
            <w:pPr>
              <w:ind w:left="0" w:firstLine="0"/>
            </w:pPr>
            <w:r>
              <w:t>‘xy’</w:t>
            </w:r>
          </w:p>
        </w:tc>
        <w:tc>
          <w:tcPr>
            <w:tcW w:w="922" w:type="dxa"/>
          </w:tcPr>
          <w:p w14:paraId="49D9CC33" w14:textId="77777777" w:rsidR="00BF5196" w:rsidRDefault="00BF5196" w:rsidP="007B785F">
            <w:pPr>
              <w:ind w:left="0" w:firstLine="0"/>
            </w:pPr>
            <w:r>
              <w:t xml:space="preserve">1D </w:t>
            </w:r>
          </w:p>
        </w:tc>
        <w:tc>
          <w:tcPr>
            <w:tcW w:w="1143" w:type="dxa"/>
          </w:tcPr>
          <w:p w14:paraId="437B9B44" w14:textId="77777777" w:rsidR="00BF5196" w:rsidRDefault="00BF5196" w:rsidP="0056788A">
            <w:pPr>
              <w:ind w:left="0" w:firstLine="0"/>
            </w:pPr>
            <w:r>
              <w:t>real</w:t>
            </w:r>
          </w:p>
        </w:tc>
        <w:tc>
          <w:tcPr>
            <w:tcW w:w="5315" w:type="dxa"/>
          </w:tcPr>
          <w:p w14:paraId="78005844" w14:textId="77777777" w:rsidR="00BF5196" w:rsidRDefault="00BF5196" w:rsidP="0056788A">
            <w:pPr>
              <w:ind w:left="0" w:firstLine="0"/>
            </w:pPr>
            <w:r>
              <w:t>Plots data or coordinates as a curve.</w:t>
            </w:r>
          </w:p>
        </w:tc>
      </w:tr>
      <w:tr w:rsidR="00BF5196" w14:paraId="538643DC" w14:textId="77777777" w:rsidTr="006B3FFC">
        <w:tc>
          <w:tcPr>
            <w:tcW w:w="1687" w:type="dxa"/>
          </w:tcPr>
          <w:p w14:paraId="033E71F3" w14:textId="77777777" w:rsidR="00BF5196" w:rsidRDefault="00BF5196" w:rsidP="0056788A">
            <w:pPr>
              <w:ind w:left="0" w:firstLine="0"/>
            </w:pPr>
            <w:r>
              <w:t>‘xy’</w:t>
            </w:r>
          </w:p>
        </w:tc>
        <w:tc>
          <w:tcPr>
            <w:tcW w:w="922" w:type="dxa"/>
          </w:tcPr>
          <w:p w14:paraId="0DA61FBE" w14:textId="77777777" w:rsidR="00BF5196" w:rsidRDefault="00BF5196" w:rsidP="0056788A">
            <w:pPr>
              <w:ind w:left="0" w:firstLine="0"/>
            </w:pPr>
            <w:r>
              <w:t>1D</w:t>
            </w:r>
          </w:p>
        </w:tc>
        <w:tc>
          <w:tcPr>
            <w:tcW w:w="1143" w:type="dxa"/>
          </w:tcPr>
          <w:p w14:paraId="391C72CD" w14:textId="77777777" w:rsidR="00BF5196" w:rsidRDefault="00BF5196" w:rsidP="0056788A">
            <w:pPr>
              <w:ind w:left="0" w:firstLine="0"/>
            </w:pPr>
            <w:r>
              <w:t>complex</w:t>
            </w:r>
          </w:p>
        </w:tc>
        <w:tc>
          <w:tcPr>
            <w:tcW w:w="5315" w:type="dxa"/>
          </w:tcPr>
          <w:p w14:paraId="136CE47D" w14:textId="77777777" w:rsidR="00BF5196" w:rsidRDefault="00BF5196" w:rsidP="0056788A">
            <w:pPr>
              <w:ind w:left="0" w:firstLine="0"/>
            </w:pPr>
            <w:r>
              <w:t>Plots the real-imaginary or amplitude-phase as two separate curves.</w:t>
            </w:r>
          </w:p>
        </w:tc>
      </w:tr>
      <w:tr w:rsidR="00BF5196" w14:paraId="1044DAD1" w14:textId="77777777" w:rsidTr="006B3FFC">
        <w:tc>
          <w:tcPr>
            <w:tcW w:w="1687" w:type="dxa"/>
          </w:tcPr>
          <w:p w14:paraId="60E62E74" w14:textId="77777777" w:rsidR="00BF5196" w:rsidRDefault="00BF5196" w:rsidP="0056788A">
            <w:pPr>
              <w:ind w:left="0" w:firstLine="0"/>
            </w:pPr>
            <w:r>
              <w:t>‘scatter’</w:t>
            </w:r>
          </w:p>
        </w:tc>
        <w:tc>
          <w:tcPr>
            <w:tcW w:w="922" w:type="dxa"/>
          </w:tcPr>
          <w:p w14:paraId="799108AE" w14:textId="77777777" w:rsidR="00BF5196" w:rsidRDefault="00BF5196" w:rsidP="0056788A">
            <w:pPr>
              <w:ind w:left="0" w:firstLine="0"/>
            </w:pPr>
            <w:r>
              <w:t>1D</w:t>
            </w:r>
          </w:p>
        </w:tc>
        <w:tc>
          <w:tcPr>
            <w:tcW w:w="1143" w:type="dxa"/>
          </w:tcPr>
          <w:p w14:paraId="4C06F4AB" w14:textId="77777777" w:rsidR="00BF5196" w:rsidRDefault="00BF5196" w:rsidP="0056788A">
            <w:pPr>
              <w:ind w:left="0" w:firstLine="0"/>
            </w:pPr>
            <w:r>
              <w:t>real</w:t>
            </w:r>
          </w:p>
        </w:tc>
        <w:tc>
          <w:tcPr>
            <w:tcW w:w="5315" w:type="dxa"/>
          </w:tcPr>
          <w:p w14:paraId="41E52EE5" w14:textId="77777777" w:rsidR="00BF5196" w:rsidRDefault="00BF5196" w:rsidP="0056788A">
            <w:pPr>
              <w:ind w:left="0" w:firstLine="0"/>
            </w:pPr>
            <w:r>
              <w:t>Plots data as points.</w:t>
            </w:r>
          </w:p>
        </w:tc>
      </w:tr>
      <w:tr w:rsidR="00BF5196" w14:paraId="04AA782E" w14:textId="77777777" w:rsidTr="006B3FFC">
        <w:tc>
          <w:tcPr>
            <w:tcW w:w="1687" w:type="dxa"/>
          </w:tcPr>
          <w:p w14:paraId="3C8B2C50" w14:textId="77777777" w:rsidR="00BF5196" w:rsidRDefault="00BF5196" w:rsidP="0056788A">
            <w:pPr>
              <w:ind w:left="0" w:firstLine="0"/>
            </w:pPr>
            <w:r>
              <w:t>‘scatter’</w:t>
            </w:r>
          </w:p>
        </w:tc>
        <w:tc>
          <w:tcPr>
            <w:tcW w:w="922" w:type="dxa"/>
          </w:tcPr>
          <w:p w14:paraId="422FCF3B" w14:textId="77777777" w:rsidR="00BF5196" w:rsidRDefault="00BF5196" w:rsidP="0056788A">
            <w:pPr>
              <w:ind w:left="0" w:firstLine="0"/>
            </w:pPr>
            <w:r>
              <w:t>1D</w:t>
            </w:r>
          </w:p>
        </w:tc>
        <w:tc>
          <w:tcPr>
            <w:tcW w:w="1143" w:type="dxa"/>
          </w:tcPr>
          <w:p w14:paraId="3F2DDFED" w14:textId="77777777" w:rsidR="00BF5196" w:rsidRDefault="00BF5196" w:rsidP="0056788A">
            <w:pPr>
              <w:ind w:left="0" w:firstLine="0"/>
            </w:pPr>
            <w:r>
              <w:t>complex</w:t>
            </w:r>
          </w:p>
        </w:tc>
        <w:tc>
          <w:tcPr>
            <w:tcW w:w="5315" w:type="dxa"/>
          </w:tcPr>
          <w:p w14:paraId="5DF46A9A" w14:textId="77777777" w:rsidR="00BF5196" w:rsidRDefault="00BF5196" w:rsidP="0056788A">
            <w:pPr>
              <w:ind w:left="0" w:firstLine="0"/>
            </w:pPr>
            <w:r>
              <w:t>Plots the real-imaginary or amplitude-phase points as two separate plots.</w:t>
            </w:r>
          </w:p>
        </w:tc>
      </w:tr>
      <w:tr w:rsidR="00BF5196" w14:paraId="0998539D" w14:textId="77777777" w:rsidTr="006B3FFC">
        <w:tc>
          <w:tcPr>
            <w:tcW w:w="1687" w:type="dxa"/>
          </w:tcPr>
          <w:p w14:paraId="1AD13536" w14:textId="77777777" w:rsidR="00BF5196" w:rsidRDefault="00BF5196" w:rsidP="0056788A">
            <w:pPr>
              <w:ind w:left="0" w:firstLine="0"/>
            </w:pPr>
            <w:r>
              <w:t>‘multi xy’</w:t>
            </w:r>
          </w:p>
        </w:tc>
        <w:tc>
          <w:tcPr>
            <w:tcW w:w="922" w:type="dxa"/>
          </w:tcPr>
          <w:p w14:paraId="66F30A71" w14:textId="77777777" w:rsidR="00BF5196" w:rsidRDefault="006B3FFC" w:rsidP="0056788A">
            <w:pPr>
              <w:ind w:left="0" w:firstLine="0"/>
            </w:pPr>
            <w:r>
              <w:t>2D</w:t>
            </w:r>
          </w:p>
        </w:tc>
        <w:tc>
          <w:tcPr>
            <w:tcW w:w="1143" w:type="dxa"/>
          </w:tcPr>
          <w:p w14:paraId="14E4893D" w14:textId="77777777" w:rsidR="00BF5196" w:rsidRDefault="006B3FFC" w:rsidP="0056788A">
            <w:pPr>
              <w:ind w:left="0" w:firstLine="0"/>
            </w:pPr>
            <w:r>
              <w:t>real</w:t>
            </w:r>
          </w:p>
        </w:tc>
        <w:tc>
          <w:tcPr>
            <w:tcW w:w="5315" w:type="dxa"/>
          </w:tcPr>
          <w:p w14:paraId="1E71AA20" w14:textId="77777777" w:rsidR="00BF5196" w:rsidRDefault="00BF5196" w:rsidP="0056788A">
            <w:pPr>
              <w:ind w:left="0" w:firstLine="0"/>
            </w:pPr>
            <w:r>
              <w:t>Plots each curve of the 2D data object above each other</w:t>
            </w:r>
          </w:p>
        </w:tc>
      </w:tr>
      <w:tr w:rsidR="00F93221" w14:paraId="34AFBCBE" w14:textId="77777777" w:rsidTr="006B3FFC">
        <w:tc>
          <w:tcPr>
            <w:tcW w:w="1687" w:type="dxa"/>
          </w:tcPr>
          <w:p w14:paraId="79ED4241" w14:textId="71F62755" w:rsidR="00F93221" w:rsidRDefault="00F93221" w:rsidP="0056788A">
            <w:pPr>
              <w:ind w:left="0" w:firstLine="0"/>
            </w:pPr>
            <w:r>
              <w:t>‘grid xy’</w:t>
            </w:r>
          </w:p>
          <w:p w14:paraId="2722131B" w14:textId="32336D1A" w:rsidR="00F93221" w:rsidRDefault="00F93221" w:rsidP="0056788A">
            <w:pPr>
              <w:ind w:left="0" w:firstLine="0"/>
            </w:pPr>
            <w:r>
              <w:t>‘grid scatter’</w:t>
            </w:r>
          </w:p>
        </w:tc>
        <w:tc>
          <w:tcPr>
            <w:tcW w:w="922" w:type="dxa"/>
          </w:tcPr>
          <w:p w14:paraId="6143B5A5" w14:textId="6C7BA4E5" w:rsidR="00F93221" w:rsidRDefault="00F93221" w:rsidP="0056788A">
            <w:pPr>
              <w:ind w:left="0" w:firstLine="0"/>
            </w:pPr>
            <w:r>
              <w:t>3D</w:t>
            </w:r>
          </w:p>
        </w:tc>
        <w:tc>
          <w:tcPr>
            <w:tcW w:w="1143" w:type="dxa"/>
          </w:tcPr>
          <w:p w14:paraId="7D9C55AD" w14:textId="28194C85" w:rsidR="00F93221" w:rsidRDefault="00F93221" w:rsidP="0056788A">
            <w:pPr>
              <w:ind w:left="0" w:firstLine="0"/>
            </w:pPr>
            <w:r>
              <w:t>real</w:t>
            </w:r>
          </w:p>
        </w:tc>
        <w:tc>
          <w:tcPr>
            <w:tcW w:w="5315" w:type="dxa"/>
          </w:tcPr>
          <w:p w14:paraId="718FCCC6" w14:textId="7319D197" w:rsidR="00F93221" w:rsidRDefault="00F93221" w:rsidP="0056788A">
            <w:pPr>
              <w:ind w:left="0" w:firstLine="0"/>
            </w:pPr>
            <w:r>
              <w:t>Plots xy plots on a 2D grid</w:t>
            </w:r>
          </w:p>
        </w:tc>
      </w:tr>
      <w:tr w:rsidR="00BF5196" w14:paraId="4375DFF7" w14:textId="77777777" w:rsidTr="006B3FFC">
        <w:tc>
          <w:tcPr>
            <w:tcW w:w="1687" w:type="dxa"/>
          </w:tcPr>
          <w:p w14:paraId="33CC542D" w14:textId="77777777" w:rsidR="00BF5196" w:rsidRDefault="00BF5196" w:rsidP="0056788A">
            <w:pPr>
              <w:ind w:left="0" w:firstLine="0"/>
            </w:pPr>
            <w:r>
              <w:t>‘image’</w:t>
            </w:r>
          </w:p>
        </w:tc>
        <w:tc>
          <w:tcPr>
            <w:tcW w:w="922" w:type="dxa"/>
          </w:tcPr>
          <w:p w14:paraId="40C60748" w14:textId="77777777" w:rsidR="00BF5196" w:rsidRDefault="006B3FFC" w:rsidP="0056788A">
            <w:pPr>
              <w:ind w:left="0" w:firstLine="0"/>
            </w:pPr>
            <w:r>
              <w:t>2D</w:t>
            </w:r>
          </w:p>
        </w:tc>
        <w:tc>
          <w:tcPr>
            <w:tcW w:w="1143" w:type="dxa"/>
          </w:tcPr>
          <w:p w14:paraId="08123332" w14:textId="77777777" w:rsidR="00BF5196" w:rsidRDefault="00BF5196" w:rsidP="0056788A">
            <w:pPr>
              <w:ind w:left="0" w:firstLine="0"/>
            </w:pPr>
            <w:r>
              <w:t>real</w:t>
            </w:r>
          </w:p>
        </w:tc>
        <w:tc>
          <w:tcPr>
            <w:tcW w:w="5315" w:type="dxa"/>
          </w:tcPr>
          <w:p w14:paraId="3D42B711" w14:textId="77777777" w:rsidR="00BF5196" w:rsidRDefault="00BF5196" w:rsidP="0056788A">
            <w:pPr>
              <w:ind w:left="0" w:firstLine="0"/>
            </w:pPr>
            <w:r>
              <w:t xml:space="preserve">Plots 2D data as image. Data on regular mesh is plotted as </w:t>
            </w:r>
            <w:r w:rsidR="006B3FFC">
              <w:t>interpolated image, irregular as boxes around coordinate values</w:t>
            </w:r>
            <w:r>
              <w:t>.</w:t>
            </w:r>
          </w:p>
        </w:tc>
      </w:tr>
      <w:tr w:rsidR="006B3FFC" w14:paraId="61DC8D04" w14:textId="77777777" w:rsidTr="006B3FFC">
        <w:tc>
          <w:tcPr>
            <w:tcW w:w="1687" w:type="dxa"/>
          </w:tcPr>
          <w:p w14:paraId="1C1DE9F0" w14:textId="77777777" w:rsidR="006B3FFC" w:rsidRDefault="006B3FFC" w:rsidP="0056788A">
            <w:pPr>
              <w:ind w:left="0" w:firstLine="0"/>
            </w:pPr>
            <w:r>
              <w:t>‘contour’</w:t>
            </w:r>
          </w:p>
        </w:tc>
        <w:tc>
          <w:tcPr>
            <w:tcW w:w="922" w:type="dxa"/>
          </w:tcPr>
          <w:p w14:paraId="42A4628C" w14:textId="77777777" w:rsidR="006B3FFC" w:rsidRDefault="006B3FFC" w:rsidP="0056788A">
            <w:pPr>
              <w:ind w:left="0" w:firstLine="0"/>
            </w:pPr>
            <w:r>
              <w:t>2D</w:t>
            </w:r>
          </w:p>
        </w:tc>
        <w:tc>
          <w:tcPr>
            <w:tcW w:w="1143" w:type="dxa"/>
          </w:tcPr>
          <w:p w14:paraId="37655DD7" w14:textId="77777777" w:rsidR="006B3FFC" w:rsidRDefault="006B3FFC" w:rsidP="0056788A">
            <w:pPr>
              <w:ind w:left="0" w:firstLine="0"/>
            </w:pPr>
            <w:r>
              <w:t>real</w:t>
            </w:r>
          </w:p>
        </w:tc>
        <w:tc>
          <w:tcPr>
            <w:tcW w:w="5315" w:type="dxa"/>
          </w:tcPr>
          <w:p w14:paraId="46CDD7CC" w14:textId="77777777" w:rsidR="006B3FFC" w:rsidRDefault="006B3FFC" w:rsidP="0056788A">
            <w:pPr>
              <w:ind w:left="0" w:firstLine="0"/>
            </w:pPr>
            <w:r>
              <w:t>Contour plot.</w:t>
            </w:r>
          </w:p>
        </w:tc>
      </w:tr>
      <w:tr w:rsidR="00BF5196" w14:paraId="3E248364" w14:textId="77777777" w:rsidTr="006B3FFC">
        <w:tc>
          <w:tcPr>
            <w:tcW w:w="1687" w:type="dxa"/>
          </w:tcPr>
          <w:p w14:paraId="651ABF79" w14:textId="77777777" w:rsidR="00BF5196" w:rsidRDefault="00BF5196" w:rsidP="0056788A">
            <w:pPr>
              <w:ind w:left="0" w:firstLine="0"/>
            </w:pPr>
            <w:r>
              <w:t>‘anim-image’</w:t>
            </w:r>
          </w:p>
        </w:tc>
        <w:tc>
          <w:tcPr>
            <w:tcW w:w="922" w:type="dxa"/>
          </w:tcPr>
          <w:p w14:paraId="4E3069CF" w14:textId="77777777" w:rsidR="00BF5196" w:rsidRDefault="006B3FFC" w:rsidP="0056788A">
            <w:pPr>
              <w:ind w:left="0" w:firstLine="0"/>
            </w:pPr>
            <w:r>
              <w:t>3D</w:t>
            </w:r>
          </w:p>
        </w:tc>
        <w:tc>
          <w:tcPr>
            <w:tcW w:w="1143" w:type="dxa"/>
          </w:tcPr>
          <w:p w14:paraId="325816C5" w14:textId="77777777" w:rsidR="00BF5196" w:rsidRDefault="00BF5196" w:rsidP="0056788A">
            <w:pPr>
              <w:ind w:left="0" w:firstLine="0"/>
            </w:pPr>
            <w:r>
              <w:t>real</w:t>
            </w:r>
          </w:p>
        </w:tc>
        <w:tc>
          <w:tcPr>
            <w:tcW w:w="5315" w:type="dxa"/>
          </w:tcPr>
          <w:p w14:paraId="786E64F8" w14:textId="77777777" w:rsidR="00BF5196" w:rsidRDefault="00BF5196" w:rsidP="0056788A">
            <w:pPr>
              <w:ind w:left="0" w:firstLine="0"/>
            </w:pPr>
            <w:r>
              <w:t>A series of ‘image’ plots, the third coordinate as time</w:t>
            </w:r>
            <w:r w:rsidR="003111E2">
              <w:t>. It can also write an AVI file as output.</w:t>
            </w:r>
          </w:p>
        </w:tc>
      </w:tr>
      <w:tr w:rsidR="006B3FFC" w14:paraId="17574E60" w14:textId="77777777" w:rsidTr="006B3FFC">
        <w:tc>
          <w:tcPr>
            <w:tcW w:w="1687" w:type="dxa"/>
          </w:tcPr>
          <w:p w14:paraId="19D17291" w14:textId="77777777" w:rsidR="006B3FFC" w:rsidRDefault="006B3FFC" w:rsidP="0056788A">
            <w:pPr>
              <w:ind w:left="0" w:firstLine="0"/>
            </w:pPr>
            <w:r>
              <w:t>‘anim-contour’</w:t>
            </w:r>
          </w:p>
        </w:tc>
        <w:tc>
          <w:tcPr>
            <w:tcW w:w="922" w:type="dxa"/>
          </w:tcPr>
          <w:p w14:paraId="1324D2FC" w14:textId="77777777" w:rsidR="006B3FFC" w:rsidRDefault="006B3FFC" w:rsidP="0056788A">
            <w:pPr>
              <w:ind w:left="0" w:firstLine="0"/>
            </w:pPr>
            <w:r>
              <w:t>3D</w:t>
            </w:r>
          </w:p>
        </w:tc>
        <w:tc>
          <w:tcPr>
            <w:tcW w:w="1143" w:type="dxa"/>
          </w:tcPr>
          <w:p w14:paraId="06BECAC4" w14:textId="77777777" w:rsidR="006B3FFC" w:rsidRDefault="006B3FFC" w:rsidP="0056788A">
            <w:pPr>
              <w:ind w:left="0" w:firstLine="0"/>
            </w:pPr>
            <w:r>
              <w:t>real</w:t>
            </w:r>
          </w:p>
        </w:tc>
        <w:tc>
          <w:tcPr>
            <w:tcW w:w="5315" w:type="dxa"/>
          </w:tcPr>
          <w:p w14:paraId="6075840A" w14:textId="77777777" w:rsidR="006B3FFC" w:rsidRDefault="006B3FFC" w:rsidP="0056788A">
            <w:pPr>
              <w:ind w:left="0" w:firstLine="0"/>
            </w:pPr>
            <w:r>
              <w:t>A series of ‘contour’ plots, the third coordinate is time.</w:t>
            </w:r>
            <w:r w:rsidR="003111E2">
              <w:t xml:space="preserve"> It can also write an AVI file as output.</w:t>
            </w:r>
          </w:p>
        </w:tc>
      </w:tr>
    </w:tbl>
    <w:p w14:paraId="0B666B15" w14:textId="77777777" w:rsidR="007B785F" w:rsidRDefault="007B785F" w:rsidP="0056788A"/>
    <w:p w14:paraId="7326AC90" w14:textId="77777777" w:rsidR="00B14AEA" w:rsidRDefault="00B14AEA" w:rsidP="00B14AEA">
      <w:r>
        <w:t xml:space="preserve">Graphics are created using the matplotlib package but a FLAP plot may consist of multiple matplotlib plots. Each FLAP plot is identified by a flap.PlotID class variable returned by the plot function/method. It is possible to set the actual plot ID to a previously created one and thus add more data to an already existing plot. </w:t>
      </w:r>
    </w:p>
    <w:p w14:paraId="2DB70966" w14:textId="77777777" w:rsidR="00B14AEA" w:rsidRDefault="00B14AEA" w:rsidP="00B14AEA">
      <w:r>
        <w:t xml:space="preserve">The hierarchy </w:t>
      </w:r>
      <w:r w:rsidR="007B09D9">
        <w:t xml:space="preserve">and handling </w:t>
      </w:r>
      <w:r>
        <w:t>of graphics is the following:</w:t>
      </w:r>
    </w:p>
    <w:p w14:paraId="61F055E9" w14:textId="77777777" w:rsidR="00B14AEA" w:rsidRDefault="00B14AEA" w:rsidP="00B14AEA">
      <w:pPr>
        <w:pStyle w:val="ListParagraph"/>
        <w:numPr>
          <w:ilvl w:val="0"/>
          <w:numId w:val="21"/>
        </w:numPr>
      </w:pPr>
      <w:r>
        <w:t>Matplotlib may use multiple “figures”, each figure is a separate window in the computer.</w:t>
      </w:r>
    </w:p>
    <w:p w14:paraId="5C1CACE6" w14:textId="77777777" w:rsidR="00B14AEA" w:rsidRDefault="00B14AEA" w:rsidP="00B14AEA">
      <w:pPr>
        <w:pStyle w:val="ListParagraph"/>
        <w:numPr>
          <w:ilvl w:val="0"/>
          <w:numId w:val="21"/>
        </w:numPr>
      </w:pPr>
      <w:r>
        <w:t>A figure may contain multiple subplots created by the Matplotlib subplot, GridSpec and similar functions.</w:t>
      </w:r>
    </w:p>
    <w:p w14:paraId="5321EAEA" w14:textId="77777777" w:rsidR="00B14AEA" w:rsidRDefault="00B14AEA" w:rsidP="00B14AEA">
      <w:pPr>
        <w:pStyle w:val="ListParagraph"/>
        <w:numPr>
          <w:ilvl w:val="0"/>
          <w:numId w:val="21"/>
        </w:numPr>
      </w:pPr>
      <w:r>
        <w:t xml:space="preserve">When the FLAP plot function/method is called it uses the current subplot setting and places its (possibly multiple) plots into the subplot area. </w:t>
      </w:r>
    </w:p>
    <w:p w14:paraId="573DFA68" w14:textId="77777777" w:rsidR="00B14AEA" w:rsidRDefault="00B14AEA" w:rsidP="00B14AEA">
      <w:pPr>
        <w:pStyle w:val="ListParagraph"/>
        <w:numPr>
          <w:ilvl w:val="0"/>
          <w:numId w:val="21"/>
        </w:numPr>
      </w:pPr>
      <w:r>
        <w:t xml:space="preserve">The PlotID of the last plot is remembered by flap, the next plot will be overplotted into the existing one. This is also true for multi-axis flap plots. </w:t>
      </w:r>
    </w:p>
    <w:p w14:paraId="7FBC5B18" w14:textId="77777777" w:rsidR="007B09D9" w:rsidRDefault="007B09D9" w:rsidP="00B14AEA">
      <w:pPr>
        <w:pStyle w:val="ListParagraph"/>
        <w:numPr>
          <w:ilvl w:val="0"/>
          <w:numId w:val="21"/>
        </w:numPr>
      </w:pPr>
      <w:r>
        <w:t>The plot_id keyword can be used in plot to specify an existing plot</w:t>
      </w:r>
      <w:r w:rsidR="0056788A">
        <w:t xml:space="preserve"> ID</w:t>
      </w:r>
      <w:r>
        <w:t xml:space="preserve"> where the new one has to be overplotted. After the plot this plot ID becomes the current one.</w:t>
      </w:r>
    </w:p>
    <w:p w14:paraId="77FF9676" w14:textId="77777777" w:rsidR="007B09D9" w:rsidRDefault="007B09D9" w:rsidP="00B14AEA">
      <w:pPr>
        <w:pStyle w:val="ListParagraph"/>
        <w:numPr>
          <w:ilvl w:val="0"/>
          <w:numId w:val="21"/>
        </w:numPr>
      </w:pPr>
      <w:r>
        <w:lastRenderedPageBreak/>
        <w:t>The current plot ID can be changed with the flap.set_plot function as well.</w:t>
      </w:r>
    </w:p>
    <w:p w14:paraId="233C18B1" w14:textId="77777777" w:rsidR="007B09D9" w:rsidRDefault="007B09D9" w:rsidP="00B14AEA">
      <w:pPr>
        <w:pStyle w:val="ListParagraph"/>
        <w:numPr>
          <w:ilvl w:val="0"/>
          <w:numId w:val="21"/>
        </w:numPr>
      </w:pPr>
      <w:r>
        <w:t xml:space="preserve">If the plot destination area is changed by the Matplotlib subplot function overlapping plots will be erased. If the new area agrees with an existing one no erase will happen. This </w:t>
      </w:r>
      <w:r w:rsidR="0056788A">
        <w:t xml:space="preserve">latter </w:t>
      </w:r>
      <w:r>
        <w:t>behaviour will be changed in new versions of Matplotlib.</w:t>
      </w:r>
    </w:p>
    <w:p w14:paraId="538C0076" w14:textId="77777777" w:rsidR="007B09D9" w:rsidRDefault="00B14AEA" w:rsidP="007B09D9">
      <w:pPr>
        <w:pStyle w:val="ListParagraph"/>
        <w:numPr>
          <w:ilvl w:val="0"/>
          <w:numId w:val="21"/>
        </w:numPr>
      </w:pPr>
      <w:r>
        <w:t>If the plot type at an existing place is different from the requested new plot and error message will be raised. Setting the ‘Clear’ option in the plot call to True erases the previous plot.</w:t>
      </w:r>
    </w:p>
    <w:p w14:paraId="3CFA979E" w14:textId="77777777" w:rsidR="00E97DD3" w:rsidRDefault="0056788A" w:rsidP="0056788A">
      <w:r>
        <w:t xml:space="preserve">FLAP uses the coordinate information in the data objects to create plots. The axes of the plots can be specified </w:t>
      </w:r>
      <w:r w:rsidR="00E97DD3">
        <w:t>as axes=[ax1,ax2,...] where the list elements can be the following:</w:t>
      </w:r>
    </w:p>
    <w:p w14:paraId="74975FB0" w14:textId="77777777" w:rsidR="00E97DD3" w:rsidRDefault="00E97DD3" w:rsidP="00E97DD3">
      <w:pPr>
        <w:pStyle w:val="ListParagraph"/>
        <w:numPr>
          <w:ilvl w:val="0"/>
          <w:numId w:val="22"/>
        </w:numPr>
      </w:pPr>
      <w:r>
        <w:t>The string ‘__Data__’ means the data in the data object.</w:t>
      </w:r>
    </w:p>
    <w:p w14:paraId="6E3ED43A" w14:textId="77777777" w:rsidR="00E97DD3" w:rsidRDefault="00E97DD3" w:rsidP="00E97DD3">
      <w:pPr>
        <w:pStyle w:val="ListParagraph"/>
        <w:numPr>
          <w:ilvl w:val="0"/>
          <w:numId w:val="22"/>
        </w:numPr>
      </w:pPr>
      <w:r>
        <w:t>Any other string refers to a coordinate in the data object.</w:t>
      </w:r>
    </w:p>
    <w:p w14:paraId="7B60A77C" w14:textId="77777777" w:rsidR="00E97DD3" w:rsidRDefault="00E97DD3" w:rsidP="00E97DD3">
      <w:pPr>
        <w:pStyle w:val="ListParagraph"/>
        <w:numPr>
          <w:ilvl w:val="0"/>
          <w:numId w:val="22"/>
        </w:numPr>
      </w:pPr>
      <w:r>
        <w:t>A data object means the data on taht data object is used. This enables plotting as a function of another data object.</w:t>
      </w:r>
    </w:p>
    <w:p w14:paraId="460627F9" w14:textId="77777777" w:rsidR="00E97DD3" w:rsidRDefault="00E97DD3" w:rsidP="00E97DD3">
      <w:pPr>
        <w:pStyle w:val="ListParagraph"/>
        <w:numPr>
          <w:ilvl w:val="0"/>
          <w:numId w:val="22"/>
        </w:numPr>
      </w:pPr>
      <w:r>
        <w:t>A constant means constant value for that coordinate.</w:t>
      </w:r>
    </w:p>
    <w:p w14:paraId="753852E5" w14:textId="77777777" w:rsidR="0056788A" w:rsidRDefault="0056788A" w:rsidP="0056788A">
      <w:r>
        <w:t>The FLAP plot function/method has default plot types and plot axes for various types of data objects, therefore in many cases it is enough to use d.plot() to prepare a reasonable plot of the data object. If no axes are specified the first few coordinates in the data object and the data are used as default. E.g. for simple x-y plot the first coordinate and data are the default axes. When  overplotting the default axes become the ones in the plot. This</w:t>
      </w:r>
      <w:r w:rsidR="00E97DD3">
        <w:t xml:space="preserve"> way if a signal is plotted as </w:t>
      </w:r>
      <w:r>
        <w:t>a function off sample number instead of time the next signal will be auto</w:t>
      </w:r>
      <w:r w:rsidR="00E97DD3">
        <w:t>m</w:t>
      </w:r>
      <w:r>
        <w:t>atically overplotted as a function of sample.</w:t>
      </w:r>
      <w:r w:rsidR="00E97DD3">
        <w:t xml:space="preserve"> This also means that when overplotting a data object onto an existing plot where the data_name of the new data object does not match any axis on the plot all axes should be explicitly specified and forced (see below).</w:t>
      </w:r>
    </w:p>
    <w:p w14:paraId="0CD11A6C" w14:textId="77777777" w:rsidR="007B09D9" w:rsidRDefault="007B09D9" w:rsidP="0056788A">
      <w:r>
        <w:t xml:space="preserve">Axes </w:t>
      </w:r>
      <w:r w:rsidR="0056788A">
        <w:t xml:space="preserve">and </w:t>
      </w:r>
      <w:r>
        <w:t>units are automatically placed on the plots. The language of the axes can be set in the call to plot in the ‘Language’ option. When overplotting the following rules apply</w:t>
      </w:r>
      <w:r w:rsidR="0056788A">
        <w:t xml:space="preserve"> for the axis title and unit</w:t>
      </w:r>
      <w:r>
        <w:t>:</w:t>
      </w:r>
    </w:p>
    <w:p w14:paraId="4CEF6532" w14:textId="77777777" w:rsidR="007B09D9" w:rsidRDefault="007B09D9" w:rsidP="00B14AEA">
      <w:pPr>
        <w:pStyle w:val="ListParagraph"/>
        <w:numPr>
          <w:ilvl w:val="0"/>
          <w:numId w:val="21"/>
        </w:numPr>
      </w:pPr>
      <w:r>
        <w:t>Axes of the old and new plot are considered to be identical when both the</w:t>
      </w:r>
      <w:r w:rsidR="00E97DD3">
        <w:t xml:space="preserve"> names and units are identical.</w:t>
      </w:r>
    </w:p>
    <w:p w14:paraId="1709FF57" w14:textId="77777777" w:rsidR="00FB44B6" w:rsidRDefault="007B09D9" w:rsidP="00B14AEA">
      <w:pPr>
        <w:pStyle w:val="ListParagraph"/>
        <w:numPr>
          <w:ilvl w:val="0"/>
          <w:numId w:val="21"/>
        </w:numPr>
      </w:pPr>
      <w:r>
        <w:t xml:space="preserve">If and old and new axis is not identical </w:t>
      </w:r>
      <w:r w:rsidR="00FB44B6">
        <w:t>an error message is raised unless the ‘Force axes’ option is set to True.</w:t>
      </w:r>
    </w:p>
    <w:p w14:paraId="75956DB7" w14:textId="77777777" w:rsidR="00FB44B6" w:rsidRDefault="00FB44B6" w:rsidP="00B14AEA">
      <w:pPr>
        <w:pStyle w:val="ListParagraph"/>
        <w:numPr>
          <w:ilvl w:val="0"/>
          <w:numId w:val="21"/>
        </w:numPr>
      </w:pPr>
      <w:r>
        <w:t>When forced the following rules apply:</w:t>
      </w:r>
    </w:p>
    <w:p w14:paraId="009EFFC5" w14:textId="77777777" w:rsidR="00FB44B6" w:rsidRDefault="00FB44B6" w:rsidP="00FB44B6">
      <w:pPr>
        <w:pStyle w:val="ListParagraph"/>
        <w:numPr>
          <w:ilvl w:val="1"/>
          <w:numId w:val="21"/>
        </w:numPr>
      </w:pPr>
      <w:r>
        <w:t>If names or units are identical they will be preserved.</w:t>
      </w:r>
    </w:p>
    <w:p w14:paraId="6EC6C676" w14:textId="77777777" w:rsidR="00FB44B6" w:rsidRDefault="00FB44B6" w:rsidP="00FB44B6">
      <w:pPr>
        <w:pStyle w:val="ListParagraph"/>
        <w:numPr>
          <w:ilvl w:val="1"/>
          <w:numId w:val="21"/>
        </w:numPr>
      </w:pPr>
      <w:r>
        <w:t>If one of the names or units is not known (‘’ or None) the other will be used</w:t>
      </w:r>
    </w:p>
    <w:p w14:paraId="5AB888EA" w14:textId="77777777" w:rsidR="00B14AEA" w:rsidRDefault="00FB44B6" w:rsidP="00FE5EDE">
      <w:pPr>
        <w:pStyle w:val="ListParagraph"/>
        <w:numPr>
          <w:ilvl w:val="1"/>
          <w:numId w:val="21"/>
        </w:numPr>
      </w:pPr>
      <w:r>
        <w:t>If none of the above applies the axis will have no name and/or unit.</w:t>
      </w:r>
      <w:r w:rsidR="007B09D9">
        <w:t xml:space="preserve"> </w:t>
      </w:r>
    </w:p>
    <w:p w14:paraId="74695B89" w14:textId="77777777" w:rsidR="00FE5EDE" w:rsidRPr="00FE5EDE" w:rsidRDefault="00FE5EDE" w:rsidP="00FE5EDE">
      <w:pPr>
        <w:ind w:left="0" w:firstLine="0"/>
      </w:pPr>
      <w:r>
        <w:t xml:space="preserve">The link to the data from which the plots were created is saved in plotID and this in following versions on FLAP it should be possible to regenerate the plot, erase one of the data objects from it and possibly increase plot resolution when the ‘All points’ option is not set. </w:t>
      </w:r>
    </w:p>
    <w:p w14:paraId="08E99181" w14:textId="77777777" w:rsidR="00EA48D2" w:rsidRDefault="00EA48D2">
      <w:pPr>
        <w:rPr>
          <w:rFonts w:asciiTheme="majorHAnsi" w:eastAsiaTheme="majorEastAsia" w:hAnsiTheme="majorHAnsi" w:cstheme="majorBidi"/>
          <w:color w:val="2E74B5" w:themeColor="accent1" w:themeShade="BF"/>
          <w:sz w:val="32"/>
          <w:szCs w:val="32"/>
        </w:rPr>
      </w:pPr>
      <w:r>
        <w:br w:type="page"/>
      </w:r>
    </w:p>
    <w:p w14:paraId="037FC9B9" w14:textId="77777777" w:rsidR="005649E4" w:rsidRDefault="00607507" w:rsidP="005649E4">
      <w:pPr>
        <w:pStyle w:val="Heading1"/>
      </w:pPr>
      <w:bookmarkStart w:id="37" w:name="_Toc37968432"/>
      <w:r>
        <w:lastRenderedPageBreak/>
        <w:t xml:space="preserve">Writing </w:t>
      </w:r>
      <w:r w:rsidR="005649E4">
        <w:t>a data source module</w:t>
      </w:r>
      <w:bookmarkEnd w:id="37"/>
    </w:p>
    <w:p w14:paraId="586A7919" w14:textId="77777777" w:rsidR="005649E4" w:rsidRDefault="005649E4" w:rsidP="005649E4">
      <w:r>
        <w:t>A data source module differs from a normal Python module in the in that it can provide a few functions for the FLAP framework. These are the following:</w:t>
      </w:r>
    </w:p>
    <w:p w14:paraId="07B4AB72" w14:textId="77777777" w:rsidR="005649E4" w:rsidRDefault="005649E4" w:rsidP="00BB114E">
      <w:r>
        <w:t>In order to implement data read into FLAP the module should provide a function with the following input arguments:</w:t>
      </w:r>
    </w:p>
    <w:p w14:paraId="3921F574" w14:textId="77777777" w:rsidR="00477986"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def get_data(exp_id=None,</w:t>
      </w:r>
    </w:p>
    <w:p w14:paraId="66D23017" w14:textId="77777777" w:rsidR="005649E4" w:rsidRPr="002D2022" w:rsidRDefault="00477986" w:rsidP="005649E4">
      <w:pPr>
        <w:spacing w:after="0"/>
        <w:ind w:left="0" w:firstLine="0"/>
        <w:rPr>
          <w:rFonts w:ascii="Courier10 BT" w:hAnsi="Courier10 BT" w:cs="Courier New"/>
          <w:b/>
          <w:sz w:val="22"/>
          <w:szCs w:val="22"/>
        </w:rPr>
      </w:pPr>
      <w:r>
        <w:rPr>
          <w:rFonts w:ascii="Courier10 BT" w:hAnsi="Courier10 BT" w:cs="Courier New"/>
          <w:b/>
          <w:sz w:val="22"/>
          <w:szCs w:val="22"/>
        </w:rPr>
        <w:tab/>
      </w:r>
      <w:r>
        <w:rPr>
          <w:rFonts w:ascii="Courier10 BT" w:hAnsi="Courier10 BT" w:cs="Courier New"/>
          <w:b/>
          <w:sz w:val="22"/>
          <w:szCs w:val="22"/>
        </w:rPr>
        <w:tab/>
        <w:t xml:space="preserve">  data_source=None,</w:t>
      </w:r>
      <w:r w:rsidR="005649E4" w:rsidRPr="002D2022">
        <w:rPr>
          <w:rFonts w:ascii="Courier10 BT" w:hAnsi="Courier10 BT" w:cs="Courier New"/>
          <w:b/>
          <w:sz w:val="22"/>
          <w:szCs w:val="22"/>
        </w:rPr>
        <w:t xml:space="preserve"> </w:t>
      </w:r>
    </w:p>
    <w:p w14:paraId="288BD11A" w14:textId="77777777"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14:paraId="16E197C2" w14:textId="77777777"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14:paraId="6787A1A0" w14:textId="77777777"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14:paraId="59506126" w14:textId="77777777"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14:paraId="7BABC977" w14:textId="77777777" w:rsidR="005649E4" w:rsidRDefault="007F639D" w:rsidP="00BB114E">
      <w:r>
        <w:t xml:space="preserve">The name of the function is irrelavant. </w:t>
      </w:r>
      <w:r w:rsidR="005649E4">
        <w:t>The input arguments are the following:</w:t>
      </w:r>
    </w:p>
    <w:p w14:paraId="085CD232" w14:textId="77777777"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14:paraId="6BF8744B" w14:textId="77777777"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14:paraId="359260ED" w14:textId="77777777" w:rsidR="00477986" w:rsidRPr="002D2022" w:rsidRDefault="00477986" w:rsidP="00477986">
      <w:pPr>
        <w:spacing w:after="0"/>
        <w:ind w:left="0" w:firstLine="0"/>
        <w:rPr>
          <w:rFonts w:ascii="Courier10 BT" w:hAnsi="Courier10 BT" w:cs="Courier New"/>
          <w:b/>
          <w:sz w:val="22"/>
          <w:szCs w:val="22"/>
        </w:rPr>
      </w:pPr>
      <w:r>
        <w:rPr>
          <w:rFonts w:ascii="Courier10 BT" w:hAnsi="Courier10 BT" w:cs="Courier New"/>
          <w:b/>
          <w:sz w:val="22"/>
          <w:szCs w:val="22"/>
        </w:rPr>
        <w:t>data_source</w:t>
      </w:r>
      <w:r w:rsidRPr="002D2022">
        <w:rPr>
          <w:rFonts w:ascii="Courier10 BT" w:hAnsi="Courier10 BT" w:cs="Courier New"/>
          <w:b/>
          <w:sz w:val="22"/>
          <w:szCs w:val="22"/>
        </w:rPr>
        <w:t xml:space="preserve">: </w:t>
      </w:r>
    </w:p>
    <w:p w14:paraId="4B9D2B5B" w14:textId="77777777" w:rsidR="00477986" w:rsidRDefault="00477986" w:rsidP="00477986">
      <w:pPr>
        <w:rPr>
          <w:rFonts w:ascii="Courier New" w:hAnsi="Courier New" w:cs="Courier New"/>
          <w:b/>
          <w:sz w:val="22"/>
          <w:szCs w:val="22"/>
        </w:rPr>
      </w:pPr>
      <w:r>
        <w:t xml:space="preserve">The data source name. This is forwarded from the </w:t>
      </w:r>
      <w:r w:rsidR="00EB1415">
        <w:t xml:space="preserve">general flap.get_data() function. It can be used by the module get_data function to identify various subtypes of the same module. </w:t>
      </w:r>
    </w:p>
    <w:p w14:paraId="679511EE" w14:textId="77777777"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14:paraId="5CDDC96D" w14:textId="77777777"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r w:rsidR="008C2EFF">
        <w:t xml:space="preserve"> At present only one [...] wildcard can be used in a name.</w:t>
      </w:r>
    </w:p>
    <w:p w14:paraId="43853F00" w14:textId="77777777"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14:paraId="69CECC1F" w14:textId="77777777" w:rsidR="000E05C3" w:rsidRPr="00EC2B21" w:rsidRDefault="000E05C3" w:rsidP="00BB114E">
      <w:r w:rsidRPr="00EC2B21">
        <w:t>If False then no data should be returned</w:t>
      </w:r>
      <w:r w:rsidR="009B00D8">
        <w:t>,</w:t>
      </w:r>
      <w:r w:rsidRPr="00EC2B21">
        <w:t xml:space="preserve"> only the coordinates filled.</w:t>
      </w:r>
      <w:r w:rsidR="008C2EFF">
        <w:t xml:space="preserve"> </w:t>
      </w:r>
      <w:r w:rsidR="009B00D8">
        <w:t>In this case it is necessary to set the data_source argument in flap.DataObject() to indicate what the shape of the data would be. If this is not set the coordinate ranges cannot be determined. If the data_array is set in flap.DataObject() the data_shape need not be set it will be determined from the shape of the data array.</w:t>
      </w:r>
    </w:p>
    <w:p w14:paraId="3D79BB65" w14:textId="77777777"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14:paraId="0216EE62" w14:textId="77777777" w:rsidR="000E05C3" w:rsidRDefault="000E05C3" w:rsidP="00BB114E">
      <w:r>
        <w:t>A dictionary of options. No make use of options in the configuration file and abbreviation of options follow the description below.</w:t>
      </w:r>
    </w:p>
    <w:p w14:paraId="44C3CD2A" w14:textId="77777777"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14:paraId="26A29A81" w14:textId="77777777" w:rsidR="00B752ED" w:rsidRDefault="00B64264" w:rsidP="00BB114E">
      <w:r>
        <w:t>This dictionary</w:t>
      </w:r>
      <w:r w:rsidR="000E05C3">
        <w:t xml:space="preserve"> may contain </w:t>
      </w:r>
      <w:r>
        <w:t xml:space="preserve">names of coordinates as keys and </w:t>
      </w:r>
      <w:r w:rsidR="000E05C3">
        <w:t xml:space="preserve">flap.Coordinate objects </w:t>
      </w:r>
      <w:r>
        <w:t xml:space="preserve">as values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14:paraId="470E13F7" w14:textId="77777777"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w:t>
      </w:r>
      <w:r w:rsidR="00B64264">
        <w:t xml:space="preserve">lap.DataObject.coordinates list. However, there should be at least as many coordinates as data dimensions otherwise the data object might be unusable for processing. In a standard case there is a coordinate describing each dimension of the data object, e.g. ‘Image x’, ‘Image y’, ‘Time’ for a series of images. More coordinates can be added, e.g. a Sample coordinate with integer </w:t>
      </w:r>
      <w:r w:rsidR="00B64264">
        <w:lastRenderedPageBreak/>
        <w:t>step and start value is often useful additionally to a Time coordinate for long data sequences where the float representation of the Time data is not exact enough.</w:t>
      </w:r>
      <w:r w:rsidR="009B00D8">
        <w:t xml:space="preserve"> The returned data object is checked for consistency by the flap.get_data() function.</w:t>
      </w:r>
    </w:p>
    <w:p w14:paraId="0220C10D" w14:textId="77777777" w:rsidR="00B64264" w:rsidRDefault="00B64264" w:rsidP="00BB114E">
      <w:r>
        <w:t>The order of coordinates is arbitrary, but for default plotting the first few coordinates are selected, therefore is useful to check which are the default coordinates for the gi</w:t>
      </w:r>
      <w:r w:rsidR="004E7A23">
        <w:t xml:space="preserve">ven dimensional data object. </w:t>
      </w:r>
    </w:p>
    <w:p w14:paraId="3D9ACCCA" w14:textId="77777777" w:rsidR="00714DBC" w:rsidRDefault="001F3AEC" w:rsidP="00BB114E">
      <w:r>
        <w:t xml:space="preserve">To make use of options in the configuration file and option abbreviation the following should be provided in the data read </w:t>
      </w:r>
      <w:r w:rsidR="00802134">
        <w:t>function:</w:t>
      </w:r>
    </w:p>
    <w:p w14:paraId="76AF3CA5" w14:textId="77777777" w:rsidR="00802134" w:rsidRDefault="00802134" w:rsidP="00802134">
      <w:pPr>
        <w:pStyle w:val="ListParagraph"/>
        <w:numPr>
          <w:ilvl w:val="0"/>
          <w:numId w:val="17"/>
        </w:numPr>
        <w:spacing w:after="0"/>
      </w:pPr>
      <w:r>
        <w:t>A dictionary should be created with all possible options and their default values.</w:t>
      </w:r>
    </w:p>
    <w:p w14:paraId="3BB67FED" w14:textId="77777777" w:rsidR="00802134" w:rsidRDefault="00802134" w:rsidP="00802134">
      <w:pPr>
        <w:pStyle w:val="ListParagraph"/>
        <w:numPr>
          <w:ilvl w:val="0"/>
          <w:numId w:val="17"/>
        </w:numPr>
        <w:spacing w:after="0"/>
      </w:pPr>
      <w:r>
        <w:t xml:space="preserve">The </w:t>
      </w:r>
      <w:r w:rsidRPr="00802134">
        <w:t>flap.config.merge_options</w:t>
      </w:r>
      <w:r>
        <w:t>() function should be called the following way:</w:t>
      </w:r>
    </w:p>
    <w:p w14:paraId="635675D8" w14:textId="77777777" w:rsidR="008C2EFF" w:rsidRDefault="00802134" w:rsidP="008C2EFF">
      <w:pPr>
        <w:pStyle w:val="ListParagraph"/>
        <w:spacing w:after="0"/>
        <w:ind w:firstLine="0"/>
        <w:jc w:val="left"/>
        <w:rPr>
          <w:rFonts w:ascii="Courier10 BT" w:hAnsi="Courier10 BT" w:cs="Courier New"/>
          <w:b/>
          <w:sz w:val="22"/>
          <w:szCs w:val="22"/>
        </w:rPr>
      </w:pPr>
      <w:r w:rsidRPr="008C2EFF">
        <w:rPr>
          <w:rFonts w:ascii="Courier10 BT" w:hAnsi="Courier10 BT" w:cs="Courier New"/>
          <w:b/>
          <w:sz w:val="22"/>
          <w:szCs w:val="22"/>
        </w:rPr>
        <w:t>_options  = flap.config.merge_options(default_options,</w:t>
      </w:r>
    </w:p>
    <w:p w14:paraId="06F3DC01" w14:textId="77777777" w:rsidR="008C2EFF" w:rsidRDefault="008C2EFF" w:rsidP="008C2EFF">
      <w:pPr>
        <w:pStyle w:val="ListParagraph"/>
        <w:spacing w:after="0"/>
        <w:ind w:firstLine="0"/>
        <w:jc w:val="left"/>
        <w:rPr>
          <w:rFonts w:ascii="Courier10 BT" w:hAnsi="Courier10 BT" w:cs="Courier New"/>
          <w:b/>
          <w:sz w:val="22"/>
          <w:szCs w:val="22"/>
        </w:rPr>
      </w:pPr>
      <w:r>
        <w:rPr>
          <w:rFonts w:ascii="Courier10 BT" w:hAnsi="Courier10 BT" w:cs="Courier New"/>
          <w:b/>
          <w:sz w:val="22"/>
          <w:szCs w:val="22"/>
        </w:rPr>
        <w:t xml:space="preserve">                                      o</w:t>
      </w:r>
      <w:r w:rsidR="00802134" w:rsidRPr="008C2EFF">
        <w:rPr>
          <w:rFonts w:ascii="Courier10 BT" w:hAnsi="Courier10 BT" w:cs="Courier New"/>
          <w:b/>
          <w:sz w:val="22"/>
          <w:szCs w:val="22"/>
        </w:rPr>
        <w:t>ptions,</w:t>
      </w:r>
    </w:p>
    <w:p w14:paraId="544BC17E" w14:textId="77777777" w:rsidR="00802134" w:rsidRPr="008C2EFF" w:rsidRDefault="008C2EFF" w:rsidP="008C2EFF">
      <w:pPr>
        <w:pStyle w:val="ListParagraph"/>
        <w:spacing w:after="0"/>
        <w:ind w:firstLine="0"/>
        <w:jc w:val="left"/>
        <w:rPr>
          <w:rFonts w:ascii="Courier10 BT" w:hAnsi="Courier10 BT" w:cs="Courier New"/>
          <w:b/>
          <w:sz w:val="22"/>
          <w:szCs w:val="22"/>
        </w:rPr>
      </w:pPr>
      <w:r>
        <w:rPr>
          <w:rFonts w:ascii="Courier10 BT" w:hAnsi="Courier10 BT" w:cs="Courier New"/>
          <w:b/>
          <w:sz w:val="22"/>
          <w:szCs w:val="22"/>
        </w:rPr>
        <w:t xml:space="preserve">                                      </w:t>
      </w:r>
      <w:r w:rsidR="00802134" w:rsidRPr="008C2EFF">
        <w:rPr>
          <w:rFonts w:ascii="Courier10 BT" w:hAnsi="Courier10 BT" w:cs="Courier New"/>
          <w:b/>
          <w:sz w:val="22"/>
          <w:szCs w:val="22"/>
        </w:rPr>
        <w:t>data_source='DATASOURCE')</w:t>
      </w:r>
    </w:p>
    <w:p w14:paraId="794AE246" w14:textId="77777777" w:rsidR="001F3AEC" w:rsidRDefault="00802134" w:rsidP="00BB114E">
      <w:r>
        <w:t>In the abov</w:t>
      </w:r>
      <w:r w:rsidR="00B64264">
        <w:t>e call DATASOURCE should be rep</w:t>
      </w:r>
      <w:r>
        <w:t>l</w:t>
      </w:r>
      <w:r w:rsidR="00B64264">
        <w:t>a</w:t>
      </w:r>
      <w:r>
        <w:t xml:space="preserve">ced with the data source name used in registering the data read function (see below). default_options is the default options dictionary and options is the options dictionary received by the get data function. In the above example the merge_options function reads </w:t>
      </w:r>
      <w:r w:rsidR="006B52A6">
        <w:t xml:space="preserve">entries from the configuration </w:t>
      </w:r>
      <w:r>
        <w:t>file section ‘Module 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14:paraId="48D7A006" w14:textId="77777777"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14:paraId="1322E51E" w14:textId="77777777" w:rsidR="00EB1415" w:rsidRPr="002D2022" w:rsidRDefault="00EC2B21" w:rsidP="00247EB7">
      <w:pPr>
        <w:spacing w:after="0"/>
        <w:ind w:firstLine="0"/>
        <w:rPr>
          <w:rFonts w:ascii="Courier10 BT" w:hAnsi="Courier10 BT" w:cs="Courier New"/>
          <w:b/>
          <w:sz w:val="22"/>
          <w:szCs w:val="22"/>
        </w:rPr>
      </w:pPr>
      <w:r w:rsidRPr="002D2022">
        <w:rPr>
          <w:rFonts w:ascii="Courier10 BT" w:hAnsi="Courier10 BT" w:cs="Courier New"/>
          <w:b/>
          <w:sz w:val="22"/>
          <w:szCs w:val="22"/>
        </w:rPr>
        <w:t>def add_coordinate(data_object,</w:t>
      </w:r>
    </w:p>
    <w:p w14:paraId="3CBC68B2" w14:textId="77777777"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14:paraId="2309425E" w14:textId="77777777"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exp_id=None,</w:t>
      </w:r>
    </w:p>
    <w:p w14:paraId="3543D17D" w14:textId="77777777"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options=None)</w:t>
      </w:r>
    </w:p>
    <w:p w14:paraId="05C86AE0" w14:textId="77777777"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14:paraId="74B8CB45" w14:textId="77777777"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data_object:</w:t>
      </w:r>
    </w:p>
    <w:p w14:paraId="705B033C" w14:textId="77777777" w:rsidR="00EB1415" w:rsidRPr="002D2022" w:rsidRDefault="00EC2B21" w:rsidP="00247EB7">
      <w:r w:rsidRPr="002D2022">
        <w:t>The input data object.</w:t>
      </w:r>
    </w:p>
    <w:p w14:paraId="6E9807A9" w14:textId="77777777" w:rsidR="002D2022" w:rsidRDefault="00EC2B21" w:rsidP="00B64264">
      <w:pPr>
        <w:spacing w:after="0"/>
        <w:ind w:firstLine="0"/>
        <w:rPr>
          <w:sz w:val="22"/>
          <w:szCs w:val="22"/>
        </w:rPr>
      </w:pPr>
      <w:r w:rsidRPr="00B64264">
        <w:rPr>
          <w:rFonts w:ascii="Courier10 BT" w:hAnsi="Courier10 BT" w:cs="Courier New"/>
          <w:b/>
          <w:sz w:val="22"/>
          <w:szCs w:val="22"/>
        </w:rPr>
        <w:t>coordinates</w:t>
      </w:r>
      <w:r w:rsidRPr="002D2022">
        <w:rPr>
          <w:rFonts w:ascii="Courier10 BT" w:hAnsi="Courier10 BT"/>
          <w:b/>
          <w:sz w:val="22"/>
          <w:szCs w:val="22"/>
        </w:rPr>
        <w:t>:</w:t>
      </w:r>
      <w:r>
        <w:rPr>
          <w:sz w:val="22"/>
          <w:szCs w:val="22"/>
        </w:rPr>
        <w:t xml:space="preserve"> </w:t>
      </w:r>
    </w:p>
    <w:p w14:paraId="596AC9C4" w14:textId="77777777" w:rsidR="00EC2B21" w:rsidRPr="002D2022" w:rsidRDefault="00EC2B21" w:rsidP="00BB114E">
      <w:r w:rsidRPr="002D2022">
        <w:t>A list of strings describing the requested new coordinates. In response the function should add these coordinates to the data object or raise an error.</w:t>
      </w:r>
    </w:p>
    <w:p w14:paraId="70CB4947" w14:textId="77777777"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exp</w:t>
      </w:r>
      <w:r w:rsidRPr="002D2022">
        <w:rPr>
          <w:rFonts w:ascii="Courier10 BT" w:hAnsi="Courier10 BT"/>
          <w:b/>
          <w:sz w:val="22"/>
          <w:szCs w:val="22"/>
        </w:rPr>
        <w:t>_id:</w:t>
      </w:r>
    </w:p>
    <w:p w14:paraId="41C72A45" w14:textId="77777777" w:rsidR="00EC2B21" w:rsidRPr="002D2022" w:rsidRDefault="00EC2B21" w:rsidP="00BB114E">
      <w:r w:rsidRPr="002D2022">
        <w:lastRenderedPageBreak/>
        <w:t>If for the coordinate calculation another experiment ID should be used this argument is set and used instead of the exp_id in the data obejct. This can be the situation e.g. when no calibration data is available for the original experiment.</w:t>
      </w:r>
    </w:p>
    <w:p w14:paraId="10AD6E1D" w14:textId="77777777"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options</w:t>
      </w:r>
      <w:r w:rsidRPr="002D2022">
        <w:rPr>
          <w:rFonts w:ascii="Courier10 BT" w:hAnsi="Courier10 BT"/>
          <w:b/>
          <w:sz w:val="22"/>
          <w:szCs w:val="22"/>
        </w:rPr>
        <w:t>:</w:t>
      </w:r>
    </w:p>
    <w:p w14:paraId="6866083A" w14:textId="77777777" w:rsidR="00EC2B21" w:rsidRPr="002D2022" w:rsidRDefault="00EC2B21" w:rsidP="00BB114E">
      <w:r w:rsidRPr="002D2022">
        <w:t>A dictionary of options.</w:t>
      </w:r>
    </w:p>
    <w:p w14:paraId="2D569407" w14:textId="77777777" w:rsidR="002D2022" w:rsidRPr="002D2022" w:rsidRDefault="002D2022" w:rsidP="00EC2B21">
      <w:pPr>
        <w:spacing w:after="0"/>
        <w:ind w:left="0" w:firstLine="0"/>
      </w:pPr>
    </w:p>
    <w:p w14:paraId="6D79AD27" w14:textId="77777777" w:rsidR="002D2022" w:rsidRPr="002D2022" w:rsidRDefault="002D2022" w:rsidP="00BB114E">
      <w:r w:rsidRPr="002D2022">
        <w:t>To make use of these tow functions in the flap environment the module should register them. The module should define a function named “register” the following way:</w:t>
      </w:r>
    </w:p>
    <w:p w14:paraId="6FF49E7C" w14:textId="77777777" w:rsidR="002D2022" w:rsidRDefault="002D2022" w:rsidP="002D2022">
      <w:pPr>
        <w:spacing w:after="0"/>
        <w:ind w:left="0" w:firstLine="0"/>
        <w:rPr>
          <w:rFonts w:ascii="Courier10 BT" w:hAnsi="Courier10 BT"/>
          <w:b/>
          <w:sz w:val="22"/>
          <w:szCs w:val="22"/>
        </w:rPr>
      </w:pPr>
    </w:p>
    <w:p w14:paraId="1670FBDA" w14:textId="77777777" w:rsidR="002D2022" w:rsidRDefault="00EB1415" w:rsidP="00EB1415">
      <w:pPr>
        <w:spacing w:after="0"/>
        <w:ind w:left="0" w:firstLine="0"/>
        <w:rPr>
          <w:rFonts w:ascii="Courier10 BT" w:hAnsi="Courier10 BT"/>
          <w:b/>
          <w:sz w:val="22"/>
          <w:szCs w:val="22"/>
        </w:rPr>
      </w:pPr>
      <w:r>
        <w:rPr>
          <w:rFonts w:ascii="Courier10 BT" w:hAnsi="Courier10 BT" w:cs="Courier New"/>
          <w:b/>
          <w:sz w:val="22"/>
          <w:szCs w:val="22"/>
        </w:rPr>
        <w:t xml:space="preserve">  </w:t>
      </w:r>
      <w:r w:rsidR="002D2022" w:rsidRPr="00B64264">
        <w:rPr>
          <w:rFonts w:ascii="Courier10 BT" w:hAnsi="Courier10 BT" w:cs="Courier New"/>
          <w:b/>
          <w:sz w:val="22"/>
          <w:szCs w:val="22"/>
        </w:rPr>
        <w:t>def</w:t>
      </w:r>
      <w:r w:rsidR="002D2022" w:rsidRPr="002D2022">
        <w:rPr>
          <w:rFonts w:ascii="Courier10 BT" w:hAnsi="Courier10 BT"/>
          <w:b/>
          <w:sz w:val="22"/>
          <w:szCs w:val="22"/>
        </w:rPr>
        <w:t xml:space="preserve"> register(</w:t>
      </w:r>
      <w:r w:rsidR="00A0032B">
        <w:rPr>
          <w:rFonts w:ascii="Courier10 BT" w:hAnsi="Courier10 BT"/>
          <w:b/>
          <w:sz w:val="22"/>
          <w:szCs w:val="22"/>
        </w:rPr>
        <w:t>data_source=None</w:t>
      </w:r>
      <w:r w:rsidR="002D2022" w:rsidRPr="002D2022">
        <w:rPr>
          <w:rFonts w:ascii="Courier10 BT" w:hAnsi="Courier10 BT"/>
          <w:b/>
          <w:sz w:val="22"/>
          <w:szCs w:val="22"/>
        </w:rPr>
        <w:t>):</w:t>
      </w:r>
    </w:p>
    <w:p w14:paraId="077A96F7" w14:textId="77777777" w:rsidR="00A0032B" w:rsidRDefault="00A0032B" w:rsidP="00EB1415">
      <w:pPr>
        <w:spacing w:after="0"/>
        <w:ind w:left="0" w:firstLine="0"/>
        <w:rPr>
          <w:rFonts w:ascii="Courier10 BT" w:hAnsi="Courier10 BT"/>
          <w:b/>
          <w:sz w:val="22"/>
          <w:szCs w:val="22"/>
        </w:rPr>
      </w:pPr>
      <w:r>
        <w:rPr>
          <w:rFonts w:ascii="Courier10 BT" w:hAnsi="Courier10 BT"/>
          <w:b/>
          <w:sz w:val="22"/>
          <w:szCs w:val="22"/>
        </w:rPr>
        <w:t xml:space="preserve">    if (data_source is None):</w:t>
      </w:r>
    </w:p>
    <w:p w14:paraId="04FE4120" w14:textId="77777777" w:rsidR="00A0032B" w:rsidRPr="002D2022" w:rsidRDefault="00A0032B" w:rsidP="00EB1415">
      <w:pPr>
        <w:spacing w:after="0"/>
        <w:ind w:left="0" w:firstLine="0"/>
        <w:rPr>
          <w:rFonts w:ascii="Courier10 BT" w:hAnsi="Courier10 BT"/>
          <w:b/>
          <w:sz w:val="22"/>
          <w:szCs w:val="22"/>
        </w:rPr>
      </w:pPr>
      <w:r>
        <w:rPr>
          <w:rFonts w:ascii="Courier10 BT" w:hAnsi="Courier10 BT"/>
          <w:b/>
          <w:sz w:val="22"/>
          <w:szCs w:val="22"/>
        </w:rPr>
        <w:tab/>
        <w:t>data_source = ‘DATA_SOURCE_NAME’</w:t>
      </w:r>
    </w:p>
    <w:p w14:paraId="29150F5D" w14:textId="77777777" w:rsidR="002D2022" w:rsidRPr="002D2022" w:rsidRDefault="002D2022" w:rsidP="002D2022">
      <w:pPr>
        <w:spacing w:after="0"/>
        <w:ind w:left="0" w:firstLine="0"/>
        <w:rPr>
          <w:rFonts w:ascii="Courier10 BT" w:hAnsi="Courier10 BT"/>
          <w:b/>
          <w:sz w:val="22"/>
          <w:szCs w:val="22"/>
        </w:rPr>
      </w:pPr>
      <w:r>
        <w:rPr>
          <w:sz w:val="22"/>
          <w:szCs w:val="22"/>
        </w:rPr>
        <w:t xml:space="preserve">    </w:t>
      </w:r>
      <w:r w:rsidR="00EB1415">
        <w:rPr>
          <w:sz w:val="22"/>
          <w:szCs w:val="22"/>
        </w:rPr>
        <w:t xml:space="preserve">     </w:t>
      </w:r>
      <w:r w:rsidRPr="002D2022">
        <w:rPr>
          <w:rFonts w:ascii="Courier10 BT" w:hAnsi="Courier10 BT"/>
          <w:b/>
          <w:sz w:val="22"/>
          <w:szCs w:val="22"/>
        </w:rPr>
        <w:t>flap.register_data_source(</w:t>
      </w:r>
      <w:r w:rsidR="00A0032B">
        <w:rPr>
          <w:rFonts w:ascii="Courier10 BT" w:hAnsi="Courier10 BT"/>
          <w:b/>
          <w:sz w:val="22"/>
          <w:szCs w:val="22"/>
        </w:rPr>
        <w:t>data_source</w:t>
      </w:r>
      <w:r w:rsidRPr="002D2022">
        <w:rPr>
          <w:rFonts w:ascii="Courier10 BT" w:hAnsi="Courier10 BT"/>
          <w:b/>
          <w:sz w:val="22"/>
          <w:szCs w:val="22"/>
        </w:rPr>
        <w:t>,</w:t>
      </w:r>
    </w:p>
    <w:p w14:paraId="27FB391B" w14:textId="77777777"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00EB1415">
        <w:rPr>
          <w:rFonts w:ascii="Courier10 BT" w:hAnsi="Courier10 BT"/>
          <w:b/>
          <w:sz w:val="22"/>
          <w:szCs w:val="22"/>
        </w:rPr>
        <w:t xml:space="preserve">  </w:t>
      </w:r>
      <w:r w:rsidRPr="002D2022">
        <w:rPr>
          <w:rFonts w:ascii="Courier10 BT" w:hAnsi="Courier10 BT"/>
          <w:b/>
          <w:sz w:val="22"/>
          <w:szCs w:val="22"/>
        </w:rPr>
        <w:t>get_data_func=get_data,</w:t>
      </w:r>
    </w:p>
    <w:p w14:paraId="6BCA7DDF" w14:textId="77777777"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00EB1415">
        <w:rPr>
          <w:rFonts w:ascii="Courier10 BT" w:hAnsi="Courier10 BT"/>
          <w:b/>
          <w:sz w:val="22"/>
          <w:szCs w:val="22"/>
        </w:rPr>
        <w:t xml:space="preserve">  </w:t>
      </w:r>
      <w:r w:rsidRPr="002D2022">
        <w:rPr>
          <w:rFonts w:ascii="Courier10 BT" w:hAnsi="Courier10 BT"/>
          <w:b/>
          <w:sz w:val="22"/>
          <w:szCs w:val="22"/>
        </w:rPr>
        <w:t>add_coord_func=add_coordinate)</w:t>
      </w:r>
    </w:p>
    <w:p w14:paraId="524BD5A3" w14:textId="77777777" w:rsidR="00EC2B21" w:rsidRPr="002D2022" w:rsidRDefault="00EC2B21" w:rsidP="00EC2B21">
      <w:pPr>
        <w:spacing w:after="0"/>
        <w:ind w:left="0" w:firstLine="0"/>
        <w:rPr>
          <w:rFonts w:ascii="Courier10 BT" w:hAnsi="Courier10 BT"/>
          <w:b/>
          <w:sz w:val="22"/>
          <w:szCs w:val="22"/>
        </w:rPr>
      </w:pPr>
    </w:p>
    <w:p w14:paraId="424FB158" w14:textId="77777777" w:rsidR="000E05C3" w:rsidRDefault="002D2022" w:rsidP="00BB114E">
      <w:r>
        <w:t>The two functions in the get_data_func and add_coord_func are the two functions described above. This register function will be called when the module is used. (See in the next section.)</w:t>
      </w:r>
    </w:p>
    <w:p w14:paraId="065362BA" w14:textId="77777777" w:rsidR="002B3E2D" w:rsidRDefault="002B3E2D" w:rsidP="002B3E2D">
      <w:r>
        <w:t>The “DATA_SOURCE_NAME” string should be replaced by the desired data source name in FLAP. If the data_source input is not given the data source will be registered under the default name ‘DATA_SOURCE_NAME”, otherwise the calling program can register under a different name. This is useful if the same module is used for different data sources, e.g. a generic mds+ module for different experiments.</w:t>
      </w:r>
    </w:p>
    <w:p w14:paraId="47FF204F" w14:textId="77777777" w:rsidR="002D2022" w:rsidRDefault="002D2022" w:rsidP="002D2022">
      <w:pPr>
        <w:pStyle w:val="Heading1"/>
      </w:pPr>
      <w:bookmarkStart w:id="38" w:name="_Toc37968433"/>
      <w:r>
        <w:t>Using data source modules</w:t>
      </w:r>
      <w:bookmarkEnd w:id="38"/>
    </w:p>
    <w:p w14:paraId="21874D05" w14:textId="77777777"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testdata and data source name TESTDATA.</w:t>
      </w:r>
    </w:p>
    <w:p w14:paraId="5EA275E2" w14:textId="77777777"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14:paraId="19913A5E" w14:textId="77777777"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14:paraId="7378E4C3" w14:textId="77777777" w:rsidR="00D73AF9" w:rsidRDefault="00D73AF9" w:rsidP="00D73AF9">
      <w:pPr>
        <w:spacing w:after="0"/>
        <w:ind w:left="0"/>
        <w:rPr>
          <w:rFonts w:ascii="Courier10 BT" w:hAnsi="Courier10 BT"/>
          <w:b/>
          <w:sz w:val="22"/>
          <w:szCs w:val="22"/>
        </w:rPr>
      </w:pPr>
    </w:p>
    <w:p w14:paraId="7FED0B04" w14:textId="77777777"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14:paraId="43CC9429" w14:textId="77777777" w:rsidR="00D73AF9" w:rsidRPr="00D73AF9" w:rsidRDefault="00D73AF9" w:rsidP="00D73AF9">
      <w:pPr>
        <w:spacing w:after="0"/>
        <w:ind w:left="0"/>
        <w:rPr>
          <w:rFonts w:ascii="Courier10 BT" w:hAnsi="Courier10 BT"/>
          <w:b/>
          <w:sz w:val="22"/>
          <w:szCs w:val="22"/>
        </w:rPr>
      </w:pPr>
    </w:p>
    <w:p w14:paraId="1A5CBE8A" w14:textId="77777777"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14:paraId="73067F35" w14:textId="77777777"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14:paraId="5B4B149B" w14:textId="77777777"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14:paraId="6A625DFD" w14:textId="77777777"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14:paraId="5ABCB163" w14:textId="77777777"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14:paraId="13EE142F" w14:textId="77777777"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14:paraId="2F891429" w14:textId="77777777" w:rsidR="00D73AF9" w:rsidRPr="002D2022" w:rsidRDefault="00D73AF9" w:rsidP="00D73AF9">
      <w:pPr>
        <w:ind w:left="0"/>
      </w:pPr>
    </w:p>
    <w:p w14:paraId="38D72E81" w14:textId="77777777"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w:t>
      </w:r>
      <w:r>
        <w:lastRenderedPageBreak/>
        <w:t>3s. The resulting data object will be stored in FLAP storage under name “TESTDATA_SIGNALS” ald also returned by the function. In the options it is requested to scale the data to volts.</w:t>
      </w:r>
    </w:p>
    <w:p w14:paraId="321FDAE3" w14:textId="77777777" w:rsidR="00DB5079" w:rsidRDefault="00DB5079" w:rsidP="00BB114E">
      <w:r>
        <w:t>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14:paraId="0B1D1002" w14:textId="77777777" w:rsidR="005A7DA9" w:rsidRDefault="005A7DA9" w:rsidP="005649E4">
      <w:pPr>
        <w:spacing w:after="0"/>
        <w:ind w:left="0" w:firstLine="0"/>
      </w:pPr>
    </w:p>
    <w:p w14:paraId="74FBD286" w14:textId="77777777" w:rsidR="005A7DA9" w:rsidRDefault="005A7DA9" w:rsidP="00BB114E">
      <w:r>
        <w:t xml:space="preserve">In the simplest form new coordinates can be requested for data object d </w:t>
      </w:r>
      <w:r>
        <w:tab/>
        <w:t>the following way:</w:t>
      </w:r>
    </w:p>
    <w:p w14:paraId="7BC8488D" w14:textId="77777777" w:rsidR="00E26343" w:rsidRDefault="00E26343" w:rsidP="005A7DA9">
      <w:pPr>
        <w:spacing w:after="0"/>
        <w:ind w:left="0" w:firstLine="0"/>
        <w:rPr>
          <w:rFonts w:ascii="Courier10 BT" w:hAnsi="Courier10 BT"/>
          <w:b/>
          <w:sz w:val="22"/>
          <w:szCs w:val="22"/>
        </w:rPr>
      </w:pPr>
    </w:p>
    <w:p w14:paraId="4D943C63" w14:textId="77777777"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14:paraId="4ADD82D9" w14:textId="77777777" w:rsidR="00E26343" w:rsidRDefault="00E26343" w:rsidP="005A7DA9">
      <w:pPr>
        <w:spacing w:after="0"/>
        <w:ind w:left="0" w:firstLine="0"/>
      </w:pPr>
    </w:p>
    <w:p w14:paraId="2EF1935A" w14:textId="77777777"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14:paraId="04AEB958" w14:textId="77777777" w:rsidR="005A7DA9" w:rsidRDefault="005A7DA9" w:rsidP="005A7DA9">
      <w:pPr>
        <w:spacing w:after="0"/>
        <w:ind w:left="0" w:firstLine="0"/>
      </w:pPr>
    </w:p>
    <w:p w14:paraId="3E0909AF" w14:textId="77777777"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14:paraId="7BC5588F" w14:textId="77777777"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p w14:paraId="5CE36BEB" w14:textId="77777777" w:rsidR="000E73B5" w:rsidRDefault="000E73B5" w:rsidP="005649E4">
      <w:pPr>
        <w:spacing w:after="0"/>
        <w:ind w:left="0" w:firstLine="0"/>
        <w:rPr>
          <w:rFonts w:ascii="Courier10 BT" w:hAnsi="Courier10 BT"/>
          <w:b/>
          <w:sz w:val="22"/>
          <w:szCs w:val="22"/>
        </w:rPr>
      </w:pPr>
    </w:p>
    <w:sectPr w:rsidR="000E73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9E083" w14:textId="77777777" w:rsidR="00D8032D" w:rsidRDefault="00D8032D" w:rsidP="00416375">
      <w:pPr>
        <w:spacing w:after="0"/>
      </w:pPr>
      <w:r>
        <w:separator/>
      </w:r>
    </w:p>
  </w:endnote>
  <w:endnote w:type="continuationSeparator" w:id="0">
    <w:p w14:paraId="1176858F" w14:textId="77777777" w:rsidR="00D8032D" w:rsidRDefault="00D8032D"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4DBB1" w14:textId="77777777" w:rsidR="00BE3A86" w:rsidRDefault="00BE3A86">
    <w:pPr>
      <w:pStyle w:val="Footer"/>
    </w:pPr>
    <w:r>
      <w:fldChar w:fldCharType="begin"/>
    </w:r>
    <w:r>
      <w:instrText xml:space="preserve"> PAGE   \* MERGEFORMAT </w:instrText>
    </w:r>
    <w:r>
      <w:fldChar w:fldCharType="separate"/>
    </w:r>
    <w:r w:rsidR="00266CA5">
      <w:rPr>
        <w:noProof/>
      </w:rPr>
      <w:t>4</w:t>
    </w:r>
    <w:r>
      <w:fldChar w:fldCharType="end"/>
    </w:r>
    <w:r>
      <w:t>/</w:t>
    </w:r>
    <w:fldSimple w:instr=" NUMPAGES   \* MERGEFORMAT ">
      <w:r w:rsidR="00266CA5">
        <w:rPr>
          <w:noProof/>
        </w:rPr>
        <w:t>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C57EA" w14:textId="77777777" w:rsidR="00D8032D" w:rsidRDefault="00D8032D" w:rsidP="00416375">
      <w:pPr>
        <w:spacing w:after="0"/>
      </w:pPr>
      <w:r>
        <w:separator/>
      </w:r>
    </w:p>
  </w:footnote>
  <w:footnote w:type="continuationSeparator" w:id="0">
    <w:p w14:paraId="7FEA6FE4" w14:textId="77777777" w:rsidR="00D8032D" w:rsidRDefault="00D8032D"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2E786A75"/>
    <w:multiLevelType w:val="hybridMultilevel"/>
    <w:tmpl w:val="C32054C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16cid:durableId="172041164">
    <w:abstractNumId w:val="14"/>
  </w:num>
  <w:num w:numId="2" w16cid:durableId="994531455">
    <w:abstractNumId w:val="16"/>
  </w:num>
  <w:num w:numId="3" w16cid:durableId="235629310">
    <w:abstractNumId w:val="12"/>
  </w:num>
  <w:num w:numId="4" w16cid:durableId="1529292497">
    <w:abstractNumId w:val="18"/>
  </w:num>
  <w:num w:numId="5" w16cid:durableId="1636641614">
    <w:abstractNumId w:val="5"/>
  </w:num>
  <w:num w:numId="6" w16cid:durableId="2022077298">
    <w:abstractNumId w:val="17"/>
  </w:num>
  <w:num w:numId="7" w16cid:durableId="1559779609">
    <w:abstractNumId w:val="3"/>
  </w:num>
  <w:num w:numId="8" w16cid:durableId="1390809946">
    <w:abstractNumId w:val="13"/>
  </w:num>
  <w:num w:numId="9" w16cid:durableId="1125001855">
    <w:abstractNumId w:val="7"/>
  </w:num>
  <w:num w:numId="10" w16cid:durableId="1566179500">
    <w:abstractNumId w:val="11"/>
  </w:num>
  <w:num w:numId="11" w16cid:durableId="1770855196">
    <w:abstractNumId w:val="1"/>
  </w:num>
  <w:num w:numId="12" w16cid:durableId="2096590166">
    <w:abstractNumId w:val="19"/>
  </w:num>
  <w:num w:numId="13" w16cid:durableId="574054032">
    <w:abstractNumId w:val="20"/>
  </w:num>
  <w:num w:numId="14" w16cid:durableId="1045443748">
    <w:abstractNumId w:val="15"/>
  </w:num>
  <w:num w:numId="15" w16cid:durableId="249243056">
    <w:abstractNumId w:val="4"/>
  </w:num>
  <w:num w:numId="16" w16cid:durableId="472672509">
    <w:abstractNumId w:val="6"/>
  </w:num>
  <w:num w:numId="17" w16cid:durableId="408963712">
    <w:abstractNumId w:val="2"/>
  </w:num>
  <w:num w:numId="18" w16cid:durableId="1264922488">
    <w:abstractNumId w:val="10"/>
  </w:num>
  <w:num w:numId="19" w16cid:durableId="1800147526">
    <w:abstractNumId w:val="8"/>
  </w:num>
  <w:num w:numId="20" w16cid:durableId="656350363">
    <w:abstractNumId w:val="21"/>
  </w:num>
  <w:num w:numId="21" w16cid:durableId="802962399">
    <w:abstractNumId w:val="0"/>
  </w:num>
  <w:num w:numId="22" w16cid:durableId="954209673">
    <w:abstractNumId w:val="22"/>
  </w:num>
  <w:num w:numId="23" w16cid:durableId="1925472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01F"/>
    <w:rsid w:val="00000165"/>
    <w:rsid w:val="00001F24"/>
    <w:rsid w:val="000078EE"/>
    <w:rsid w:val="000144D3"/>
    <w:rsid w:val="00015A64"/>
    <w:rsid w:val="000200E4"/>
    <w:rsid w:val="00023316"/>
    <w:rsid w:val="0002623A"/>
    <w:rsid w:val="00027B59"/>
    <w:rsid w:val="00034549"/>
    <w:rsid w:val="00034865"/>
    <w:rsid w:val="0004522D"/>
    <w:rsid w:val="00050C6B"/>
    <w:rsid w:val="00051E64"/>
    <w:rsid w:val="0005343C"/>
    <w:rsid w:val="000556CF"/>
    <w:rsid w:val="00056233"/>
    <w:rsid w:val="000774AA"/>
    <w:rsid w:val="00083DC9"/>
    <w:rsid w:val="00085A80"/>
    <w:rsid w:val="000B09DF"/>
    <w:rsid w:val="000B1B76"/>
    <w:rsid w:val="000B2AC1"/>
    <w:rsid w:val="000C146E"/>
    <w:rsid w:val="000C5DC1"/>
    <w:rsid w:val="000C6EBF"/>
    <w:rsid w:val="000D51A3"/>
    <w:rsid w:val="000E05C3"/>
    <w:rsid w:val="000E73B5"/>
    <w:rsid w:val="000F327D"/>
    <w:rsid w:val="000F7CBF"/>
    <w:rsid w:val="00101E19"/>
    <w:rsid w:val="0010415F"/>
    <w:rsid w:val="0011107C"/>
    <w:rsid w:val="001119B1"/>
    <w:rsid w:val="00115171"/>
    <w:rsid w:val="00120239"/>
    <w:rsid w:val="001276BB"/>
    <w:rsid w:val="0015774D"/>
    <w:rsid w:val="001621D3"/>
    <w:rsid w:val="001674D2"/>
    <w:rsid w:val="00170338"/>
    <w:rsid w:val="00180A39"/>
    <w:rsid w:val="00191190"/>
    <w:rsid w:val="001B0499"/>
    <w:rsid w:val="001B163F"/>
    <w:rsid w:val="001B6050"/>
    <w:rsid w:val="001B7A93"/>
    <w:rsid w:val="001C63CB"/>
    <w:rsid w:val="001C7796"/>
    <w:rsid w:val="001F3AEC"/>
    <w:rsid w:val="0020793C"/>
    <w:rsid w:val="00214D36"/>
    <w:rsid w:val="00215F54"/>
    <w:rsid w:val="00217DA0"/>
    <w:rsid w:val="002207E2"/>
    <w:rsid w:val="00221F16"/>
    <w:rsid w:val="002256A0"/>
    <w:rsid w:val="00233165"/>
    <w:rsid w:val="002414F6"/>
    <w:rsid w:val="002438B9"/>
    <w:rsid w:val="00247EB7"/>
    <w:rsid w:val="00250E4C"/>
    <w:rsid w:val="002627CB"/>
    <w:rsid w:val="00266CA5"/>
    <w:rsid w:val="0027073A"/>
    <w:rsid w:val="002801AA"/>
    <w:rsid w:val="0028284B"/>
    <w:rsid w:val="00285FAD"/>
    <w:rsid w:val="00294460"/>
    <w:rsid w:val="00295637"/>
    <w:rsid w:val="002B0582"/>
    <w:rsid w:val="002B3E2D"/>
    <w:rsid w:val="002C074C"/>
    <w:rsid w:val="002C6DBA"/>
    <w:rsid w:val="002D2022"/>
    <w:rsid w:val="002D793F"/>
    <w:rsid w:val="002E438B"/>
    <w:rsid w:val="002E4E99"/>
    <w:rsid w:val="002E50D2"/>
    <w:rsid w:val="003034AB"/>
    <w:rsid w:val="00304B18"/>
    <w:rsid w:val="003111E2"/>
    <w:rsid w:val="00322177"/>
    <w:rsid w:val="00325F46"/>
    <w:rsid w:val="003319A9"/>
    <w:rsid w:val="003350B2"/>
    <w:rsid w:val="00336994"/>
    <w:rsid w:val="00340F08"/>
    <w:rsid w:val="00342907"/>
    <w:rsid w:val="00343FD6"/>
    <w:rsid w:val="00351C64"/>
    <w:rsid w:val="00352498"/>
    <w:rsid w:val="003552F9"/>
    <w:rsid w:val="00363D07"/>
    <w:rsid w:val="00366017"/>
    <w:rsid w:val="00366552"/>
    <w:rsid w:val="003672F0"/>
    <w:rsid w:val="0037758E"/>
    <w:rsid w:val="00382C81"/>
    <w:rsid w:val="00392443"/>
    <w:rsid w:val="003968C6"/>
    <w:rsid w:val="003A126B"/>
    <w:rsid w:val="003B68C3"/>
    <w:rsid w:val="003B7C81"/>
    <w:rsid w:val="003C765B"/>
    <w:rsid w:val="003D4868"/>
    <w:rsid w:val="003D5AE9"/>
    <w:rsid w:val="003D63B1"/>
    <w:rsid w:val="003D6E21"/>
    <w:rsid w:val="003E15AE"/>
    <w:rsid w:val="003F2554"/>
    <w:rsid w:val="003F66A3"/>
    <w:rsid w:val="00414F29"/>
    <w:rsid w:val="00415380"/>
    <w:rsid w:val="00416375"/>
    <w:rsid w:val="00427F27"/>
    <w:rsid w:val="00431F5E"/>
    <w:rsid w:val="00454DC7"/>
    <w:rsid w:val="00455D6F"/>
    <w:rsid w:val="0045749D"/>
    <w:rsid w:val="004725EA"/>
    <w:rsid w:val="00477986"/>
    <w:rsid w:val="004802E0"/>
    <w:rsid w:val="00485C02"/>
    <w:rsid w:val="004A1443"/>
    <w:rsid w:val="004B0333"/>
    <w:rsid w:val="004B237F"/>
    <w:rsid w:val="004C2889"/>
    <w:rsid w:val="004E7A23"/>
    <w:rsid w:val="004F17CC"/>
    <w:rsid w:val="004F7433"/>
    <w:rsid w:val="00526932"/>
    <w:rsid w:val="00533C2F"/>
    <w:rsid w:val="0053417C"/>
    <w:rsid w:val="00540763"/>
    <w:rsid w:val="005417F9"/>
    <w:rsid w:val="00543042"/>
    <w:rsid w:val="0054411E"/>
    <w:rsid w:val="0054753A"/>
    <w:rsid w:val="00547F25"/>
    <w:rsid w:val="00560A3A"/>
    <w:rsid w:val="005649E4"/>
    <w:rsid w:val="0056788A"/>
    <w:rsid w:val="00582DBA"/>
    <w:rsid w:val="00582F05"/>
    <w:rsid w:val="005A10CA"/>
    <w:rsid w:val="005A7DA9"/>
    <w:rsid w:val="005D1A05"/>
    <w:rsid w:val="005D3DCA"/>
    <w:rsid w:val="005E7888"/>
    <w:rsid w:val="005F59AE"/>
    <w:rsid w:val="00607507"/>
    <w:rsid w:val="00607DC7"/>
    <w:rsid w:val="00610194"/>
    <w:rsid w:val="006232EC"/>
    <w:rsid w:val="00624903"/>
    <w:rsid w:val="00642BE0"/>
    <w:rsid w:val="006503E7"/>
    <w:rsid w:val="00656B33"/>
    <w:rsid w:val="00663CC0"/>
    <w:rsid w:val="0067401F"/>
    <w:rsid w:val="00675591"/>
    <w:rsid w:val="00675C68"/>
    <w:rsid w:val="0068010D"/>
    <w:rsid w:val="00680743"/>
    <w:rsid w:val="00684C8D"/>
    <w:rsid w:val="006851E9"/>
    <w:rsid w:val="00687064"/>
    <w:rsid w:val="006B3FFC"/>
    <w:rsid w:val="006B52A6"/>
    <w:rsid w:val="006B7033"/>
    <w:rsid w:val="006C51EF"/>
    <w:rsid w:val="006C6E64"/>
    <w:rsid w:val="006D1755"/>
    <w:rsid w:val="006E2B68"/>
    <w:rsid w:val="006E425D"/>
    <w:rsid w:val="006F2211"/>
    <w:rsid w:val="00703E04"/>
    <w:rsid w:val="0070630E"/>
    <w:rsid w:val="00714DBC"/>
    <w:rsid w:val="00717DD3"/>
    <w:rsid w:val="007425FF"/>
    <w:rsid w:val="00746B3A"/>
    <w:rsid w:val="00747B84"/>
    <w:rsid w:val="00767C71"/>
    <w:rsid w:val="00775246"/>
    <w:rsid w:val="0079313F"/>
    <w:rsid w:val="007942E9"/>
    <w:rsid w:val="00794658"/>
    <w:rsid w:val="00794BB7"/>
    <w:rsid w:val="007B02C7"/>
    <w:rsid w:val="007B09D9"/>
    <w:rsid w:val="007B22C6"/>
    <w:rsid w:val="007B2EE5"/>
    <w:rsid w:val="007B785F"/>
    <w:rsid w:val="007C2DE5"/>
    <w:rsid w:val="007C5517"/>
    <w:rsid w:val="007D26B6"/>
    <w:rsid w:val="007E0191"/>
    <w:rsid w:val="007F01EC"/>
    <w:rsid w:val="007F401F"/>
    <w:rsid w:val="007F639D"/>
    <w:rsid w:val="00802134"/>
    <w:rsid w:val="008143D6"/>
    <w:rsid w:val="008144E3"/>
    <w:rsid w:val="0081720D"/>
    <w:rsid w:val="00817BB4"/>
    <w:rsid w:val="008217A5"/>
    <w:rsid w:val="008252A9"/>
    <w:rsid w:val="008260EA"/>
    <w:rsid w:val="00845EC1"/>
    <w:rsid w:val="00866425"/>
    <w:rsid w:val="008913DE"/>
    <w:rsid w:val="008A62BD"/>
    <w:rsid w:val="008B0CC8"/>
    <w:rsid w:val="008B4BE9"/>
    <w:rsid w:val="008C1D38"/>
    <w:rsid w:val="008C2EFF"/>
    <w:rsid w:val="008C4EB6"/>
    <w:rsid w:val="00905FC8"/>
    <w:rsid w:val="009207C0"/>
    <w:rsid w:val="009321E7"/>
    <w:rsid w:val="0094134A"/>
    <w:rsid w:val="00944D0A"/>
    <w:rsid w:val="00967988"/>
    <w:rsid w:val="00972681"/>
    <w:rsid w:val="00975220"/>
    <w:rsid w:val="00983C52"/>
    <w:rsid w:val="009865C0"/>
    <w:rsid w:val="00991E2A"/>
    <w:rsid w:val="00992FA1"/>
    <w:rsid w:val="00995848"/>
    <w:rsid w:val="009974D1"/>
    <w:rsid w:val="009B00D8"/>
    <w:rsid w:val="009C233F"/>
    <w:rsid w:val="009C2ACF"/>
    <w:rsid w:val="009C4239"/>
    <w:rsid w:val="009E121C"/>
    <w:rsid w:val="009E6F55"/>
    <w:rsid w:val="009F40F0"/>
    <w:rsid w:val="009F4526"/>
    <w:rsid w:val="009F59F7"/>
    <w:rsid w:val="00A0032B"/>
    <w:rsid w:val="00A114D3"/>
    <w:rsid w:val="00A1316C"/>
    <w:rsid w:val="00A26ACF"/>
    <w:rsid w:val="00A35C98"/>
    <w:rsid w:val="00A36E8A"/>
    <w:rsid w:val="00A515D2"/>
    <w:rsid w:val="00A53179"/>
    <w:rsid w:val="00A53E8D"/>
    <w:rsid w:val="00A541DE"/>
    <w:rsid w:val="00A73237"/>
    <w:rsid w:val="00A83E5C"/>
    <w:rsid w:val="00A84150"/>
    <w:rsid w:val="00A84E56"/>
    <w:rsid w:val="00A91DB5"/>
    <w:rsid w:val="00A963ED"/>
    <w:rsid w:val="00AA5A77"/>
    <w:rsid w:val="00AB05C6"/>
    <w:rsid w:val="00AB305E"/>
    <w:rsid w:val="00AB5E74"/>
    <w:rsid w:val="00AC138A"/>
    <w:rsid w:val="00AC1842"/>
    <w:rsid w:val="00AC189B"/>
    <w:rsid w:val="00AC7077"/>
    <w:rsid w:val="00AE5133"/>
    <w:rsid w:val="00AE6810"/>
    <w:rsid w:val="00AF1385"/>
    <w:rsid w:val="00AF479C"/>
    <w:rsid w:val="00B12FB3"/>
    <w:rsid w:val="00B14AEA"/>
    <w:rsid w:val="00B17879"/>
    <w:rsid w:val="00B26416"/>
    <w:rsid w:val="00B2665C"/>
    <w:rsid w:val="00B32427"/>
    <w:rsid w:val="00B41A28"/>
    <w:rsid w:val="00B45DC5"/>
    <w:rsid w:val="00B64264"/>
    <w:rsid w:val="00B6618A"/>
    <w:rsid w:val="00B74CBE"/>
    <w:rsid w:val="00B752ED"/>
    <w:rsid w:val="00B75858"/>
    <w:rsid w:val="00B77BE2"/>
    <w:rsid w:val="00BA2A7D"/>
    <w:rsid w:val="00BB114E"/>
    <w:rsid w:val="00BD020E"/>
    <w:rsid w:val="00BD1ECE"/>
    <w:rsid w:val="00BD226E"/>
    <w:rsid w:val="00BE3A86"/>
    <w:rsid w:val="00BE7199"/>
    <w:rsid w:val="00BF4E3C"/>
    <w:rsid w:val="00BF5196"/>
    <w:rsid w:val="00C073EC"/>
    <w:rsid w:val="00C33CEA"/>
    <w:rsid w:val="00C34471"/>
    <w:rsid w:val="00C403DF"/>
    <w:rsid w:val="00C43025"/>
    <w:rsid w:val="00C46429"/>
    <w:rsid w:val="00C51C2D"/>
    <w:rsid w:val="00C718AF"/>
    <w:rsid w:val="00C72598"/>
    <w:rsid w:val="00C73F8B"/>
    <w:rsid w:val="00C74A45"/>
    <w:rsid w:val="00C83249"/>
    <w:rsid w:val="00C865E2"/>
    <w:rsid w:val="00C91410"/>
    <w:rsid w:val="00C94BD3"/>
    <w:rsid w:val="00CB781B"/>
    <w:rsid w:val="00CC66EE"/>
    <w:rsid w:val="00CD3329"/>
    <w:rsid w:val="00CE140B"/>
    <w:rsid w:val="00CE740A"/>
    <w:rsid w:val="00CF2531"/>
    <w:rsid w:val="00CF49AB"/>
    <w:rsid w:val="00D02284"/>
    <w:rsid w:val="00D030EE"/>
    <w:rsid w:val="00D034D9"/>
    <w:rsid w:val="00D05405"/>
    <w:rsid w:val="00D075C8"/>
    <w:rsid w:val="00D07651"/>
    <w:rsid w:val="00D122C8"/>
    <w:rsid w:val="00D141B5"/>
    <w:rsid w:val="00D326FD"/>
    <w:rsid w:val="00D347F2"/>
    <w:rsid w:val="00D43193"/>
    <w:rsid w:val="00D46AAA"/>
    <w:rsid w:val="00D47390"/>
    <w:rsid w:val="00D73AF9"/>
    <w:rsid w:val="00D74031"/>
    <w:rsid w:val="00D76AE9"/>
    <w:rsid w:val="00D8032D"/>
    <w:rsid w:val="00D82A3B"/>
    <w:rsid w:val="00D83237"/>
    <w:rsid w:val="00D86687"/>
    <w:rsid w:val="00D86839"/>
    <w:rsid w:val="00D938D9"/>
    <w:rsid w:val="00DA1193"/>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0536"/>
    <w:rsid w:val="00E411DE"/>
    <w:rsid w:val="00E42C88"/>
    <w:rsid w:val="00E74C58"/>
    <w:rsid w:val="00E76FF8"/>
    <w:rsid w:val="00E852EF"/>
    <w:rsid w:val="00E92D40"/>
    <w:rsid w:val="00E935AD"/>
    <w:rsid w:val="00E97DD3"/>
    <w:rsid w:val="00EA19B0"/>
    <w:rsid w:val="00EA48D2"/>
    <w:rsid w:val="00EA5D86"/>
    <w:rsid w:val="00EA6DDE"/>
    <w:rsid w:val="00EA7BCA"/>
    <w:rsid w:val="00EB1415"/>
    <w:rsid w:val="00EB5ABA"/>
    <w:rsid w:val="00EC132E"/>
    <w:rsid w:val="00EC1AC1"/>
    <w:rsid w:val="00EC2B21"/>
    <w:rsid w:val="00ED49D6"/>
    <w:rsid w:val="00EE6D5B"/>
    <w:rsid w:val="00EF06E3"/>
    <w:rsid w:val="00F00206"/>
    <w:rsid w:val="00F01F25"/>
    <w:rsid w:val="00F11852"/>
    <w:rsid w:val="00F25C12"/>
    <w:rsid w:val="00F30B2E"/>
    <w:rsid w:val="00F311BF"/>
    <w:rsid w:val="00F31618"/>
    <w:rsid w:val="00F42A54"/>
    <w:rsid w:val="00F42DB0"/>
    <w:rsid w:val="00F4375B"/>
    <w:rsid w:val="00F45515"/>
    <w:rsid w:val="00F51976"/>
    <w:rsid w:val="00F6316D"/>
    <w:rsid w:val="00F731E1"/>
    <w:rsid w:val="00F77A37"/>
    <w:rsid w:val="00F77C27"/>
    <w:rsid w:val="00F86F62"/>
    <w:rsid w:val="00F93221"/>
    <w:rsid w:val="00F93CBB"/>
    <w:rsid w:val="00FA189F"/>
    <w:rsid w:val="00FA226B"/>
    <w:rsid w:val="00FA5111"/>
    <w:rsid w:val="00FA53DD"/>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E728"/>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18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3179"/>
    <w:pPr>
      <w:ind w:left="720"/>
      <w:contextualSpacing/>
    </w:pPr>
  </w:style>
  <w:style w:type="character" w:customStyle="1" w:styleId="Heading2Char">
    <w:name w:val="Heading 2 Char"/>
    <w:basedOn w:val="DefaultParagraphFont"/>
    <w:link w:val="Heading2"/>
    <w:uiPriority w:val="9"/>
    <w:rsid w:val="00A5317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16375"/>
    <w:pPr>
      <w:tabs>
        <w:tab w:val="center" w:pos="4680"/>
        <w:tab w:val="right" w:pos="9360"/>
      </w:tabs>
      <w:spacing w:after="0"/>
    </w:pPr>
  </w:style>
  <w:style w:type="character" w:customStyle="1" w:styleId="HeaderChar">
    <w:name w:val="Header Char"/>
    <w:basedOn w:val="DefaultParagraphFont"/>
    <w:link w:val="Header"/>
    <w:uiPriority w:val="99"/>
    <w:rsid w:val="00416375"/>
  </w:style>
  <w:style w:type="paragraph" w:styleId="Footer">
    <w:name w:val="footer"/>
    <w:basedOn w:val="Normal"/>
    <w:link w:val="FooterChar"/>
    <w:uiPriority w:val="99"/>
    <w:unhideWhenUsed/>
    <w:rsid w:val="00416375"/>
    <w:pPr>
      <w:tabs>
        <w:tab w:val="center" w:pos="4680"/>
        <w:tab w:val="right" w:pos="9360"/>
      </w:tabs>
      <w:spacing w:after="0"/>
    </w:pPr>
  </w:style>
  <w:style w:type="character" w:customStyle="1" w:styleId="FooterChar">
    <w:name w:val="Footer Char"/>
    <w:basedOn w:val="DefaultParagraphFont"/>
    <w:link w:val="Footer"/>
    <w:uiPriority w:val="99"/>
    <w:rsid w:val="00416375"/>
  </w:style>
  <w:style w:type="character" w:customStyle="1" w:styleId="Heading3Char">
    <w:name w:val="Heading 3 Char"/>
    <w:basedOn w:val="DefaultParagraphFont"/>
    <w:link w:val="Heading3"/>
    <w:uiPriority w:val="9"/>
    <w:rsid w:val="00221F16"/>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70630E"/>
    <w:pPr>
      <w:spacing w:line="259" w:lineRule="auto"/>
      <w:ind w:left="0" w:firstLine="0"/>
      <w:jc w:val="left"/>
      <w:outlineLvl w:val="9"/>
    </w:pPr>
  </w:style>
  <w:style w:type="paragraph" w:styleId="TOC1">
    <w:name w:val="toc 1"/>
    <w:basedOn w:val="Normal"/>
    <w:next w:val="Normal"/>
    <w:autoRedefine/>
    <w:uiPriority w:val="39"/>
    <w:unhideWhenUsed/>
    <w:rsid w:val="0070630E"/>
    <w:pPr>
      <w:spacing w:after="100"/>
      <w:ind w:left="0"/>
    </w:pPr>
  </w:style>
  <w:style w:type="paragraph" w:styleId="TOC2">
    <w:name w:val="toc 2"/>
    <w:basedOn w:val="Normal"/>
    <w:next w:val="Normal"/>
    <w:autoRedefine/>
    <w:uiPriority w:val="39"/>
    <w:unhideWhenUsed/>
    <w:rsid w:val="0070630E"/>
    <w:pPr>
      <w:spacing w:after="100"/>
      <w:ind w:left="240"/>
    </w:pPr>
  </w:style>
  <w:style w:type="character" w:styleId="Hyperlink">
    <w:name w:val="Hyperlink"/>
    <w:basedOn w:val="DefaultParagraphFont"/>
    <w:uiPriority w:val="99"/>
    <w:unhideWhenUsed/>
    <w:rsid w:val="0070630E"/>
    <w:rPr>
      <w:color w:val="0563C1" w:themeColor="hyperlink"/>
      <w:u w:val="single"/>
    </w:rPr>
  </w:style>
  <w:style w:type="paragraph" w:styleId="TOC3">
    <w:name w:val="toc 3"/>
    <w:basedOn w:val="Normal"/>
    <w:next w:val="Normal"/>
    <w:autoRedefine/>
    <w:uiPriority w:val="39"/>
    <w:unhideWhenUsed/>
    <w:rsid w:val="00485C02"/>
    <w:pPr>
      <w:spacing w:after="100"/>
      <w:ind w:left="480"/>
    </w:pPr>
  </w:style>
  <w:style w:type="character" w:styleId="PlaceholderText">
    <w:name w:val="Placeholder Text"/>
    <w:basedOn w:val="DefaultParagraphFont"/>
    <w:uiPriority w:val="99"/>
    <w:semiHidden/>
    <w:rsid w:val="00D83237"/>
    <w:rPr>
      <w:color w:val="808080"/>
    </w:rPr>
  </w:style>
  <w:style w:type="table" w:styleId="TableGrid">
    <w:name w:val="Table Grid"/>
    <w:basedOn w:val="TableNormal"/>
    <w:uiPriority w:val="39"/>
    <w:rsid w:val="007B78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sion-fl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B3437-177F-437A-813D-B0C1F2ECF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24</Pages>
  <Words>9870</Words>
  <Characters>56262</Characters>
  <Application>Microsoft Office Word</Application>
  <DocSecurity>0</DocSecurity>
  <Lines>468</Lines>
  <Paragraphs>131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Zoletnik Sándor</cp:lastModifiedBy>
  <cp:revision>11</cp:revision>
  <cp:lastPrinted>2020-04-16T20:27:00Z</cp:lastPrinted>
  <dcterms:created xsi:type="dcterms:W3CDTF">2020-04-16T19:50:00Z</dcterms:created>
  <dcterms:modified xsi:type="dcterms:W3CDTF">2022-04-19T20:34:00Z</dcterms:modified>
</cp:coreProperties>
</file>