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A927" w14:textId="65993541" w:rsidR="00E214DC" w:rsidRPr="00F204FD" w:rsidRDefault="00403598" w:rsidP="00403598">
      <w:pPr>
        <w:jc w:val="center"/>
        <w:rPr>
          <w:rFonts w:ascii="Arial" w:hAnsi="Arial" w:cs="Arial"/>
          <w:sz w:val="32"/>
          <w:szCs w:val="32"/>
          <w:lang w:val="en-GB"/>
        </w:rPr>
      </w:pPr>
      <w:r w:rsidRPr="00F204FD">
        <w:rPr>
          <w:rFonts w:ascii="Arial" w:hAnsi="Arial" w:cs="Arial"/>
          <w:sz w:val="32"/>
          <w:szCs w:val="32"/>
          <w:lang w:val="en-GB"/>
        </w:rPr>
        <w:t xml:space="preserve">Guide to the </w:t>
      </w:r>
      <w:proofErr w:type="spellStart"/>
      <w:r w:rsidRPr="00F204FD">
        <w:rPr>
          <w:rFonts w:ascii="Arial" w:hAnsi="Arial" w:cs="Arial"/>
          <w:sz w:val="32"/>
          <w:szCs w:val="32"/>
          <w:lang w:val="en-GB"/>
        </w:rPr>
        <w:t>flap_apdcam</w:t>
      </w:r>
      <w:proofErr w:type="spellEnd"/>
      <w:r w:rsidRPr="00F204FD">
        <w:rPr>
          <w:rFonts w:ascii="Arial" w:hAnsi="Arial" w:cs="Arial"/>
          <w:sz w:val="32"/>
          <w:szCs w:val="32"/>
          <w:lang w:val="en-GB"/>
        </w:rPr>
        <w:t xml:space="preserve"> module</w:t>
      </w:r>
    </w:p>
    <w:p w14:paraId="419CED22" w14:textId="322827A3" w:rsidR="00403598" w:rsidRPr="00F204FD" w:rsidRDefault="00403598" w:rsidP="00403598">
      <w:pPr>
        <w:jc w:val="center"/>
        <w:rPr>
          <w:lang w:val="en-GB"/>
        </w:rPr>
      </w:pPr>
      <w:r w:rsidRPr="00F204FD">
        <w:rPr>
          <w:lang w:val="en-GB"/>
        </w:rPr>
        <w:t>S. Zoletnik, Centre for Energy Research</w:t>
      </w:r>
    </w:p>
    <w:p w14:paraId="49856BC2" w14:textId="3EF28B82" w:rsidR="00403598" w:rsidRPr="00F204FD" w:rsidRDefault="00403598" w:rsidP="00403598">
      <w:pPr>
        <w:jc w:val="center"/>
        <w:rPr>
          <w:lang w:val="en-GB"/>
        </w:rPr>
      </w:pPr>
      <w:hyperlink r:id="rId7" w:history="1">
        <w:r w:rsidRPr="00F204FD">
          <w:rPr>
            <w:rStyle w:val="Hyperlink"/>
            <w:lang w:val="en-GB"/>
          </w:rPr>
          <w:t>zoletnik.sandor@ek-cer.hu</w:t>
        </w:r>
      </w:hyperlink>
    </w:p>
    <w:p w14:paraId="711C141B" w14:textId="295CBBD0" w:rsidR="00403598" w:rsidRPr="00F204FD" w:rsidRDefault="00403598">
      <w:pPr>
        <w:rPr>
          <w:lang w:val="en-GB"/>
        </w:rPr>
      </w:pPr>
    </w:p>
    <w:p w14:paraId="659DDDEC" w14:textId="7F9FB160" w:rsidR="00403598" w:rsidRPr="00F204FD" w:rsidRDefault="00403598" w:rsidP="00D75A08">
      <w:pPr>
        <w:pStyle w:val="Heading1"/>
        <w:spacing w:after="120"/>
        <w:rPr>
          <w:lang w:val="en-GB"/>
        </w:rPr>
      </w:pPr>
      <w:r w:rsidRPr="00F204FD">
        <w:rPr>
          <w:lang w:val="en-GB"/>
        </w:rPr>
        <w:t>Introduction</w:t>
      </w:r>
    </w:p>
    <w:p w14:paraId="2C64B5C6" w14:textId="69BFA6A8" w:rsidR="00403598" w:rsidRPr="00F204FD" w:rsidRDefault="00403598" w:rsidP="00D75A08">
      <w:pPr>
        <w:spacing w:after="120"/>
        <w:jc w:val="both"/>
        <w:rPr>
          <w:lang w:val="en-GB" w:eastAsia="en-US"/>
        </w:rPr>
      </w:pPr>
      <w:r w:rsidRPr="00F204FD">
        <w:rPr>
          <w:lang w:val="en-GB" w:eastAsia="en-US"/>
        </w:rPr>
        <w:t>The flap project is a programming environment in Python for handling and analysing large multidimensional datasets. It can be found on GitHub (</w:t>
      </w:r>
      <w:hyperlink r:id="rId8" w:history="1">
        <w:r w:rsidRPr="00F204FD">
          <w:rPr>
            <w:rStyle w:val="Hyperlink"/>
            <w:lang w:val="en-GB" w:eastAsia="en-US"/>
          </w:rPr>
          <w:t>https://github.com/fusion-flap</w:t>
        </w:r>
      </w:hyperlink>
      <w:r w:rsidRPr="00F204FD">
        <w:rPr>
          <w:lang w:val="en-GB" w:eastAsia="en-US"/>
        </w:rPr>
        <w:t>) and consists of the core module and a set of data source modules. These data source modules</w:t>
      </w:r>
      <w:r w:rsidR="00860D58" w:rsidRPr="00F204FD">
        <w:rPr>
          <w:lang w:val="en-GB" w:eastAsia="en-US"/>
        </w:rPr>
        <w:t xml:space="preserve"> contain the special knowledge on measurement channels, timing, coordinates, calibration and other information related to a certain data source. They provide a standard interface for integrating into flap, through which data, coordinates and additional information are encapsulated in flap </w:t>
      </w:r>
      <w:proofErr w:type="spellStart"/>
      <w:r w:rsidR="00860D58" w:rsidRPr="00F204FD">
        <w:rPr>
          <w:lang w:val="en-GB" w:eastAsia="en-US"/>
        </w:rPr>
        <w:t>DataObjects</w:t>
      </w:r>
      <w:proofErr w:type="spellEnd"/>
      <w:r w:rsidR="00860D58" w:rsidRPr="00F204FD">
        <w:rPr>
          <w:lang w:val="en-GB" w:eastAsia="en-US"/>
        </w:rPr>
        <w:t>. These can be processed regardless of the source of the original data.</w:t>
      </w:r>
    </w:p>
    <w:p w14:paraId="786975B0" w14:textId="377089A5" w:rsidR="00860D58" w:rsidRPr="00F204FD" w:rsidRDefault="00860D58" w:rsidP="00D75A08">
      <w:pPr>
        <w:spacing w:after="120"/>
        <w:jc w:val="both"/>
        <w:rPr>
          <w:lang w:val="en-GB" w:eastAsia="en-US"/>
        </w:rPr>
      </w:pPr>
      <w:proofErr w:type="spellStart"/>
      <w:r w:rsidRPr="00F204FD">
        <w:rPr>
          <w:lang w:val="en-GB" w:eastAsia="en-US"/>
        </w:rPr>
        <w:t>flap_apdcam</w:t>
      </w:r>
      <w:proofErr w:type="spellEnd"/>
      <w:r w:rsidRPr="00F204FD">
        <w:rPr>
          <w:lang w:val="en-GB" w:eastAsia="en-US"/>
        </w:rPr>
        <w:t xml:space="preserve"> implements a data source module for the ADPCAM family devices manufactured by Fusion Instruments. (</w:t>
      </w:r>
      <w:hyperlink r:id="rId9" w:history="1">
        <w:r w:rsidRPr="00F204FD">
          <w:rPr>
            <w:rStyle w:val="Hyperlink"/>
            <w:lang w:val="en-GB" w:eastAsia="en-US"/>
          </w:rPr>
          <w:t>www.fusioninstruments.com</w:t>
        </w:r>
      </w:hyperlink>
      <w:r w:rsidRPr="00F204FD">
        <w:rPr>
          <w:lang w:val="en-GB" w:eastAsia="en-US"/>
        </w:rPr>
        <w:t xml:space="preserve">). </w:t>
      </w:r>
      <w:r w:rsidR="00D75A08" w:rsidRPr="00F204FD">
        <w:rPr>
          <w:lang w:val="en-GB" w:eastAsia="en-US"/>
        </w:rPr>
        <w:t xml:space="preserve"> Additionally to the flap data source the module contains a graphical user interface (GUI) for performing the most common measurement tasks and another GUI for plotting raw signals and power spectra.</w:t>
      </w:r>
    </w:p>
    <w:p w14:paraId="735D5D59" w14:textId="21926962" w:rsidR="00D75A08" w:rsidRPr="00F204FD" w:rsidRDefault="00D75A08" w:rsidP="00403598">
      <w:pPr>
        <w:rPr>
          <w:lang w:val="en-GB" w:eastAsia="en-US"/>
        </w:rPr>
      </w:pPr>
    </w:p>
    <w:p w14:paraId="08E18FE0" w14:textId="3C1330B1" w:rsidR="00D75A08" w:rsidRPr="00F204FD" w:rsidRDefault="00D75A08" w:rsidP="00D75A08">
      <w:pPr>
        <w:pStyle w:val="Heading1"/>
        <w:rPr>
          <w:lang w:val="en-GB"/>
        </w:rPr>
      </w:pPr>
      <w:r w:rsidRPr="00F204FD">
        <w:rPr>
          <w:lang w:val="en-GB"/>
        </w:rPr>
        <w:t>APDCAM data</w:t>
      </w:r>
    </w:p>
    <w:p w14:paraId="7296AD37" w14:textId="77777777" w:rsidR="00E317E6" w:rsidRPr="00F204FD" w:rsidRDefault="00D75A08" w:rsidP="00606D9F">
      <w:pPr>
        <w:spacing w:after="120"/>
        <w:jc w:val="both"/>
        <w:rPr>
          <w:lang w:val="en-GB" w:eastAsia="en-US"/>
        </w:rPr>
      </w:pPr>
      <w:r w:rsidRPr="00F204FD">
        <w:rPr>
          <w:lang w:val="en-GB" w:eastAsia="en-US"/>
        </w:rPr>
        <w:t xml:space="preserve">APDCAM cameras are </w:t>
      </w:r>
      <w:r w:rsidR="00E317E6" w:rsidRPr="00F204FD">
        <w:rPr>
          <w:lang w:val="en-GB" w:eastAsia="en-US"/>
        </w:rPr>
        <w:t xml:space="preserve">32…128 channel fast detector devices capable of sampling all signals directly to computer memory up to several MHz sampling rate, 8…14 bits. Additionally they have various triggering and timing possibilities. Two camera families area available: </w:t>
      </w:r>
    </w:p>
    <w:p w14:paraId="473FC20E" w14:textId="3F7D9043" w:rsidR="00D75A08" w:rsidRPr="00F204FD" w:rsidRDefault="00E317E6" w:rsidP="00E317E6">
      <w:pPr>
        <w:pStyle w:val="ListParagraph"/>
        <w:numPr>
          <w:ilvl w:val="0"/>
          <w:numId w:val="5"/>
        </w:numPr>
        <w:rPr>
          <w:lang w:val="en-GB" w:eastAsia="en-US"/>
        </w:rPr>
      </w:pPr>
      <w:r w:rsidRPr="00F204FD">
        <w:rPr>
          <w:lang w:val="en-GB" w:eastAsia="en-US"/>
        </w:rPr>
        <w:t xml:space="preserve">APDCAM-1G (or simply APDCAM) has 32 channels and transmits data through 1 Gbit Ethernet interface. It uses either a 4x8 pixel Avalanche </w:t>
      </w:r>
      <w:proofErr w:type="spellStart"/>
      <w:r w:rsidRPr="00F204FD">
        <w:rPr>
          <w:lang w:val="en-GB" w:eastAsia="en-US"/>
        </w:rPr>
        <w:t>PhotoDiode</w:t>
      </w:r>
      <w:proofErr w:type="spellEnd"/>
      <w:r w:rsidRPr="00F204FD">
        <w:rPr>
          <w:lang w:val="en-GB" w:eastAsia="en-US"/>
        </w:rPr>
        <w:t xml:space="preserve"> (APD) matrix or a same size Multi Pixel Photon Counter (MPPC) detector matrix and has 2 MHz maximum sample rate with all channels.</w:t>
      </w:r>
    </w:p>
    <w:p w14:paraId="26C4152A" w14:textId="686EC624" w:rsidR="00E317E6" w:rsidRPr="00F204FD" w:rsidRDefault="00E317E6" w:rsidP="00E317E6">
      <w:pPr>
        <w:pStyle w:val="ListParagraph"/>
        <w:numPr>
          <w:ilvl w:val="0"/>
          <w:numId w:val="5"/>
        </w:numPr>
        <w:rPr>
          <w:lang w:val="en-GB" w:eastAsia="en-US"/>
        </w:rPr>
      </w:pPr>
      <w:r w:rsidRPr="00F204FD">
        <w:rPr>
          <w:lang w:val="en-GB" w:eastAsia="en-US"/>
        </w:rPr>
        <w:t>APDCAM-10G</w:t>
      </w:r>
      <w:r w:rsidR="003D3E2E" w:rsidRPr="00F204FD">
        <w:rPr>
          <w:lang w:val="en-GB" w:eastAsia="en-US"/>
        </w:rPr>
        <w:t xml:space="preserve"> can have 64 or 128 channels and transmits data over a 10 Gbit optical Ethernet interface. </w:t>
      </w:r>
      <w:r w:rsidR="002857D0" w:rsidRPr="00F204FD">
        <w:rPr>
          <w:lang w:val="en-GB" w:eastAsia="en-US"/>
        </w:rPr>
        <w:t xml:space="preserve">It has various pixel configurations: 4x32, 4x16, 8x8, 8x16 or even a 64 channel version with individual fibre coupled detectors. Depending on configuration its maximum sample rate is 5-10 </w:t>
      </w:r>
      <w:proofErr w:type="spellStart"/>
      <w:r w:rsidR="002857D0" w:rsidRPr="00F204FD">
        <w:rPr>
          <w:lang w:val="en-GB" w:eastAsia="en-US"/>
        </w:rPr>
        <w:t>MHz.</w:t>
      </w:r>
      <w:proofErr w:type="spellEnd"/>
    </w:p>
    <w:p w14:paraId="7E3E4EBC" w14:textId="77777777" w:rsidR="00606D9F" w:rsidRPr="00F204FD" w:rsidRDefault="00B263FB" w:rsidP="00606D9F">
      <w:pPr>
        <w:spacing w:after="120"/>
        <w:jc w:val="both"/>
        <w:rPr>
          <w:lang w:val="en-GB" w:eastAsia="en-US"/>
        </w:rPr>
      </w:pPr>
      <w:r w:rsidRPr="00F204FD">
        <w:rPr>
          <w:lang w:val="en-GB" w:eastAsia="en-US"/>
        </w:rPr>
        <w:t>The APDCAM devices write data into binary files (2-byte little endian unsigned integer), one file per channel. The camera setup is written into an xml format file which is both human and machine readable. The collection of data files and the xml file are contained in one directory.</w:t>
      </w:r>
    </w:p>
    <w:p w14:paraId="7CB440EB" w14:textId="5CC7F63C" w:rsidR="00B263FB" w:rsidRPr="00F204FD" w:rsidRDefault="00B263FB" w:rsidP="00606D9F">
      <w:pPr>
        <w:spacing w:after="120"/>
        <w:jc w:val="both"/>
        <w:rPr>
          <w:lang w:val="en-GB" w:eastAsia="en-US"/>
        </w:rPr>
      </w:pPr>
      <w:r w:rsidRPr="00F204FD">
        <w:rPr>
          <w:lang w:val="en-GB" w:eastAsia="en-US"/>
        </w:rPr>
        <w:t xml:space="preserve"> The </w:t>
      </w:r>
      <w:proofErr w:type="spellStart"/>
      <w:r w:rsidRPr="00F204FD">
        <w:rPr>
          <w:lang w:val="en-GB" w:eastAsia="en-US"/>
        </w:rPr>
        <w:t>flap_apdcam</w:t>
      </w:r>
      <w:proofErr w:type="spellEnd"/>
      <w:r w:rsidRPr="00F204FD">
        <w:rPr>
          <w:lang w:val="en-GB" w:eastAsia="en-US"/>
        </w:rPr>
        <w:t xml:space="preserve"> module reads the configuration and the data and generates a </w:t>
      </w:r>
      <w:r w:rsidR="00E84269" w:rsidRPr="00F204FD">
        <w:rPr>
          <w:lang w:val="en-GB" w:eastAsia="en-US"/>
        </w:rPr>
        <w:t xml:space="preserve">1, 2 or 3 dimensional flap </w:t>
      </w:r>
      <w:proofErr w:type="spellStart"/>
      <w:r w:rsidR="00E84269" w:rsidRPr="00F204FD">
        <w:rPr>
          <w:lang w:val="en-GB" w:eastAsia="en-US"/>
        </w:rPr>
        <w:t>DataObject</w:t>
      </w:r>
      <w:proofErr w:type="spellEnd"/>
      <w:r w:rsidR="00E84269" w:rsidRPr="00F204FD">
        <w:rPr>
          <w:lang w:val="en-GB" w:eastAsia="en-US"/>
        </w:rPr>
        <w:t>.</w:t>
      </w:r>
    </w:p>
    <w:p w14:paraId="40AA2550" w14:textId="6A7A7ADE" w:rsidR="00D75A08" w:rsidRPr="00F204FD" w:rsidRDefault="00D75A08" w:rsidP="00D75A08">
      <w:pPr>
        <w:pStyle w:val="Heading1"/>
        <w:rPr>
          <w:lang w:val="en-GB"/>
        </w:rPr>
      </w:pPr>
      <w:r w:rsidRPr="00F204FD">
        <w:rPr>
          <w:lang w:val="en-GB"/>
        </w:rPr>
        <w:t xml:space="preserve">Using the </w:t>
      </w:r>
      <w:proofErr w:type="spellStart"/>
      <w:r w:rsidRPr="00F204FD">
        <w:rPr>
          <w:lang w:val="en-GB"/>
        </w:rPr>
        <w:t>flap</w:t>
      </w:r>
      <w:r w:rsidR="00213E2C" w:rsidRPr="00F204FD">
        <w:rPr>
          <w:lang w:val="en-GB"/>
        </w:rPr>
        <w:t>_apdcam</w:t>
      </w:r>
      <w:proofErr w:type="spellEnd"/>
      <w:r w:rsidRPr="00F204FD">
        <w:rPr>
          <w:lang w:val="en-GB"/>
        </w:rPr>
        <w:t xml:space="preserve"> data source</w:t>
      </w:r>
    </w:p>
    <w:p w14:paraId="21AD1DD8" w14:textId="0ABE276B" w:rsidR="00D75A08" w:rsidRPr="00F204FD" w:rsidRDefault="00D75A08" w:rsidP="00403598">
      <w:pPr>
        <w:rPr>
          <w:lang w:val="en-GB" w:eastAsia="en-US"/>
        </w:rPr>
      </w:pPr>
      <w:r w:rsidRPr="00F204FD">
        <w:rPr>
          <w:lang w:val="en-GB" w:eastAsia="en-US"/>
        </w:rPr>
        <w:t xml:space="preserve">To use the </w:t>
      </w:r>
      <w:proofErr w:type="spellStart"/>
      <w:r w:rsidRPr="00F204FD">
        <w:rPr>
          <w:lang w:val="en-GB" w:eastAsia="en-US"/>
        </w:rPr>
        <w:t>flap_apdcam</w:t>
      </w:r>
      <w:proofErr w:type="spellEnd"/>
      <w:r w:rsidRPr="00F204FD">
        <w:rPr>
          <w:lang w:val="en-GB" w:eastAsia="en-US"/>
        </w:rPr>
        <w:t xml:space="preserve"> module the following lines must be added to the user program</w:t>
      </w:r>
    </w:p>
    <w:p w14:paraId="2236E244" w14:textId="77777777" w:rsidR="00213E2C" w:rsidRPr="00F204FD" w:rsidRDefault="00213E2C" w:rsidP="00403598">
      <w:pPr>
        <w:rPr>
          <w:rFonts w:ascii="Consolas" w:hAnsi="Consolas"/>
          <w:sz w:val="20"/>
          <w:szCs w:val="20"/>
          <w:lang w:val="en-GB" w:eastAsia="en-US"/>
        </w:rPr>
      </w:pPr>
    </w:p>
    <w:p w14:paraId="11C65569" w14:textId="3BFADE82" w:rsidR="00D75A08" w:rsidRPr="00F204FD" w:rsidRDefault="00D75A08" w:rsidP="00403598">
      <w:pPr>
        <w:rPr>
          <w:rFonts w:ascii="Consolas" w:hAnsi="Consolas"/>
          <w:sz w:val="20"/>
          <w:szCs w:val="20"/>
          <w:lang w:val="en-GB" w:eastAsia="en-US"/>
        </w:rPr>
      </w:pPr>
      <w:r w:rsidRPr="00F204FD">
        <w:rPr>
          <w:rFonts w:ascii="Consolas" w:hAnsi="Consolas"/>
          <w:sz w:val="20"/>
          <w:szCs w:val="20"/>
          <w:lang w:val="en-GB" w:eastAsia="en-US"/>
        </w:rPr>
        <w:t>import flap</w:t>
      </w:r>
    </w:p>
    <w:p w14:paraId="086BAB65" w14:textId="3E90CDBB" w:rsidR="00D75A08" w:rsidRPr="00F204FD" w:rsidRDefault="00D75A08" w:rsidP="00403598">
      <w:pPr>
        <w:rPr>
          <w:rFonts w:ascii="Consolas" w:hAnsi="Consolas"/>
          <w:sz w:val="20"/>
          <w:szCs w:val="20"/>
          <w:lang w:val="en-GB" w:eastAsia="en-US"/>
        </w:rPr>
      </w:pPr>
      <w:r w:rsidRPr="00F204FD">
        <w:rPr>
          <w:rFonts w:ascii="Consolas" w:hAnsi="Consolas"/>
          <w:sz w:val="20"/>
          <w:szCs w:val="20"/>
          <w:lang w:val="en-GB" w:eastAsia="en-US"/>
        </w:rPr>
        <w:t xml:space="preserve">import </w:t>
      </w:r>
      <w:proofErr w:type="spellStart"/>
      <w:r w:rsidRPr="00F204FD">
        <w:rPr>
          <w:rFonts w:ascii="Consolas" w:hAnsi="Consolas"/>
          <w:sz w:val="20"/>
          <w:szCs w:val="20"/>
          <w:lang w:val="en-GB" w:eastAsia="en-US"/>
        </w:rPr>
        <w:t>flap_apdcam</w:t>
      </w:r>
      <w:proofErr w:type="spellEnd"/>
    </w:p>
    <w:p w14:paraId="54314896" w14:textId="2CD64398" w:rsidR="00D75A08" w:rsidRPr="00F204FD" w:rsidRDefault="00D75A08" w:rsidP="00403598">
      <w:pPr>
        <w:rPr>
          <w:rFonts w:ascii="Consolas" w:hAnsi="Consolas"/>
          <w:sz w:val="20"/>
          <w:szCs w:val="20"/>
          <w:lang w:val="en-GB" w:eastAsia="en-US"/>
        </w:rPr>
      </w:pPr>
      <w:bookmarkStart w:id="0" w:name="_Hlk101127143"/>
      <w:proofErr w:type="spellStart"/>
      <w:r w:rsidRPr="00F204FD">
        <w:rPr>
          <w:rFonts w:ascii="Consolas" w:hAnsi="Consolas"/>
          <w:sz w:val="20"/>
          <w:szCs w:val="20"/>
          <w:lang w:val="en-GB" w:eastAsia="en-US"/>
        </w:rPr>
        <w:t>flap_apdcam.register</w:t>
      </w:r>
      <w:proofErr w:type="spellEnd"/>
      <w:r w:rsidRPr="00F204FD">
        <w:rPr>
          <w:rFonts w:ascii="Consolas" w:hAnsi="Consolas"/>
          <w:sz w:val="20"/>
          <w:szCs w:val="20"/>
          <w:lang w:val="en-GB" w:eastAsia="en-US"/>
        </w:rPr>
        <w:t>()</w:t>
      </w:r>
    </w:p>
    <w:bookmarkEnd w:id="0"/>
    <w:p w14:paraId="32EBF7E9" w14:textId="2E9317A8" w:rsidR="00D75A08" w:rsidRPr="00F204FD" w:rsidRDefault="00D75A08" w:rsidP="00403598">
      <w:pPr>
        <w:rPr>
          <w:lang w:val="en-GB" w:eastAsia="en-US"/>
        </w:rPr>
      </w:pPr>
    </w:p>
    <w:p w14:paraId="5BFF5069" w14:textId="54F4C99F" w:rsidR="00213E2C" w:rsidRPr="00F204FD" w:rsidRDefault="00213E2C" w:rsidP="00DD0516">
      <w:pPr>
        <w:spacing w:after="120"/>
        <w:jc w:val="both"/>
        <w:rPr>
          <w:lang w:val="en-GB" w:eastAsia="en-US"/>
        </w:rPr>
      </w:pPr>
      <w:r w:rsidRPr="00F204FD">
        <w:rPr>
          <w:lang w:val="en-GB" w:eastAsia="en-US"/>
        </w:rPr>
        <w:t xml:space="preserve">The first two lines are standard Python import statements. The third line registers the </w:t>
      </w:r>
      <w:proofErr w:type="spellStart"/>
      <w:r w:rsidRPr="00F204FD">
        <w:rPr>
          <w:lang w:val="en-GB" w:eastAsia="en-US"/>
        </w:rPr>
        <w:t>apdcam</w:t>
      </w:r>
      <w:proofErr w:type="spellEnd"/>
      <w:r w:rsidRPr="00F204FD">
        <w:rPr>
          <w:lang w:val="en-GB" w:eastAsia="en-US"/>
        </w:rPr>
        <w:t xml:space="preserve"> data source</w:t>
      </w:r>
      <w:r w:rsidR="00D854B7" w:rsidRPr="00F204FD">
        <w:rPr>
          <w:lang w:val="en-GB" w:eastAsia="en-US"/>
        </w:rPr>
        <w:t xml:space="preserve"> in flap. After this data can be read using the flap </w:t>
      </w:r>
      <w:proofErr w:type="spellStart"/>
      <w:r w:rsidR="00D854B7" w:rsidRPr="00F204FD">
        <w:rPr>
          <w:lang w:val="en-GB" w:eastAsia="en-US"/>
        </w:rPr>
        <w:t>get_data</w:t>
      </w:r>
      <w:proofErr w:type="spellEnd"/>
      <w:r w:rsidR="00D854B7" w:rsidRPr="00F204FD">
        <w:rPr>
          <w:lang w:val="en-GB" w:eastAsia="en-US"/>
        </w:rPr>
        <w:t xml:space="preserve"> method</w:t>
      </w:r>
      <w:r w:rsidR="001169AC" w:rsidRPr="00F204FD">
        <w:rPr>
          <w:lang w:val="en-GB" w:eastAsia="en-US"/>
        </w:rPr>
        <w:t>, e.g. like</w:t>
      </w:r>
      <w:r w:rsidR="00D854B7" w:rsidRPr="00F204FD">
        <w:rPr>
          <w:lang w:val="en-GB" w:eastAsia="en-US"/>
        </w:rPr>
        <w:t>:</w:t>
      </w:r>
    </w:p>
    <w:p w14:paraId="52849AC3" w14:textId="4432159D" w:rsidR="00D854B7" w:rsidRPr="00F204FD" w:rsidRDefault="00D854B7" w:rsidP="00403598">
      <w:pPr>
        <w:rPr>
          <w:lang w:val="en-GB" w:eastAsia="en-US"/>
        </w:rPr>
      </w:pPr>
    </w:p>
    <w:p w14:paraId="5848C5F1" w14:textId="77777777" w:rsidR="00C90DB6" w:rsidRPr="00F204FD" w:rsidRDefault="00105BC9" w:rsidP="001169AC">
      <w:pPr>
        <w:rPr>
          <w:rFonts w:ascii="Consolas" w:hAnsi="Consolas"/>
          <w:sz w:val="20"/>
          <w:szCs w:val="20"/>
          <w:lang w:val="en-GB" w:eastAsia="en-US"/>
        </w:rPr>
      </w:pPr>
      <w:proofErr w:type="spellStart"/>
      <w:r w:rsidRPr="00F204FD">
        <w:rPr>
          <w:rFonts w:ascii="Consolas" w:hAnsi="Consolas"/>
          <w:sz w:val="20"/>
          <w:szCs w:val="20"/>
          <w:lang w:val="en-GB" w:eastAsia="en-US"/>
        </w:rPr>
        <w:t>get_data</w:t>
      </w:r>
      <w:proofErr w:type="spellEnd"/>
      <w:r w:rsidRPr="00F204FD">
        <w:rPr>
          <w:rFonts w:ascii="Consolas" w:hAnsi="Consolas"/>
          <w:sz w:val="20"/>
          <w:szCs w:val="20"/>
          <w:lang w:val="en-GB" w:eastAsia="en-US"/>
        </w:rPr>
        <w:t>(’</w:t>
      </w:r>
      <w:proofErr w:type="spellStart"/>
      <w:r w:rsidRPr="00F204FD">
        <w:rPr>
          <w:rFonts w:ascii="Consolas" w:hAnsi="Consolas"/>
          <w:sz w:val="20"/>
          <w:szCs w:val="20"/>
          <w:lang w:val="en-GB" w:eastAsia="en-US"/>
        </w:rPr>
        <w:t>APDCAM’</w:t>
      </w:r>
      <w:r w:rsidRPr="00F204FD">
        <w:rPr>
          <w:rFonts w:ascii="Consolas" w:hAnsi="Consolas"/>
          <w:sz w:val="20"/>
          <w:szCs w:val="20"/>
          <w:lang w:val="en-GB" w:eastAsia="en-US"/>
        </w:rPr>
        <w:t>,</w:t>
      </w:r>
      <w:r w:rsidR="001169AC" w:rsidRPr="00F204FD">
        <w:rPr>
          <w:rFonts w:ascii="Consolas" w:hAnsi="Consolas"/>
          <w:sz w:val="20"/>
          <w:szCs w:val="20"/>
          <w:lang w:val="en-GB" w:eastAsia="en-US"/>
        </w:rPr>
        <w:t>name</w:t>
      </w:r>
      <w:proofErr w:type="spellEnd"/>
      <w:r w:rsidR="001169AC" w:rsidRPr="00F204FD">
        <w:rPr>
          <w:rFonts w:ascii="Consolas" w:hAnsi="Consolas"/>
          <w:sz w:val="20"/>
          <w:szCs w:val="20"/>
          <w:lang w:val="en-GB" w:eastAsia="en-US"/>
        </w:rPr>
        <w:t>=’APD-*’,coordinates={‘Time’:[1,2]}</w:t>
      </w:r>
      <w:r w:rsidR="00C90DB6" w:rsidRPr="00F204FD">
        <w:rPr>
          <w:rFonts w:ascii="Consolas" w:hAnsi="Consolas"/>
          <w:sz w:val="20"/>
          <w:szCs w:val="20"/>
          <w:lang w:val="en-GB" w:eastAsia="en-US"/>
        </w:rPr>
        <w:t>,</w:t>
      </w:r>
    </w:p>
    <w:p w14:paraId="79891DB0" w14:textId="7486115A" w:rsidR="00C90DB6" w:rsidRPr="00F204FD" w:rsidRDefault="00C90DB6" w:rsidP="001169AC">
      <w:pPr>
        <w:rPr>
          <w:rFonts w:ascii="Consolas" w:hAnsi="Consolas"/>
          <w:sz w:val="20"/>
          <w:szCs w:val="20"/>
          <w:lang w:val="en-GB" w:eastAsia="en-US"/>
        </w:rPr>
      </w:pPr>
      <w:r w:rsidRPr="00F204FD">
        <w:rPr>
          <w:rFonts w:ascii="Consolas" w:hAnsi="Consolas"/>
          <w:sz w:val="20"/>
          <w:szCs w:val="20"/>
          <w:lang w:val="en-GB" w:eastAsia="en-US"/>
        </w:rPr>
        <w:t xml:space="preserve">         options={</w:t>
      </w:r>
      <w:r w:rsidRPr="00F204FD">
        <w:rPr>
          <w:rFonts w:ascii="Consolas" w:hAnsi="Consolas"/>
          <w:sz w:val="20"/>
          <w:szCs w:val="20"/>
          <w:lang w:val="en-GB" w:eastAsia="en-US"/>
        </w:rPr>
        <w:t>’</w:t>
      </w:r>
      <w:proofErr w:type="spellStart"/>
      <w:r w:rsidRPr="00F204FD">
        <w:rPr>
          <w:rFonts w:ascii="Consolas" w:hAnsi="Consolas"/>
          <w:sz w:val="20"/>
          <w:szCs w:val="20"/>
          <w:lang w:val="en-GB" w:eastAsia="en-US"/>
        </w:rPr>
        <w:t>Datapath’:’c</w:t>
      </w:r>
      <w:proofErr w:type="spellEnd"/>
      <w:r w:rsidRPr="00F204FD">
        <w:rPr>
          <w:rFonts w:ascii="Consolas" w:hAnsi="Consolas"/>
          <w:sz w:val="20"/>
          <w:szCs w:val="20"/>
          <w:lang w:val="en-GB" w:eastAsia="en-US"/>
        </w:rPr>
        <w:t>\data\m12’}</w:t>
      </w:r>
    </w:p>
    <w:p w14:paraId="27F6E85A" w14:textId="58B36066" w:rsidR="00D854B7" w:rsidRPr="00F204FD" w:rsidRDefault="00C90DB6" w:rsidP="001169AC">
      <w:pPr>
        <w:rPr>
          <w:rFonts w:ascii="Consolas" w:hAnsi="Consolas"/>
          <w:sz w:val="20"/>
          <w:szCs w:val="20"/>
          <w:lang w:val="en-GB" w:eastAsia="en-US"/>
        </w:rPr>
      </w:pPr>
      <w:r w:rsidRPr="00F204FD">
        <w:rPr>
          <w:rFonts w:ascii="Consolas" w:hAnsi="Consolas"/>
          <w:sz w:val="20"/>
          <w:szCs w:val="20"/>
          <w:lang w:val="en-GB" w:eastAsia="en-US"/>
        </w:rPr>
        <w:t xml:space="preserve">         </w:t>
      </w:r>
      <w:r w:rsidR="00105BC9" w:rsidRPr="00F204FD">
        <w:rPr>
          <w:rFonts w:ascii="Consolas" w:hAnsi="Consolas"/>
          <w:sz w:val="20"/>
          <w:szCs w:val="20"/>
          <w:lang w:val="en-GB" w:eastAsia="en-US"/>
        </w:rPr>
        <w:t>)</w:t>
      </w:r>
    </w:p>
    <w:p w14:paraId="00371B2C" w14:textId="5D1A2313" w:rsidR="00BC5D5E" w:rsidRPr="00F204FD" w:rsidRDefault="00BC5D5E" w:rsidP="001169AC">
      <w:pPr>
        <w:rPr>
          <w:rFonts w:ascii="Consolas" w:hAnsi="Consolas"/>
          <w:sz w:val="20"/>
          <w:szCs w:val="20"/>
          <w:lang w:val="en-GB" w:eastAsia="en-US"/>
        </w:rPr>
      </w:pPr>
    </w:p>
    <w:p w14:paraId="2A7C47E2" w14:textId="77777777" w:rsidR="00A8285E" w:rsidRPr="00F204FD" w:rsidRDefault="00BC5D5E" w:rsidP="00DD0516">
      <w:pPr>
        <w:spacing w:after="120"/>
        <w:jc w:val="both"/>
        <w:rPr>
          <w:lang w:val="en-GB" w:eastAsia="en-US"/>
        </w:rPr>
      </w:pPr>
      <w:r w:rsidRPr="00F204FD">
        <w:rPr>
          <w:lang w:val="en-GB" w:eastAsia="en-US"/>
        </w:rPr>
        <w:t xml:space="preserve">The above example reads all the </w:t>
      </w:r>
      <w:r w:rsidR="00683B8B" w:rsidRPr="00F204FD">
        <w:rPr>
          <w:lang w:val="en-GB" w:eastAsia="en-US"/>
        </w:rPr>
        <w:t>signals from the measurement directory c:\data\m12 between measurement time 1-2 s. The data object will be either 2D (channel-time) or 3D (row-column-time) depending on the APDCAM configuration.</w:t>
      </w:r>
    </w:p>
    <w:p w14:paraId="7C07EF1D" w14:textId="77777777" w:rsidR="00A8285E" w:rsidRPr="00F204FD" w:rsidRDefault="00A8285E" w:rsidP="00403598">
      <w:pPr>
        <w:rPr>
          <w:lang w:val="en-GB" w:eastAsia="en-US"/>
        </w:rPr>
      </w:pPr>
    </w:p>
    <w:p w14:paraId="50C6C51F" w14:textId="1EB37DC9" w:rsidR="00D75A08" w:rsidRPr="00F204FD" w:rsidRDefault="00A8285E" w:rsidP="00403598">
      <w:pPr>
        <w:rPr>
          <w:lang w:val="en-GB" w:eastAsia="en-US"/>
        </w:rPr>
      </w:pPr>
      <w:r w:rsidRPr="00F204FD">
        <w:rPr>
          <w:lang w:val="en-GB" w:eastAsia="en-US"/>
        </w:rPr>
        <w:t xml:space="preserve">The </w:t>
      </w:r>
      <w:proofErr w:type="spellStart"/>
      <w:r w:rsidRPr="00F204FD">
        <w:rPr>
          <w:lang w:val="en-GB" w:eastAsia="en-US"/>
        </w:rPr>
        <w:t>flap_apdcam.register</w:t>
      </w:r>
      <w:proofErr w:type="spellEnd"/>
      <w:r w:rsidRPr="00F204FD">
        <w:rPr>
          <w:lang w:val="en-GB" w:eastAsia="en-US"/>
        </w:rPr>
        <w:t>()</w:t>
      </w:r>
      <w:r w:rsidRPr="00F204FD">
        <w:rPr>
          <w:lang w:val="en-GB" w:eastAsia="en-US"/>
        </w:rPr>
        <w:t xml:space="preserve"> call accepts a </w:t>
      </w:r>
      <w:proofErr w:type="spellStart"/>
      <w:r w:rsidRPr="00F204FD">
        <w:rPr>
          <w:lang w:val="en-GB" w:eastAsia="en-US"/>
        </w:rPr>
        <w:t>data_source</w:t>
      </w:r>
      <w:proofErr w:type="spellEnd"/>
      <w:r w:rsidRPr="00F204FD">
        <w:rPr>
          <w:lang w:val="en-GB" w:eastAsia="en-US"/>
        </w:rPr>
        <w:t xml:space="preserve"> keyword. This is used for registering the data source under a different name than APDCAM. </w:t>
      </w:r>
    </w:p>
    <w:p w14:paraId="0DAC1BCF" w14:textId="6F138C81" w:rsidR="00A8285E" w:rsidRPr="00F204FD" w:rsidRDefault="00A8285E" w:rsidP="00403598">
      <w:pPr>
        <w:rPr>
          <w:lang w:val="en-GB" w:eastAsia="en-US"/>
        </w:rPr>
      </w:pPr>
    </w:p>
    <w:p w14:paraId="5EC84A00" w14:textId="77777777" w:rsidR="00E33019" w:rsidRPr="00F204FD" w:rsidRDefault="00E33019" w:rsidP="00DD0516">
      <w:pPr>
        <w:spacing w:after="120"/>
        <w:jc w:val="both"/>
        <w:rPr>
          <w:lang w:val="en-GB" w:eastAsia="en-US"/>
        </w:rPr>
      </w:pPr>
      <w:r w:rsidRPr="00F204FD">
        <w:rPr>
          <w:lang w:val="en-GB" w:eastAsia="en-US"/>
        </w:rPr>
        <w:t xml:space="preserve">The </w:t>
      </w:r>
      <w:r w:rsidRPr="00F204FD">
        <w:rPr>
          <w:b/>
          <w:bCs/>
          <w:lang w:val="en-GB" w:eastAsia="en-US"/>
        </w:rPr>
        <w:t>name</w:t>
      </w:r>
      <w:r w:rsidRPr="00F204FD">
        <w:rPr>
          <w:lang w:val="en-GB" w:eastAsia="en-US"/>
        </w:rPr>
        <w:t xml:space="preserve"> parameter accepts the following:</w:t>
      </w:r>
    </w:p>
    <w:p w14:paraId="5C022D8B" w14:textId="4FFBF3B1" w:rsidR="00E33019" w:rsidRPr="00F204FD" w:rsidRDefault="00E33019" w:rsidP="00E33019">
      <w:pPr>
        <w:pStyle w:val="ListParagraph"/>
        <w:numPr>
          <w:ilvl w:val="0"/>
          <w:numId w:val="6"/>
        </w:numPr>
        <w:rPr>
          <w:lang w:val="en-GB" w:eastAsia="en-US"/>
        </w:rPr>
      </w:pPr>
      <w:r w:rsidRPr="00F204FD">
        <w:rPr>
          <w:lang w:val="en-GB" w:eastAsia="en-US"/>
        </w:rPr>
        <w:t>A single string or a list of strings</w:t>
      </w:r>
    </w:p>
    <w:p w14:paraId="0FC0B7A1" w14:textId="29EAB639" w:rsidR="00E33019" w:rsidRPr="00F204FD" w:rsidRDefault="00E33019" w:rsidP="00E33019">
      <w:pPr>
        <w:pStyle w:val="ListParagraph"/>
        <w:numPr>
          <w:ilvl w:val="0"/>
          <w:numId w:val="6"/>
        </w:numPr>
        <w:rPr>
          <w:lang w:val="en-GB" w:eastAsia="en-US"/>
        </w:rPr>
      </w:pPr>
      <w:r w:rsidRPr="00F204FD">
        <w:rPr>
          <w:lang w:val="en-GB" w:eastAsia="en-US"/>
        </w:rPr>
        <w:t>‘APD</w:t>
      </w:r>
      <w:r w:rsidR="00E074AB" w:rsidRPr="00F204FD">
        <w:rPr>
          <w:lang w:val="en-GB" w:eastAsia="en-US"/>
        </w:rPr>
        <w:t>-&lt;channel&gt;’ for cameras with individual detectors, where &lt;channel&gt; is the channel number (1…)</w:t>
      </w:r>
    </w:p>
    <w:p w14:paraId="0C354B4F" w14:textId="32E5AB85" w:rsidR="00E074AB" w:rsidRPr="00F204FD" w:rsidRDefault="00E074AB" w:rsidP="00E33019">
      <w:pPr>
        <w:pStyle w:val="ListParagraph"/>
        <w:numPr>
          <w:ilvl w:val="0"/>
          <w:numId w:val="6"/>
        </w:numPr>
        <w:rPr>
          <w:lang w:val="en-GB" w:eastAsia="en-US"/>
        </w:rPr>
      </w:pPr>
      <w:r w:rsidRPr="00F204FD">
        <w:rPr>
          <w:lang w:val="en-GB" w:eastAsia="en-US"/>
        </w:rPr>
        <w:t>‘APD-&lt;row&gt;-&lt;column&gt;’ means a pixel in the 2D APD matrix. Pixel numbering starts on the upper left corner as looking on to the detectors from the front of the camera.</w:t>
      </w:r>
    </w:p>
    <w:p w14:paraId="170495E9" w14:textId="1D800F68" w:rsidR="00E074AB" w:rsidRPr="00F204FD" w:rsidRDefault="00E074AB" w:rsidP="00E33019">
      <w:pPr>
        <w:pStyle w:val="ListParagraph"/>
        <w:numPr>
          <w:ilvl w:val="0"/>
          <w:numId w:val="6"/>
        </w:numPr>
        <w:rPr>
          <w:lang w:val="en-GB" w:eastAsia="en-US"/>
        </w:rPr>
      </w:pPr>
      <w:r w:rsidRPr="00F204FD">
        <w:rPr>
          <w:lang w:val="en-GB" w:eastAsia="en-US"/>
        </w:rPr>
        <w:t xml:space="preserve">‘ADC-&lt;channel&gt;’ indicates an ADC channel in the camera. The pixel to ADC mapping is contained in the </w:t>
      </w:r>
      <w:r w:rsidRPr="00F204FD">
        <w:rPr>
          <w:lang w:val="en-GB" w:eastAsia="en-US"/>
        </w:rPr>
        <w:t>apdcam_channel_map.py</w:t>
      </w:r>
      <w:r w:rsidRPr="00F204FD">
        <w:rPr>
          <w:lang w:val="en-GB" w:eastAsia="en-US"/>
        </w:rPr>
        <w:t xml:space="preserve"> and </w:t>
      </w:r>
      <w:r w:rsidRPr="00F204FD">
        <w:rPr>
          <w:lang w:val="en-GB" w:eastAsia="en-US"/>
        </w:rPr>
        <w:t>apdcam</w:t>
      </w:r>
      <w:r w:rsidRPr="00F204FD">
        <w:rPr>
          <w:lang w:val="en-GB" w:eastAsia="en-US"/>
        </w:rPr>
        <w:t>10</w:t>
      </w:r>
      <w:r w:rsidRPr="00F204FD">
        <w:rPr>
          <w:lang w:val="en-GB" w:eastAsia="en-US"/>
        </w:rPr>
        <w:t>_channel_map.py</w:t>
      </w:r>
      <w:r w:rsidRPr="00F204FD">
        <w:rPr>
          <w:lang w:val="en-GB" w:eastAsia="en-US"/>
        </w:rPr>
        <w:t xml:space="preserve"> functions.</w:t>
      </w:r>
    </w:p>
    <w:p w14:paraId="54DBDDD3" w14:textId="00E7F269" w:rsidR="00357025" w:rsidRPr="00F204FD" w:rsidRDefault="00A85901" w:rsidP="00E33019">
      <w:pPr>
        <w:pStyle w:val="ListParagraph"/>
        <w:numPr>
          <w:ilvl w:val="0"/>
          <w:numId w:val="6"/>
        </w:numPr>
        <w:rPr>
          <w:lang w:val="en-GB" w:eastAsia="en-US"/>
        </w:rPr>
      </w:pPr>
      <w:r w:rsidRPr="00F204FD">
        <w:rPr>
          <w:lang w:val="en-GB" w:eastAsia="en-US"/>
        </w:rPr>
        <w:t>&lt;channel&gt;, &lt;row&gt; and &lt;column&gt; can be either a number, * (meaning all values), [&lt;ch1&gt;-&lt;ch2&gt;] meaning a range of channels</w:t>
      </w:r>
    </w:p>
    <w:p w14:paraId="5D4B6515" w14:textId="7C398E42" w:rsidR="00BA1A9D" w:rsidRPr="00F204FD" w:rsidRDefault="00BA1A9D" w:rsidP="00BA1A9D">
      <w:pPr>
        <w:rPr>
          <w:lang w:val="en-GB" w:eastAsia="en-US"/>
        </w:rPr>
      </w:pPr>
    </w:p>
    <w:p w14:paraId="471375D5" w14:textId="481BDDA4" w:rsidR="00BA1A9D" w:rsidRPr="00F204FD" w:rsidRDefault="00BA1A9D" w:rsidP="00DD0516">
      <w:pPr>
        <w:spacing w:after="120"/>
        <w:jc w:val="both"/>
        <w:rPr>
          <w:lang w:val="en-GB" w:eastAsia="en-US"/>
        </w:rPr>
      </w:pPr>
      <w:r w:rsidRPr="00F204FD">
        <w:rPr>
          <w:lang w:val="en-GB" w:eastAsia="en-US"/>
        </w:rPr>
        <w:t>The options parameter conforms to flap standards, it is dictionary. The following keys are understood:</w:t>
      </w:r>
    </w:p>
    <w:p w14:paraId="7EA1197D"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'Scaling':  'Digit'</w:t>
      </w:r>
    </w:p>
    <w:p w14:paraId="055BBAE4"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'Volt'</w:t>
      </w:r>
    </w:p>
    <w:p w14:paraId="2B1D6537"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'Datapath': Data path (string)</w:t>
      </w:r>
    </w:p>
    <w:p w14:paraId="21C0C526"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'Camera type': string</w:t>
      </w:r>
    </w:p>
    <w:p w14:paraId="7B58184B"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None: Determine camera type from xml file</w:t>
      </w:r>
    </w:p>
    <w:p w14:paraId="7DA8FF1C"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string: Set camera type as below.</w:t>
      </w:r>
    </w:p>
    <w:p w14:paraId="574FDDC4"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The camera type:</w:t>
      </w:r>
    </w:p>
    <w:p w14:paraId="2DFB8724"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APDCAM-10G:</w:t>
      </w:r>
    </w:p>
    <w:p w14:paraId="257C28E0"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APDCAM-10G_4x32</w:t>
      </w:r>
    </w:p>
    <w:p w14:paraId="2738E714"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APDCAM-10G_8x8</w:t>
      </w:r>
    </w:p>
    <w:p w14:paraId="4D05AB9A"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APDCAM-10G_4x16</w:t>
      </w:r>
    </w:p>
    <w:p w14:paraId="6D951BC4"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APDCAM-10G_8x16</w:t>
      </w:r>
    </w:p>
    <w:p w14:paraId="0C5732D4"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APDCAM-10G_8x16A</w:t>
      </w:r>
    </w:p>
    <w:p w14:paraId="0845B5FA"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APDCAM-1G: </w:t>
      </w:r>
    </w:p>
    <w:p w14:paraId="7562EBD1"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APDCAM-1G : Standard APDCAM-1G (Horizontal array)</w:t>
      </w:r>
    </w:p>
    <w:p w14:paraId="230BF4DC"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APDCAM-1G_90: APDCAM-1G with sensor rotated </w:t>
      </w:r>
    </w:p>
    <w:p w14:paraId="6EFDB360" w14:textId="7873F1C4"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w:t>
      </w:r>
      <w:r w:rsidRPr="00F204FD">
        <w:rPr>
          <w:rFonts w:ascii="Consolas" w:hAnsi="Consolas"/>
          <w:sz w:val="20"/>
          <w:szCs w:val="20"/>
          <w:lang w:val="en-GB" w:eastAsia="en-US"/>
        </w:rPr>
        <w:t>90 degree CCW</w:t>
      </w:r>
    </w:p>
    <w:p w14:paraId="3FD4F4D7"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APDCAM-1G_180: APDCAM-1G with sensor rotated </w:t>
      </w:r>
    </w:p>
    <w:p w14:paraId="15D74CDC" w14:textId="6739504A"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w:t>
      </w:r>
      <w:r w:rsidRPr="00F204FD">
        <w:rPr>
          <w:rFonts w:ascii="Consolas" w:hAnsi="Consolas"/>
          <w:sz w:val="20"/>
          <w:szCs w:val="20"/>
          <w:lang w:val="en-GB" w:eastAsia="en-US"/>
        </w:rPr>
        <w:t>180 degree CCW</w:t>
      </w:r>
    </w:p>
    <w:p w14:paraId="10841D1A"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APDCAM-1G_270: APDCAM-1G with sensor rotated </w:t>
      </w:r>
    </w:p>
    <w:p w14:paraId="7FAC4572" w14:textId="1045D7C8"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w:t>
      </w:r>
      <w:r w:rsidRPr="00F204FD">
        <w:rPr>
          <w:rFonts w:ascii="Consolas" w:hAnsi="Consolas"/>
          <w:sz w:val="20"/>
          <w:szCs w:val="20"/>
          <w:lang w:val="en-GB" w:eastAsia="en-US"/>
        </w:rPr>
        <w:t>270 degree CCW</w:t>
      </w:r>
    </w:p>
    <w:p w14:paraId="0EF12918" w14:textId="77777777"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w:t>
      </w:r>
      <w:proofErr w:type="spellStart"/>
      <w:r w:rsidRPr="00F204FD">
        <w:rPr>
          <w:rFonts w:ascii="Consolas" w:hAnsi="Consolas"/>
          <w:sz w:val="20"/>
          <w:szCs w:val="20"/>
          <w:lang w:val="en-GB" w:eastAsia="en-US"/>
        </w:rPr>
        <w:t>Camera_version</w:t>
      </w:r>
      <w:proofErr w:type="spellEnd"/>
      <w:r w:rsidRPr="00F204FD">
        <w:rPr>
          <w:rFonts w:ascii="Consolas" w:hAnsi="Consolas"/>
          <w:sz w:val="20"/>
          <w:szCs w:val="20"/>
          <w:lang w:val="en-GB" w:eastAsia="en-US"/>
        </w:rPr>
        <w:t>': int</w:t>
      </w:r>
    </w:p>
    <w:p w14:paraId="7012B6F0" w14:textId="2F4EAF0D" w:rsidR="00BA1A9D" w:rsidRPr="00F204FD" w:rsidRDefault="00BA1A9D" w:rsidP="00BA1A9D">
      <w:pPr>
        <w:rPr>
          <w:rFonts w:ascii="Consolas" w:hAnsi="Consolas"/>
          <w:sz w:val="20"/>
          <w:szCs w:val="20"/>
          <w:lang w:val="en-GB" w:eastAsia="en-US"/>
        </w:rPr>
      </w:pPr>
      <w:r w:rsidRPr="00F204FD">
        <w:rPr>
          <w:rFonts w:ascii="Consolas" w:hAnsi="Consolas"/>
          <w:sz w:val="20"/>
          <w:szCs w:val="20"/>
          <w:lang w:val="en-GB" w:eastAsia="en-US"/>
        </w:rPr>
        <w:t xml:space="preserve">            Only applicable to 10G cameras: 0,1,2</w:t>
      </w:r>
    </w:p>
    <w:p w14:paraId="7B686AF0" w14:textId="77777777" w:rsidR="006A623B" w:rsidRPr="00F204FD" w:rsidRDefault="006A623B" w:rsidP="00BA1A9D">
      <w:pPr>
        <w:rPr>
          <w:lang w:val="en-GB" w:eastAsia="en-US"/>
        </w:rPr>
      </w:pPr>
    </w:p>
    <w:p w14:paraId="789E4914" w14:textId="4A3DECD2" w:rsidR="006A623B" w:rsidRPr="00F204FD" w:rsidRDefault="006A623B" w:rsidP="00DD0516">
      <w:pPr>
        <w:spacing w:after="120"/>
        <w:jc w:val="both"/>
        <w:rPr>
          <w:lang w:val="en-GB" w:eastAsia="en-US"/>
        </w:rPr>
      </w:pPr>
      <w:r w:rsidRPr="00F204FD">
        <w:rPr>
          <w:lang w:val="en-GB" w:eastAsia="en-US"/>
        </w:rPr>
        <w:t>APDCAM-10G cameras manufactured after 2016 all have version 1.</w:t>
      </w:r>
    </w:p>
    <w:p w14:paraId="44B31206" w14:textId="24C752F0" w:rsidR="008D6E00" w:rsidRPr="00F204FD" w:rsidRDefault="008D6E00" w:rsidP="00BA1A9D">
      <w:pPr>
        <w:rPr>
          <w:lang w:val="en-GB" w:eastAsia="en-US"/>
        </w:rPr>
      </w:pPr>
    </w:p>
    <w:p w14:paraId="0DC5841A" w14:textId="6D6994C9" w:rsidR="008D6E00" w:rsidRPr="00F204FD" w:rsidRDefault="008D6E00" w:rsidP="00BA1A9D">
      <w:pPr>
        <w:rPr>
          <w:lang w:val="en-GB" w:eastAsia="en-US"/>
        </w:rPr>
      </w:pPr>
    </w:p>
    <w:p w14:paraId="19C15CA6" w14:textId="4DF5327C" w:rsidR="008D6E00" w:rsidRPr="00F204FD" w:rsidRDefault="008D6E00" w:rsidP="008D6E00">
      <w:pPr>
        <w:pStyle w:val="Heading1"/>
        <w:rPr>
          <w:lang w:val="en-GB"/>
        </w:rPr>
      </w:pPr>
      <w:r w:rsidRPr="00F204FD">
        <w:rPr>
          <w:lang w:val="en-GB"/>
        </w:rPr>
        <w:t>APDCAM programming interface</w:t>
      </w:r>
    </w:p>
    <w:p w14:paraId="529EA28D" w14:textId="21E0119B" w:rsidR="008D6E00" w:rsidRPr="00F204FD" w:rsidRDefault="00B54561" w:rsidP="00DD0516">
      <w:pPr>
        <w:spacing w:after="120"/>
        <w:jc w:val="both"/>
        <w:rPr>
          <w:lang w:val="en-GB" w:eastAsia="en-US"/>
        </w:rPr>
      </w:pPr>
      <w:r w:rsidRPr="00F204FD">
        <w:rPr>
          <w:lang w:val="en-GB" w:eastAsia="en-US"/>
        </w:rPr>
        <w:t xml:space="preserve">At present the graphical user interface is available only for the APDCAM-10 camera family. It is contained in file APDCAM10G_control. The </w:t>
      </w:r>
      <w:r w:rsidRPr="00F204FD">
        <w:rPr>
          <w:lang w:val="en-GB" w:eastAsia="en-US"/>
        </w:rPr>
        <w:t>APDCAM10G_regCom</w:t>
      </w:r>
      <w:r w:rsidRPr="00F204FD">
        <w:rPr>
          <w:lang w:val="en-GB" w:eastAsia="en-US"/>
        </w:rPr>
        <w:t xml:space="preserve"> class implements the camera interface. Some example programs are included in the module showing basic use cases. </w:t>
      </w:r>
    </w:p>
    <w:p w14:paraId="30048E5C" w14:textId="39D63B49" w:rsidR="00C268A1" w:rsidRPr="00F204FD" w:rsidRDefault="00B54561" w:rsidP="00DD0516">
      <w:pPr>
        <w:spacing w:after="120"/>
        <w:jc w:val="both"/>
        <w:rPr>
          <w:lang w:val="en-GB" w:eastAsia="en-US"/>
        </w:rPr>
      </w:pPr>
      <w:r w:rsidRPr="00F204FD">
        <w:rPr>
          <w:lang w:val="en-GB" w:eastAsia="en-US"/>
        </w:rPr>
        <w:t xml:space="preserve">For measurement the </w:t>
      </w:r>
      <w:proofErr w:type="spellStart"/>
      <w:r w:rsidR="00C268A1" w:rsidRPr="00F204FD">
        <w:rPr>
          <w:lang w:val="en-GB" w:eastAsia="en-US"/>
        </w:rPr>
        <w:t>APDTest</w:t>
      </w:r>
      <w:proofErr w:type="spellEnd"/>
      <w:r w:rsidR="00C268A1" w:rsidRPr="00F204FD">
        <w:rPr>
          <w:lang w:val="en-GB" w:eastAsia="en-US"/>
        </w:rPr>
        <w:t xml:space="preserve"> scriptable console program is also needed. It is available only for Linux systems, as on Windows the 10G Ethernet interface throughput is limited. The program must be compiled on the given Linux machine and made available on the path.</w:t>
      </w:r>
    </w:p>
    <w:p w14:paraId="067DDDD5" w14:textId="10AEB779" w:rsidR="008D6E00" w:rsidRPr="00F204FD" w:rsidRDefault="008D6E00" w:rsidP="008D6E00">
      <w:pPr>
        <w:pStyle w:val="Heading1"/>
        <w:rPr>
          <w:lang w:val="en-GB"/>
        </w:rPr>
      </w:pPr>
      <w:r w:rsidRPr="00F204FD">
        <w:rPr>
          <w:lang w:val="en-GB"/>
        </w:rPr>
        <w:t>The Graphical User Interface (GUI)</w:t>
      </w:r>
    </w:p>
    <w:p w14:paraId="38C553AE" w14:textId="7A7FCF9E" w:rsidR="00BA5545" w:rsidRPr="00F204FD" w:rsidRDefault="00BA5545" w:rsidP="00DD0516">
      <w:pPr>
        <w:spacing w:after="120"/>
        <w:jc w:val="both"/>
        <w:rPr>
          <w:lang w:val="en-GB" w:eastAsia="en-US"/>
        </w:rPr>
      </w:pPr>
      <w:r w:rsidRPr="00F204FD">
        <w:rPr>
          <w:lang w:val="en-GB" w:eastAsia="en-US"/>
        </w:rPr>
        <w:t xml:space="preserve">The graphical user interface is implemented in the </w:t>
      </w:r>
      <w:proofErr w:type="spellStart"/>
      <w:r w:rsidRPr="00F204FD">
        <w:rPr>
          <w:lang w:val="en-GB" w:eastAsia="en-US"/>
        </w:rPr>
        <w:t>tkinter</w:t>
      </w:r>
      <w:proofErr w:type="spellEnd"/>
      <w:r w:rsidRPr="00F204FD">
        <w:rPr>
          <w:lang w:val="en-GB" w:eastAsia="en-US"/>
        </w:rPr>
        <w:t xml:space="preserve"> </w:t>
      </w:r>
      <w:proofErr w:type="spellStart"/>
      <w:r w:rsidRPr="00F204FD">
        <w:rPr>
          <w:lang w:val="en-GB" w:eastAsia="en-US"/>
        </w:rPr>
        <w:t>Pythin</w:t>
      </w:r>
      <w:proofErr w:type="spellEnd"/>
      <w:r w:rsidRPr="00F204FD">
        <w:rPr>
          <w:lang w:val="en-GB" w:eastAsia="en-US"/>
        </w:rPr>
        <w:t xml:space="preserve"> package, the Python implementation of the </w:t>
      </w:r>
      <w:proofErr w:type="spellStart"/>
      <w:r w:rsidRPr="00F204FD">
        <w:rPr>
          <w:lang w:val="en-GB" w:eastAsia="en-US"/>
        </w:rPr>
        <w:t>Tcl</w:t>
      </w:r>
      <w:proofErr w:type="spellEnd"/>
      <w:r w:rsidRPr="00F204FD">
        <w:rPr>
          <w:lang w:val="en-GB" w:eastAsia="en-US"/>
        </w:rPr>
        <w:t>/Tk standard.</w:t>
      </w:r>
    </w:p>
    <w:p w14:paraId="694900F0" w14:textId="6E14F606" w:rsidR="008D6E00" w:rsidRPr="00F204FD" w:rsidRDefault="008D6E00" w:rsidP="00DD0516">
      <w:pPr>
        <w:spacing w:after="120"/>
        <w:jc w:val="both"/>
        <w:rPr>
          <w:lang w:val="en-GB" w:eastAsia="en-US"/>
        </w:rPr>
      </w:pPr>
      <w:r w:rsidRPr="00F204FD">
        <w:rPr>
          <w:lang w:val="en-GB" w:eastAsia="en-US"/>
        </w:rPr>
        <w:t>The graphi</w:t>
      </w:r>
      <w:r w:rsidR="00210F38" w:rsidRPr="00F204FD">
        <w:rPr>
          <w:lang w:val="en-GB" w:eastAsia="en-US"/>
        </w:rPr>
        <w:t>cal user interface is present in the apdcam10g_control_gui.py file. It can be started in Python with the following commands:</w:t>
      </w:r>
    </w:p>
    <w:p w14:paraId="6AC122D0" w14:textId="0E61871E" w:rsidR="00210F38" w:rsidRPr="00F204FD" w:rsidRDefault="00210F38" w:rsidP="008D6E00">
      <w:pPr>
        <w:rPr>
          <w:lang w:val="en-GB" w:eastAsia="en-US"/>
        </w:rPr>
      </w:pPr>
    </w:p>
    <w:p w14:paraId="1108E6B0" w14:textId="54A2A65F" w:rsidR="00210F38" w:rsidRPr="00F204FD" w:rsidRDefault="00210F38" w:rsidP="00210F38">
      <w:pPr>
        <w:rPr>
          <w:rFonts w:ascii="Consolas" w:hAnsi="Consolas"/>
          <w:sz w:val="20"/>
          <w:szCs w:val="20"/>
          <w:lang w:val="en-GB" w:eastAsia="en-US"/>
        </w:rPr>
      </w:pPr>
      <w:r w:rsidRPr="00F204FD">
        <w:rPr>
          <w:rFonts w:ascii="Consolas" w:hAnsi="Consolas"/>
          <w:sz w:val="20"/>
          <w:szCs w:val="20"/>
          <w:lang w:val="en-GB" w:eastAsia="en-US"/>
        </w:rPr>
        <w:t xml:space="preserve">import </w:t>
      </w:r>
      <w:proofErr w:type="spellStart"/>
      <w:r w:rsidRPr="00F204FD">
        <w:rPr>
          <w:rFonts w:ascii="Consolas" w:hAnsi="Consolas"/>
          <w:sz w:val="20"/>
          <w:szCs w:val="20"/>
          <w:lang w:val="en-GB" w:eastAsia="en-US"/>
        </w:rPr>
        <w:t>flap_apdcam</w:t>
      </w:r>
      <w:proofErr w:type="spellEnd"/>
    </w:p>
    <w:p w14:paraId="4E893F8C" w14:textId="47C75B7A" w:rsidR="00210F38" w:rsidRPr="00F204FD" w:rsidRDefault="00210F38" w:rsidP="00210F38">
      <w:pPr>
        <w:rPr>
          <w:rFonts w:ascii="Consolas" w:hAnsi="Consolas"/>
          <w:sz w:val="20"/>
          <w:szCs w:val="20"/>
          <w:lang w:val="en-GB" w:eastAsia="en-US"/>
        </w:rPr>
      </w:pPr>
      <w:proofErr w:type="spellStart"/>
      <w:r w:rsidRPr="00F204FD">
        <w:rPr>
          <w:rFonts w:ascii="Consolas" w:hAnsi="Consolas"/>
          <w:sz w:val="20"/>
          <w:szCs w:val="20"/>
          <w:lang w:val="en-GB" w:eastAsia="en-US"/>
        </w:rPr>
        <w:t>flap_apdcam.gui</w:t>
      </w:r>
      <w:proofErr w:type="spellEnd"/>
      <w:r w:rsidRPr="00F204FD">
        <w:rPr>
          <w:rFonts w:ascii="Consolas" w:hAnsi="Consolas"/>
          <w:sz w:val="20"/>
          <w:szCs w:val="20"/>
          <w:lang w:val="en-GB" w:eastAsia="en-US"/>
        </w:rPr>
        <w:t>()</w:t>
      </w:r>
    </w:p>
    <w:p w14:paraId="4CA2849B" w14:textId="1C64B447" w:rsidR="003F502B" w:rsidRPr="00F204FD" w:rsidRDefault="003F502B" w:rsidP="00210F38">
      <w:pPr>
        <w:rPr>
          <w:rFonts w:ascii="Consolas" w:hAnsi="Consolas"/>
          <w:sz w:val="20"/>
          <w:szCs w:val="20"/>
          <w:lang w:val="en-GB" w:eastAsia="en-US"/>
        </w:rPr>
      </w:pPr>
    </w:p>
    <w:p w14:paraId="5E64C0F7" w14:textId="78F8C4EB" w:rsidR="003F502B" w:rsidRPr="00F204FD" w:rsidRDefault="003F502B" w:rsidP="00210F38">
      <w:pPr>
        <w:rPr>
          <w:lang w:val="en-GB" w:eastAsia="en-US"/>
        </w:rPr>
      </w:pPr>
      <w:r w:rsidRPr="00F204FD">
        <w:rPr>
          <w:lang w:val="en-GB" w:eastAsia="en-US"/>
        </w:rPr>
        <w:t xml:space="preserve">A configuration file </w:t>
      </w:r>
      <w:proofErr w:type="spellStart"/>
      <w:r w:rsidRPr="00F204FD">
        <w:rPr>
          <w:lang w:val="en-GB" w:eastAsia="en-US"/>
        </w:rPr>
        <w:t>APDCAM_GUI.cfg</w:t>
      </w:r>
      <w:proofErr w:type="spellEnd"/>
      <w:r w:rsidRPr="00F204FD">
        <w:rPr>
          <w:lang w:val="en-GB" w:eastAsia="en-US"/>
        </w:rPr>
        <w:t xml:space="preserve"> should be present in the working directory. The contents is the following:</w:t>
      </w:r>
    </w:p>
    <w:p w14:paraId="76292350" w14:textId="77777777" w:rsidR="003F502B" w:rsidRPr="00F204FD" w:rsidRDefault="003F502B" w:rsidP="003F502B">
      <w:pPr>
        <w:rPr>
          <w:rFonts w:ascii="Consolas" w:hAnsi="Consolas"/>
          <w:sz w:val="20"/>
          <w:szCs w:val="20"/>
          <w:lang w:val="en-GB" w:eastAsia="en-US"/>
        </w:rPr>
      </w:pPr>
      <w:r w:rsidRPr="00F204FD">
        <w:rPr>
          <w:rFonts w:ascii="Consolas" w:hAnsi="Consolas"/>
          <w:sz w:val="20"/>
          <w:szCs w:val="20"/>
          <w:lang w:val="en-GB" w:eastAsia="en-US"/>
        </w:rPr>
        <w:t>[General]</w:t>
      </w:r>
    </w:p>
    <w:p w14:paraId="233CA67B" w14:textId="636AAF65" w:rsidR="003F502B" w:rsidRPr="00F204FD" w:rsidRDefault="003F502B" w:rsidP="003F502B">
      <w:pPr>
        <w:rPr>
          <w:rFonts w:ascii="Consolas" w:hAnsi="Consolas"/>
          <w:sz w:val="20"/>
          <w:szCs w:val="20"/>
          <w:lang w:val="en-GB" w:eastAsia="en-US"/>
        </w:rPr>
      </w:pPr>
      <w:r w:rsidRPr="00F204FD">
        <w:rPr>
          <w:rFonts w:ascii="Consolas" w:hAnsi="Consolas"/>
          <w:sz w:val="20"/>
          <w:szCs w:val="20"/>
          <w:lang w:val="en-GB" w:eastAsia="en-US"/>
        </w:rPr>
        <w:t xml:space="preserve"> Address = 10.123.1</w:t>
      </w:r>
      <w:r w:rsidR="0073552C" w:rsidRPr="00F204FD">
        <w:rPr>
          <w:rFonts w:ascii="Consolas" w:hAnsi="Consolas"/>
          <w:sz w:val="20"/>
          <w:szCs w:val="20"/>
          <w:lang w:val="en-GB" w:eastAsia="en-US"/>
        </w:rPr>
        <w:t>3</w:t>
      </w:r>
      <w:r w:rsidRPr="00F204FD">
        <w:rPr>
          <w:rFonts w:ascii="Consolas" w:hAnsi="Consolas"/>
          <w:sz w:val="20"/>
          <w:szCs w:val="20"/>
          <w:lang w:val="en-GB" w:eastAsia="en-US"/>
        </w:rPr>
        <w:t>.102</w:t>
      </w:r>
    </w:p>
    <w:p w14:paraId="68CB7E3E" w14:textId="77777777" w:rsidR="003F502B" w:rsidRPr="00F204FD" w:rsidRDefault="003F502B" w:rsidP="003F502B">
      <w:pPr>
        <w:rPr>
          <w:rFonts w:ascii="Consolas" w:hAnsi="Consolas"/>
          <w:sz w:val="20"/>
          <w:szCs w:val="20"/>
          <w:lang w:val="en-GB" w:eastAsia="en-US"/>
        </w:rPr>
      </w:pPr>
      <w:r w:rsidRPr="00F204FD">
        <w:rPr>
          <w:rFonts w:ascii="Consolas" w:hAnsi="Consolas"/>
          <w:sz w:val="20"/>
          <w:szCs w:val="20"/>
          <w:lang w:val="en-GB" w:eastAsia="en-US"/>
        </w:rPr>
        <w:t xml:space="preserve"> Datapath = data</w:t>
      </w:r>
    </w:p>
    <w:p w14:paraId="61B70E40" w14:textId="77777777" w:rsidR="003F502B" w:rsidRPr="00F204FD" w:rsidRDefault="003F502B" w:rsidP="003F502B">
      <w:pPr>
        <w:rPr>
          <w:rFonts w:ascii="Consolas" w:hAnsi="Consolas"/>
          <w:sz w:val="20"/>
          <w:szCs w:val="20"/>
          <w:lang w:val="en-GB" w:eastAsia="en-US"/>
        </w:rPr>
      </w:pPr>
      <w:r w:rsidRPr="00F204FD">
        <w:rPr>
          <w:rFonts w:ascii="Consolas" w:hAnsi="Consolas"/>
          <w:sz w:val="20"/>
          <w:szCs w:val="20"/>
          <w:lang w:val="en-GB" w:eastAsia="en-US"/>
        </w:rPr>
        <w:t xml:space="preserve"> </w:t>
      </w:r>
      <w:proofErr w:type="spellStart"/>
      <w:r w:rsidRPr="00F204FD">
        <w:rPr>
          <w:rFonts w:ascii="Consolas" w:hAnsi="Consolas"/>
          <w:sz w:val="20"/>
          <w:szCs w:val="20"/>
          <w:lang w:val="en-GB" w:eastAsia="en-US"/>
        </w:rPr>
        <w:t>CameraType</w:t>
      </w:r>
      <w:proofErr w:type="spellEnd"/>
      <w:r w:rsidRPr="00F204FD">
        <w:rPr>
          <w:rFonts w:ascii="Consolas" w:hAnsi="Consolas"/>
          <w:sz w:val="20"/>
          <w:szCs w:val="20"/>
          <w:lang w:val="en-GB" w:eastAsia="en-US"/>
        </w:rPr>
        <w:t xml:space="preserve"> = APDCAM-10G_8x16A</w:t>
      </w:r>
    </w:p>
    <w:p w14:paraId="46AAA583" w14:textId="77777777" w:rsidR="003F502B" w:rsidRPr="00F204FD" w:rsidRDefault="003F502B" w:rsidP="003F502B">
      <w:pPr>
        <w:rPr>
          <w:rFonts w:ascii="Consolas" w:hAnsi="Consolas"/>
          <w:sz w:val="20"/>
          <w:szCs w:val="20"/>
          <w:lang w:val="en-GB" w:eastAsia="en-US"/>
        </w:rPr>
      </w:pPr>
      <w:r w:rsidRPr="00F204FD">
        <w:rPr>
          <w:rFonts w:ascii="Consolas" w:hAnsi="Consolas"/>
          <w:sz w:val="20"/>
          <w:szCs w:val="20"/>
          <w:lang w:val="en-GB" w:eastAsia="en-US"/>
        </w:rPr>
        <w:t xml:space="preserve"> </w:t>
      </w:r>
      <w:proofErr w:type="spellStart"/>
      <w:r w:rsidRPr="00F204FD">
        <w:rPr>
          <w:rFonts w:ascii="Consolas" w:hAnsi="Consolas"/>
          <w:sz w:val="20"/>
          <w:szCs w:val="20"/>
          <w:lang w:val="en-GB" w:eastAsia="en-US"/>
        </w:rPr>
        <w:t>CameraVersion</w:t>
      </w:r>
      <w:proofErr w:type="spellEnd"/>
      <w:r w:rsidRPr="00F204FD">
        <w:rPr>
          <w:rFonts w:ascii="Consolas" w:hAnsi="Consolas"/>
          <w:sz w:val="20"/>
          <w:szCs w:val="20"/>
          <w:lang w:val="en-GB" w:eastAsia="en-US"/>
        </w:rPr>
        <w:t xml:space="preserve"> = 1</w:t>
      </w:r>
    </w:p>
    <w:p w14:paraId="1B9C5A86" w14:textId="77777777" w:rsidR="003F502B" w:rsidRPr="00F204FD" w:rsidRDefault="003F502B" w:rsidP="003F502B">
      <w:pPr>
        <w:rPr>
          <w:rFonts w:ascii="Consolas" w:hAnsi="Consolas"/>
          <w:sz w:val="20"/>
          <w:szCs w:val="20"/>
          <w:lang w:val="en-GB" w:eastAsia="en-US"/>
        </w:rPr>
      </w:pPr>
      <w:r w:rsidRPr="00F204FD">
        <w:rPr>
          <w:rFonts w:ascii="Consolas" w:hAnsi="Consolas"/>
          <w:sz w:val="20"/>
          <w:szCs w:val="20"/>
          <w:lang w:val="en-GB" w:eastAsia="en-US"/>
        </w:rPr>
        <w:t>[Trigger]</w:t>
      </w:r>
    </w:p>
    <w:p w14:paraId="5849888A" w14:textId="77777777" w:rsidR="003F502B" w:rsidRPr="00F204FD" w:rsidRDefault="003F502B" w:rsidP="003F502B">
      <w:pPr>
        <w:rPr>
          <w:rFonts w:ascii="Consolas" w:hAnsi="Consolas"/>
          <w:sz w:val="20"/>
          <w:szCs w:val="20"/>
          <w:lang w:val="en-GB" w:eastAsia="en-US"/>
        </w:rPr>
      </w:pPr>
      <w:r w:rsidRPr="00F204FD">
        <w:rPr>
          <w:rFonts w:ascii="Consolas" w:hAnsi="Consolas"/>
          <w:sz w:val="20"/>
          <w:szCs w:val="20"/>
          <w:lang w:val="en-GB" w:eastAsia="en-US"/>
        </w:rPr>
        <w:t xml:space="preserve"> </w:t>
      </w:r>
      <w:proofErr w:type="spellStart"/>
      <w:r w:rsidRPr="00F204FD">
        <w:rPr>
          <w:rFonts w:ascii="Consolas" w:hAnsi="Consolas"/>
          <w:sz w:val="20"/>
          <w:szCs w:val="20"/>
          <w:lang w:val="en-GB" w:eastAsia="en-US"/>
        </w:rPr>
        <w:t>APDCAMStartTime</w:t>
      </w:r>
      <w:proofErr w:type="spellEnd"/>
      <w:r w:rsidRPr="00F204FD">
        <w:rPr>
          <w:rFonts w:ascii="Consolas" w:hAnsi="Consolas"/>
          <w:sz w:val="20"/>
          <w:szCs w:val="20"/>
          <w:lang w:val="en-GB" w:eastAsia="en-US"/>
        </w:rPr>
        <w:t xml:space="preserve"> = 0</w:t>
      </w:r>
    </w:p>
    <w:p w14:paraId="7AA75697" w14:textId="18080960" w:rsidR="003F502B" w:rsidRPr="00F204FD" w:rsidRDefault="003F502B" w:rsidP="003F502B">
      <w:pPr>
        <w:rPr>
          <w:rFonts w:ascii="Consolas" w:hAnsi="Consolas"/>
          <w:sz w:val="20"/>
          <w:szCs w:val="20"/>
          <w:lang w:val="en-GB" w:eastAsia="en-US"/>
        </w:rPr>
      </w:pPr>
      <w:r w:rsidRPr="00F204FD">
        <w:rPr>
          <w:rFonts w:ascii="Consolas" w:hAnsi="Consolas"/>
          <w:sz w:val="20"/>
          <w:szCs w:val="20"/>
          <w:lang w:val="en-GB" w:eastAsia="en-US"/>
        </w:rPr>
        <w:t xml:space="preserve"> </w:t>
      </w:r>
      <w:proofErr w:type="spellStart"/>
      <w:r w:rsidRPr="00F204FD">
        <w:rPr>
          <w:rFonts w:ascii="Consolas" w:hAnsi="Consolas"/>
          <w:sz w:val="20"/>
          <w:szCs w:val="20"/>
          <w:lang w:val="en-GB" w:eastAsia="en-US"/>
        </w:rPr>
        <w:t>TriggerTime</w:t>
      </w:r>
      <w:proofErr w:type="spellEnd"/>
      <w:r w:rsidRPr="00F204FD">
        <w:rPr>
          <w:rFonts w:ascii="Consolas" w:hAnsi="Consolas"/>
          <w:sz w:val="20"/>
          <w:szCs w:val="20"/>
          <w:lang w:val="en-GB" w:eastAsia="en-US"/>
        </w:rPr>
        <w:t xml:space="preserve"> = 0</w:t>
      </w:r>
    </w:p>
    <w:p w14:paraId="76B5723C" w14:textId="257E1BD9" w:rsidR="00210F38" w:rsidRPr="00F204FD" w:rsidRDefault="00210F38" w:rsidP="00210F38">
      <w:pPr>
        <w:rPr>
          <w:rFonts w:ascii="Consolas" w:hAnsi="Consolas"/>
          <w:sz w:val="20"/>
          <w:szCs w:val="20"/>
          <w:lang w:val="en-GB" w:eastAsia="en-US"/>
        </w:rPr>
      </w:pPr>
    </w:p>
    <w:p w14:paraId="71FF2979" w14:textId="2CCE7B8E" w:rsidR="0073552C" w:rsidRPr="00F204FD" w:rsidRDefault="0073552C" w:rsidP="00DD0516">
      <w:pPr>
        <w:spacing w:after="120"/>
        <w:jc w:val="both"/>
        <w:rPr>
          <w:lang w:val="en-GB" w:eastAsia="en-US"/>
        </w:rPr>
      </w:pPr>
      <w:r w:rsidRPr="00F204FD">
        <w:rPr>
          <w:lang w:val="en-GB" w:eastAsia="en-US"/>
        </w:rPr>
        <w:t>The interpretation of the parameters is the following:</w:t>
      </w:r>
    </w:p>
    <w:p w14:paraId="07BAAD01" w14:textId="557E9956" w:rsidR="0073552C" w:rsidRPr="00F204FD" w:rsidRDefault="0073552C" w:rsidP="00210F38">
      <w:pPr>
        <w:rPr>
          <w:lang w:val="en-GB" w:eastAsia="en-US"/>
        </w:rPr>
      </w:pPr>
      <w:r w:rsidRPr="00F204FD">
        <w:rPr>
          <w:rFonts w:ascii="Consolas" w:hAnsi="Consolas"/>
          <w:b/>
          <w:bCs/>
          <w:sz w:val="20"/>
          <w:szCs w:val="20"/>
          <w:lang w:val="en-GB" w:eastAsia="en-US"/>
        </w:rPr>
        <w:t>Address:</w:t>
      </w:r>
      <w:r w:rsidRPr="00F204FD">
        <w:rPr>
          <w:rFonts w:ascii="Consolas" w:hAnsi="Consolas"/>
          <w:sz w:val="20"/>
          <w:szCs w:val="20"/>
          <w:lang w:val="en-GB" w:eastAsia="en-US"/>
        </w:rPr>
        <w:t xml:space="preserve"> </w:t>
      </w:r>
      <w:r w:rsidRPr="00F204FD">
        <w:rPr>
          <w:lang w:val="en-GB" w:eastAsia="en-US"/>
        </w:rPr>
        <w:t>The APDCAM network address.</w:t>
      </w:r>
    </w:p>
    <w:p w14:paraId="734CB044" w14:textId="164F09F2" w:rsidR="0073552C" w:rsidRPr="00F204FD" w:rsidRDefault="0073552C" w:rsidP="00210F38">
      <w:pPr>
        <w:rPr>
          <w:lang w:val="en-GB" w:eastAsia="en-US"/>
        </w:rPr>
      </w:pPr>
      <w:r w:rsidRPr="00F204FD">
        <w:rPr>
          <w:rFonts w:ascii="Consolas" w:hAnsi="Consolas"/>
          <w:b/>
          <w:bCs/>
          <w:sz w:val="20"/>
          <w:szCs w:val="20"/>
          <w:lang w:val="en-GB" w:eastAsia="en-US"/>
        </w:rPr>
        <w:t>Datapath:</w:t>
      </w:r>
      <w:r w:rsidRPr="00F204FD">
        <w:rPr>
          <w:rFonts w:ascii="Consolas" w:hAnsi="Consolas"/>
          <w:sz w:val="20"/>
          <w:szCs w:val="20"/>
          <w:lang w:val="en-GB" w:eastAsia="en-US"/>
        </w:rPr>
        <w:t xml:space="preserve"> </w:t>
      </w:r>
      <w:r w:rsidRPr="00F204FD">
        <w:rPr>
          <w:lang w:val="en-GB" w:eastAsia="en-US"/>
        </w:rPr>
        <w:t>The name of a directory where data will be collected. Measurements are numbered sequentially and each measurement will be placed into a subdirectory under the data directory.</w:t>
      </w:r>
    </w:p>
    <w:p w14:paraId="713D3AF7" w14:textId="558A390F" w:rsidR="0073552C" w:rsidRPr="00F204FD" w:rsidRDefault="0073552C" w:rsidP="00210F38">
      <w:pPr>
        <w:rPr>
          <w:lang w:val="en-GB" w:eastAsia="en-US"/>
        </w:rPr>
      </w:pPr>
      <w:proofErr w:type="spellStart"/>
      <w:r w:rsidRPr="00F204FD">
        <w:rPr>
          <w:rFonts w:ascii="Consolas" w:hAnsi="Consolas"/>
          <w:b/>
          <w:bCs/>
          <w:sz w:val="20"/>
          <w:szCs w:val="20"/>
          <w:lang w:val="en-GB" w:eastAsia="en-US"/>
        </w:rPr>
        <w:t>CameraType</w:t>
      </w:r>
      <w:proofErr w:type="spellEnd"/>
      <w:r w:rsidRPr="00F204FD">
        <w:rPr>
          <w:rFonts w:ascii="Consolas" w:hAnsi="Consolas"/>
          <w:b/>
          <w:bCs/>
          <w:sz w:val="20"/>
          <w:szCs w:val="20"/>
          <w:lang w:val="en-GB" w:eastAsia="en-US"/>
        </w:rPr>
        <w:t>:</w:t>
      </w:r>
      <w:r w:rsidRPr="00F204FD">
        <w:rPr>
          <w:rFonts w:ascii="Consolas" w:hAnsi="Consolas"/>
          <w:sz w:val="20"/>
          <w:szCs w:val="20"/>
          <w:lang w:val="en-GB" w:eastAsia="en-US"/>
        </w:rPr>
        <w:t xml:space="preserve"> </w:t>
      </w:r>
      <w:r w:rsidRPr="00F204FD">
        <w:rPr>
          <w:lang w:val="en-GB" w:eastAsia="en-US"/>
        </w:rPr>
        <w:t>The actual camera type.</w:t>
      </w:r>
    </w:p>
    <w:p w14:paraId="31CA2341" w14:textId="51A5CB2E" w:rsidR="0073552C" w:rsidRPr="00F204FD" w:rsidRDefault="0073552C" w:rsidP="00210F38">
      <w:pPr>
        <w:rPr>
          <w:lang w:val="en-GB" w:eastAsia="en-US"/>
        </w:rPr>
      </w:pPr>
      <w:proofErr w:type="spellStart"/>
      <w:r w:rsidRPr="00F204FD">
        <w:rPr>
          <w:rFonts w:ascii="Consolas" w:hAnsi="Consolas"/>
          <w:b/>
          <w:bCs/>
          <w:sz w:val="20"/>
          <w:szCs w:val="20"/>
          <w:lang w:val="en-GB" w:eastAsia="en-US"/>
        </w:rPr>
        <w:t>CameraVersion</w:t>
      </w:r>
      <w:proofErr w:type="spellEnd"/>
      <w:r w:rsidRPr="00F204FD">
        <w:rPr>
          <w:rFonts w:ascii="Consolas" w:hAnsi="Consolas"/>
          <w:b/>
          <w:bCs/>
          <w:sz w:val="20"/>
          <w:szCs w:val="20"/>
          <w:lang w:val="en-GB" w:eastAsia="en-US"/>
        </w:rPr>
        <w:t>:</w:t>
      </w:r>
      <w:r w:rsidRPr="00F204FD">
        <w:rPr>
          <w:rFonts w:ascii="Consolas" w:hAnsi="Consolas"/>
          <w:sz w:val="20"/>
          <w:szCs w:val="20"/>
          <w:lang w:val="en-GB" w:eastAsia="en-US"/>
        </w:rPr>
        <w:t xml:space="preserve"> </w:t>
      </w:r>
      <w:r w:rsidRPr="00F204FD">
        <w:rPr>
          <w:lang w:val="en-GB" w:eastAsia="en-US"/>
        </w:rPr>
        <w:t>The camera version.</w:t>
      </w:r>
    </w:p>
    <w:p w14:paraId="60708F4E" w14:textId="26BF82C7" w:rsidR="0073552C" w:rsidRPr="00F204FD" w:rsidRDefault="0073552C" w:rsidP="00210F38">
      <w:pPr>
        <w:rPr>
          <w:rFonts w:ascii="Consolas" w:hAnsi="Consolas"/>
          <w:sz w:val="20"/>
          <w:szCs w:val="20"/>
          <w:lang w:val="en-GB" w:eastAsia="en-US"/>
        </w:rPr>
      </w:pPr>
      <w:proofErr w:type="spellStart"/>
      <w:r w:rsidRPr="00F204FD">
        <w:rPr>
          <w:rFonts w:ascii="Consolas" w:hAnsi="Consolas"/>
          <w:b/>
          <w:bCs/>
          <w:sz w:val="20"/>
          <w:szCs w:val="20"/>
          <w:lang w:val="en-GB" w:eastAsia="en-US"/>
        </w:rPr>
        <w:t>APDCAMStartTime</w:t>
      </w:r>
      <w:proofErr w:type="spellEnd"/>
      <w:r w:rsidRPr="00F204FD">
        <w:rPr>
          <w:rFonts w:ascii="Consolas" w:hAnsi="Consolas"/>
          <w:b/>
          <w:bCs/>
          <w:sz w:val="20"/>
          <w:szCs w:val="20"/>
          <w:lang w:val="en-GB" w:eastAsia="en-US"/>
        </w:rPr>
        <w:t>:</w:t>
      </w:r>
      <w:r w:rsidRPr="00F204FD">
        <w:rPr>
          <w:rFonts w:ascii="Consolas" w:hAnsi="Consolas"/>
          <w:sz w:val="20"/>
          <w:szCs w:val="20"/>
          <w:lang w:val="en-GB" w:eastAsia="en-US"/>
        </w:rPr>
        <w:t xml:space="preserve"> </w:t>
      </w:r>
      <w:r w:rsidRPr="00F204FD">
        <w:rPr>
          <w:lang w:val="en-GB" w:eastAsia="en-US"/>
        </w:rPr>
        <w:t xml:space="preserve">The delay </w:t>
      </w:r>
      <w:r w:rsidR="00B14262" w:rsidRPr="00F204FD">
        <w:rPr>
          <w:lang w:val="en-GB" w:eastAsia="en-US"/>
        </w:rPr>
        <w:t xml:space="preserve">[s] </w:t>
      </w:r>
      <w:r w:rsidRPr="00F204FD">
        <w:rPr>
          <w:lang w:val="en-GB" w:eastAsia="en-US"/>
        </w:rPr>
        <w:t>of the APDCAM data acquisition relative to trigger.</w:t>
      </w:r>
      <w:r w:rsidR="00B14262" w:rsidRPr="00F204FD">
        <w:rPr>
          <w:rFonts w:ascii="Consolas" w:hAnsi="Consolas"/>
          <w:sz w:val="20"/>
          <w:szCs w:val="20"/>
          <w:lang w:val="en-GB" w:eastAsia="en-US"/>
        </w:rPr>
        <w:t xml:space="preserve"> </w:t>
      </w:r>
    </w:p>
    <w:p w14:paraId="13BF6811" w14:textId="29229F10" w:rsidR="00B14262" w:rsidRPr="00F204FD" w:rsidRDefault="00B14262" w:rsidP="00210F38">
      <w:pPr>
        <w:rPr>
          <w:lang w:val="en-GB" w:eastAsia="en-US"/>
        </w:rPr>
      </w:pPr>
      <w:proofErr w:type="spellStart"/>
      <w:r w:rsidRPr="00F204FD">
        <w:rPr>
          <w:rFonts w:ascii="Consolas" w:hAnsi="Consolas"/>
          <w:b/>
          <w:bCs/>
          <w:sz w:val="20"/>
          <w:szCs w:val="20"/>
          <w:lang w:val="en-GB" w:eastAsia="en-US"/>
        </w:rPr>
        <w:t>TriggerTime</w:t>
      </w:r>
      <w:proofErr w:type="spellEnd"/>
      <w:r w:rsidRPr="00F204FD">
        <w:rPr>
          <w:rFonts w:ascii="Consolas" w:hAnsi="Consolas"/>
          <w:b/>
          <w:bCs/>
          <w:sz w:val="20"/>
          <w:szCs w:val="20"/>
          <w:lang w:val="en-GB" w:eastAsia="en-US"/>
        </w:rPr>
        <w:t>:</w:t>
      </w:r>
      <w:r w:rsidRPr="00F204FD">
        <w:rPr>
          <w:rFonts w:ascii="Consolas" w:hAnsi="Consolas"/>
          <w:sz w:val="20"/>
          <w:szCs w:val="20"/>
          <w:lang w:val="en-GB" w:eastAsia="en-US"/>
        </w:rPr>
        <w:t xml:space="preserve"> </w:t>
      </w:r>
      <w:r w:rsidRPr="00F204FD">
        <w:rPr>
          <w:lang w:val="en-GB" w:eastAsia="en-US"/>
        </w:rPr>
        <w:t>The time of the trigger pulse in seconds.</w:t>
      </w:r>
    </w:p>
    <w:p w14:paraId="303CF457" w14:textId="77777777" w:rsidR="006054C1" w:rsidRPr="00F204FD" w:rsidRDefault="006054C1" w:rsidP="00210F38">
      <w:pPr>
        <w:rPr>
          <w:rFonts w:ascii="Consolas" w:hAnsi="Consolas"/>
          <w:sz w:val="20"/>
          <w:szCs w:val="20"/>
          <w:lang w:val="en-GB" w:eastAsia="en-US"/>
        </w:rPr>
      </w:pPr>
    </w:p>
    <w:p w14:paraId="034D50AC" w14:textId="77777777" w:rsidR="0073552C" w:rsidRPr="00F204FD" w:rsidRDefault="0073552C" w:rsidP="00210F38">
      <w:pPr>
        <w:rPr>
          <w:rFonts w:ascii="Consolas" w:hAnsi="Consolas"/>
          <w:sz w:val="20"/>
          <w:szCs w:val="20"/>
          <w:lang w:val="en-GB" w:eastAsia="en-US"/>
        </w:rPr>
      </w:pPr>
    </w:p>
    <w:p w14:paraId="0C26D96E" w14:textId="77777777" w:rsidR="00DE7AED" w:rsidRPr="00F204FD" w:rsidRDefault="00DE7AED">
      <w:pPr>
        <w:rPr>
          <w:lang w:val="en-GB" w:eastAsia="en-US"/>
        </w:rPr>
      </w:pPr>
      <w:r w:rsidRPr="00F204FD">
        <w:rPr>
          <w:lang w:val="en-GB" w:eastAsia="en-US"/>
        </w:rPr>
        <w:br w:type="page"/>
      </w:r>
    </w:p>
    <w:p w14:paraId="6C1CA83B" w14:textId="1AA2E2A6" w:rsidR="00210F38" w:rsidRPr="00F204FD" w:rsidRDefault="00B129B0" w:rsidP="00DD0516">
      <w:pPr>
        <w:spacing w:after="120"/>
        <w:jc w:val="both"/>
        <w:rPr>
          <w:lang w:val="en-GB" w:eastAsia="en-US"/>
        </w:rPr>
      </w:pPr>
      <w:r w:rsidRPr="00F204FD">
        <w:rPr>
          <w:noProof/>
          <w:lang w:val="en-GB"/>
        </w:rPr>
        <w:lastRenderedPageBreak/>
        <w:drawing>
          <wp:anchor distT="0" distB="0" distL="114300" distR="114300" simplePos="0" relativeHeight="251659264" behindDoc="0" locked="0" layoutInCell="1" allowOverlap="1" wp14:anchorId="0FA5C598" wp14:editId="6991E879">
            <wp:simplePos x="0" y="0"/>
            <wp:positionH relativeFrom="margin">
              <wp:align>center</wp:align>
            </wp:positionH>
            <wp:positionV relativeFrom="paragraph">
              <wp:posOffset>330200</wp:posOffset>
            </wp:positionV>
            <wp:extent cx="6093460" cy="3098800"/>
            <wp:effectExtent l="0" t="0" r="2540" b="635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6093460" cy="3098800"/>
                    </a:xfrm>
                    <a:prstGeom prst="rect">
                      <a:avLst/>
                    </a:prstGeom>
                  </pic:spPr>
                </pic:pic>
              </a:graphicData>
            </a:graphic>
            <wp14:sizeRelH relativeFrom="margin">
              <wp14:pctWidth>0</wp14:pctWidth>
            </wp14:sizeRelH>
            <wp14:sizeRelV relativeFrom="margin">
              <wp14:pctHeight>0</wp14:pctHeight>
            </wp14:sizeRelV>
          </wp:anchor>
        </w:drawing>
      </w:r>
      <w:r w:rsidR="00DE7AED" w:rsidRPr="00F204FD">
        <w:rPr>
          <w:lang w:val="en-GB" w:eastAsia="en-US"/>
        </w:rPr>
        <w:t>The window of the GUI is shown below.</w:t>
      </w:r>
    </w:p>
    <w:p w14:paraId="1B9AE626" w14:textId="33562A40" w:rsidR="00DE7AED" w:rsidRPr="00F204FD" w:rsidRDefault="00DE7AED" w:rsidP="00210F38">
      <w:pPr>
        <w:rPr>
          <w:lang w:val="en-GB" w:eastAsia="en-US"/>
        </w:rPr>
      </w:pPr>
    </w:p>
    <w:p w14:paraId="5155BE9E" w14:textId="37BE10AF" w:rsidR="00DE7AED" w:rsidRPr="00F204FD" w:rsidRDefault="00B129B0" w:rsidP="00DD0516">
      <w:pPr>
        <w:spacing w:after="120"/>
        <w:jc w:val="both"/>
        <w:rPr>
          <w:lang w:val="en-GB" w:eastAsia="en-US"/>
        </w:rPr>
      </w:pPr>
      <w:r w:rsidRPr="00F204FD">
        <w:rPr>
          <w:lang w:val="en-GB" w:eastAsia="en-US"/>
        </w:rPr>
        <w:t>The left panel is for the measurement control, while the right panel is for plotting.</w:t>
      </w:r>
    </w:p>
    <w:p w14:paraId="1192E5E4" w14:textId="4B8A06E9" w:rsidR="00B129B0" w:rsidRPr="00F204FD" w:rsidRDefault="00B129B0" w:rsidP="00210F38">
      <w:pPr>
        <w:rPr>
          <w:lang w:val="en-GB" w:eastAsia="en-US"/>
        </w:rPr>
      </w:pPr>
    </w:p>
    <w:p w14:paraId="0938037F" w14:textId="1FDF0553" w:rsidR="00B129B0" w:rsidRPr="00F204FD" w:rsidRDefault="00B129B0" w:rsidP="00DD0516">
      <w:pPr>
        <w:spacing w:after="120"/>
        <w:jc w:val="both"/>
        <w:rPr>
          <w:lang w:val="en-GB" w:eastAsia="en-US"/>
        </w:rPr>
      </w:pPr>
      <w:r w:rsidRPr="00F204FD">
        <w:rPr>
          <w:lang w:val="en-GB" w:eastAsia="en-US"/>
        </w:rPr>
        <w:t>After starting the GUI a connection should be established to the camera by the “APDCAM on” button. When the connection state switches to green the camera is connected and the value of various camera parameters is continuously shown the respective fields. The detector voltages should be entered in the “</w:t>
      </w:r>
      <w:proofErr w:type="spellStart"/>
      <w:r w:rsidRPr="00F204FD">
        <w:rPr>
          <w:lang w:val="en-GB" w:eastAsia="en-US"/>
        </w:rPr>
        <w:t>HVx</w:t>
      </w:r>
      <w:proofErr w:type="spellEnd"/>
      <w:r w:rsidRPr="00F204FD">
        <w:rPr>
          <w:lang w:val="en-GB" w:eastAsia="en-US"/>
        </w:rPr>
        <w:t xml:space="preserve"> set” fields. Enter should be pressed to set the value in the camera. The detector voltages can be enabled by the </w:t>
      </w:r>
      <w:r w:rsidRPr="00F204FD">
        <w:rPr>
          <w:lang w:val="en-GB" w:eastAsia="en-US"/>
        </w:rPr>
        <w:t>“HV Enable”</w:t>
      </w:r>
      <w:r w:rsidRPr="00F204FD">
        <w:rPr>
          <w:lang w:val="en-GB" w:eastAsia="en-US"/>
        </w:rPr>
        <w:t xml:space="preserve"> button and can be switched on by the “</w:t>
      </w:r>
      <w:proofErr w:type="spellStart"/>
      <w:r w:rsidRPr="00F204FD">
        <w:rPr>
          <w:lang w:val="en-GB" w:eastAsia="en-US"/>
        </w:rPr>
        <w:t>HVx</w:t>
      </w:r>
      <w:proofErr w:type="spellEnd"/>
      <w:r w:rsidRPr="00F204FD">
        <w:rPr>
          <w:lang w:val="en-GB" w:eastAsia="en-US"/>
        </w:rPr>
        <w:t xml:space="preserve"> on” buttons.</w:t>
      </w:r>
      <w:r w:rsidR="00CB11F9" w:rsidRPr="00F204FD">
        <w:rPr>
          <w:lang w:val="en-GB" w:eastAsia="en-US"/>
        </w:rPr>
        <w:t xml:space="preserve"> The detector temperature can be set (pressing Enter) while the actual detector temperatures are shown in the Actual field. Other camera temperatures are shown in the Temperatures block.</w:t>
      </w:r>
    </w:p>
    <w:p w14:paraId="49DC0137" w14:textId="11B0BF4D" w:rsidR="00CB11F9" w:rsidRPr="00F204FD" w:rsidRDefault="00CB11F9" w:rsidP="00DD0516">
      <w:pPr>
        <w:spacing w:after="120"/>
        <w:jc w:val="both"/>
        <w:rPr>
          <w:lang w:val="en-GB" w:eastAsia="en-US"/>
        </w:rPr>
      </w:pPr>
      <w:r w:rsidRPr="00F204FD">
        <w:rPr>
          <w:lang w:val="en-GB" w:eastAsia="en-US"/>
        </w:rPr>
        <w:t xml:space="preserve">The </w:t>
      </w:r>
      <w:r w:rsidR="00E56836" w:rsidRPr="00F204FD">
        <w:rPr>
          <w:lang w:val="en-GB" w:eastAsia="en-US"/>
        </w:rPr>
        <w:t xml:space="preserve">camera clock source can be internal or external, selected in the “Clock source” </w:t>
      </w:r>
      <w:proofErr w:type="spellStart"/>
      <w:r w:rsidR="00E56836" w:rsidRPr="00F204FD">
        <w:rPr>
          <w:lang w:val="en-GB" w:eastAsia="en-US"/>
        </w:rPr>
        <w:t>droplist</w:t>
      </w:r>
      <w:proofErr w:type="spellEnd"/>
      <w:r w:rsidR="00E56836" w:rsidRPr="00F204FD">
        <w:rPr>
          <w:lang w:val="en-GB" w:eastAsia="en-US"/>
        </w:rPr>
        <w:t xml:space="preserve">. If external clock is selected the actual frequency of the clock is shown in the Ext. clock field. This is a reference clock to the camera and not sampling clock. 10 MHz should be used when using this GUI. </w:t>
      </w:r>
    </w:p>
    <w:p w14:paraId="44A79C1A" w14:textId="39F9803F" w:rsidR="00E56836" w:rsidRPr="00F204FD" w:rsidRDefault="00E56836" w:rsidP="00DD0516">
      <w:pPr>
        <w:spacing w:after="120"/>
        <w:jc w:val="both"/>
        <w:rPr>
          <w:lang w:val="en-GB" w:eastAsia="en-US"/>
        </w:rPr>
      </w:pPr>
      <w:r w:rsidRPr="00F204FD">
        <w:rPr>
          <w:lang w:val="en-GB" w:eastAsia="en-US"/>
        </w:rPr>
        <w:t xml:space="preserve">The Measurement length can be seconds above the APDCAM block. The measurement can be started </w:t>
      </w:r>
      <w:r w:rsidR="001F51B1" w:rsidRPr="00F204FD">
        <w:rPr>
          <w:lang w:val="en-GB" w:eastAsia="en-US"/>
        </w:rPr>
        <w:t>with the ‘START measurement’ button. If ‘SW trigger’ is selected the measurement starts immediately. If HW trigger is selected the camera waits for a trigger.</w:t>
      </w:r>
    </w:p>
    <w:p w14:paraId="29D36FCC" w14:textId="77777777" w:rsidR="001F51B1" w:rsidRPr="00F204FD" w:rsidRDefault="001F51B1" w:rsidP="00DD0516">
      <w:pPr>
        <w:spacing w:after="120"/>
        <w:jc w:val="both"/>
        <w:rPr>
          <w:lang w:val="en-GB" w:eastAsia="en-US"/>
        </w:rPr>
      </w:pPr>
      <w:r w:rsidRPr="00F204FD">
        <w:rPr>
          <w:lang w:val="en-GB" w:eastAsia="en-US"/>
        </w:rPr>
        <w:t xml:space="preserve">The camera calibration light can be regulated at the bottom of the panel. </w:t>
      </w:r>
    </w:p>
    <w:p w14:paraId="0A9B8446" w14:textId="51B34671" w:rsidR="006A1CB2" w:rsidRPr="00F204FD" w:rsidRDefault="001F51B1" w:rsidP="00DD0516">
      <w:pPr>
        <w:spacing w:after="120"/>
        <w:jc w:val="both"/>
        <w:rPr>
          <w:lang w:val="en-GB" w:eastAsia="en-US"/>
        </w:rPr>
      </w:pPr>
      <w:r w:rsidRPr="00F204FD">
        <w:rPr>
          <w:lang w:val="en-GB" w:eastAsia="en-US"/>
        </w:rPr>
        <w:t>The ‘Offset’ field shows the offset setting of all ADC channels. The standard offset value is set in the camera, in most cases it need not be modified. If the camera is operated at high detector voltage, high detector temperature or otherwise the detector leakage current is higher than normal this value can be modified to shift the signal offset into the ADC measurement range.</w:t>
      </w:r>
    </w:p>
    <w:p w14:paraId="20D3045D" w14:textId="77777777" w:rsidR="006A1CB2" w:rsidRPr="00F204FD" w:rsidRDefault="006A1CB2" w:rsidP="006A1CB2">
      <w:pPr>
        <w:pStyle w:val="Heading1"/>
        <w:rPr>
          <w:lang w:val="en-GB"/>
        </w:rPr>
      </w:pPr>
      <w:r w:rsidRPr="00F204FD">
        <w:rPr>
          <w:lang w:val="en-GB"/>
        </w:rPr>
        <w:t>The plot Graphical User Interface</w:t>
      </w:r>
    </w:p>
    <w:p w14:paraId="517775A9" w14:textId="77777777" w:rsidR="00F52CE0" w:rsidRPr="00F204FD" w:rsidRDefault="00F52CE0" w:rsidP="00DD0516">
      <w:pPr>
        <w:spacing w:after="120"/>
        <w:jc w:val="both"/>
        <w:rPr>
          <w:lang w:val="en-GB"/>
        </w:rPr>
      </w:pPr>
      <w:r w:rsidRPr="00F204FD">
        <w:rPr>
          <w:lang w:val="en-GB"/>
        </w:rPr>
        <w:t xml:space="preserve">The plot panel of the GUI is part of the measurement control GUI, </w:t>
      </w:r>
      <w:proofErr w:type="spellStart"/>
      <w:r w:rsidRPr="00F204FD">
        <w:rPr>
          <w:lang w:val="en-GB"/>
        </w:rPr>
        <w:t>buti</w:t>
      </w:r>
      <w:proofErr w:type="spellEnd"/>
      <w:r w:rsidRPr="00F204FD">
        <w:rPr>
          <w:lang w:val="en-GB"/>
        </w:rPr>
        <w:t xml:space="preserve"> t can also be started </w:t>
      </w:r>
      <w:proofErr w:type="spellStart"/>
      <w:r w:rsidRPr="00F204FD">
        <w:rPr>
          <w:lang w:val="en-GB"/>
        </w:rPr>
        <w:t>bt</w:t>
      </w:r>
      <w:proofErr w:type="spellEnd"/>
      <w:r w:rsidRPr="00F204FD">
        <w:rPr>
          <w:lang w:val="en-GB"/>
        </w:rPr>
        <w:t xml:space="preserve"> the following commands:</w:t>
      </w:r>
    </w:p>
    <w:p w14:paraId="2BEA2C53" w14:textId="77777777" w:rsidR="00F52CE0" w:rsidRPr="00F204FD" w:rsidRDefault="00F52CE0" w:rsidP="00F52CE0">
      <w:pPr>
        <w:rPr>
          <w:rFonts w:ascii="Consolas" w:hAnsi="Consolas"/>
          <w:sz w:val="20"/>
          <w:szCs w:val="20"/>
          <w:lang w:val="en-GB" w:eastAsia="en-US"/>
        </w:rPr>
      </w:pPr>
    </w:p>
    <w:p w14:paraId="5A0853B6" w14:textId="69293842" w:rsidR="00F52CE0" w:rsidRPr="00F204FD" w:rsidRDefault="00F52CE0" w:rsidP="00F52CE0">
      <w:pPr>
        <w:rPr>
          <w:rFonts w:ascii="Consolas" w:hAnsi="Consolas"/>
          <w:sz w:val="20"/>
          <w:szCs w:val="20"/>
          <w:lang w:val="en-GB" w:eastAsia="en-US"/>
        </w:rPr>
      </w:pPr>
      <w:proofErr w:type="spellStart"/>
      <w:r w:rsidRPr="00F204FD">
        <w:rPr>
          <w:rFonts w:ascii="Consolas" w:hAnsi="Consolas"/>
          <w:sz w:val="20"/>
          <w:szCs w:val="20"/>
          <w:lang w:val="en-GB" w:eastAsia="en-US"/>
        </w:rPr>
        <w:lastRenderedPageBreak/>
        <w:t>flap_apdcam.</w:t>
      </w:r>
      <w:r w:rsidR="00F53723" w:rsidRPr="00F204FD">
        <w:rPr>
          <w:rFonts w:ascii="Consolas" w:hAnsi="Consolas"/>
          <w:sz w:val="20"/>
          <w:szCs w:val="20"/>
          <w:lang w:val="en-GB" w:eastAsia="en-US"/>
        </w:rPr>
        <w:t>plot_</w:t>
      </w:r>
      <w:r w:rsidRPr="00F204FD">
        <w:rPr>
          <w:rFonts w:ascii="Consolas" w:hAnsi="Consolas"/>
          <w:sz w:val="20"/>
          <w:szCs w:val="20"/>
          <w:lang w:val="en-GB" w:eastAsia="en-US"/>
        </w:rPr>
        <w:t>gui</w:t>
      </w:r>
      <w:proofErr w:type="spellEnd"/>
      <w:r w:rsidRPr="00F204FD">
        <w:rPr>
          <w:rFonts w:ascii="Consolas" w:hAnsi="Consolas"/>
          <w:sz w:val="20"/>
          <w:szCs w:val="20"/>
          <w:lang w:val="en-GB" w:eastAsia="en-US"/>
        </w:rPr>
        <w:t>()</w:t>
      </w:r>
    </w:p>
    <w:p w14:paraId="33B9B24D" w14:textId="53E47DDD" w:rsidR="001F51B1" w:rsidRPr="00F204FD" w:rsidRDefault="00F53723" w:rsidP="00DD0516">
      <w:pPr>
        <w:spacing w:after="120"/>
        <w:jc w:val="both"/>
        <w:rPr>
          <w:lang w:val="en-GB"/>
        </w:rPr>
      </w:pPr>
      <w:r w:rsidRPr="00F204FD">
        <w:rPr>
          <w:lang w:val="en-GB"/>
        </w:rPr>
        <w:t xml:space="preserve">At the top of the panel the camera type and version can be selected. If the panel is part of the </w:t>
      </w:r>
      <w:r w:rsidRPr="00F204FD">
        <w:rPr>
          <w:lang w:val="en-GB" w:eastAsia="en-US"/>
        </w:rPr>
        <w:t>measurement</w:t>
      </w:r>
      <w:r w:rsidRPr="00F204FD">
        <w:rPr>
          <w:lang w:val="en-GB"/>
        </w:rPr>
        <w:t xml:space="preserve"> control GUI (as shown above) the camera version is taken from the configuration file and cannot be modified. If the panel is standalone the camera type and version can be selected.</w:t>
      </w:r>
    </w:p>
    <w:p w14:paraId="481A4186" w14:textId="5635FCB8" w:rsidR="008D418F" w:rsidRDefault="0077650B" w:rsidP="00DD0516">
      <w:pPr>
        <w:spacing w:after="120"/>
        <w:jc w:val="both"/>
        <w:rPr>
          <w:lang w:val="en-GB"/>
        </w:rPr>
      </w:pPr>
      <w:r w:rsidRPr="00F204FD">
        <w:rPr>
          <w:lang w:val="en-GB"/>
        </w:rPr>
        <w:t xml:space="preserve">In the ’Data’ block the data can be read into memory. The ’Measurement </w:t>
      </w:r>
      <w:proofErr w:type="spellStart"/>
      <w:r w:rsidRPr="00F204FD">
        <w:rPr>
          <w:lang w:val="en-GB"/>
        </w:rPr>
        <w:t>dir</w:t>
      </w:r>
      <w:proofErr w:type="spellEnd"/>
      <w:r w:rsidRPr="00F204FD">
        <w:rPr>
          <w:lang w:val="en-GB"/>
        </w:rPr>
        <w:t xml:space="preserve">’ contains the data </w:t>
      </w:r>
      <w:r w:rsidRPr="00F204FD">
        <w:rPr>
          <w:lang w:val="en-GB" w:eastAsia="en-US"/>
        </w:rPr>
        <w:t>directory</w:t>
      </w:r>
      <w:r w:rsidRPr="00F204FD">
        <w:rPr>
          <w:lang w:val="en-GB"/>
        </w:rPr>
        <w:t xml:space="preserve"> (the directory of the actual measurement). This field is automatically filled at the end of a measurement, but can also be </w:t>
      </w:r>
      <w:proofErr w:type="spellStart"/>
      <w:r w:rsidRPr="00F204FD">
        <w:rPr>
          <w:lang w:val="en-GB"/>
        </w:rPr>
        <w:t>enterd</w:t>
      </w:r>
      <w:proofErr w:type="spellEnd"/>
      <w:r w:rsidRPr="00F204FD">
        <w:rPr>
          <w:lang w:val="en-GB"/>
        </w:rPr>
        <w:t xml:space="preserve"> manually. The ’Signals’ field contains the channel description as </w:t>
      </w:r>
      <w:proofErr w:type="spellStart"/>
      <w:r w:rsidRPr="00F204FD">
        <w:rPr>
          <w:lang w:val="en-GB"/>
        </w:rPr>
        <w:t>decribed</w:t>
      </w:r>
      <w:proofErr w:type="spellEnd"/>
      <w:r w:rsidRPr="00F204FD">
        <w:rPr>
          <w:lang w:val="en-GB"/>
        </w:rPr>
        <w:t xml:space="preserve"> above in the ’name’ parameter of </w:t>
      </w:r>
      <w:proofErr w:type="spellStart"/>
      <w:r w:rsidRPr="00F204FD">
        <w:rPr>
          <w:lang w:val="en-GB"/>
        </w:rPr>
        <w:t>get_gata</w:t>
      </w:r>
      <w:proofErr w:type="spellEnd"/>
      <w:r w:rsidRPr="00F204FD">
        <w:rPr>
          <w:lang w:val="en-GB"/>
        </w:rPr>
        <w:t xml:space="preserve">(). The ’APD-*’ in the example means all APD pixels. In </w:t>
      </w:r>
      <w:proofErr w:type="spellStart"/>
      <w:r w:rsidRPr="00F204FD">
        <w:rPr>
          <w:lang w:val="en-GB"/>
        </w:rPr>
        <w:t>thes</w:t>
      </w:r>
      <w:proofErr w:type="spellEnd"/>
      <w:r w:rsidRPr="00F204FD">
        <w:rPr>
          <w:lang w:val="en-GB"/>
        </w:rPr>
        <w:t xml:space="preserve"> two ’</w:t>
      </w:r>
      <w:proofErr w:type="spellStart"/>
      <w:r w:rsidRPr="00F204FD">
        <w:rPr>
          <w:lang w:val="en-GB"/>
        </w:rPr>
        <w:t>Timerange</w:t>
      </w:r>
      <w:proofErr w:type="spellEnd"/>
      <w:r w:rsidRPr="00F204FD">
        <w:rPr>
          <w:lang w:val="en-GB"/>
        </w:rPr>
        <w:t xml:space="preserve">’ fields the start and end time of the required data read can be entered on the timescale of the measurement. (Taking into account </w:t>
      </w:r>
      <w:proofErr w:type="spellStart"/>
      <w:r w:rsidRPr="00F204FD">
        <w:rPr>
          <w:lang w:val="en-GB"/>
        </w:rPr>
        <w:t>TriggerTime</w:t>
      </w:r>
      <w:proofErr w:type="spellEnd"/>
      <w:r w:rsidRPr="00F204FD">
        <w:rPr>
          <w:lang w:val="en-GB"/>
        </w:rPr>
        <w:t xml:space="preserve"> in the configuration file.)</w:t>
      </w:r>
      <w:r w:rsidR="00FF111F" w:rsidRPr="00F204FD">
        <w:rPr>
          <w:lang w:val="en-GB"/>
        </w:rPr>
        <w:t xml:space="preserve"> If left empty all data are read.</w:t>
      </w:r>
      <w:r w:rsidR="008A613C" w:rsidRPr="00F204FD">
        <w:rPr>
          <w:lang w:val="en-GB"/>
        </w:rPr>
        <w:t xml:space="preserve"> Pressing the ’GET DATA’ button reads the requested </w:t>
      </w:r>
      <w:r w:rsidR="008A613C" w:rsidRPr="00F204FD">
        <w:rPr>
          <w:lang w:val="en-GB" w:eastAsia="en-US"/>
        </w:rPr>
        <w:t>data</w:t>
      </w:r>
      <w:r w:rsidR="008A613C" w:rsidRPr="00F204FD">
        <w:rPr>
          <w:lang w:val="en-GB"/>
        </w:rPr>
        <w:t xml:space="preserve"> into memory, into a flap </w:t>
      </w:r>
      <w:proofErr w:type="spellStart"/>
      <w:r w:rsidR="008A613C" w:rsidRPr="00F204FD">
        <w:rPr>
          <w:lang w:val="en-GB"/>
        </w:rPr>
        <w:t>DataObject</w:t>
      </w:r>
      <w:proofErr w:type="spellEnd"/>
      <w:r w:rsidR="008A613C" w:rsidRPr="00F204FD">
        <w:rPr>
          <w:lang w:val="en-GB"/>
        </w:rPr>
        <w:t>. This data object can be plot using the ’Raw data plot’ and the ’Spectrum plot’</w:t>
      </w:r>
      <w:r w:rsidR="00E05574" w:rsidRPr="00F204FD">
        <w:rPr>
          <w:lang w:val="en-GB"/>
        </w:rPr>
        <w:t xml:space="preserve"> blocks below.</w:t>
      </w:r>
    </w:p>
    <w:p w14:paraId="56786553" w14:textId="0D30966C" w:rsidR="008D418F" w:rsidRDefault="008D418F" w:rsidP="00DD0516">
      <w:pPr>
        <w:spacing w:after="120"/>
        <w:jc w:val="both"/>
        <w:rPr>
          <w:lang w:val="en-GB"/>
        </w:rPr>
      </w:pPr>
      <w:r>
        <w:rPr>
          <w:lang w:val="en-GB"/>
        </w:rPr>
        <w:t xml:space="preserve">The ‘Figure’ </w:t>
      </w:r>
      <w:proofErr w:type="spellStart"/>
      <w:r>
        <w:rPr>
          <w:lang w:val="en-GB"/>
        </w:rPr>
        <w:t>droplist</w:t>
      </w:r>
      <w:proofErr w:type="spellEnd"/>
      <w:r>
        <w:rPr>
          <w:lang w:val="en-GB"/>
        </w:rPr>
        <w:t xml:space="preserve"> is used for handling Figures, where </w:t>
      </w:r>
      <w:r w:rsidR="00197E07">
        <w:rPr>
          <w:lang w:val="en-GB"/>
        </w:rPr>
        <w:t xml:space="preserve">various flap </w:t>
      </w:r>
      <w:r>
        <w:rPr>
          <w:lang w:val="en-GB"/>
        </w:rPr>
        <w:t xml:space="preserve">plots </w:t>
      </w:r>
      <w:r w:rsidR="00197E07">
        <w:rPr>
          <w:lang w:val="en-GB"/>
        </w:rPr>
        <w:t xml:space="preserve">can </w:t>
      </w:r>
      <w:r>
        <w:rPr>
          <w:lang w:val="en-GB"/>
        </w:rPr>
        <w:t>appear. An arbitrary number of figures can be crated using the ‘New figure’ selection.</w:t>
      </w:r>
      <w:r w:rsidR="00D37161">
        <w:rPr>
          <w:lang w:val="en-GB"/>
        </w:rPr>
        <w:t xml:space="preserve"> If no figure is present the </w:t>
      </w:r>
      <w:r w:rsidR="00197E07">
        <w:rPr>
          <w:lang w:val="en-GB"/>
        </w:rPr>
        <w:t xml:space="preserve">when the fist plot is created a figure will be automatically generated. The figure numbers appear in the </w:t>
      </w:r>
      <w:proofErr w:type="spellStart"/>
      <w:r w:rsidR="00197E07">
        <w:rPr>
          <w:lang w:val="en-GB"/>
        </w:rPr>
        <w:t>droplist</w:t>
      </w:r>
      <w:proofErr w:type="spellEnd"/>
      <w:r w:rsidR="00197E07">
        <w:rPr>
          <w:lang w:val="en-GB"/>
        </w:rPr>
        <w:t>, any of them can be selected. If the figure already contains a plot a new plot will be overplot, if the axes and plot types are the same. A Figure cannot be erased, but it can be closed and it will be regenerated as an empty plot when selected. The figures are Matplotlib interactive figures, axes can be modified</w:t>
      </w:r>
      <w:r w:rsidR="0090653A">
        <w:rPr>
          <w:lang w:val="en-GB"/>
        </w:rPr>
        <w:t>, points read, etc.</w:t>
      </w:r>
    </w:p>
    <w:p w14:paraId="1C077551" w14:textId="65F25886" w:rsidR="00A10EFC" w:rsidRDefault="00A10EFC" w:rsidP="00DD0516">
      <w:pPr>
        <w:spacing w:after="120"/>
        <w:jc w:val="both"/>
        <w:rPr>
          <w:lang w:val="en-GB"/>
        </w:rPr>
      </w:pPr>
      <w:r>
        <w:rPr>
          <w:lang w:val="en-GB"/>
        </w:rPr>
        <w:t xml:space="preserve">The “Raw data plot” shows raw signals, while the “Spectrum plot” block shows </w:t>
      </w:r>
      <w:proofErr w:type="spellStart"/>
      <w:r>
        <w:rPr>
          <w:lang w:val="en-GB"/>
        </w:rPr>
        <w:t>autopower</w:t>
      </w:r>
      <w:proofErr w:type="spellEnd"/>
      <w:r>
        <w:rPr>
          <w:lang w:val="en-GB"/>
        </w:rPr>
        <w:t xml:space="preserve"> spectra of the signals.</w:t>
      </w:r>
      <w:r w:rsidR="00221CEF">
        <w:rPr>
          <w:lang w:val="en-GB"/>
        </w:rPr>
        <w:t xml:space="preserve"> In each block the following plot types can be selected:</w:t>
      </w:r>
    </w:p>
    <w:p w14:paraId="1D3B0564" w14:textId="77891D80" w:rsidR="00221CEF" w:rsidRPr="00A26DF7" w:rsidRDefault="00221CEF" w:rsidP="00221CEF">
      <w:pPr>
        <w:pStyle w:val="ListParagraph"/>
        <w:numPr>
          <w:ilvl w:val="0"/>
          <w:numId w:val="7"/>
        </w:numPr>
        <w:spacing w:after="120"/>
        <w:jc w:val="both"/>
        <w:rPr>
          <w:b/>
          <w:bCs/>
          <w:lang w:val="en-GB"/>
        </w:rPr>
      </w:pPr>
      <w:proofErr w:type="spellStart"/>
      <w:r w:rsidRPr="00A26DF7">
        <w:rPr>
          <w:b/>
          <w:bCs/>
          <w:lang w:val="en-GB"/>
        </w:rPr>
        <w:t>xy</w:t>
      </w:r>
      <w:proofErr w:type="spellEnd"/>
    </w:p>
    <w:p w14:paraId="623DB5C1" w14:textId="07B41B66" w:rsidR="00221CEF" w:rsidRDefault="00221CEF" w:rsidP="00221CEF">
      <w:pPr>
        <w:pStyle w:val="ListParagraph"/>
        <w:spacing w:after="120"/>
        <w:jc w:val="both"/>
        <w:rPr>
          <w:lang w:val="en-GB"/>
        </w:rPr>
      </w:pPr>
      <w:r>
        <w:rPr>
          <w:lang w:val="en-GB"/>
        </w:rPr>
        <w:t>A simple time or frequency plot of one signal</w:t>
      </w:r>
      <w:r w:rsidR="007C0C14">
        <w:rPr>
          <w:lang w:val="en-GB"/>
        </w:rPr>
        <w:t>. Another signal can be overplot.</w:t>
      </w:r>
    </w:p>
    <w:p w14:paraId="08798EFD" w14:textId="09BA47A3" w:rsidR="00221CEF" w:rsidRPr="00A26DF7" w:rsidRDefault="00221CEF" w:rsidP="00221CEF">
      <w:pPr>
        <w:pStyle w:val="ListParagraph"/>
        <w:numPr>
          <w:ilvl w:val="0"/>
          <w:numId w:val="7"/>
        </w:numPr>
        <w:spacing w:after="120"/>
        <w:jc w:val="both"/>
        <w:rPr>
          <w:b/>
          <w:bCs/>
          <w:lang w:val="en-GB"/>
        </w:rPr>
      </w:pPr>
      <w:r w:rsidRPr="00A26DF7">
        <w:rPr>
          <w:b/>
          <w:bCs/>
          <w:lang w:val="en-GB"/>
        </w:rPr>
        <w:t xml:space="preserve">grid </w:t>
      </w:r>
      <w:proofErr w:type="spellStart"/>
      <w:r w:rsidRPr="00A26DF7">
        <w:rPr>
          <w:b/>
          <w:bCs/>
          <w:lang w:val="en-GB"/>
        </w:rPr>
        <w:t>xy</w:t>
      </w:r>
      <w:proofErr w:type="spellEnd"/>
    </w:p>
    <w:p w14:paraId="4A5AEBFD" w14:textId="0CA595F6" w:rsidR="004879AF" w:rsidRDefault="004879AF" w:rsidP="004879AF">
      <w:pPr>
        <w:spacing w:after="120"/>
        <w:ind w:left="720"/>
        <w:jc w:val="both"/>
        <w:rPr>
          <w:lang w:val="en-GB"/>
        </w:rPr>
      </w:pPr>
      <w:r>
        <w:rPr>
          <w:lang w:val="en-GB"/>
        </w:rPr>
        <w:t xml:space="preserve">A 2D matrix of </w:t>
      </w:r>
      <w:proofErr w:type="spellStart"/>
      <w:r>
        <w:rPr>
          <w:lang w:val="en-GB"/>
        </w:rPr>
        <w:t>xy</w:t>
      </w:r>
      <w:proofErr w:type="spellEnd"/>
      <w:r>
        <w:rPr>
          <w:lang w:val="en-GB"/>
        </w:rPr>
        <w:t xml:space="preserve"> plots following the APD pixel layout.</w:t>
      </w:r>
      <w:r w:rsidR="002B4CFD">
        <w:rPr>
          <w:lang w:val="en-GB"/>
        </w:rPr>
        <w:t xml:space="preserve"> The x axis of the sublots are connected. If fixed signal range is used the y axis are also connected.</w:t>
      </w:r>
      <w:r w:rsidR="007C0C14">
        <w:rPr>
          <w:lang w:val="en-GB"/>
        </w:rPr>
        <w:t xml:space="preserve"> Other signals can be overplot.</w:t>
      </w:r>
    </w:p>
    <w:p w14:paraId="45D7000E" w14:textId="52B6BDBE" w:rsidR="004879AF" w:rsidRPr="00A26DF7" w:rsidRDefault="004879AF" w:rsidP="004879AF">
      <w:pPr>
        <w:pStyle w:val="ListParagraph"/>
        <w:numPr>
          <w:ilvl w:val="0"/>
          <w:numId w:val="7"/>
        </w:numPr>
        <w:spacing w:after="120"/>
        <w:jc w:val="both"/>
        <w:rPr>
          <w:b/>
          <w:bCs/>
          <w:lang w:val="en-GB"/>
        </w:rPr>
      </w:pPr>
      <w:r w:rsidRPr="00A26DF7">
        <w:rPr>
          <w:b/>
          <w:bCs/>
          <w:lang w:val="en-GB"/>
        </w:rPr>
        <w:t>image</w:t>
      </w:r>
    </w:p>
    <w:p w14:paraId="23AE221F" w14:textId="3BA01159" w:rsidR="002B4CFD" w:rsidRDefault="004879AF" w:rsidP="004879AF">
      <w:pPr>
        <w:pStyle w:val="ListParagraph"/>
        <w:spacing w:after="120"/>
        <w:jc w:val="both"/>
        <w:rPr>
          <w:lang w:val="en-GB"/>
        </w:rPr>
      </w:pPr>
      <w:r>
        <w:rPr>
          <w:lang w:val="en-GB"/>
        </w:rPr>
        <w:t xml:space="preserve">An image of the 2D mean APD signals in the full time interval (raw </w:t>
      </w:r>
      <w:r w:rsidR="007C0C14">
        <w:rPr>
          <w:lang w:val="en-GB"/>
        </w:rPr>
        <w:t>data</w:t>
      </w:r>
      <w:r>
        <w:rPr>
          <w:lang w:val="en-GB"/>
        </w:rPr>
        <w:t xml:space="preserve"> plot) or the mean power in the frequency range (spectrum plot).</w:t>
      </w:r>
    </w:p>
    <w:p w14:paraId="479A0D52" w14:textId="0F362C86" w:rsidR="004879AF" w:rsidRPr="00A26DF7" w:rsidRDefault="002B4CFD" w:rsidP="002B4CFD">
      <w:pPr>
        <w:pStyle w:val="ListParagraph"/>
        <w:numPr>
          <w:ilvl w:val="0"/>
          <w:numId w:val="7"/>
        </w:numPr>
        <w:spacing w:after="120"/>
        <w:jc w:val="both"/>
        <w:rPr>
          <w:b/>
          <w:bCs/>
          <w:lang w:val="en-GB"/>
        </w:rPr>
      </w:pPr>
      <w:proofErr w:type="spellStart"/>
      <w:r w:rsidRPr="00A26DF7">
        <w:rPr>
          <w:b/>
          <w:bCs/>
          <w:lang w:val="en-GB"/>
        </w:rPr>
        <w:t>anim</w:t>
      </w:r>
      <w:proofErr w:type="spellEnd"/>
      <w:r w:rsidRPr="00A26DF7">
        <w:rPr>
          <w:b/>
          <w:bCs/>
          <w:lang w:val="en-GB"/>
        </w:rPr>
        <w:t>-image</w:t>
      </w:r>
    </w:p>
    <w:p w14:paraId="0F1F92E4" w14:textId="2797B01B" w:rsidR="002B4CFD" w:rsidRDefault="002B4CFD" w:rsidP="002B4CFD">
      <w:pPr>
        <w:pStyle w:val="ListParagraph"/>
        <w:spacing w:after="120"/>
        <w:jc w:val="both"/>
        <w:rPr>
          <w:lang w:val="en-GB"/>
        </w:rPr>
      </w:pPr>
      <w:r>
        <w:rPr>
          <w:lang w:val="en-GB"/>
        </w:rPr>
        <w:t>The 2D image of the APD signals or the power is plot as a video. The time in the video is either the measurement time (</w:t>
      </w:r>
      <w:r w:rsidR="007C0C14">
        <w:rPr>
          <w:lang w:val="en-GB"/>
        </w:rPr>
        <w:t>raw data plot) or frequency (spectrum plot).</w:t>
      </w:r>
    </w:p>
    <w:p w14:paraId="014BB150" w14:textId="7689E99D" w:rsidR="005F1401" w:rsidRDefault="005F1401" w:rsidP="005F1401">
      <w:pPr>
        <w:spacing w:after="120"/>
        <w:jc w:val="both"/>
        <w:rPr>
          <w:lang w:val="en-GB"/>
        </w:rPr>
      </w:pPr>
      <w:r>
        <w:rPr>
          <w:lang w:val="en-GB"/>
        </w:rPr>
        <w:t>Most of the plot parameters are standard settings, some of them needs some explanation:</w:t>
      </w:r>
    </w:p>
    <w:p w14:paraId="23D426D8" w14:textId="3E41423B" w:rsidR="005F1401" w:rsidRPr="00A26DF7" w:rsidRDefault="00A26DF7" w:rsidP="005F1401">
      <w:pPr>
        <w:pStyle w:val="ListParagraph"/>
        <w:numPr>
          <w:ilvl w:val="0"/>
          <w:numId w:val="7"/>
        </w:numPr>
        <w:spacing w:after="120"/>
        <w:jc w:val="both"/>
        <w:rPr>
          <w:b/>
          <w:bCs/>
          <w:lang w:val="en-GB"/>
        </w:rPr>
      </w:pPr>
      <w:r>
        <w:rPr>
          <w:b/>
          <w:bCs/>
          <w:lang w:val="en-GB"/>
        </w:rPr>
        <w:t>P</w:t>
      </w:r>
      <w:r w:rsidR="005F1401" w:rsidRPr="00A26DF7">
        <w:rPr>
          <w:b/>
          <w:bCs/>
          <w:lang w:val="en-GB"/>
        </w:rPr>
        <w:t>lot all points</w:t>
      </w:r>
    </w:p>
    <w:p w14:paraId="6F08F5BF" w14:textId="77777777" w:rsidR="00D10BED" w:rsidRDefault="005F1401" w:rsidP="005F1401">
      <w:pPr>
        <w:pStyle w:val="ListParagraph"/>
        <w:spacing w:after="120"/>
        <w:jc w:val="both"/>
        <w:rPr>
          <w:lang w:val="en-GB"/>
        </w:rPr>
      </w:pPr>
      <w:r>
        <w:rPr>
          <w:lang w:val="en-GB"/>
        </w:rPr>
        <w:t>APDCAM signals often contain millions of samples. If so many points are plot it takes too long time and Matplotlib cannot handle it. To overcome this problem flap by default reduces the number of data points to 2000 and at each point plots a vertical bar between minimum-maximum in the time range of the plotted points. This enables to plot long signals, but when the x axis is zoomed one can see the vertical bars and reduced number of points. This behaviour</w:t>
      </w:r>
      <w:r w:rsidR="00D10BED">
        <w:rPr>
          <w:lang w:val="en-GB"/>
        </w:rPr>
        <w:t xml:space="preserve"> </w:t>
      </w:r>
      <w:r>
        <w:rPr>
          <w:lang w:val="en-GB"/>
        </w:rPr>
        <w:t>can be</w:t>
      </w:r>
      <w:r w:rsidR="00D10BED">
        <w:rPr>
          <w:lang w:val="en-GB"/>
        </w:rPr>
        <w:t xml:space="preserve"> avoided by clocking the ‘plot all points’ checkbox.</w:t>
      </w:r>
    </w:p>
    <w:p w14:paraId="6DBDE420" w14:textId="24E222F5" w:rsidR="00A26DF7" w:rsidRPr="00A26DF7" w:rsidRDefault="00A26DF7" w:rsidP="00A26DF7">
      <w:pPr>
        <w:pStyle w:val="ListParagraph"/>
        <w:numPr>
          <w:ilvl w:val="0"/>
          <w:numId w:val="7"/>
        </w:numPr>
        <w:spacing w:after="120"/>
        <w:jc w:val="both"/>
        <w:rPr>
          <w:b/>
          <w:bCs/>
          <w:lang w:val="en-GB"/>
        </w:rPr>
      </w:pPr>
      <w:r w:rsidRPr="00A26DF7">
        <w:rPr>
          <w:b/>
          <w:bCs/>
          <w:lang w:val="en-GB"/>
        </w:rPr>
        <w:t>Log frequency resolution</w:t>
      </w:r>
    </w:p>
    <w:p w14:paraId="71EC2A9F" w14:textId="7F01C8D6" w:rsidR="005F1401" w:rsidRDefault="00A26DF7" w:rsidP="00A26DF7">
      <w:pPr>
        <w:pStyle w:val="ListParagraph"/>
        <w:spacing w:after="120"/>
        <w:jc w:val="both"/>
        <w:rPr>
          <w:lang w:val="en-GB"/>
        </w:rPr>
      </w:pPr>
      <w:r>
        <w:rPr>
          <w:lang w:val="en-GB"/>
        </w:rPr>
        <w:t xml:space="preserve">For calculating power spectra one needs a frequency resolution and a frequency range. Power spectra are often plot on logarithmic frequency scale. In this case the fixed </w:t>
      </w:r>
      <w:r>
        <w:rPr>
          <w:lang w:val="en-GB"/>
        </w:rPr>
        <w:lastRenderedPageBreak/>
        <w:t xml:space="preserve">frequency resolution results in a small number of points at the start of the axis and large number of points at the end. This also means the scatter of points will be unnecessary high towards the end of the frequency scale. Flap can optimize the plot by calculating power spectra with </w:t>
      </w:r>
      <w:r w:rsidR="00BA56EB">
        <w:rPr>
          <w:lang w:val="en-GB"/>
        </w:rPr>
        <w:t>frequency resolution changing relative to the frequency. This means on a log f-axis plot the density of frequency points is constant and the scatter is optimal.</w:t>
      </w:r>
    </w:p>
    <w:p w14:paraId="642913A8" w14:textId="77777777" w:rsidR="00CA1358" w:rsidRDefault="00CA1358" w:rsidP="002120B2">
      <w:pPr>
        <w:pStyle w:val="ListParagraph"/>
        <w:spacing w:after="120"/>
        <w:ind w:left="0"/>
        <w:jc w:val="both"/>
        <w:rPr>
          <w:lang w:val="en-GB"/>
        </w:rPr>
      </w:pPr>
    </w:p>
    <w:p w14:paraId="0282BFF1" w14:textId="4BDFCF86" w:rsidR="002120B2" w:rsidRPr="005F1401" w:rsidRDefault="002120B2" w:rsidP="002120B2">
      <w:pPr>
        <w:pStyle w:val="ListParagraph"/>
        <w:spacing w:after="120"/>
        <w:ind w:left="0"/>
        <w:jc w:val="both"/>
        <w:rPr>
          <w:lang w:val="en-GB"/>
        </w:rPr>
      </w:pPr>
      <w:r>
        <w:rPr>
          <w:lang w:val="en-GB"/>
        </w:rPr>
        <w:t xml:space="preserve">The default value of the plot options are loaded from the [PS] section of the </w:t>
      </w:r>
      <w:proofErr w:type="spellStart"/>
      <w:r>
        <w:rPr>
          <w:lang w:val="en-GB"/>
        </w:rPr>
        <w:t>flap_defaults.cfg</w:t>
      </w:r>
      <w:proofErr w:type="spellEnd"/>
      <w:r>
        <w:rPr>
          <w:lang w:val="en-GB"/>
        </w:rPr>
        <w:t xml:space="preserve"> configuration file</w:t>
      </w:r>
      <w:r w:rsidR="00CB5301">
        <w:rPr>
          <w:lang w:val="en-GB"/>
        </w:rPr>
        <w:t xml:space="preserve"> in the working </w:t>
      </w:r>
      <w:proofErr w:type="spellStart"/>
      <w:r w:rsidR="00CB5301">
        <w:rPr>
          <w:lang w:val="en-GB"/>
        </w:rPr>
        <w:t>dierctory</w:t>
      </w:r>
      <w:proofErr w:type="spellEnd"/>
      <w:r>
        <w:rPr>
          <w:lang w:val="en-GB"/>
        </w:rPr>
        <w:t xml:space="preserve">. This also contains other settings (e.g. </w:t>
      </w:r>
      <w:proofErr w:type="spellStart"/>
      <w:r>
        <w:rPr>
          <w:lang w:val="en-GB"/>
        </w:rPr>
        <w:t>Hanning</w:t>
      </w:r>
      <w:proofErr w:type="spellEnd"/>
      <w:r>
        <w:rPr>
          <w:lang w:val="en-GB"/>
        </w:rPr>
        <w:t xml:space="preserve"> window) which cannot be changed from the GUI. For more detailed control of the plots and power spectrum calculation the flap plot method should be used in a program.</w:t>
      </w:r>
    </w:p>
    <w:sectPr w:rsidR="002120B2" w:rsidRPr="005F1401" w:rsidSect="009034B5">
      <w:headerReference w:type="default" r:id="rId11"/>
      <w:footerReference w:type="default" r:id="rId12"/>
      <w:pgSz w:w="11906" w:h="16838" w:code="9"/>
      <w:pgMar w:top="1440" w:right="1440" w:bottom="1440" w:left="1440" w:header="706" w:footer="70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00260" w14:textId="77777777" w:rsidR="00E95683" w:rsidRDefault="00E95683" w:rsidP="006B2CCF">
      <w:r>
        <w:separator/>
      </w:r>
    </w:p>
  </w:endnote>
  <w:endnote w:type="continuationSeparator" w:id="0">
    <w:p w14:paraId="6DE28DAA" w14:textId="77777777" w:rsidR="00E95683" w:rsidRDefault="00E95683" w:rsidP="006B2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D22A" w14:textId="2D0B79D5" w:rsidR="006B2CCF" w:rsidRPr="006B2CCF" w:rsidRDefault="006B2CCF">
    <w:pPr>
      <w:pStyle w:val="Footer"/>
      <w:rPr>
        <w:i/>
        <w:iCs/>
      </w:rPr>
    </w:pPr>
    <w:r w:rsidRPr="006B2CCF">
      <w:rPr>
        <w:i/>
        <w:iCs/>
      </w:rPr>
      <w:t xml:space="preserve">Page </w:t>
    </w:r>
    <w:r w:rsidRPr="006B2CCF">
      <w:rPr>
        <w:i/>
        <w:iCs/>
      </w:rPr>
      <w:fldChar w:fldCharType="begin"/>
    </w:r>
    <w:r w:rsidRPr="006B2CCF">
      <w:rPr>
        <w:i/>
        <w:iCs/>
      </w:rPr>
      <w:instrText xml:space="preserve"> PAGE   \* MERGEFORMAT </w:instrText>
    </w:r>
    <w:r w:rsidRPr="006B2CCF">
      <w:rPr>
        <w:i/>
        <w:iCs/>
      </w:rPr>
      <w:fldChar w:fldCharType="separate"/>
    </w:r>
    <w:r w:rsidRPr="006B2CCF">
      <w:rPr>
        <w:i/>
        <w:iCs/>
        <w:noProof/>
      </w:rPr>
      <w:t>2</w:t>
    </w:r>
    <w:r w:rsidRPr="006B2CCF">
      <w:rPr>
        <w:i/>
        <w:iCs/>
      </w:rPr>
      <w:fldChar w:fldCharType="end"/>
    </w:r>
    <w:r w:rsidRPr="006B2CCF">
      <w:rPr>
        <w:i/>
        <w:iCs/>
      </w:rPr>
      <w:t xml:space="preserve"> of </w:t>
    </w:r>
    <w:r w:rsidRPr="006B2CCF">
      <w:rPr>
        <w:i/>
        <w:iCs/>
      </w:rPr>
      <w:fldChar w:fldCharType="begin"/>
    </w:r>
    <w:r w:rsidRPr="006B2CCF">
      <w:rPr>
        <w:i/>
        <w:iCs/>
      </w:rPr>
      <w:instrText xml:space="preserve"> NUMPAGES   \* MERGEFORMAT </w:instrText>
    </w:r>
    <w:r w:rsidRPr="006B2CCF">
      <w:rPr>
        <w:i/>
        <w:iCs/>
      </w:rPr>
      <w:fldChar w:fldCharType="separate"/>
    </w:r>
    <w:r w:rsidRPr="006B2CCF">
      <w:rPr>
        <w:i/>
        <w:iCs/>
        <w:noProof/>
      </w:rPr>
      <w:t>2</w:t>
    </w:r>
    <w:r w:rsidRPr="006B2CCF">
      <w:rPr>
        <w:i/>
        <w:iCs/>
      </w:rPr>
      <w:fldChar w:fldCharType="end"/>
    </w:r>
  </w:p>
  <w:p w14:paraId="395BB52A" w14:textId="77777777" w:rsidR="006B2CCF" w:rsidRDefault="006B2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10040" w14:textId="77777777" w:rsidR="00E95683" w:rsidRDefault="00E95683" w:rsidP="006B2CCF">
      <w:r>
        <w:separator/>
      </w:r>
    </w:p>
  </w:footnote>
  <w:footnote w:type="continuationSeparator" w:id="0">
    <w:p w14:paraId="24E113D1" w14:textId="77777777" w:rsidR="00E95683" w:rsidRDefault="00E95683" w:rsidP="006B2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EE0D8" w14:textId="4A883122" w:rsidR="006B2CCF" w:rsidRPr="000F79FE" w:rsidRDefault="000F79FE">
    <w:pPr>
      <w:pStyle w:val="Header"/>
      <w:rPr>
        <w:i/>
        <w:iCs/>
        <w:sz w:val="20"/>
        <w:szCs w:val="20"/>
        <w:lang w:val="en-US"/>
      </w:rPr>
    </w:pPr>
    <w:proofErr w:type="spellStart"/>
    <w:r w:rsidRPr="000F79FE">
      <w:rPr>
        <w:i/>
        <w:iCs/>
        <w:sz w:val="20"/>
        <w:szCs w:val="20"/>
        <w:lang w:val="en-US"/>
      </w:rPr>
      <w:t>flap_apdcam</w:t>
    </w:r>
    <w:proofErr w:type="spellEnd"/>
    <w:r w:rsidRPr="000F79FE">
      <w:rPr>
        <w:i/>
        <w:iCs/>
        <w:sz w:val="20"/>
        <w:szCs w:val="20"/>
        <w:lang w:val="en-US"/>
      </w:rPr>
      <w:t xml:space="preserve"> module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6EA"/>
    <w:multiLevelType w:val="hybridMultilevel"/>
    <w:tmpl w:val="8EA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5869AE"/>
    <w:multiLevelType w:val="multilevel"/>
    <w:tmpl w:val="7756A7E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59CF2B61"/>
    <w:multiLevelType w:val="multilevel"/>
    <w:tmpl w:val="7756A7E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68EB5BC2"/>
    <w:multiLevelType w:val="hybridMultilevel"/>
    <w:tmpl w:val="BC048D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4B52739"/>
    <w:multiLevelType w:val="hybridMultilevel"/>
    <w:tmpl w:val="0B76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1194994">
    <w:abstractNumId w:val="2"/>
  </w:num>
  <w:num w:numId="2" w16cid:durableId="1119837006">
    <w:abstractNumId w:val="1"/>
  </w:num>
  <w:num w:numId="3" w16cid:durableId="619190654">
    <w:abstractNumId w:val="1"/>
  </w:num>
  <w:num w:numId="4" w16cid:durableId="1493637902">
    <w:abstractNumId w:val="1"/>
  </w:num>
  <w:num w:numId="5" w16cid:durableId="1165362489">
    <w:abstractNumId w:val="0"/>
  </w:num>
  <w:num w:numId="6" w16cid:durableId="1724911832">
    <w:abstractNumId w:val="3"/>
  </w:num>
  <w:num w:numId="7" w16cid:durableId="1488857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62"/>
    <w:rsid w:val="000101F3"/>
    <w:rsid w:val="000B3323"/>
    <w:rsid w:val="000F79FE"/>
    <w:rsid w:val="00105BC9"/>
    <w:rsid w:val="001169AC"/>
    <w:rsid w:val="00197E07"/>
    <w:rsid w:val="001F51B1"/>
    <w:rsid w:val="00210F38"/>
    <w:rsid w:val="002120B2"/>
    <w:rsid w:val="00213E2C"/>
    <w:rsid w:val="00221CEF"/>
    <w:rsid w:val="00282623"/>
    <w:rsid w:val="002857D0"/>
    <w:rsid w:val="002B2C31"/>
    <w:rsid w:val="002B4CFD"/>
    <w:rsid w:val="0033576B"/>
    <w:rsid w:val="00357025"/>
    <w:rsid w:val="003D3E2E"/>
    <w:rsid w:val="003F502B"/>
    <w:rsid w:val="00403598"/>
    <w:rsid w:val="004837D6"/>
    <w:rsid w:val="004879AF"/>
    <w:rsid w:val="00491B62"/>
    <w:rsid w:val="005F1401"/>
    <w:rsid w:val="006054C1"/>
    <w:rsid w:val="00606D9F"/>
    <w:rsid w:val="00683B8B"/>
    <w:rsid w:val="00695F4C"/>
    <w:rsid w:val="006A1CB2"/>
    <w:rsid w:val="006A623B"/>
    <w:rsid w:val="006B2CCF"/>
    <w:rsid w:val="0073552C"/>
    <w:rsid w:val="0077650B"/>
    <w:rsid w:val="007C0C14"/>
    <w:rsid w:val="00850070"/>
    <w:rsid w:val="00860D58"/>
    <w:rsid w:val="00867C3C"/>
    <w:rsid w:val="008A613C"/>
    <w:rsid w:val="008D418F"/>
    <w:rsid w:val="008D6E00"/>
    <w:rsid w:val="008E1E82"/>
    <w:rsid w:val="009034B5"/>
    <w:rsid w:val="0090653A"/>
    <w:rsid w:val="00A10EFC"/>
    <w:rsid w:val="00A26DF7"/>
    <w:rsid w:val="00A8285E"/>
    <w:rsid w:val="00A85901"/>
    <w:rsid w:val="00B129B0"/>
    <w:rsid w:val="00B14262"/>
    <w:rsid w:val="00B263FB"/>
    <w:rsid w:val="00B54561"/>
    <w:rsid w:val="00B672C2"/>
    <w:rsid w:val="00BA1A9D"/>
    <w:rsid w:val="00BA5545"/>
    <w:rsid w:val="00BA56EB"/>
    <w:rsid w:val="00BC5D5E"/>
    <w:rsid w:val="00C268A1"/>
    <w:rsid w:val="00C90DB6"/>
    <w:rsid w:val="00CA1358"/>
    <w:rsid w:val="00CB11F9"/>
    <w:rsid w:val="00CB5301"/>
    <w:rsid w:val="00D10BED"/>
    <w:rsid w:val="00D37161"/>
    <w:rsid w:val="00D75A08"/>
    <w:rsid w:val="00D854B7"/>
    <w:rsid w:val="00DD0516"/>
    <w:rsid w:val="00DE7AED"/>
    <w:rsid w:val="00E05574"/>
    <w:rsid w:val="00E074AB"/>
    <w:rsid w:val="00E214DC"/>
    <w:rsid w:val="00E317E6"/>
    <w:rsid w:val="00E33019"/>
    <w:rsid w:val="00E33571"/>
    <w:rsid w:val="00E56836"/>
    <w:rsid w:val="00E62025"/>
    <w:rsid w:val="00E84269"/>
    <w:rsid w:val="00E95683"/>
    <w:rsid w:val="00F11279"/>
    <w:rsid w:val="00F1438D"/>
    <w:rsid w:val="00F204FD"/>
    <w:rsid w:val="00F52CE0"/>
    <w:rsid w:val="00F53723"/>
    <w:rsid w:val="00FF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B35E"/>
  <w15:chartTrackingRefBased/>
  <w15:docId w15:val="{C919FEBE-DD12-40CC-A12D-B1F8E2EF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438D"/>
    <w:rPr>
      <w:sz w:val="24"/>
      <w:szCs w:val="24"/>
      <w:lang w:val="hu-HU" w:eastAsia="hu-HU"/>
    </w:rPr>
  </w:style>
  <w:style w:type="paragraph" w:styleId="Heading1">
    <w:name w:val="heading 1"/>
    <w:basedOn w:val="Normal"/>
    <w:next w:val="Normal"/>
    <w:link w:val="Heading1Char"/>
    <w:uiPriority w:val="9"/>
    <w:qFormat/>
    <w:rsid w:val="00F1438D"/>
    <w:pPr>
      <w:keepNext/>
      <w:keepLines/>
      <w:spacing w:before="240"/>
      <w:ind w:left="288" w:firstLine="288"/>
      <w:jc w:val="both"/>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nhideWhenUsed/>
    <w:qFormat/>
    <w:rsid w:val="00F143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438D"/>
    <w:pPr>
      <w:autoSpaceDE w:val="0"/>
      <w:autoSpaceDN w:val="0"/>
      <w:adjustRightInd w:val="0"/>
    </w:pPr>
    <w:rPr>
      <w:rFonts w:eastAsia="Times New Roman"/>
      <w:color w:val="000000"/>
      <w:sz w:val="24"/>
      <w:szCs w:val="24"/>
      <w:lang w:val="hu-HU" w:eastAsia="hu-HU"/>
    </w:rPr>
  </w:style>
  <w:style w:type="paragraph" w:customStyle="1" w:styleId="Table">
    <w:name w:val="Table"/>
    <w:basedOn w:val="Normal"/>
    <w:link w:val="TableChar"/>
    <w:qFormat/>
    <w:rsid w:val="00F1438D"/>
    <w:pPr>
      <w:spacing w:line="276" w:lineRule="auto"/>
    </w:pPr>
    <w:rPr>
      <w:rFonts w:ascii="Arial" w:eastAsia="Times New Roman" w:hAnsi="Arial"/>
      <w:sz w:val="22"/>
      <w:szCs w:val="20"/>
      <w:lang w:val="en-GB" w:eastAsia="de-DE"/>
    </w:rPr>
  </w:style>
  <w:style w:type="character" w:customStyle="1" w:styleId="TableChar">
    <w:name w:val="Table Char"/>
    <w:link w:val="Table"/>
    <w:rsid w:val="00F1438D"/>
    <w:rPr>
      <w:rFonts w:ascii="Arial" w:eastAsia="Times New Roman" w:hAnsi="Arial"/>
      <w:sz w:val="22"/>
      <w:lang w:val="en-GB" w:eastAsia="de-DE"/>
    </w:rPr>
  </w:style>
  <w:style w:type="paragraph" w:customStyle="1" w:styleId="Fuzeile1">
    <w:name w:val="Fußzeile 1"/>
    <w:basedOn w:val="Footer"/>
    <w:rsid w:val="00F1438D"/>
    <w:pPr>
      <w:spacing w:line="276" w:lineRule="auto"/>
      <w:jc w:val="center"/>
    </w:pPr>
    <w:rPr>
      <w:rFonts w:ascii="Arial" w:eastAsia="Times New Roman" w:hAnsi="Arial"/>
      <w:sz w:val="22"/>
      <w:szCs w:val="20"/>
      <w:lang w:val="en-GB" w:eastAsia="de-DE"/>
    </w:rPr>
  </w:style>
  <w:style w:type="paragraph" w:styleId="Footer">
    <w:name w:val="footer"/>
    <w:basedOn w:val="Normal"/>
    <w:link w:val="FooterChar"/>
    <w:uiPriority w:val="99"/>
    <w:rsid w:val="00F1438D"/>
    <w:pPr>
      <w:tabs>
        <w:tab w:val="center" w:pos="4536"/>
        <w:tab w:val="right" w:pos="9072"/>
      </w:tabs>
    </w:pPr>
  </w:style>
  <w:style w:type="character" w:customStyle="1" w:styleId="FooterChar">
    <w:name w:val="Footer Char"/>
    <w:link w:val="Footer"/>
    <w:uiPriority w:val="99"/>
    <w:rsid w:val="00F1438D"/>
    <w:rPr>
      <w:sz w:val="24"/>
      <w:szCs w:val="24"/>
      <w:lang w:val="hu-HU" w:eastAsia="hu-HU"/>
    </w:rPr>
  </w:style>
  <w:style w:type="paragraph" w:customStyle="1" w:styleId="Flkvr-norml">
    <w:name w:val="Félkövér - normál"/>
    <w:basedOn w:val="Normal"/>
    <w:rsid w:val="00F1438D"/>
    <w:pPr>
      <w:spacing w:before="80"/>
    </w:pPr>
    <w:rPr>
      <w:rFonts w:eastAsia="Times New Roman"/>
      <w:b/>
      <w:szCs w:val="20"/>
    </w:rPr>
  </w:style>
  <w:style w:type="paragraph" w:customStyle="1" w:styleId="Tblzat1">
    <w:name w:val="Táblázat 1"/>
    <w:basedOn w:val="Normal"/>
    <w:rsid w:val="00F1438D"/>
    <w:pPr>
      <w:spacing w:before="80" w:after="360"/>
    </w:pPr>
    <w:rPr>
      <w:rFonts w:eastAsia="Times New Roman"/>
      <w:b/>
      <w:sz w:val="22"/>
      <w:szCs w:val="20"/>
    </w:rPr>
  </w:style>
  <w:style w:type="paragraph" w:customStyle="1" w:styleId="Tblzat2">
    <w:name w:val="Táblázat 2"/>
    <w:basedOn w:val="Normal"/>
    <w:rsid w:val="00F1438D"/>
    <w:pPr>
      <w:spacing w:before="40"/>
      <w:jc w:val="center"/>
    </w:pPr>
    <w:rPr>
      <w:rFonts w:eastAsia="Times New Roman"/>
      <w:sz w:val="20"/>
      <w:szCs w:val="20"/>
    </w:rPr>
  </w:style>
  <w:style w:type="character" w:customStyle="1" w:styleId="Heading1Char">
    <w:name w:val="Heading 1 Char"/>
    <w:basedOn w:val="DefaultParagraphFont"/>
    <w:link w:val="Heading1"/>
    <w:uiPriority w:val="9"/>
    <w:rsid w:val="00F1438D"/>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1438D"/>
    <w:pPr>
      <w:spacing w:after="100" w:line="276" w:lineRule="auto"/>
      <w:jc w:val="both"/>
    </w:pPr>
    <w:rPr>
      <w:rFonts w:ascii="Arial" w:eastAsia="Times New Roman" w:hAnsi="Arial"/>
      <w:sz w:val="22"/>
      <w:szCs w:val="20"/>
      <w:lang w:val="en-GB" w:eastAsia="de-DE"/>
    </w:rPr>
  </w:style>
  <w:style w:type="paragraph" w:styleId="CommentText">
    <w:name w:val="annotation text"/>
    <w:basedOn w:val="Normal"/>
    <w:link w:val="CommentTextChar"/>
    <w:uiPriority w:val="99"/>
    <w:semiHidden/>
    <w:unhideWhenUsed/>
    <w:rsid w:val="00F1438D"/>
    <w:rPr>
      <w:rFonts w:eastAsia="Times New Roman"/>
      <w:sz w:val="20"/>
      <w:szCs w:val="20"/>
    </w:rPr>
  </w:style>
  <w:style w:type="character" w:customStyle="1" w:styleId="CommentTextChar">
    <w:name w:val="Comment Text Char"/>
    <w:basedOn w:val="DefaultParagraphFont"/>
    <w:link w:val="CommentText"/>
    <w:uiPriority w:val="99"/>
    <w:semiHidden/>
    <w:rsid w:val="00F1438D"/>
    <w:rPr>
      <w:rFonts w:eastAsia="Times New Roman"/>
      <w:lang w:val="hu-HU" w:eastAsia="hu-HU"/>
    </w:rPr>
  </w:style>
  <w:style w:type="paragraph" w:styleId="Header">
    <w:name w:val="header"/>
    <w:basedOn w:val="Normal"/>
    <w:link w:val="HeaderChar"/>
    <w:rsid w:val="00F1438D"/>
    <w:pPr>
      <w:tabs>
        <w:tab w:val="center" w:pos="4536"/>
        <w:tab w:val="right" w:pos="9072"/>
      </w:tabs>
    </w:pPr>
    <w:rPr>
      <w:rFonts w:eastAsia="Times New Roman"/>
    </w:rPr>
  </w:style>
  <w:style w:type="character" w:customStyle="1" w:styleId="HeaderChar">
    <w:name w:val="Header Char"/>
    <w:basedOn w:val="DefaultParagraphFont"/>
    <w:link w:val="Header"/>
    <w:rsid w:val="00F1438D"/>
    <w:rPr>
      <w:rFonts w:eastAsia="Times New Roman"/>
      <w:sz w:val="24"/>
      <w:szCs w:val="24"/>
      <w:lang w:val="hu-HU" w:eastAsia="hu-HU"/>
    </w:rPr>
  </w:style>
  <w:style w:type="character" w:styleId="CommentReference">
    <w:name w:val="annotation reference"/>
    <w:uiPriority w:val="99"/>
    <w:semiHidden/>
    <w:unhideWhenUsed/>
    <w:rsid w:val="00F1438D"/>
    <w:rPr>
      <w:sz w:val="16"/>
      <w:szCs w:val="16"/>
    </w:rPr>
  </w:style>
  <w:style w:type="character" w:styleId="PageNumber">
    <w:name w:val="page number"/>
    <w:basedOn w:val="DefaultParagraphFont"/>
    <w:rsid w:val="00F1438D"/>
  </w:style>
  <w:style w:type="paragraph" w:styleId="Title">
    <w:name w:val="Title"/>
    <w:basedOn w:val="Normal"/>
    <w:next w:val="Normal"/>
    <w:link w:val="TitleChar"/>
    <w:uiPriority w:val="10"/>
    <w:qFormat/>
    <w:rsid w:val="00F1438D"/>
    <w:pPr>
      <w:spacing w:after="300" w:line="276" w:lineRule="auto"/>
      <w:contextualSpacing/>
      <w:jc w:val="center"/>
    </w:pPr>
    <w:rPr>
      <w:rFonts w:ascii="Cambria" w:eastAsia="Times New Roman" w:hAnsi="Cambria"/>
      <w:spacing w:val="5"/>
      <w:kern w:val="28"/>
      <w:sz w:val="52"/>
      <w:szCs w:val="52"/>
      <w:lang w:val="en-GB" w:eastAsia="de-DE"/>
    </w:rPr>
  </w:style>
  <w:style w:type="character" w:customStyle="1" w:styleId="TitleChar">
    <w:name w:val="Title Char"/>
    <w:basedOn w:val="DefaultParagraphFont"/>
    <w:link w:val="Title"/>
    <w:uiPriority w:val="10"/>
    <w:rsid w:val="00F1438D"/>
    <w:rPr>
      <w:rFonts w:ascii="Cambria" w:eastAsia="Times New Roman" w:hAnsi="Cambria"/>
      <w:spacing w:val="5"/>
      <w:kern w:val="28"/>
      <w:sz w:val="52"/>
      <w:szCs w:val="52"/>
      <w:lang w:val="en-GB" w:eastAsia="de-DE"/>
    </w:rPr>
  </w:style>
  <w:style w:type="paragraph" w:styleId="Subtitle">
    <w:name w:val="Subtitle"/>
    <w:basedOn w:val="Normal"/>
    <w:next w:val="Normal"/>
    <w:link w:val="SubtitleChar"/>
    <w:uiPriority w:val="11"/>
    <w:qFormat/>
    <w:rsid w:val="00F143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1438D"/>
    <w:rPr>
      <w:rFonts w:asciiTheme="minorHAnsi" w:eastAsiaTheme="minorEastAsia" w:hAnsiTheme="minorHAnsi" w:cstheme="minorBidi"/>
      <w:color w:val="5A5A5A" w:themeColor="text1" w:themeTint="A5"/>
      <w:spacing w:val="15"/>
      <w:sz w:val="22"/>
      <w:szCs w:val="22"/>
      <w:lang w:val="hu-HU" w:eastAsia="hu-HU"/>
    </w:rPr>
  </w:style>
  <w:style w:type="character" w:styleId="Hyperlink">
    <w:name w:val="Hyperlink"/>
    <w:uiPriority w:val="99"/>
    <w:unhideWhenUsed/>
    <w:rsid w:val="00F1438D"/>
    <w:rPr>
      <w:color w:val="0000FF"/>
      <w:u w:val="single"/>
    </w:rPr>
  </w:style>
  <w:style w:type="paragraph" w:styleId="NormalWeb">
    <w:name w:val="Normal (Web)"/>
    <w:basedOn w:val="Normal"/>
    <w:uiPriority w:val="99"/>
    <w:unhideWhenUsed/>
    <w:rsid w:val="00F1438D"/>
    <w:pPr>
      <w:spacing w:before="100" w:beforeAutospacing="1" w:after="100" w:afterAutospacing="1"/>
    </w:pPr>
    <w:rPr>
      <w:rFonts w:eastAsia="Times New Roman"/>
    </w:rPr>
  </w:style>
  <w:style w:type="paragraph" w:styleId="CommentSubject">
    <w:name w:val="annotation subject"/>
    <w:basedOn w:val="CommentText"/>
    <w:next w:val="CommentText"/>
    <w:link w:val="CommentSubjectChar"/>
    <w:semiHidden/>
    <w:unhideWhenUsed/>
    <w:rsid w:val="00F1438D"/>
    <w:rPr>
      <w:b/>
      <w:bCs/>
    </w:rPr>
  </w:style>
  <w:style w:type="character" w:customStyle="1" w:styleId="CommentSubjectChar">
    <w:name w:val="Comment Subject Char"/>
    <w:basedOn w:val="CommentTextChar"/>
    <w:link w:val="CommentSubject"/>
    <w:semiHidden/>
    <w:rsid w:val="00F1438D"/>
    <w:rPr>
      <w:rFonts w:eastAsia="Times New Roman"/>
      <w:b/>
      <w:bCs/>
      <w:lang w:val="hu-HU" w:eastAsia="hu-HU"/>
    </w:rPr>
  </w:style>
  <w:style w:type="paragraph" w:styleId="BalloonText">
    <w:name w:val="Balloon Text"/>
    <w:basedOn w:val="Normal"/>
    <w:link w:val="BalloonTextChar"/>
    <w:semiHidden/>
    <w:unhideWhenUsed/>
    <w:rsid w:val="00F1438D"/>
    <w:rPr>
      <w:rFonts w:ascii="Segoe UI" w:eastAsia="Times New Roman" w:hAnsi="Segoe UI" w:cs="Segoe UI"/>
      <w:sz w:val="18"/>
      <w:szCs w:val="18"/>
    </w:rPr>
  </w:style>
  <w:style w:type="character" w:customStyle="1" w:styleId="BalloonTextChar">
    <w:name w:val="Balloon Text Char"/>
    <w:basedOn w:val="DefaultParagraphFont"/>
    <w:link w:val="BalloonText"/>
    <w:semiHidden/>
    <w:rsid w:val="00F1438D"/>
    <w:rPr>
      <w:rFonts w:ascii="Segoe UI" w:eastAsia="Times New Roman" w:hAnsi="Segoe UI" w:cs="Segoe UI"/>
      <w:sz w:val="18"/>
      <w:szCs w:val="18"/>
      <w:lang w:val="hu-HU" w:eastAsia="hu-HU"/>
    </w:rPr>
  </w:style>
  <w:style w:type="table" w:styleId="TableGrid">
    <w:name w:val="Table Grid"/>
    <w:basedOn w:val="TableNormal"/>
    <w:uiPriority w:val="59"/>
    <w:rsid w:val="00F1438D"/>
    <w:rPr>
      <w:rFonts w:eastAsia="Times New Roman"/>
      <w:lang w:val="hu-HU"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438D"/>
    <w:rPr>
      <w:color w:val="808080"/>
    </w:rPr>
  </w:style>
  <w:style w:type="paragraph" w:styleId="NoSpacing">
    <w:name w:val="No Spacing"/>
    <w:qFormat/>
    <w:rsid w:val="00F1438D"/>
    <w:rPr>
      <w:rFonts w:ascii="Calibri" w:eastAsia="Calibri" w:hAnsi="Calibri"/>
      <w:sz w:val="22"/>
      <w:szCs w:val="22"/>
      <w:lang w:val="hu-HU"/>
    </w:rPr>
  </w:style>
  <w:style w:type="paragraph" w:styleId="ListParagraph">
    <w:name w:val="List Paragraph"/>
    <w:basedOn w:val="Normal"/>
    <w:uiPriority w:val="34"/>
    <w:qFormat/>
    <w:rsid w:val="00F1438D"/>
    <w:pPr>
      <w:ind w:left="720"/>
      <w:contextualSpacing/>
    </w:pPr>
    <w:rPr>
      <w:rFonts w:eastAsia="Times New Roman"/>
    </w:rPr>
  </w:style>
  <w:style w:type="character" w:customStyle="1" w:styleId="Heading2Char">
    <w:name w:val="Heading 2 Char"/>
    <w:basedOn w:val="DefaultParagraphFont"/>
    <w:link w:val="Heading2"/>
    <w:rsid w:val="00F1438D"/>
    <w:rPr>
      <w:rFonts w:asciiTheme="majorHAnsi" w:eastAsiaTheme="majorEastAsia" w:hAnsiTheme="majorHAnsi" w:cstheme="majorBidi"/>
      <w:color w:val="2F5496" w:themeColor="accent1" w:themeShade="BF"/>
      <w:sz w:val="26"/>
      <w:szCs w:val="26"/>
      <w:lang w:val="hu-HU" w:eastAsia="hu-HU"/>
    </w:rPr>
  </w:style>
  <w:style w:type="character" w:styleId="UnresolvedMention">
    <w:name w:val="Unresolved Mention"/>
    <w:basedOn w:val="DefaultParagraphFont"/>
    <w:uiPriority w:val="99"/>
    <w:semiHidden/>
    <w:unhideWhenUsed/>
    <w:rsid w:val="00403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oletnik.sandor@ek-cer.h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fusioninstrument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Zoletnik Sándor</dc:creator>
  <cp:keywords/>
  <dc:description/>
  <cp:lastModifiedBy>Zoletnik Sándor</cp:lastModifiedBy>
  <cp:revision>50</cp:revision>
  <dcterms:created xsi:type="dcterms:W3CDTF">2022-04-17T19:47:00Z</dcterms:created>
  <dcterms:modified xsi:type="dcterms:W3CDTF">2022-04-17T22:06:00Z</dcterms:modified>
</cp:coreProperties>
</file>