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E469" w14:textId="77777777" w:rsidR="00ED665F" w:rsidRDefault="00ED665F">
      <w:pPr>
        <w:pStyle w:val="BodyText"/>
        <w:rPr>
          <w:rFonts w:ascii="Times New Roman"/>
          <w:sz w:val="20"/>
        </w:rPr>
      </w:pPr>
      <w:bookmarkStart w:id="0" w:name="_Hlk125750306"/>
      <w:bookmarkEnd w:id="0"/>
    </w:p>
    <w:p w14:paraId="6FABE46A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6B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6C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6D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6E" w14:textId="77777777" w:rsidR="00ED665F" w:rsidRDefault="00ED665F">
      <w:pPr>
        <w:pStyle w:val="BodyText"/>
        <w:spacing w:before="10"/>
        <w:rPr>
          <w:rFonts w:ascii="Times New Roman"/>
          <w:sz w:val="26"/>
        </w:rPr>
      </w:pPr>
    </w:p>
    <w:p w14:paraId="6FABE46F" w14:textId="20C068D8" w:rsidR="00ED665F" w:rsidRDefault="00B00C79">
      <w:pPr>
        <w:pStyle w:val="BodyText"/>
        <w:ind w:left="158"/>
        <w:rPr>
          <w:rFonts w:ascii="Times New Roman"/>
          <w:sz w:val="20"/>
        </w:rPr>
      </w:pPr>
      <w:r>
        <w:rPr>
          <w:noProof/>
          <w:sz w:val="20"/>
        </w:rPr>
        <w:drawing>
          <wp:inline distT="0" distB="0" distL="0" distR="0" wp14:anchorId="462BF021" wp14:editId="2548C6AA">
            <wp:extent cx="2066925" cy="813823"/>
            <wp:effectExtent l="0" t="0" r="0" b="5715"/>
            <wp:docPr id="10" name="Picture 1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093" cy="82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BE470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1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2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3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4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5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6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7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8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9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A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B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C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D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E" w14:textId="77777777" w:rsidR="00ED665F" w:rsidRDefault="00ED665F">
      <w:pPr>
        <w:pStyle w:val="BodyText"/>
        <w:spacing w:before="1"/>
        <w:rPr>
          <w:rFonts w:ascii="Times New Roman"/>
        </w:rPr>
      </w:pPr>
    </w:p>
    <w:p w14:paraId="6FABE47F" w14:textId="397B8AC3" w:rsidR="00ED665F" w:rsidRDefault="009E633E" w:rsidP="00042E94">
      <w:pPr>
        <w:pStyle w:val="Title"/>
        <w:ind w:right="-892"/>
      </w:pPr>
      <w:r>
        <w:rPr>
          <w:color w:val="1B2937"/>
        </w:rPr>
        <w:t>ChannelAdvisor</w:t>
      </w:r>
    </w:p>
    <w:p w14:paraId="6FABE480" w14:textId="31951517" w:rsidR="00ED665F" w:rsidRDefault="007037E5">
      <w:pPr>
        <w:spacing w:before="163"/>
        <w:ind w:left="107"/>
        <w:rPr>
          <w:rFonts w:ascii="Arial"/>
          <w:b/>
          <w:sz w:val="40"/>
        </w:rPr>
      </w:pPr>
      <w:r>
        <w:rPr>
          <w:rFonts w:ascii="Arial"/>
          <w:b/>
          <w:color w:val="1B2937"/>
          <w:spacing w:val="-1"/>
          <w:w w:val="105"/>
          <w:sz w:val="40"/>
        </w:rPr>
        <w:t>Release</w:t>
      </w:r>
      <w:r>
        <w:rPr>
          <w:rFonts w:ascii="Arial"/>
          <w:b/>
          <w:color w:val="1B2937"/>
          <w:spacing w:val="-28"/>
          <w:w w:val="105"/>
          <w:sz w:val="40"/>
        </w:rPr>
        <w:t xml:space="preserve"> </w:t>
      </w:r>
      <w:r>
        <w:rPr>
          <w:rFonts w:ascii="Arial"/>
          <w:b/>
          <w:color w:val="1B2937"/>
          <w:w w:val="105"/>
          <w:sz w:val="40"/>
        </w:rPr>
        <w:t>Notes</w:t>
      </w:r>
      <w:r>
        <w:rPr>
          <w:rFonts w:ascii="Arial"/>
          <w:b/>
          <w:color w:val="1B2937"/>
          <w:spacing w:val="-27"/>
          <w:w w:val="105"/>
          <w:sz w:val="40"/>
        </w:rPr>
        <w:t xml:space="preserve"> </w:t>
      </w:r>
      <w:r w:rsidR="009D3BA1">
        <w:rPr>
          <w:rFonts w:ascii="Arial"/>
          <w:b/>
          <w:color w:val="1B2937"/>
          <w:spacing w:val="-27"/>
          <w:w w:val="105"/>
          <w:sz w:val="40"/>
        </w:rPr>
        <w:t>(</w:t>
      </w:r>
      <w:r w:rsidR="009D3BA1">
        <w:rPr>
          <w:rFonts w:ascii="Arial"/>
          <w:b/>
          <w:color w:val="1B2937"/>
          <w:w w:val="105"/>
          <w:sz w:val="40"/>
        </w:rPr>
        <w:t>Aug-Dec</w:t>
      </w:r>
      <w:r>
        <w:rPr>
          <w:rFonts w:ascii="Arial"/>
          <w:b/>
          <w:color w:val="1B2937"/>
          <w:spacing w:val="-28"/>
          <w:w w:val="105"/>
          <w:sz w:val="40"/>
        </w:rPr>
        <w:t xml:space="preserve"> </w:t>
      </w:r>
      <w:r>
        <w:rPr>
          <w:rFonts w:ascii="Arial"/>
          <w:b/>
          <w:color w:val="1B2937"/>
          <w:w w:val="105"/>
          <w:sz w:val="40"/>
        </w:rPr>
        <w:t>202</w:t>
      </w:r>
      <w:r w:rsidR="004637A3">
        <w:rPr>
          <w:rFonts w:ascii="Arial"/>
          <w:b/>
          <w:color w:val="1B2937"/>
          <w:w w:val="105"/>
          <w:sz w:val="40"/>
        </w:rPr>
        <w:t>2</w:t>
      </w:r>
      <w:r w:rsidR="009D3BA1">
        <w:rPr>
          <w:rFonts w:ascii="Arial"/>
          <w:b/>
          <w:color w:val="1B2937"/>
          <w:w w:val="105"/>
          <w:sz w:val="40"/>
        </w:rPr>
        <w:t>)</w:t>
      </w:r>
    </w:p>
    <w:p w14:paraId="6FABE481" w14:textId="77777777" w:rsidR="00ED665F" w:rsidRPr="001E640C" w:rsidRDefault="007037E5" w:rsidP="001E640C">
      <w:pPr>
        <w:spacing w:before="240"/>
        <w:ind w:left="107"/>
        <w:rPr>
          <w:rFonts w:ascii="Arial"/>
          <w:b/>
          <w:color w:val="1B2937"/>
          <w:w w:val="105"/>
          <w:sz w:val="32"/>
          <w:szCs w:val="32"/>
        </w:rPr>
      </w:pPr>
      <w:r w:rsidRPr="001E640C">
        <w:rPr>
          <w:rFonts w:ascii="Arial"/>
          <w:b/>
          <w:color w:val="1B2937"/>
          <w:w w:val="105"/>
          <w:sz w:val="32"/>
          <w:szCs w:val="32"/>
        </w:rPr>
        <w:t>Acumatica Integration</w:t>
      </w:r>
    </w:p>
    <w:p w14:paraId="6FABE482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3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4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5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6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7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8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9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A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B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C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D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E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F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90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91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92" w14:textId="77777777" w:rsidR="00ED665F" w:rsidRDefault="00ED665F">
      <w:pPr>
        <w:pStyle w:val="BodyText"/>
        <w:spacing w:before="4"/>
        <w:rPr>
          <w:rFonts w:ascii="Arial"/>
          <w:b/>
          <w:sz w:val="16"/>
        </w:rPr>
      </w:pPr>
    </w:p>
    <w:p w14:paraId="6FABE493" w14:textId="77777777" w:rsidR="00ED665F" w:rsidRDefault="00ED665F">
      <w:pPr>
        <w:rPr>
          <w:rFonts w:ascii="Arial"/>
          <w:sz w:val="16"/>
        </w:rPr>
        <w:sectPr w:rsidR="00ED665F">
          <w:type w:val="continuous"/>
          <w:pgSz w:w="12240" w:h="15840"/>
          <w:pgMar w:top="0" w:right="1160" w:bottom="0" w:left="1340" w:header="720" w:footer="720" w:gutter="0"/>
          <w:cols w:space="720"/>
        </w:sectPr>
      </w:pPr>
    </w:p>
    <w:p w14:paraId="6FABE494" w14:textId="77777777" w:rsidR="00ED665F" w:rsidRDefault="007037E5">
      <w:pPr>
        <w:pStyle w:val="BodyText"/>
        <w:spacing w:before="4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6FABE4FF" wp14:editId="7F3106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47344" cy="10058396"/>
            <wp:effectExtent l="19050" t="19050" r="15240" b="63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71BE28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4" cy="10058396"/>
                    </a:xfrm>
                    <a:prstGeom prst="rect">
                      <a:avLst/>
                    </a:prstGeom>
                    <a:ln>
                      <a:solidFill>
                        <a:srgbClr val="71BE28"/>
                      </a:solidFill>
                    </a:ln>
                  </pic:spPr>
                </pic:pic>
              </a:graphicData>
            </a:graphic>
          </wp:anchor>
        </w:drawing>
      </w:r>
    </w:p>
    <w:p w14:paraId="6FABE495" w14:textId="58CC9433" w:rsidR="00ED665F" w:rsidRDefault="007037E5" w:rsidP="00042E94">
      <w:pPr>
        <w:ind w:left="114" w:right="-880"/>
      </w:pPr>
      <w:r>
        <w:rPr>
          <w:rFonts w:ascii="Tahoma"/>
          <w:color w:val="1B2937"/>
          <w:w w:val="105"/>
          <w:sz w:val="24"/>
        </w:rPr>
        <w:t>Published</w:t>
      </w:r>
      <w:r>
        <w:rPr>
          <w:rFonts w:ascii="Tahoma"/>
          <w:color w:val="1B2937"/>
          <w:spacing w:val="-15"/>
          <w:w w:val="105"/>
          <w:sz w:val="24"/>
        </w:rPr>
        <w:t xml:space="preserve"> </w:t>
      </w:r>
      <w:r>
        <w:rPr>
          <w:rFonts w:ascii="Tahoma"/>
          <w:color w:val="1B2937"/>
          <w:w w:val="105"/>
          <w:sz w:val="24"/>
        </w:rPr>
        <w:t>on</w:t>
      </w:r>
      <w:r>
        <w:rPr>
          <w:rFonts w:ascii="Tahoma"/>
          <w:color w:val="1B2937"/>
          <w:spacing w:val="-13"/>
          <w:w w:val="105"/>
          <w:sz w:val="24"/>
        </w:rPr>
        <w:t xml:space="preserve"> </w:t>
      </w:r>
      <w:proofErr w:type="gramStart"/>
      <w:r w:rsidR="00121E8A">
        <w:rPr>
          <w:color w:val="1B2937"/>
          <w:w w:val="105"/>
        </w:rPr>
        <w:t>27</w:t>
      </w:r>
      <w:r w:rsidR="0021321E">
        <w:rPr>
          <w:color w:val="1B2937"/>
          <w:w w:val="105"/>
        </w:rPr>
        <w:t>/</w:t>
      </w:r>
      <w:r w:rsidR="00312CCB">
        <w:rPr>
          <w:color w:val="1B2937"/>
          <w:w w:val="105"/>
        </w:rPr>
        <w:t>01</w:t>
      </w:r>
      <w:r>
        <w:rPr>
          <w:color w:val="1B2937"/>
          <w:w w:val="105"/>
        </w:rPr>
        <w:t>/202</w:t>
      </w:r>
      <w:r w:rsidR="00312CCB">
        <w:rPr>
          <w:color w:val="1B2937"/>
          <w:w w:val="105"/>
        </w:rPr>
        <w:t>3</w:t>
      </w:r>
      <w:proofErr w:type="gramEnd"/>
    </w:p>
    <w:p w14:paraId="6FABE496" w14:textId="282F3471" w:rsidR="00ED665F" w:rsidRDefault="007037E5">
      <w:pPr>
        <w:pStyle w:val="Heading4"/>
        <w:spacing w:before="231"/>
        <w:ind w:firstLine="0"/>
      </w:pPr>
      <w:r>
        <w:rPr>
          <w:color w:val="1B2937"/>
        </w:rPr>
        <w:t>Version</w:t>
      </w:r>
      <w:r>
        <w:rPr>
          <w:color w:val="1B2937"/>
          <w:spacing w:val="5"/>
        </w:rPr>
        <w:t xml:space="preserve"> </w:t>
      </w:r>
      <w:r w:rsidR="00635801">
        <w:rPr>
          <w:color w:val="1B2937"/>
        </w:rPr>
        <w:t>2</w:t>
      </w:r>
      <w:r>
        <w:rPr>
          <w:color w:val="1B2937"/>
        </w:rPr>
        <w:t>.0</w:t>
      </w:r>
    </w:p>
    <w:p w14:paraId="6FABE497" w14:textId="77777777" w:rsidR="00ED665F" w:rsidRDefault="007037E5">
      <w:pPr>
        <w:spacing w:before="60"/>
        <w:ind w:left="114"/>
        <w:rPr>
          <w:rFonts w:ascii="Tahoma"/>
          <w:sz w:val="24"/>
        </w:rPr>
      </w:pPr>
      <w:r>
        <w:br w:type="column"/>
      </w:r>
      <w:r>
        <w:rPr>
          <w:noProof/>
          <w:position w:val="-4"/>
        </w:rPr>
        <w:drawing>
          <wp:inline distT="0" distB="0" distL="0" distR="0" wp14:anchorId="6FABE501" wp14:editId="6FABE502">
            <wp:extent cx="208216" cy="208203"/>
            <wp:effectExtent l="0" t="0" r="0" b="0"/>
            <wp:docPr id="5" name="image3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16" cy="2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ahoma"/>
          <w:color w:val="1B2937"/>
          <w:sz w:val="24"/>
        </w:rPr>
        <w:t>877-536-7486</w:t>
      </w:r>
    </w:p>
    <w:p w14:paraId="6FABE498" w14:textId="52083EA3" w:rsidR="00ED665F" w:rsidRDefault="0021321E">
      <w:pPr>
        <w:pStyle w:val="Heading4"/>
        <w:spacing w:line="446" w:lineRule="auto"/>
        <w:ind w:left="122" w:right="184"/>
      </w:pPr>
      <w:r>
        <w:rPr>
          <w:noProof/>
          <w:position w:val="-3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E5FADA" wp14:editId="16CE9EDE">
                <wp:simplePos x="0" y="0"/>
                <wp:positionH relativeFrom="column">
                  <wp:posOffset>344170</wp:posOffset>
                </wp:positionH>
                <wp:positionV relativeFrom="paragraph">
                  <wp:posOffset>426085</wp:posOffset>
                </wp:positionV>
                <wp:extent cx="1362075" cy="2762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00CDBE" w14:textId="009F3DA6" w:rsidR="0021321E" w:rsidRPr="0021321E" w:rsidRDefault="00552493">
                            <w:pPr>
                              <w:rPr>
                                <w:rFonts w:ascii="Tahoma" w:eastAsia="Tahoma" w:hAnsi="Tahoma" w:cs="Tahoma"/>
                                <w:color w:val="1B2937"/>
                                <w:sz w:val="24"/>
                                <w:szCs w:val="24"/>
                              </w:rPr>
                            </w:pPr>
                            <w:bookmarkStart w:id="1" w:name="_Hlk125750305"/>
                            <w:bookmarkEnd w:id="1"/>
                            <w:r>
                              <w:rPr>
                                <w:rFonts w:ascii="Tahoma" w:eastAsia="Tahoma" w:hAnsi="Tahoma" w:cs="Tahoma"/>
                                <w:color w:val="1B2937"/>
                                <w:sz w:val="24"/>
                                <w:szCs w:val="24"/>
                              </w:rPr>
                              <w:t>fusionrms</w:t>
                            </w:r>
                            <w:r w:rsidR="0021321E" w:rsidRPr="0021321E">
                              <w:rPr>
                                <w:rFonts w:ascii="Tahoma" w:eastAsia="Tahoma" w:hAnsi="Tahoma" w:cs="Tahoma"/>
                                <w:color w:val="1B2937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5FA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1pt;margin-top:33.55pt;width:107.25pt;height:21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" fillcolor="white [3201]" stroked="f" strokeweight=".5pt">
                <v:textbox>
                  <w:txbxContent>
                    <w:p w14:paraId="5E00CDBE" w14:textId="009F3DA6" w:rsidR="0021321E" w:rsidRPr="0021321E" w:rsidRDefault="00552493">
                      <w:pPr>
                        <w:rPr>
                          <w:rFonts w:ascii="Tahoma" w:eastAsia="Tahoma" w:hAnsi="Tahoma" w:cs="Tahoma"/>
                          <w:color w:val="1B2937"/>
                          <w:sz w:val="24"/>
                          <w:szCs w:val="24"/>
                        </w:rPr>
                      </w:pPr>
                      <w:bookmarkStart w:id="2" w:name="_Hlk125750305"/>
                      <w:bookmarkEnd w:id="2"/>
                      <w:r>
                        <w:rPr>
                          <w:rFonts w:ascii="Tahoma" w:eastAsia="Tahoma" w:hAnsi="Tahoma" w:cs="Tahoma"/>
                          <w:color w:val="1B2937"/>
                          <w:sz w:val="24"/>
                          <w:szCs w:val="24"/>
                        </w:rPr>
                        <w:t>fusionrms</w:t>
                      </w:r>
                      <w:r w:rsidR="0021321E" w:rsidRPr="0021321E">
                        <w:rPr>
                          <w:rFonts w:ascii="Tahoma" w:eastAsia="Tahoma" w:hAnsi="Tahoma" w:cs="Tahoma"/>
                          <w:color w:val="1B2937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6FABE503" wp14:editId="6FABE504">
            <wp:extent cx="198056" cy="14854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56" cy="14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18"/>
          <w:sz w:val="20"/>
        </w:rPr>
        <w:t xml:space="preserve"> </w:t>
      </w:r>
      <w:hyperlink r:id="rId12" w:history="1">
        <w:r w:rsidR="00552493" w:rsidRPr="00122B77">
          <w:rPr>
            <w:rStyle w:val="Hyperlink"/>
          </w:rPr>
          <w:t>sales@fusionrms.com</w:t>
        </w:r>
      </w:hyperlink>
      <w:r>
        <w:rPr>
          <w:noProof/>
          <w:color w:val="1B2937"/>
          <w:position w:val="-4"/>
        </w:rPr>
        <w:drawing>
          <wp:inline distT="0" distB="0" distL="0" distR="0" wp14:anchorId="6FABE505" wp14:editId="6FABE506">
            <wp:extent cx="198519" cy="198519"/>
            <wp:effectExtent l="0" t="0" r="0" b="0"/>
            <wp:docPr id="9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19" cy="19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2937"/>
          <w:spacing w:val="-72"/>
        </w:rPr>
        <w:t xml:space="preserve"> </w:t>
      </w:r>
    </w:p>
    <w:p w14:paraId="6FABE499" w14:textId="77777777" w:rsidR="00ED665F" w:rsidRDefault="00ED665F">
      <w:pPr>
        <w:spacing w:line="446" w:lineRule="auto"/>
        <w:sectPr w:rsidR="00ED665F">
          <w:type w:val="continuous"/>
          <w:pgSz w:w="12240" w:h="15840"/>
          <w:pgMar w:top="0" w:right="1160" w:bottom="0" w:left="1340" w:header="720" w:footer="720" w:gutter="0"/>
          <w:cols w:num="2" w:space="720" w:equalWidth="0">
            <w:col w:w="2522" w:space="4041"/>
            <w:col w:w="3177"/>
          </w:cols>
        </w:sectPr>
      </w:pPr>
    </w:p>
    <w:p w14:paraId="6FABE49A" w14:textId="38DC048F" w:rsidR="00ED665F" w:rsidRDefault="00131E6C">
      <w:pPr>
        <w:pStyle w:val="BodyText"/>
        <w:rPr>
          <w:rFonts w:ascii="Tahoma"/>
          <w:sz w:val="20"/>
        </w:rPr>
      </w:pPr>
      <w:r>
        <w:rPr>
          <w:rFonts w:ascii="Tahom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7AB593" wp14:editId="0FB16638">
                <wp:simplePos x="0" y="0"/>
                <wp:positionH relativeFrom="column">
                  <wp:posOffset>-60325</wp:posOffset>
                </wp:positionH>
                <wp:positionV relativeFrom="paragraph">
                  <wp:posOffset>-406400</wp:posOffset>
                </wp:positionV>
                <wp:extent cx="1647825" cy="6096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B53C0" w14:textId="25ABC816" w:rsidR="00131E6C" w:rsidRDefault="00131E6C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4A27C97C" wp14:editId="085C52C3">
                                  <wp:extent cx="1466850" cy="577277"/>
                                  <wp:effectExtent l="0" t="0" r="0" b="0"/>
                                  <wp:docPr id="61" name="Picture 61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763" cy="579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AB593" id="Text Box 60" o:spid="_x0000_s1027" type="#_x0000_t202" style="position:absolute;margin-left:-4.75pt;margin-top:-32pt;width:129.75pt;height:4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UujGAIAADM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" filled="f" stroked="f" strokeweight=".5pt">
                <v:textbox>
                  <w:txbxContent>
                    <w:p w14:paraId="5B7B53C0" w14:textId="25ABC816" w:rsidR="00131E6C" w:rsidRDefault="00131E6C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4A27C97C" wp14:editId="085C52C3">
                            <wp:extent cx="1466850" cy="577277"/>
                            <wp:effectExtent l="0" t="0" r="0" b="0"/>
                            <wp:docPr id="61" name="Picture 61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2763" cy="579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FABE49B" w14:textId="77777777" w:rsidR="00ED665F" w:rsidRDefault="00ED665F">
      <w:pPr>
        <w:pStyle w:val="BodyText"/>
        <w:rPr>
          <w:rFonts w:ascii="Tahoma"/>
          <w:sz w:val="20"/>
        </w:rPr>
      </w:pPr>
    </w:p>
    <w:p w14:paraId="6FABE49C" w14:textId="1B7B0BD2" w:rsidR="00ED665F" w:rsidRDefault="007037E5">
      <w:pPr>
        <w:spacing w:before="261"/>
        <w:ind w:left="100"/>
        <w:rPr>
          <w:rFonts w:ascii="Arial"/>
          <w:b/>
          <w:sz w:val="48"/>
        </w:rPr>
      </w:pPr>
      <w:r>
        <w:rPr>
          <w:rFonts w:ascii="Arial"/>
          <w:b/>
          <w:color w:val="1B2937"/>
          <w:sz w:val="48"/>
        </w:rPr>
        <w:t>Contents</w:t>
      </w:r>
    </w:p>
    <w:sdt>
      <w:sdtPr>
        <w:rPr>
          <w:rFonts w:ascii="Microsoft Sans Serif" w:eastAsia="Microsoft Sans Serif" w:hAnsi="Microsoft Sans Serif" w:cs="Microsoft Sans Serif"/>
          <w:color w:val="auto"/>
          <w:sz w:val="22"/>
          <w:szCs w:val="22"/>
        </w:rPr>
        <w:id w:val="11598144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707E34" w14:textId="4BF8224D" w:rsidR="00A33A17" w:rsidRDefault="00A33A17">
          <w:pPr>
            <w:pStyle w:val="TOCHeading"/>
          </w:pPr>
        </w:p>
        <w:p w14:paraId="2333769F" w14:textId="3C3487FC" w:rsidR="00C9522B" w:rsidRDefault="00A33A1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87954" w:history="1">
            <w:r w:rsidR="00C9522B" w:rsidRPr="00070C56">
              <w:rPr>
                <w:rStyle w:val="Hyperlink"/>
                <w:noProof/>
              </w:rPr>
              <w:t>Release</w:t>
            </w:r>
            <w:r w:rsidR="00C9522B" w:rsidRPr="00070C56">
              <w:rPr>
                <w:rStyle w:val="Hyperlink"/>
                <w:noProof/>
                <w:spacing w:val="-5"/>
              </w:rPr>
              <w:t xml:space="preserve"> </w:t>
            </w:r>
            <w:r w:rsidR="00C9522B" w:rsidRPr="00070C56">
              <w:rPr>
                <w:rStyle w:val="Hyperlink"/>
                <w:noProof/>
              </w:rPr>
              <w:t>Notes</w:t>
            </w:r>
            <w:r w:rsidR="00C9522B" w:rsidRPr="00070C56">
              <w:rPr>
                <w:rStyle w:val="Hyperlink"/>
                <w:noProof/>
                <w:spacing w:val="-5"/>
              </w:rPr>
              <w:t xml:space="preserve"> </w:t>
            </w:r>
            <w:r w:rsidR="00C9522B" w:rsidRPr="00070C56">
              <w:rPr>
                <w:rStyle w:val="Hyperlink"/>
                <w:noProof/>
              </w:rPr>
              <w:t>Information</w:t>
            </w:r>
            <w:r w:rsidR="00C9522B">
              <w:rPr>
                <w:noProof/>
                <w:webHidden/>
              </w:rPr>
              <w:tab/>
            </w:r>
            <w:r w:rsidR="00C9522B">
              <w:rPr>
                <w:noProof/>
                <w:webHidden/>
              </w:rPr>
              <w:fldChar w:fldCharType="begin"/>
            </w:r>
            <w:r w:rsidR="00C9522B">
              <w:rPr>
                <w:noProof/>
                <w:webHidden/>
              </w:rPr>
              <w:instrText xml:space="preserve"> PAGEREF _Toc125987954 \h </w:instrText>
            </w:r>
            <w:r w:rsidR="00C9522B">
              <w:rPr>
                <w:noProof/>
                <w:webHidden/>
              </w:rPr>
            </w:r>
            <w:r w:rsidR="00C9522B">
              <w:rPr>
                <w:noProof/>
                <w:webHidden/>
              </w:rPr>
              <w:fldChar w:fldCharType="separate"/>
            </w:r>
            <w:r w:rsidR="00C9522B">
              <w:rPr>
                <w:noProof/>
                <w:webHidden/>
              </w:rPr>
              <w:t>3</w:t>
            </w:r>
            <w:r w:rsidR="00C9522B">
              <w:rPr>
                <w:noProof/>
                <w:webHidden/>
              </w:rPr>
              <w:fldChar w:fldCharType="end"/>
            </w:r>
          </w:hyperlink>
        </w:p>
        <w:p w14:paraId="085A7174" w14:textId="0F66CF20" w:rsidR="00C9522B" w:rsidRDefault="00C9522B">
          <w:pPr>
            <w:pStyle w:val="TOC2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87955" w:history="1">
            <w:r w:rsidRPr="00070C56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F31C1" w14:textId="1D4843D3" w:rsidR="00C9522B" w:rsidRDefault="00C9522B">
          <w:pPr>
            <w:pStyle w:val="TOC2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87956" w:history="1">
            <w:r w:rsidRPr="00070C56">
              <w:rPr>
                <w:rStyle w:val="Hyperlink"/>
                <w:noProof/>
                <w:w w:val="105"/>
              </w:rPr>
              <w:t>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47EF3" w14:textId="6A0B6A6F" w:rsidR="00C9522B" w:rsidRDefault="00C9522B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87957" w:history="1">
            <w:r w:rsidRPr="00070C56">
              <w:rPr>
                <w:rStyle w:val="Hyperlink"/>
                <w:noProof/>
              </w:rPr>
              <w:t>New</w:t>
            </w:r>
            <w:r w:rsidRPr="00070C56">
              <w:rPr>
                <w:rStyle w:val="Hyperlink"/>
                <w:noProof/>
                <w:spacing w:val="-23"/>
              </w:rPr>
              <w:t xml:space="preserve"> </w:t>
            </w:r>
            <w:r w:rsidRPr="00070C56">
              <w:rPr>
                <w:rStyle w:val="Hyperlink"/>
                <w:noProof/>
              </w:rPr>
              <w:t>Features</w:t>
            </w:r>
            <w:r w:rsidRPr="00070C56">
              <w:rPr>
                <w:rStyle w:val="Hyperlink"/>
                <w:noProof/>
                <w:spacing w:val="-23"/>
              </w:rPr>
              <w:t xml:space="preserve"> </w:t>
            </w:r>
            <w:r w:rsidRPr="00070C56">
              <w:rPr>
                <w:rStyle w:val="Hyperlink"/>
                <w:noProof/>
              </w:rPr>
              <w:t>and</w:t>
            </w:r>
            <w:r w:rsidRPr="00070C56">
              <w:rPr>
                <w:rStyle w:val="Hyperlink"/>
                <w:noProof/>
                <w:spacing w:val="-24"/>
              </w:rPr>
              <w:t xml:space="preserve"> </w:t>
            </w:r>
            <w:r w:rsidRPr="00070C56">
              <w:rPr>
                <w:rStyle w:val="Hyperlink"/>
                <w:noProof/>
              </w:rPr>
              <w:t>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6EED9" w14:textId="53927BFA" w:rsidR="00C9522B" w:rsidRDefault="00C9522B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87958" w:history="1">
            <w:r w:rsidRPr="00070C56">
              <w:rPr>
                <w:rStyle w:val="Hyperlink"/>
                <w:rFonts w:ascii="Century Gothic" w:hAnsi="Century Gothic" w:cs="Calibri"/>
                <w:b/>
                <w:bCs/>
                <w:noProof/>
              </w:rPr>
              <w:t>New Feature/Enha</w:t>
            </w:r>
            <w:r w:rsidRPr="00070C56">
              <w:rPr>
                <w:rStyle w:val="Hyperlink"/>
                <w:rFonts w:ascii="Century Gothic" w:hAnsi="Century Gothic" w:cs="Calibri"/>
                <w:b/>
                <w:bCs/>
                <w:noProof/>
              </w:rPr>
              <w:t>n</w:t>
            </w:r>
            <w:r w:rsidRPr="00070C56">
              <w:rPr>
                <w:rStyle w:val="Hyperlink"/>
                <w:rFonts w:ascii="Century Gothic" w:hAnsi="Century Gothic" w:cs="Calibri"/>
                <w:b/>
                <w:bCs/>
                <w:noProof/>
              </w:rPr>
              <w:t>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5A1A6" w14:textId="64BFA714" w:rsidR="00C9522B" w:rsidRDefault="00C9522B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87959" w:history="1">
            <w:r w:rsidRPr="00070C56">
              <w:rPr>
                <w:rStyle w:val="Hyperlink"/>
                <w:rFonts w:ascii="Century Gothic" w:hAnsi="Century Gothic" w:cs="Calibri"/>
                <w:b/>
                <w:bCs/>
                <w:noProof/>
              </w:rPr>
              <w:t>Which platform has a new feature/enhancement?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7143A" w14:textId="5CEFE7FD" w:rsidR="00C9522B" w:rsidRDefault="00C9522B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87960" w:history="1">
            <w:r w:rsidRPr="00070C56">
              <w:rPr>
                <w:rStyle w:val="Hyperlink"/>
                <w:noProof/>
                <w:w w:val="95"/>
              </w:rPr>
              <w:t>Bugs</w:t>
            </w:r>
            <w:r w:rsidRPr="00070C56">
              <w:rPr>
                <w:rStyle w:val="Hyperlink"/>
                <w:noProof/>
                <w:spacing w:val="16"/>
                <w:w w:val="95"/>
              </w:rPr>
              <w:t xml:space="preserve"> </w:t>
            </w:r>
            <w:r w:rsidRPr="00070C56">
              <w:rPr>
                <w:rStyle w:val="Hyperlink"/>
                <w:noProof/>
                <w:w w:val="95"/>
              </w:rPr>
              <w:t>and</w:t>
            </w:r>
            <w:r w:rsidRPr="00070C56">
              <w:rPr>
                <w:rStyle w:val="Hyperlink"/>
                <w:noProof/>
                <w:spacing w:val="16"/>
                <w:w w:val="95"/>
              </w:rPr>
              <w:t xml:space="preserve"> </w:t>
            </w:r>
            <w:r w:rsidRPr="00070C56">
              <w:rPr>
                <w:rStyle w:val="Hyperlink"/>
                <w:noProof/>
                <w:w w:val="95"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D462" w14:textId="05223BDB" w:rsidR="00C9522B" w:rsidRDefault="00C9522B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87961" w:history="1">
            <w:r w:rsidRPr="00070C56">
              <w:rPr>
                <w:rStyle w:val="Hyperlink"/>
                <w:noProof/>
                <w:w w:val="95"/>
              </w:rPr>
              <w:t>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368E1" w14:textId="5E5E8BC1" w:rsidR="00C9522B" w:rsidRDefault="00C9522B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87962" w:history="1">
            <w:r w:rsidRPr="00070C56">
              <w:rPr>
                <w:rStyle w:val="Hyperlink"/>
                <w:noProof/>
              </w:rPr>
              <w:t>UI</w:t>
            </w:r>
            <w:r w:rsidRPr="00070C56">
              <w:rPr>
                <w:rStyle w:val="Hyperlink"/>
                <w:noProof/>
                <w:spacing w:val="-27"/>
              </w:rPr>
              <w:t xml:space="preserve"> </w:t>
            </w:r>
            <w:r w:rsidRPr="00070C56">
              <w:rPr>
                <w:rStyle w:val="Hyperlink"/>
                <w:noProof/>
              </w:rPr>
              <w:t>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B38D7" w14:textId="6226718D" w:rsidR="00C9522B" w:rsidRDefault="00C9522B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87963" w:history="1">
            <w:r w:rsidRPr="00070C56">
              <w:rPr>
                <w:rStyle w:val="Hyperlink"/>
                <w:noProof/>
              </w:rPr>
              <w:t>Installation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79F0" w14:textId="1FB043F5" w:rsidR="00A33A17" w:rsidRDefault="00A33A17">
          <w:r>
            <w:rPr>
              <w:b/>
              <w:bCs/>
              <w:noProof/>
            </w:rPr>
            <w:fldChar w:fldCharType="end"/>
          </w:r>
        </w:p>
      </w:sdtContent>
    </w:sdt>
    <w:p w14:paraId="438AF389" w14:textId="0AB77317" w:rsidR="00ED665F" w:rsidRDefault="00ED665F"/>
    <w:p w14:paraId="6FABE4A6" w14:textId="3C191E44" w:rsidR="007956F7" w:rsidRDefault="007956F7">
      <w:pPr>
        <w:sectPr w:rsidR="007956F7" w:rsidSect="00E21C99">
          <w:headerReference w:type="default" r:id="rId14"/>
          <w:footerReference w:type="default" r:id="rId15"/>
          <w:pgSz w:w="12240" w:h="15840"/>
          <w:pgMar w:top="1180" w:right="1160" w:bottom="1140" w:left="1340" w:header="680" w:footer="1020" w:gutter="0"/>
          <w:pgNumType w:start="2"/>
          <w:cols w:space="720"/>
          <w:docGrid w:linePitch="299"/>
        </w:sectPr>
      </w:pPr>
    </w:p>
    <w:p w14:paraId="6FABE4A8" w14:textId="3AC6F3E0" w:rsidR="00ED665F" w:rsidRDefault="00131E6C" w:rsidP="00131E6C">
      <w:pPr>
        <w:pStyle w:val="Heading1"/>
        <w:spacing w:before="360"/>
      </w:pPr>
      <w:bookmarkStart w:id="3" w:name="_Toc125987954"/>
      <w:r>
        <w:rPr>
          <w:rFonts w:ascii="Tahom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E518A" wp14:editId="23AB3555">
                <wp:simplePos x="0" y="0"/>
                <wp:positionH relativeFrom="column">
                  <wp:posOffset>-50800</wp:posOffset>
                </wp:positionH>
                <wp:positionV relativeFrom="paragraph">
                  <wp:posOffset>-539750</wp:posOffset>
                </wp:positionV>
                <wp:extent cx="1647825" cy="6096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A1C23" w14:textId="77777777" w:rsidR="00131E6C" w:rsidRDefault="00131E6C" w:rsidP="00131E6C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277F194" wp14:editId="7E7BBAF7">
                                  <wp:extent cx="1466850" cy="577277"/>
                                  <wp:effectExtent l="0" t="0" r="0" b="0"/>
                                  <wp:docPr id="63" name="Picture 63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763" cy="579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E518A" id="Text Box 62" o:spid="_x0000_s1028" type="#_x0000_t202" style="position:absolute;left:0;text-align:left;margin-left:-4pt;margin-top:-42.5pt;width:129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oHGgIAADM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" filled="f" stroked="f" strokeweight=".5pt">
                <v:textbox>
                  <w:txbxContent>
                    <w:p w14:paraId="5BBA1C23" w14:textId="77777777" w:rsidR="00131E6C" w:rsidRDefault="00131E6C" w:rsidP="00131E6C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7277F194" wp14:editId="7E7BBAF7">
                            <wp:extent cx="1466850" cy="577277"/>
                            <wp:effectExtent l="0" t="0" r="0" b="0"/>
                            <wp:docPr id="63" name="Picture 63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2763" cy="579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037E5">
        <w:rPr>
          <w:color w:val="1B2937"/>
        </w:rPr>
        <w:t>Release</w:t>
      </w:r>
      <w:r w:rsidR="007037E5">
        <w:rPr>
          <w:color w:val="1B2937"/>
          <w:spacing w:val="-5"/>
        </w:rPr>
        <w:t xml:space="preserve"> </w:t>
      </w:r>
      <w:r w:rsidR="007037E5">
        <w:rPr>
          <w:color w:val="1B2937"/>
        </w:rPr>
        <w:t>Notes</w:t>
      </w:r>
      <w:r w:rsidR="007037E5">
        <w:rPr>
          <w:color w:val="1B2937"/>
          <w:spacing w:val="-5"/>
        </w:rPr>
        <w:t xml:space="preserve"> </w:t>
      </w:r>
      <w:r w:rsidR="007037E5">
        <w:rPr>
          <w:color w:val="1B2937"/>
        </w:rPr>
        <w:t>Information</w:t>
      </w:r>
      <w:bookmarkEnd w:id="3"/>
    </w:p>
    <w:p w14:paraId="6FABE4A9" w14:textId="77777777" w:rsidR="00ED665F" w:rsidRDefault="00ED665F"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7"/>
        <w:gridCol w:w="4645"/>
      </w:tblGrid>
      <w:tr w:rsidR="00ED665F" w14:paraId="6FABE4AC" w14:textId="77777777">
        <w:trPr>
          <w:trHeight w:val="397"/>
        </w:trPr>
        <w:tc>
          <w:tcPr>
            <w:tcW w:w="4707" w:type="dxa"/>
          </w:tcPr>
          <w:p w14:paraId="6FABE4AA" w14:textId="77777777" w:rsidR="00ED665F" w:rsidRDefault="007037E5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645" w:type="dxa"/>
          </w:tcPr>
          <w:p w14:paraId="6FABE4AB" w14:textId="78259ACF" w:rsidR="00ED665F" w:rsidRDefault="000C0405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ChannelAdvisor</w:t>
            </w:r>
            <w:r w:rsidR="00CC72D5">
              <w:rPr>
                <w:sz w:val="20"/>
              </w:rPr>
              <w:t xml:space="preserve"> Connector</w:t>
            </w:r>
          </w:p>
        </w:tc>
      </w:tr>
      <w:tr w:rsidR="00ED665F" w14:paraId="6FABE4AF" w14:textId="77777777">
        <w:trPr>
          <w:trHeight w:val="400"/>
        </w:trPr>
        <w:tc>
          <w:tcPr>
            <w:tcW w:w="4707" w:type="dxa"/>
          </w:tcPr>
          <w:p w14:paraId="6FABE4AD" w14:textId="77777777" w:rsidR="00ED665F" w:rsidRDefault="007037E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Version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4645" w:type="dxa"/>
          </w:tcPr>
          <w:p w14:paraId="6FABE4AE" w14:textId="77777777" w:rsidR="00ED665F" w:rsidRDefault="00ED665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D665F" w14:paraId="6FABE4B2" w14:textId="77777777">
        <w:trPr>
          <w:trHeight w:val="400"/>
        </w:trPr>
        <w:tc>
          <w:tcPr>
            <w:tcW w:w="4707" w:type="dxa"/>
          </w:tcPr>
          <w:p w14:paraId="6FABE4B0" w14:textId="77777777" w:rsidR="00ED665F" w:rsidRDefault="007037E5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Release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(Initial/Minor/Intermediate/Major)</w:t>
            </w:r>
          </w:p>
        </w:tc>
        <w:tc>
          <w:tcPr>
            <w:tcW w:w="4645" w:type="dxa"/>
          </w:tcPr>
          <w:p w14:paraId="6FABE4B1" w14:textId="4CFF3C82" w:rsidR="00ED665F" w:rsidRDefault="00564FDB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Major</w:t>
            </w:r>
          </w:p>
        </w:tc>
      </w:tr>
      <w:tr w:rsidR="00ED665F" w14:paraId="6FABE4B6" w14:textId="77777777">
        <w:trPr>
          <w:trHeight w:val="801"/>
        </w:trPr>
        <w:tc>
          <w:tcPr>
            <w:tcW w:w="4707" w:type="dxa"/>
          </w:tcPr>
          <w:p w14:paraId="6FABE4B3" w14:textId="77777777" w:rsidR="00ED665F" w:rsidRDefault="007037E5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Compatible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Acumatica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Editions</w:t>
            </w:r>
          </w:p>
        </w:tc>
        <w:tc>
          <w:tcPr>
            <w:tcW w:w="4645" w:type="dxa"/>
          </w:tcPr>
          <w:p w14:paraId="6FABE4B4" w14:textId="77777777" w:rsidR="00ED665F" w:rsidRDefault="007037E5">
            <w:pPr>
              <w:pStyle w:val="TableParagraph"/>
              <w:spacing w:before="31"/>
              <w:ind w:left="0" w:right="2979"/>
              <w:jc w:val="right"/>
              <w:rPr>
                <w:sz w:val="20"/>
              </w:rPr>
            </w:pPr>
            <w:r>
              <w:rPr>
                <w:sz w:val="20"/>
              </w:rPr>
              <w:t>Retail-Commerce</w:t>
            </w:r>
          </w:p>
          <w:p w14:paraId="6FABE4B5" w14:textId="079E227A" w:rsidR="00FD776C" w:rsidRPr="006B1BE1" w:rsidRDefault="007037E5" w:rsidP="006B1BE1">
            <w:pPr>
              <w:pStyle w:val="TableParagraph"/>
              <w:numPr>
                <w:ilvl w:val="0"/>
                <w:numId w:val="3"/>
              </w:numPr>
              <w:spacing w:before="31"/>
              <w:ind w:right="2979"/>
              <w:jc w:val="right"/>
              <w:rPr>
                <w:sz w:val="20"/>
              </w:rPr>
            </w:pPr>
            <w:r w:rsidRPr="00FD776C">
              <w:rPr>
                <w:sz w:val="20"/>
              </w:rPr>
              <w:t>202</w:t>
            </w:r>
            <w:r w:rsidR="00592667">
              <w:rPr>
                <w:sz w:val="20"/>
              </w:rPr>
              <w:t>2</w:t>
            </w:r>
            <w:r w:rsidRPr="00FD776C">
              <w:rPr>
                <w:sz w:val="20"/>
              </w:rPr>
              <w:t xml:space="preserve"> R1</w:t>
            </w:r>
          </w:p>
        </w:tc>
      </w:tr>
      <w:tr w:rsidR="00ED665F" w14:paraId="6FABE4B9" w14:textId="77777777">
        <w:trPr>
          <w:trHeight w:val="679"/>
        </w:trPr>
        <w:tc>
          <w:tcPr>
            <w:tcW w:w="4707" w:type="dxa"/>
          </w:tcPr>
          <w:p w14:paraId="6FABE4B7" w14:textId="77777777" w:rsidR="00ED665F" w:rsidRDefault="007037E5">
            <w:pPr>
              <w:pStyle w:val="TableParagraph"/>
              <w:spacing w:before="32"/>
              <w:rPr>
                <w:sz w:val="20"/>
              </w:rPr>
            </w:pPr>
            <w:r>
              <w:rPr>
                <w:sz w:val="20"/>
              </w:rPr>
              <w:t>Package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</w:p>
        </w:tc>
        <w:tc>
          <w:tcPr>
            <w:tcW w:w="4645" w:type="dxa"/>
          </w:tcPr>
          <w:p w14:paraId="6FABE4B8" w14:textId="7FEAE9DF" w:rsidR="00ED665F" w:rsidRDefault="00CC72D5">
            <w:pPr>
              <w:pStyle w:val="TableParagraph"/>
              <w:spacing w:before="29" w:line="297" w:lineRule="auto"/>
              <w:ind w:right="706"/>
              <w:rPr>
                <w:sz w:val="20"/>
              </w:rPr>
            </w:pPr>
            <w:r w:rsidRPr="00CC72D5">
              <w:rPr>
                <w:sz w:val="20"/>
              </w:rPr>
              <w:t>Product Documentation Site:</w:t>
            </w:r>
            <w:r>
              <w:t xml:space="preserve"> </w:t>
            </w:r>
            <w:hyperlink r:id="rId16" w:history="1">
              <w:r w:rsidR="00376954" w:rsidRPr="00376954">
                <w:rPr>
                  <w:rStyle w:val="Hyperlink"/>
                  <w:sz w:val="20"/>
                  <w:szCs w:val="20"/>
                </w:rPr>
                <w:t>https://docs.fusionrms.com/</w:t>
              </w:r>
            </w:hyperlink>
            <w:r w:rsidR="00376954">
              <w:t xml:space="preserve"> </w:t>
            </w:r>
          </w:p>
        </w:tc>
      </w:tr>
    </w:tbl>
    <w:p w14:paraId="1B6A6A74" w14:textId="77777777" w:rsidR="003D34EB" w:rsidRDefault="003D34EB">
      <w:pPr>
        <w:pStyle w:val="Heading2"/>
        <w:rPr>
          <w:color w:val="1B2937"/>
        </w:rPr>
      </w:pPr>
    </w:p>
    <w:p w14:paraId="6FABE4BB" w14:textId="5CF0C2B4" w:rsidR="00ED665F" w:rsidRDefault="007037E5">
      <w:pPr>
        <w:pStyle w:val="Heading2"/>
      </w:pPr>
      <w:bookmarkStart w:id="4" w:name="_Toc125987955"/>
      <w:r>
        <w:rPr>
          <w:color w:val="1B2937"/>
        </w:rPr>
        <w:t>Acknowledgements</w:t>
      </w:r>
      <w:bookmarkEnd w:id="4"/>
    </w:p>
    <w:p w14:paraId="6FABE4BC" w14:textId="385C22E5" w:rsidR="00ED665F" w:rsidRDefault="007037E5">
      <w:pPr>
        <w:pStyle w:val="BodyText"/>
        <w:spacing w:before="246" w:line="319" w:lineRule="auto"/>
        <w:ind w:left="100" w:right="58"/>
        <w:rPr>
          <w:color w:val="1B2937"/>
        </w:rPr>
      </w:pPr>
      <w:r>
        <w:rPr>
          <w:color w:val="1B2937"/>
        </w:rPr>
        <w:t>Acumatica 202</w:t>
      </w:r>
      <w:r w:rsidR="0057002D">
        <w:rPr>
          <w:color w:val="1B2937"/>
        </w:rPr>
        <w:t>2</w:t>
      </w:r>
      <w:r>
        <w:rPr>
          <w:color w:val="1B2937"/>
        </w:rPr>
        <w:t xml:space="preserve"> R1, R2, and Acumatica Commerce Edition are registered trademarks of</w:t>
      </w:r>
      <w:r>
        <w:rPr>
          <w:color w:val="1B2937"/>
          <w:spacing w:val="-56"/>
        </w:rPr>
        <w:t xml:space="preserve"> </w:t>
      </w:r>
      <w:r>
        <w:rPr>
          <w:color w:val="1B2937"/>
        </w:rPr>
        <w:t>Acumatica</w:t>
      </w:r>
      <w:r>
        <w:rPr>
          <w:color w:val="1B2937"/>
          <w:spacing w:val="1"/>
        </w:rPr>
        <w:t xml:space="preserve"> </w:t>
      </w:r>
      <w:r>
        <w:rPr>
          <w:color w:val="1B2937"/>
        </w:rPr>
        <w:t>Inc.</w:t>
      </w:r>
      <w:r>
        <w:rPr>
          <w:color w:val="1B2937"/>
          <w:spacing w:val="3"/>
        </w:rPr>
        <w:t xml:space="preserve"> </w:t>
      </w:r>
      <w:r>
        <w:rPr>
          <w:color w:val="1B2937"/>
        </w:rPr>
        <w:t>All</w:t>
      </w:r>
      <w:r>
        <w:rPr>
          <w:color w:val="1B2937"/>
          <w:spacing w:val="-2"/>
        </w:rPr>
        <w:t xml:space="preserve"> </w:t>
      </w:r>
      <w:r>
        <w:rPr>
          <w:color w:val="1B2937"/>
        </w:rPr>
        <w:t>Rights</w:t>
      </w:r>
      <w:r>
        <w:rPr>
          <w:color w:val="1B2937"/>
          <w:spacing w:val="-1"/>
        </w:rPr>
        <w:t xml:space="preserve"> </w:t>
      </w:r>
      <w:r>
        <w:rPr>
          <w:color w:val="1B2937"/>
        </w:rPr>
        <w:t>Reserved</w:t>
      </w:r>
      <w:r w:rsidR="00C159F2">
        <w:rPr>
          <w:color w:val="1B2937"/>
        </w:rPr>
        <w:t>.</w:t>
      </w:r>
    </w:p>
    <w:p w14:paraId="5D7A04D4" w14:textId="77777777" w:rsidR="003D34EB" w:rsidRDefault="003D34EB" w:rsidP="003D34EB">
      <w:pPr>
        <w:pStyle w:val="BodyText"/>
        <w:spacing w:before="240" w:after="240"/>
        <w:ind w:left="100"/>
      </w:pPr>
      <w:r>
        <w:t xml:space="preserve">The ChannelAdvisor Connector for Acumatica provides a seamless connection of your inventory to a myriad of marketplaces and selling channels. Leverage FBA and social media marketplaces to expand your selling power across the internet. </w:t>
      </w:r>
    </w:p>
    <w:p w14:paraId="2D1832C7" w14:textId="77777777" w:rsidR="003D34EB" w:rsidRPr="009A287D" w:rsidRDefault="003D34EB" w:rsidP="003D34EB">
      <w:pPr>
        <w:pStyle w:val="BodyText"/>
        <w:spacing w:before="240" w:after="240"/>
        <w:ind w:left="100"/>
        <w:rPr>
          <w:b/>
          <w:bCs/>
        </w:rPr>
      </w:pPr>
      <w:r w:rsidRPr="009A287D">
        <w:rPr>
          <w:b/>
          <w:bCs/>
        </w:rPr>
        <w:t xml:space="preserve">Pricing </w:t>
      </w:r>
    </w:p>
    <w:p w14:paraId="1460B624" w14:textId="77777777" w:rsidR="003D34EB" w:rsidRDefault="003D34EB" w:rsidP="003D34EB">
      <w:pPr>
        <w:pStyle w:val="BodyText"/>
        <w:spacing w:before="120" w:after="120"/>
        <w:ind w:left="100"/>
      </w:pPr>
      <w:r>
        <w:t xml:space="preserve">The ChannelAdvisor Connector is sold as a single product. See your Account Manager for pricing. </w:t>
      </w:r>
    </w:p>
    <w:p w14:paraId="5D383F3E" w14:textId="77777777" w:rsidR="003D34EB" w:rsidRPr="009A287D" w:rsidRDefault="003D34EB" w:rsidP="003D34EB">
      <w:pPr>
        <w:pStyle w:val="BodyText"/>
        <w:spacing w:before="240" w:after="240"/>
        <w:ind w:left="100"/>
        <w:rPr>
          <w:b/>
          <w:bCs/>
        </w:rPr>
      </w:pPr>
      <w:r w:rsidRPr="009A287D">
        <w:rPr>
          <w:b/>
          <w:bCs/>
        </w:rPr>
        <w:t xml:space="preserve">Compatible Editions </w:t>
      </w:r>
    </w:p>
    <w:p w14:paraId="51DF2841" w14:textId="77777777" w:rsidR="003D34EB" w:rsidRDefault="003D34EB" w:rsidP="003D34EB">
      <w:pPr>
        <w:pStyle w:val="BodyText"/>
        <w:spacing w:before="120" w:after="120"/>
        <w:ind w:left="100"/>
      </w:pPr>
      <w:r>
        <w:t xml:space="preserve">Acumatica </w:t>
      </w:r>
    </w:p>
    <w:p w14:paraId="791833AE" w14:textId="77777777" w:rsidR="003D34EB" w:rsidRDefault="003D34EB" w:rsidP="003D34EB">
      <w:pPr>
        <w:pStyle w:val="BodyText"/>
        <w:numPr>
          <w:ilvl w:val="0"/>
          <w:numId w:val="6"/>
        </w:numPr>
        <w:spacing w:before="120" w:after="120"/>
      </w:pPr>
      <w:r>
        <w:t xml:space="preserve">Commerce Edition </w:t>
      </w:r>
    </w:p>
    <w:p w14:paraId="34CD1976" w14:textId="6B0EDA2F" w:rsidR="000952A6" w:rsidRPr="00D55BD2" w:rsidRDefault="003D34EB" w:rsidP="00D55BD2">
      <w:pPr>
        <w:pStyle w:val="BodyText"/>
        <w:numPr>
          <w:ilvl w:val="0"/>
          <w:numId w:val="7"/>
        </w:numPr>
        <w:spacing w:before="120" w:after="120"/>
      </w:pPr>
      <w:r>
        <w:t>2021R1</w:t>
      </w:r>
    </w:p>
    <w:p w14:paraId="6FABE4BF" w14:textId="775C8E54" w:rsidR="00ED665F" w:rsidRDefault="007037E5">
      <w:pPr>
        <w:pStyle w:val="Heading2"/>
      </w:pPr>
      <w:bookmarkStart w:id="5" w:name="_Toc125987956"/>
      <w:r>
        <w:rPr>
          <w:color w:val="1B2937"/>
          <w:w w:val="105"/>
        </w:rPr>
        <w:t>Notice</w:t>
      </w:r>
      <w:bookmarkEnd w:id="5"/>
    </w:p>
    <w:p w14:paraId="6FABE4C0" w14:textId="77777777" w:rsidR="00ED665F" w:rsidRDefault="007037E5">
      <w:pPr>
        <w:pStyle w:val="BodyText"/>
        <w:spacing w:before="249"/>
        <w:ind w:left="100"/>
      </w:pPr>
      <w:r>
        <w:rPr>
          <w:color w:val="1B2937"/>
        </w:rPr>
        <w:t>The</w:t>
      </w:r>
      <w:r>
        <w:rPr>
          <w:color w:val="1B2937"/>
          <w:spacing w:val="13"/>
        </w:rPr>
        <w:t xml:space="preserve"> </w:t>
      </w:r>
      <w:r>
        <w:rPr>
          <w:color w:val="1B2937"/>
        </w:rPr>
        <w:t>information</w:t>
      </w:r>
      <w:r>
        <w:rPr>
          <w:color w:val="1B2937"/>
          <w:spacing w:val="12"/>
        </w:rPr>
        <w:t xml:space="preserve"> </w:t>
      </w:r>
      <w:r>
        <w:rPr>
          <w:color w:val="1B2937"/>
        </w:rPr>
        <w:t>contained</w:t>
      </w:r>
      <w:r>
        <w:rPr>
          <w:color w:val="1B2937"/>
          <w:spacing w:val="13"/>
        </w:rPr>
        <w:t xml:space="preserve"> </w:t>
      </w:r>
      <w:r>
        <w:rPr>
          <w:color w:val="1B2937"/>
        </w:rPr>
        <w:t>in</w:t>
      </w:r>
      <w:r>
        <w:rPr>
          <w:color w:val="1B2937"/>
          <w:spacing w:val="9"/>
        </w:rPr>
        <w:t xml:space="preserve"> </w:t>
      </w:r>
      <w:r>
        <w:rPr>
          <w:color w:val="1B2937"/>
        </w:rPr>
        <w:t>this</w:t>
      </w:r>
      <w:r>
        <w:rPr>
          <w:color w:val="1B2937"/>
          <w:spacing w:val="13"/>
        </w:rPr>
        <w:t xml:space="preserve"> </w:t>
      </w:r>
      <w:r>
        <w:rPr>
          <w:color w:val="1B2937"/>
        </w:rPr>
        <w:t>document</w:t>
      </w:r>
      <w:r>
        <w:rPr>
          <w:color w:val="1B2937"/>
          <w:spacing w:val="12"/>
        </w:rPr>
        <w:t xml:space="preserve"> </w:t>
      </w:r>
      <w:r>
        <w:rPr>
          <w:color w:val="1B2937"/>
        </w:rPr>
        <w:t>is</w:t>
      </w:r>
      <w:r>
        <w:rPr>
          <w:color w:val="1B2937"/>
          <w:spacing w:val="12"/>
        </w:rPr>
        <w:t xml:space="preserve"> </w:t>
      </w:r>
      <w:r>
        <w:rPr>
          <w:color w:val="1B2937"/>
        </w:rPr>
        <w:t>subject</w:t>
      </w:r>
      <w:r>
        <w:rPr>
          <w:color w:val="1B2937"/>
          <w:spacing w:val="15"/>
        </w:rPr>
        <w:t xml:space="preserve"> </w:t>
      </w:r>
      <w:r>
        <w:rPr>
          <w:color w:val="1B2937"/>
        </w:rPr>
        <w:t>to</w:t>
      </w:r>
      <w:r>
        <w:rPr>
          <w:color w:val="1B2937"/>
          <w:spacing w:val="12"/>
        </w:rPr>
        <w:t xml:space="preserve"> </w:t>
      </w:r>
      <w:r>
        <w:rPr>
          <w:color w:val="1B2937"/>
        </w:rPr>
        <w:t>change</w:t>
      </w:r>
      <w:r>
        <w:rPr>
          <w:color w:val="1B2937"/>
          <w:spacing w:val="12"/>
        </w:rPr>
        <w:t xml:space="preserve"> </w:t>
      </w:r>
      <w:r>
        <w:rPr>
          <w:color w:val="1B2937"/>
        </w:rPr>
        <w:t>without</w:t>
      </w:r>
      <w:r>
        <w:rPr>
          <w:color w:val="1B2937"/>
          <w:spacing w:val="9"/>
        </w:rPr>
        <w:t xml:space="preserve"> </w:t>
      </w:r>
      <w:r>
        <w:rPr>
          <w:color w:val="1B2937"/>
        </w:rPr>
        <w:t>notice.</w:t>
      </w:r>
    </w:p>
    <w:p w14:paraId="6FABE4C1" w14:textId="6E2A45BA" w:rsidR="00ED665F" w:rsidRDefault="007901F7">
      <w:pPr>
        <w:pStyle w:val="BodyText"/>
        <w:spacing w:before="240" w:line="319" w:lineRule="auto"/>
        <w:ind w:left="100"/>
      </w:pPr>
      <w:r>
        <w:rPr>
          <w:color w:val="1B2937"/>
        </w:rPr>
        <w:t>Fusion Software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LLC</w:t>
      </w:r>
      <w:r w:rsidR="007037E5">
        <w:rPr>
          <w:color w:val="1B2937"/>
          <w:spacing w:val="4"/>
        </w:rPr>
        <w:t xml:space="preserve"> </w:t>
      </w:r>
      <w:r w:rsidR="007037E5">
        <w:rPr>
          <w:color w:val="1B2937"/>
        </w:rPr>
        <w:t>shall</w:t>
      </w:r>
      <w:r w:rsidR="007037E5">
        <w:rPr>
          <w:color w:val="1B2937"/>
          <w:spacing w:val="3"/>
        </w:rPr>
        <w:t xml:space="preserve"> </w:t>
      </w:r>
      <w:r w:rsidR="007037E5">
        <w:rPr>
          <w:color w:val="1B2937"/>
        </w:rPr>
        <w:t>not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be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liable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for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any</w:t>
      </w:r>
      <w:r w:rsidR="007037E5">
        <w:rPr>
          <w:color w:val="1B2937"/>
          <w:spacing w:val="-3"/>
        </w:rPr>
        <w:t xml:space="preserve"> </w:t>
      </w:r>
      <w:r w:rsidR="007037E5">
        <w:rPr>
          <w:color w:val="1B2937"/>
        </w:rPr>
        <w:t>errors or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for</w:t>
      </w:r>
      <w:r w:rsidR="007037E5">
        <w:rPr>
          <w:color w:val="1B2937"/>
          <w:spacing w:val="4"/>
        </w:rPr>
        <w:t xml:space="preserve"> </w:t>
      </w:r>
      <w:r w:rsidR="007037E5">
        <w:rPr>
          <w:color w:val="1B2937"/>
        </w:rPr>
        <w:t>incidental</w:t>
      </w:r>
      <w:r w:rsidR="007037E5">
        <w:rPr>
          <w:color w:val="1B2937"/>
          <w:spacing w:val="1"/>
        </w:rPr>
        <w:t xml:space="preserve"> </w:t>
      </w:r>
      <w:r w:rsidR="007037E5">
        <w:rPr>
          <w:color w:val="1B2937"/>
        </w:rPr>
        <w:t>or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illegal</w:t>
      </w:r>
      <w:r w:rsidR="007037E5">
        <w:rPr>
          <w:color w:val="1B2937"/>
          <w:spacing w:val="1"/>
        </w:rPr>
        <w:t xml:space="preserve"> </w:t>
      </w:r>
      <w:r w:rsidR="007037E5">
        <w:rPr>
          <w:color w:val="1B2937"/>
        </w:rPr>
        <w:t>acts in</w:t>
      </w:r>
      <w:r w:rsidR="007037E5">
        <w:rPr>
          <w:color w:val="1B2937"/>
          <w:spacing w:val="-56"/>
        </w:rPr>
        <w:t xml:space="preserve"> </w:t>
      </w:r>
      <w:r w:rsidR="007037E5">
        <w:rPr>
          <w:color w:val="1B2937"/>
          <w:w w:val="105"/>
        </w:rPr>
        <w:t>connection</w:t>
      </w:r>
      <w:r w:rsidR="007037E5">
        <w:rPr>
          <w:color w:val="1B2937"/>
          <w:spacing w:val="-4"/>
          <w:w w:val="105"/>
        </w:rPr>
        <w:t xml:space="preserve"> </w:t>
      </w:r>
      <w:r w:rsidR="007037E5">
        <w:rPr>
          <w:color w:val="1B2937"/>
          <w:w w:val="105"/>
        </w:rPr>
        <w:t>with</w:t>
      </w:r>
      <w:r w:rsidR="007037E5">
        <w:rPr>
          <w:color w:val="1B2937"/>
          <w:spacing w:val="-4"/>
          <w:w w:val="105"/>
        </w:rPr>
        <w:t xml:space="preserve"> </w:t>
      </w:r>
      <w:r w:rsidR="007037E5">
        <w:rPr>
          <w:color w:val="1B2937"/>
          <w:w w:val="105"/>
        </w:rPr>
        <w:t>the</w:t>
      </w:r>
      <w:r w:rsidR="007037E5">
        <w:rPr>
          <w:color w:val="1B2937"/>
          <w:spacing w:val="-3"/>
          <w:w w:val="105"/>
        </w:rPr>
        <w:t xml:space="preserve"> </w:t>
      </w:r>
      <w:r w:rsidR="007037E5">
        <w:rPr>
          <w:color w:val="1B2937"/>
          <w:w w:val="105"/>
        </w:rPr>
        <w:t>use</w:t>
      </w:r>
      <w:r w:rsidR="007037E5">
        <w:rPr>
          <w:color w:val="1B2937"/>
          <w:spacing w:val="-7"/>
          <w:w w:val="105"/>
        </w:rPr>
        <w:t xml:space="preserve"> </w:t>
      </w:r>
      <w:r w:rsidR="007037E5">
        <w:rPr>
          <w:color w:val="1B2937"/>
          <w:w w:val="105"/>
        </w:rPr>
        <w:t>of</w:t>
      </w:r>
      <w:r w:rsidR="007037E5">
        <w:rPr>
          <w:color w:val="1B2937"/>
          <w:spacing w:val="-6"/>
          <w:w w:val="105"/>
        </w:rPr>
        <w:t xml:space="preserve"> </w:t>
      </w:r>
      <w:r w:rsidR="007037E5">
        <w:rPr>
          <w:color w:val="1B2937"/>
          <w:w w:val="105"/>
        </w:rPr>
        <w:t>these</w:t>
      </w:r>
      <w:r w:rsidR="007037E5">
        <w:rPr>
          <w:color w:val="1B2937"/>
          <w:spacing w:val="-5"/>
          <w:w w:val="105"/>
        </w:rPr>
        <w:t xml:space="preserve"> </w:t>
      </w:r>
      <w:r w:rsidR="007037E5">
        <w:rPr>
          <w:color w:val="1B2937"/>
          <w:w w:val="105"/>
        </w:rPr>
        <w:t>release</w:t>
      </w:r>
      <w:r w:rsidR="007037E5">
        <w:rPr>
          <w:color w:val="1B2937"/>
          <w:spacing w:val="-4"/>
          <w:w w:val="105"/>
        </w:rPr>
        <w:t xml:space="preserve"> </w:t>
      </w:r>
      <w:r w:rsidR="007037E5">
        <w:rPr>
          <w:color w:val="1B2937"/>
          <w:w w:val="105"/>
        </w:rPr>
        <w:t>notes.</w:t>
      </w:r>
    </w:p>
    <w:p w14:paraId="6FABE4C2" w14:textId="3EF994F9" w:rsidR="00ED665F" w:rsidRDefault="007037E5">
      <w:pPr>
        <w:pStyle w:val="BodyText"/>
        <w:spacing w:before="159" w:line="319" w:lineRule="auto"/>
        <w:ind w:left="100"/>
      </w:pPr>
      <w:r>
        <w:rPr>
          <w:color w:val="1B2937"/>
          <w:w w:val="105"/>
        </w:rPr>
        <w:t>Reproduction, adaptation, or translation of this document is prohibited without prior written</w:t>
      </w:r>
      <w:r>
        <w:rPr>
          <w:color w:val="1B2937"/>
          <w:spacing w:val="1"/>
          <w:w w:val="105"/>
        </w:rPr>
        <w:t xml:space="preserve"> </w:t>
      </w:r>
      <w:r>
        <w:rPr>
          <w:color w:val="1B2937"/>
        </w:rPr>
        <w:t>permission</w:t>
      </w:r>
      <w:r>
        <w:rPr>
          <w:color w:val="1B2937"/>
          <w:spacing w:val="-3"/>
        </w:rPr>
        <w:t xml:space="preserve"> </w:t>
      </w:r>
      <w:r>
        <w:rPr>
          <w:color w:val="1B2937"/>
        </w:rPr>
        <w:t>of</w:t>
      </w:r>
      <w:r>
        <w:rPr>
          <w:color w:val="1B2937"/>
          <w:spacing w:val="-2"/>
        </w:rPr>
        <w:t xml:space="preserve"> </w:t>
      </w:r>
      <w:r w:rsidR="007901F7">
        <w:rPr>
          <w:color w:val="1B2937"/>
        </w:rPr>
        <w:t>Fusion Software</w:t>
      </w:r>
      <w:r>
        <w:rPr>
          <w:color w:val="1B2937"/>
        </w:rPr>
        <w:t>,</w:t>
      </w:r>
      <w:r>
        <w:rPr>
          <w:color w:val="1B2937"/>
          <w:spacing w:val="-1"/>
        </w:rPr>
        <w:t xml:space="preserve"> </w:t>
      </w:r>
      <w:r>
        <w:rPr>
          <w:color w:val="1B2937"/>
        </w:rPr>
        <w:t>except as</w:t>
      </w:r>
      <w:r>
        <w:rPr>
          <w:color w:val="1B2937"/>
          <w:spacing w:val="-2"/>
        </w:rPr>
        <w:t xml:space="preserve"> </w:t>
      </w:r>
      <w:r>
        <w:rPr>
          <w:color w:val="1B2937"/>
        </w:rPr>
        <w:t>allowed under</w:t>
      </w:r>
      <w:r>
        <w:rPr>
          <w:color w:val="1B2937"/>
          <w:spacing w:val="-1"/>
        </w:rPr>
        <w:t xml:space="preserve"> </w:t>
      </w:r>
      <w:r>
        <w:rPr>
          <w:color w:val="1B2937"/>
        </w:rPr>
        <w:t>copyright laws.</w:t>
      </w:r>
      <w:r>
        <w:rPr>
          <w:color w:val="1B2937"/>
          <w:spacing w:val="-1"/>
        </w:rPr>
        <w:t xml:space="preserve"> </w:t>
      </w:r>
      <w:r>
        <w:rPr>
          <w:color w:val="1B2937"/>
        </w:rPr>
        <w:t>All</w:t>
      </w:r>
      <w:r>
        <w:rPr>
          <w:color w:val="1B2937"/>
          <w:spacing w:val="-2"/>
        </w:rPr>
        <w:t xml:space="preserve"> </w:t>
      </w:r>
      <w:r>
        <w:rPr>
          <w:color w:val="1B2937"/>
        </w:rPr>
        <w:t>Rights</w:t>
      </w:r>
      <w:r>
        <w:rPr>
          <w:color w:val="1B2937"/>
          <w:spacing w:val="-3"/>
        </w:rPr>
        <w:t xml:space="preserve"> </w:t>
      </w:r>
      <w:r>
        <w:rPr>
          <w:color w:val="1B2937"/>
        </w:rPr>
        <w:t>Reserved.</w:t>
      </w:r>
    </w:p>
    <w:p w14:paraId="6FABE4C3" w14:textId="77777777" w:rsidR="00ED665F" w:rsidRDefault="00ED665F">
      <w:pPr>
        <w:pStyle w:val="BodyText"/>
        <w:spacing w:before="6"/>
        <w:rPr>
          <w:sz w:val="31"/>
        </w:rPr>
      </w:pPr>
    </w:p>
    <w:p w14:paraId="17542341" w14:textId="77777777" w:rsidR="00A33A17" w:rsidRDefault="00A33A17">
      <w:pPr>
        <w:pStyle w:val="Heading2"/>
        <w:rPr>
          <w:color w:val="1B2937"/>
          <w:w w:val="95"/>
        </w:rPr>
        <w:sectPr w:rsidR="00A33A17">
          <w:pgSz w:w="12240" w:h="15840"/>
          <w:pgMar w:top="1180" w:right="1160" w:bottom="1140" w:left="1340" w:header="693" w:footer="957" w:gutter="0"/>
          <w:cols w:space="720"/>
        </w:sectPr>
      </w:pPr>
    </w:p>
    <w:p w14:paraId="27F23C82" w14:textId="373D3498" w:rsidR="00ED665F" w:rsidRDefault="00131E6C">
      <w:pPr>
        <w:jc w:val="center"/>
      </w:pPr>
      <w:r>
        <w:rPr>
          <w:rFonts w:ascii="Tahom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52CF1" wp14:editId="7A29C030">
                <wp:simplePos x="0" y="0"/>
                <wp:positionH relativeFrom="column">
                  <wp:posOffset>-95250</wp:posOffset>
                </wp:positionH>
                <wp:positionV relativeFrom="paragraph">
                  <wp:posOffset>-505460</wp:posOffset>
                </wp:positionV>
                <wp:extent cx="1647825" cy="6096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DC706" w14:textId="77777777" w:rsidR="00131E6C" w:rsidRDefault="00131E6C" w:rsidP="00131E6C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AE47164" wp14:editId="28DEFF91">
                                  <wp:extent cx="1466850" cy="577277"/>
                                  <wp:effectExtent l="0" t="0" r="0" b="0"/>
                                  <wp:docPr id="67" name="Picture 67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763" cy="579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52CF1" id="Text Box 66" o:spid="_x0000_s1029" type="#_x0000_t202" style="position:absolute;left:0;text-align:left;margin-left:-7.5pt;margin-top:-39.8pt;width:129.7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6XSGgIAADM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" filled="f" stroked="f" strokeweight=".5pt">
                <v:textbox>
                  <w:txbxContent>
                    <w:p w14:paraId="5C3DC706" w14:textId="77777777" w:rsidR="00131E6C" w:rsidRDefault="00131E6C" w:rsidP="00131E6C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7AE47164" wp14:editId="28DEFF91">
                            <wp:extent cx="1466850" cy="577277"/>
                            <wp:effectExtent l="0" t="0" r="0" b="0"/>
                            <wp:docPr id="67" name="Picture 67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2763" cy="579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FABE4E3" w14:textId="6A007424" w:rsidR="00ED665F" w:rsidRDefault="007037E5" w:rsidP="00131E6C">
      <w:pPr>
        <w:pStyle w:val="Heading1"/>
        <w:spacing w:before="240" w:after="240"/>
        <w:ind w:left="0"/>
        <w:rPr>
          <w:color w:val="1B2937"/>
        </w:rPr>
      </w:pPr>
      <w:bookmarkStart w:id="6" w:name="_Toc125987957"/>
      <w:r>
        <w:rPr>
          <w:color w:val="1B2937"/>
        </w:rPr>
        <w:t>New</w:t>
      </w:r>
      <w:r>
        <w:rPr>
          <w:color w:val="1B2937"/>
          <w:spacing w:val="-23"/>
        </w:rPr>
        <w:t xml:space="preserve"> </w:t>
      </w:r>
      <w:r>
        <w:rPr>
          <w:color w:val="1B2937"/>
        </w:rPr>
        <w:t>Features</w:t>
      </w:r>
      <w:r>
        <w:rPr>
          <w:color w:val="1B2937"/>
          <w:spacing w:val="-23"/>
        </w:rPr>
        <w:t xml:space="preserve"> </w:t>
      </w:r>
      <w:r>
        <w:rPr>
          <w:color w:val="1B2937"/>
        </w:rPr>
        <w:t>and</w:t>
      </w:r>
      <w:r>
        <w:rPr>
          <w:color w:val="1B2937"/>
          <w:spacing w:val="-24"/>
        </w:rPr>
        <w:t xml:space="preserve"> </w:t>
      </w:r>
      <w:r>
        <w:rPr>
          <w:color w:val="1B2937"/>
        </w:rPr>
        <w:t>Enhancements</w:t>
      </w:r>
      <w:bookmarkEnd w:id="6"/>
    </w:p>
    <w:tbl>
      <w:tblPr>
        <w:tblStyle w:val="GridTable4-Accent1"/>
        <w:tblW w:w="4946" w:type="pct"/>
        <w:tblInd w:w="108" w:type="dxa"/>
        <w:tblLook w:val="04A0" w:firstRow="1" w:lastRow="0" w:firstColumn="1" w:lastColumn="0" w:noHBand="0" w:noVBand="1"/>
      </w:tblPr>
      <w:tblGrid>
        <w:gridCol w:w="6661"/>
        <w:gridCol w:w="3187"/>
      </w:tblGrid>
      <w:tr w:rsidR="0010160F" w14:paraId="04C7A47D" w14:textId="7574C365" w:rsidTr="00131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2AB88B60" w14:textId="1F14B8B2" w:rsidR="0010160F" w:rsidRPr="00C9522B" w:rsidRDefault="0010160F" w:rsidP="00C9522B">
            <w:pPr>
              <w:spacing w:before="120"/>
              <w:rPr>
                <w:rFonts w:ascii="Century Gothic" w:hAnsi="Century Gothic"/>
                <w:b w:val="0"/>
                <w:bCs w:val="0"/>
              </w:rPr>
            </w:pPr>
            <w:bookmarkStart w:id="7" w:name="_Toc125987958"/>
            <w:r w:rsidRPr="00C9522B">
              <w:rPr>
                <w:rFonts w:ascii="Century Gothic" w:hAnsi="Century Gothic"/>
              </w:rPr>
              <w:t>New Feature/Enhancement</w:t>
            </w:r>
            <w:bookmarkEnd w:id="7"/>
          </w:p>
        </w:tc>
        <w:tc>
          <w:tcPr>
            <w:tcW w:w="1618" w:type="pct"/>
          </w:tcPr>
          <w:p w14:paraId="1B78F4BA" w14:textId="4610B672" w:rsidR="0010160F" w:rsidRPr="00C9522B" w:rsidRDefault="0010160F" w:rsidP="00C9522B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bookmarkStart w:id="8" w:name="_Toc125987959"/>
            <w:r w:rsidRPr="00C9522B">
              <w:rPr>
                <w:rFonts w:ascii="Century Gothic" w:hAnsi="Century Gothic"/>
              </w:rPr>
              <w:t>Which platform has a new feature/enhancement?</w:t>
            </w:r>
            <w:bookmarkEnd w:id="8"/>
          </w:p>
        </w:tc>
      </w:tr>
      <w:tr w:rsidR="0010160F" w14:paraId="4626BF64" w14:textId="0F7F3ADE" w:rsidTr="00131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2381D074" w14:textId="2E04253B" w:rsidR="0010160F" w:rsidRPr="0010160F" w:rsidRDefault="00C5367A" w:rsidP="0010160F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C5367A">
              <w:rPr>
                <w:b w:val="0"/>
                <w:bCs w:val="0"/>
              </w:rPr>
              <w:t>ChannelAdvisor order statuses that are imported into Acumatica are now configurable on the Site Configuration screen. This allows for easy configuration for each site and store.</w:t>
            </w:r>
          </w:p>
        </w:tc>
        <w:tc>
          <w:tcPr>
            <w:tcW w:w="1618" w:type="pct"/>
          </w:tcPr>
          <w:p w14:paraId="1F02099A" w14:textId="010BC46A" w:rsidR="0010160F" w:rsidRPr="002C6D01" w:rsidRDefault="00C5367A" w:rsidP="0010160F">
            <w:pPr>
              <w:pStyle w:val="BodyText"/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ChannelAdvisor</w:t>
            </w:r>
          </w:p>
        </w:tc>
      </w:tr>
      <w:tr w:rsidR="0023622E" w14:paraId="25C95908" w14:textId="77777777" w:rsidTr="00131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0787BDD1" w14:textId="3D8D1D7E" w:rsidR="0023622E" w:rsidRPr="00C5367A" w:rsidRDefault="007A1AE6" w:rsidP="0023622E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Ability to map payment methods</w:t>
            </w:r>
          </w:p>
        </w:tc>
        <w:tc>
          <w:tcPr>
            <w:tcW w:w="1618" w:type="pct"/>
          </w:tcPr>
          <w:p w14:paraId="7D89AD46" w14:textId="6CF04365" w:rsidR="0023622E" w:rsidRDefault="0023622E" w:rsidP="0023622E">
            <w:pPr>
              <w:pStyle w:val="BodyText"/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ChannelAdvisor</w:t>
            </w:r>
          </w:p>
        </w:tc>
      </w:tr>
      <w:tr w:rsidR="0023622E" w14:paraId="4FE8A518" w14:textId="77777777" w:rsidTr="00131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1FC9EFCE" w14:textId="2BFCECC2" w:rsidR="0023622E" w:rsidRPr="00C5367A" w:rsidRDefault="00FB3727" w:rsidP="0023622E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Ability to </w:t>
            </w:r>
            <w:r w:rsidR="0023622E" w:rsidRPr="00FF1C79">
              <w:rPr>
                <w:b w:val="0"/>
                <w:bCs w:val="0"/>
              </w:rPr>
              <w:t>override the tax in Acumatica</w:t>
            </w:r>
            <w:r>
              <w:rPr>
                <w:b w:val="0"/>
                <w:bCs w:val="0"/>
              </w:rPr>
              <w:t xml:space="preserve"> </w:t>
            </w:r>
            <w:r w:rsidRPr="00FF1C79">
              <w:rPr>
                <w:b w:val="0"/>
                <w:bCs w:val="0"/>
              </w:rPr>
              <w:t>ChannelAdvisor</w:t>
            </w:r>
          </w:p>
        </w:tc>
        <w:tc>
          <w:tcPr>
            <w:tcW w:w="1618" w:type="pct"/>
          </w:tcPr>
          <w:p w14:paraId="210174C0" w14:textId="0F54877C" w:rsidR="0023622E" w:rsidRDefault="0023622E" w:rsidP="0023622E">
            <w:pPr>
              <w:pStyle w:val="BodyText"/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ChannelAdvisor</w:t>
            </w:r>
          </w:p>
        </w:tc>
      </w:tr>
      <w:tr w:rsidR="0023622E" w14:paraId="49A88306" w14:textId="77777777" w:rsidTr="00131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2B125E2A" w14:textId="03B907D2" w:rsidR="0023622E" w:rsidRPr="00C5367A" w:rsidRDefault="00201A3B" w:rsidP="0023622E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Ability to schedule </w:t>
            </w:r>
            <w:r w:rsidR="0023622E" w:rsidRPr="00966E7E">
              <w:rPr>
                <w:b w:val="0"/>
                <w:bCs w:val="0"/>
              </w:rPr>
              <w:t>job</w:t>
            </w:r>
            <w:r>
              <w:rPr>
                <w:b w:val="0"/>
                <w:bCs w:val="0"/>
              </w:rPr>
              <w:t>s</w:t>
            </w:r>
            <w:r w:rsidR="0023622E" w:rsidRPr="00966E7E">
              <w:rPr>
                <w:b w:val="0"/>
                <w:bCs w:val="0"/>
              </w:rPr>
              <w:t xml:space="preserve"> for automatically </w:t>
            </w:r>
            <w:r>
              <w:rPr>
                <w:b w:val="0"/>
                <w:bCs w:val="0"/>
              </w:rPr>
              <w:t>discontinued</w:t>
            </w:r>
            <w:r w:rsidR="0023622E" w:rsidRPr="00966E7E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s</w:t>
            </w:r>
            <w:r w:rsidR="0023622E" w:rsidRPr="00966E7E">
              <w:rPr>
                <w:b w:val="0"/>
                <w:bCs w:val="0"/>
              </w:rPr>
              <w:t xml:space="preserve">tock </w:t>
            </w:r>
            <w:r>
              <w:rPr>
                <w:b w:val="0"/>
                <w:bCs w:val="0"/>
              </w:rPr>
              <w:t>i</w:t>
            </w:r>
            <w:r w:rsidR="0023622E" w:rsidRPr="00966E7E">
              <w:rPr>
                <w:b w:val="0"/>
                <w:bCs w:val="0"/>
              </w:rPr>
              <w:t>tems</w:t>
            </w:r>
          </w:p>
        </w:tc>
        <w:tc>
          <w:tcPr>
            <w:tcW w:w="1618" w:type="pct"/>
          </w:tcPr>
          <w:p w14:paraId="7AB33FEE" w14:textId="34746370" w:rsidR="0023622E" w:rsidRDefault="0023622E" w:rsidP="0023622E">
            <w:pPr>
              <w:pStyle w:val="BodyText"/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ChannelAdvisor</w:t>
            </w:r>
          </w:p>
        </w:tc>
      </w:tr>
    </w:tbl>
    <w:p w14:paraId="6FABE4ED" w14:textId="77777777" w:rsidR="00ED665F" w:rsidRDefault="00ED665F">
      <w:pPr>
        <w:pStyle w:val="BodyText"/>
        <w:rPr>
          <w:sz w:val="19"/>
        </w:rPr>
      </w:pPr>
    </w:p>
    <w:p w14:paraId="74D42F1B" w14:textId="77777777" w:rsidR="00C154AE" w:rsidRDefault="00C154AE" w:rsidP="003F388A">
      <w:pPr>
        <w:pStyle w:val="Heading1"/>
        <w:spacing w:before="240"/>
        <w:rPr>
          <w:color w:val="1B2937"/>
          <w:w w:val="95"/>
        </w:rPr>
        <w:sectPr w:rsidR="00C154AE">
          <w:pgSz w:w="12240" w:h="15840"/>
          <w:pgMar w:top="1180" w:right="1160" w:bottom="1140" w:left="1340" w:header="693" w:footer="957" w:gutter="0"/>
          <w:cols w:space="720"/>
        </w:sectPr>
      </w:pPr>
    </w:p>
    <w:p w14:paraId="6FABE4F8" w14:textId="0E6FB335" w:rsidR="00ED665F" w:rsidRDefault="00C154AE" w:rsidP="003F388A">
      <w:pPr>
        <w:pStyle w:val="Heading1"/>
        <w:spacing w:before="240"/>
        <w:rPr>
          <w:color w:val="1B2937"/>
          <w:w w:val="95"/>
        </w:rPr>
      </w:pPr>
      <w:bookmarkStart w:id="9" w:name="_Toc125987960"/>
      <w:r>
        <w:rPr>
          <w:rFonts w:ascii="Tahom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9660E" wp14:editId="2EBEE820">
                <wp:simplePos x="0" y="0"/>
                <wp:positionH relativeFrom="column">
                  <wp:posOffset>-3175</wp:posOffset>
                </wp:positionH>
                <wp:positionV relativeFrom="paragraph">
                  <wp:posOffset>-494665</wp:posOffset>
                </wp:positionV>
                <wp:extent cx="1647825" cy="6096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65816" w14:textId="77777777" w:rsidR="00131E6C" w:rsidRDefault="00131E6C" w:rsidP="00131E6C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62FC9A14" wp14:editId="0FAFDCF1">
                                  <wp:extent cx="1466850" cy="577277"/>
                                  <wp:effectExtent l="0" t="0" r="0" b="0"/>
                                  <wp:docPr id="69" name="Picture 69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763" cy="579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9660E" id="Text Box 68" o:spid="_x0000_s1030" type="#_x0000_t202" style="position:absolute;left:0;text-align:left;margin-left:-.25pt;margin-top:-38.95pt;width:129.7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iVGgIAADM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" filled="f" stroked="f" strokeweight=".5pt">
                <v:textbox>
                  <w:txbxContent>
                    <w:p w14:paraId="58365816" w14:textId="77777777" w:rsidR="00131E6C" w:rsidRDefault="00131E6C" w:rsidP="00131E6C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62FC9A14" wp14:editId="0FAFDCF1">
                            <wp:extent cx="1466850" cy="577277"/>
                            <wp:effectExtent l="0" t="0" r="0" b="0"/>
                            <wp:docPr id="69" name="Picture 69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2763" cy="579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037E5">
        <w:rPr>
          <w:color w:val="1B2937"/>
          <w:w w:val="95"/>
        </w:rPr>
        <w:t>Bugs</w:t>
      </w:r>
      <w:r w:rsidR="007037E5">
        <w:rPr>
          <w:color w:val="1B2937"/>
          <w:spacing w:val="16"/>
          <w:w w:val="95"/>
        </w:rPr>
        <w:t xml:space="preserve"> </w:t>
      </w:r>
      <w:r w:rsidR="007037E5">
        <w:rPr>
          <w:color w:val="1B2937"/>
          <w:w w:val="95"/>
        </w:rPr>
        <w:t>and</w:t>
      </w:r>
      <w:r w:rsidR="007037E5">
        <w:rPr>
          <w:color w:val="1B2937"/>
          <w:spacing w:val="16"/>
          <w:w w:val="95"/>
        </w:rPr>
        <w:t xml:space="preserve"> </w:t>
      </w:r>
      <w:r w:rsidR="007037E5">
        <w:rPr>
          <w:color w:val="1B2937"/>
          <w:w w:val="95"/>
        </w:rPr>
        <w:t>Issues</w:t>
      </w:r>
      <w:bookmarkEnd w:id="9"/>
    </w:p>
    <w:p w14:paraId="546E2422" w14:textId="77777777" w:rsidR="00F6704E" w:rsidRDefault="00F6704E" w:rsidP="00F6704E">
      <w:pPr>
        <w:pStyle w:val="BodyText"/>
        <w:spacing w:before="240"/>
        <w:ind w:left="100"/>
      </w:pPr>
      <w:r>
        <w:rPr>
          <w:color w:val="1B2937"/>
        </w:rPr>
        <w:t>There</w:t>
      </w:r>
      <w:r>
        <w:rPr>
          <w:color w:val="1B2937"/>
          <w:spacing w:val="-2"/>
        </w:rPr>
        <w:t xml:space="preserve"> </w:t>
      </w:r>
      <w:r>
        <w:rPr>
          <w:color w:val="1B2937"/>
        </w:rPr>
        <w:t>are no</w:t>
      </w:r>
      <w:r>
        <w:rPr>
          <w:color w:val="1B2937"/>
          <w:spacing w:val="2"/>
        </w:rPr>
        <w:t xml:space="preserve"> </w:t>
      </w:r>
      <w:r>
        <w:rPr>
          <w:color w:val="1B2937"/>
        </w:rPr>
        <w:t>known</w:t>
      </w:r>
      <w:r>
        <w:rPr>
          <w:color w:val="1B2937"/>
          <w:spacing w:val="1"/>
        </w:rPr>
        <w:t xml:space="preserve"> </w:t>
      </w:r>
      <w:r>
        <w:rPr>
          <w:color w:val="1B2937"/>
        </w:rPr>
        <w:t>bugs or</w:t>
      </w:r>
      <w:r>
        <w:rPr>
          <w:color w:val="1B2937"/>
          <w:spacing w:val="2"/>
        </w:rPr>
        <w:t xml:space="preserve"> </w:t>
      </w:r>
      <w:r>
        <w:rPr>
          <w:color w:val="1B2937"/>
        </w:rPr>
        <w:t>issues.</w:t>
      </w:r>
    </w:p>
    <w:p w14:paraId="6FABE4FB" w14:textId="13FF476D" w:rsidR="00ED665F" w:rsidRPr="009E772B" w:rsidRDefault="007037E5" w:rsidP="0068702A">
      <w:pPr>
        <w:pStyle w:val="Heading1"/>
        <w:spacing w:before="240" w:after="120"/>
        <w:rPr>
          <w:color w:val="1B2937"/>
          <w:w w:val="95"/>
        </w:rPr>
      </w:pPr>
      <w:bookmarkStart w:id="10" w:name="_Toc125987961"/>
      <w:r w:rsidRPr="009E772B">
        <w:rPr>
          <w:color w:val="1B2937"/>
          <w:w w:val="95"/>
        </w:rPr>
        <w:t>Fixes</w:t>
      </w:r>
      <w:bookmarkEnd w:id="10"/>
    </w:p>
    <w:p w14:paraId="751F69D7" w14:textId="280D7715" w:rsidR="005F2544" w:rsidRDefault="005F2544" w:rsidP="005F2544">
      <w:pPr>
        <w:pStyle w:val="BodyText"/>
        <w:numPr>
          <w:ilvl w:val="0"/>
          <w:numId w:val="8"/>
        </w:numPr>
        <w:spacing w:before="317"/>
      </w:pPr>
      <w:r>
        <w:t xml:space="preserve">A </w:t>
      </w:r>
      <w:r w:rsidR="00F22F74">
        <w:t>bug</w:t>
      </w:r>
      <w:r>
        <w:t xml:space="preserve"> was fixed that was causing cash account assignment to fail when establishing payment records via the CA core and Feedonomics connector.</w:t>
      </w:r>
    </w:p>
    <w:p w14:paraId="512C50A5" w14:textId="39C30D18" w:rsidR="005F2544" w:rsidRDefault="005F2544" w:rsidP="005F2544">
      <w:pPr>
        <w:pStyle w:val="BodyText"/>
        <w:numPr>
          <w:ilvl w:val="0"/>
          <w:numId w:val="8"/>
        </w:numPr>
        <w:spacing w:before="317"/>
      </w:pPr>
      <w:r>
        <w:t xml:space="preserve">A </w:t>
      </w:r>
      <w:r w:rsidR="00F22F74">
        <w:t>bug</w:t>
      </w:r>
      <w:r>
        <w:t xml:space="preserve"> that was creating </w:t>
      </w:r>
      <w:r w:rsidR="00F22F74">
        <w:t>an</w:t>
      </w:r>
      <w:r>
        <w:t xml:space="preserve"> "Invalid column name" error on the ChannelAdvisor Sales Order Reconciliation screen has been resolved.</w:t>
      </w:r>
    </w:p>
    <w:p w14:paraId="2C1EA761" w14:textId="7938F369" w:rsidR="005F2544" w:rsidRDefault="005F2544" w:rsidP="005F2544">
      <w:pPr>
        <w:pStyle w:val="BodyText"/>
        <w:numPr>
          <w:ilvl w:val="0"/>
          <w:numId w:val="8"/>
        </w:numPr>
        <w:spacing w:before="317"/>
      </w:pPr>
      <w:r>
        <w:t xml:space="preserve">A </w:t>
      </w:r>
      <w:r w:rsidR="00F22F74">
        <w:t>bug</w:t>
      </w:r>
      <w:r>
        <w:t xml:space="preserve"> in the retrieval of product IDs from ChannelAdvisor to Acumatica has been rectified.</w:t>
      </w:r>
    </w:p>
    <w:p w14:paraId="2F07FB1F" w14:textId="5CA4C6EC" w:rsidR="005F2544" w:rsidRDefault="005F2544" w:rsidP="005F2544">
      <w:pPr>
        <w:pStyle w:val="BodyText"/>
        <w:numPr>
          <w:ilvl w:val="0"/>
          <w:numId w:val="8"/>
        </w:numPr>
        <w:spacing w:before="317"/>
      </w:pPr>
      <w:r>
        <w:t>A bug in ChannelAdvisor Product field is missing in stock item screen has been fixed.</w:t>
      </w:r>
    </w:p>
    <w:p w14:paraId="410B3429" w14:textId="55051FA3" w:rsidR="001203CB" w:rsidRDefault="005F2544" w:rsidP="005F2544">
      <w:pPr>
        <w:pStyle w:val="BodyText"/>
        <w:numPr>
          <w:ilvl w:val="0"/>
          <w:numId w:val="8"/>
        </w:numPr>
        <w:spacing w:before="317"/>
      </w:pPr>
      <w:r>
        <w:t xml:space="preserve">A </w:t>
      </w:r>
      <w:r w:rsidR="00F22F74">
        <w:t>bug</w:t>
      </w:r>
      <w:r>
        <w:t xml:space="preserve"> in Data Migration has been fixed</w:t>
      </w:r>
      <w:r w:rsidR="00D23561">
        <w:t xml:space="preserve"> which caused u</w:t>
      </w:r>
      <w:r>
        <w:t>nable to import Orders from ChannelAdvisor to Acumatica.</w:t>
      </w:r>
    </w:p>
    <w:p w14:paraId="790C0784" w14:textId="77777777" w:rsidR="00F22F74" w:rsidRDefault="00F22F74" w:rsidP="00F22F74">
      <w:pPr>
        <w:pStyle w:val="BodyText"/>
        <w:numPr>
          <w:ilvl w:val="0"/>
          <w:numId w:val="8"/>
        </w:numPr>
        <w:spacing w:before="317"/>
      </w:pPr>
      <w:r w:rsidRPr="00F22F74">
        <w:t>A bug was fixed in ChannelAdvisor where Template items were syncing as Standard items.</w:t>
      </w:r>
    </w:p>
    <w:p w14:paraId="460AFDEE" w14:textId="311C06BF" w:rsidR="00F22F74" w:rsidRPr="00F22F74" w:rsidRDefault="00F22F74" w:rsidP="007F1EA2">
      <w:pPr>
        <w:pStyle w:val="BodyText"/>
        <w:numPr>
          <w:ilvl w:val="0"/>
          <w:numId w:val="8"/>
        </w:numPr>
        <w:spacing w:before="317"/>
      </w:pPr>
      <w:r w:rsidRPr="00F22F74">
        <w:t xml:space="preserve">A bug was fixed in ChannelAdvisor where </w:t>
      </w:r>
      <w:r w:rsidR="007F1EA2" w:rsidRPr="00F22F74">
        <w:t>non-</w:t>
      </w:r>
      <w:r w:rsidR="007F1EA2">
        <w:t>s</w:t>
      </w:r>
      <w:r w:rsidR="007F1EA2" w:rsidRPr="00F22F74">
        <w:t>tock</w:t>
      </w:r>
      <w:r w:rsidRPr="00F22F74">
        <w:t xml:space="preserve"> items were not syncing to ChannelAdvisor in logs with 0 products.</w:t>
      </w:r>
    </w:p>
    <w:p w14:paraId="2EBC7C83" w14:textId="4CC26AC4" w:rsidR="00F22F74" w:rsidRPr="00F22F74" w:rsidRDefault="00F22F74" w:rsidP="00F22F74">
      <w:pPr>
        <w:pStyle w:val="BodyText"/>
        <w:numPr>
          <w:ilvl w:val="0"/>
          <w:numId w:val="8"/>
        </w:numPr>
        <w:spacing w:before="317"/>
      </w:pPr>
      <w:r w:rsidRPr="00F22F74">
        <w:t xml:space="preserve">A bug for Active ChannelAdvisor Grid is absent in Template item screen has been </w:t>
      </w:r>
      <w:r w:rsidR="0095040C">
        <w:t>fixed</w:t>
      </w:r>
      <w:r w:rsidRPr="00F22F74">
        <w:t>.</w:t>
      </w:r>
    </w:p>
    <w:p w14:paraId="4B29C8B2" w14:textId="77777777" w:rsidR="00F22F74" w:rsidRDefault="00F22F74" w:rsidP="00F22F74">
      <w:pPr>
        <w:pStyle w:val="BodyText"/>
        <w:numPr>
          <w:ilvl w:val="0"/>
          <w:numId w:val="8"/>
        </w:numPr>
        <w:spacing w:before="317"/>
      </w:pPr>
      <w:r w:rsidRPr="00F22F74">
        <w:t>A bug was addressed in ChannelAdvisor Site ID field is not displayed for Composite stock item.</w:t>
      </w:r>
    </w:p>
    <w:p w14:paraId="1798B777" w14:textId="69B94956" w:rsidR="00A01694" w:rsidRPr="00F22F74" w:rsidRDefault="00F22F74" w:rsidP="00F22F74">
      <w:pPr>
        <w:pStyle w:val="BodyText"/>
        <w:numPr>
          <w:ilvl w:val="0"/>
          <w:numId w:val="8"/>
        </w:numPr>
        <w:spacing w:before="317"/>
      </w:pPr>
      <w:r w:rsidRPr="00F22F74">
        <w:t>A bug was fixed in which the ChannelAdvisor Product id was not updated on the Grid level when the user retrieved it via the data exchange screen.</w:t>
      </w:r>
    </w:p>
    <w:p w14:paraId="0D5FBED8" w14:textId="58C2FF0F" w:rsidR="00050CB0" w:rsidRPr="00050CB0" w:rsidRDefault="00050CB0" w:rsidP="00F22F74">
      <w:pPr>
        <w:pStyle w:val="BodyText"/>
        <w:spacing w:before="317"/>
        <w:ind w:left="460"/>
        <w:sectPr w:rsidR="00050CB0" w:rsidRPr="00050CB0">
          <w:pgSz w:w="12240" w:h="15840"/>
          <w:pgMar w:top="1180" w:right="1160" w:bottom="1140" w:left="1340" w:header="693" w:footer="957" w:gutter="0"/>
          <w:cols w:space="720"/>
        </w:sectPr>
      </w:pPr>
    </w:p>
    <w:p w14:paraId="16E09A81" w14:textId="3CD0D999" w:rsidR="00A01694" w:rsidRDefault="00A01694" w:rsidP="00A01694">
      <w:pPr>
        <w:pStyle w:val="Heading1"/>
        <w:spacing w:before="240"/>
      </w:pPr>
      <w:bookmarkStart w:id="11" w:name="_Toc125987962"/>
      <w:r>
        <w:rPr>
          <w:color w:val="1B2937"/>
        </w:rPr>
        <w:lastRenderedPageBreak/>
        <w:t>UI</w:t>
      </w:r>
      <w:r>
        <w:rPr>
          <w:color w:val="1B2937"/>
          <w:spacing w:val="-27"/>
        </w:rPr>
        <w:t xml:space="preserve"> </w:t>
      </w:r>
      <w:r>
        <w:rPr>
          <w:color w:val="1B2937"/>
        </w:rPr>
        <w:t>Changes</w:t>
      </w:r>
      <w:bookmarkEnd w:id="11"/>
    </w:p>
    <w:p w14:paraId="7B0AF45B" w14:textId="77777777" w:rsidR="00F56863" w:rsidRDefault="00F56863" w:rsidP="00F56863">
      <w:pPr>
        <w:pStyle w:val="BodyText"/>
        <w:spacing w:before="317"/>
        <w:ind w:left="100"/>
      </w:pPr>
      <w:r>
        <w:rPr>
          <w:color w:val="1B2937"/>
        </w:rPr>
        <w:t>There</w:t>
      </w:r>
      <w:r>
        <w:rPr>
          <w:color w:val="1B2937"/>
          <w:spacing w:val="-4"/>
        </w:rPr>
        <w:t xml:space="preserve"> </w:t>
      </w:r>
      <w:r>
        <w:rPr>
          <w:color w:val="1B2937"/>
        </w:rPr>
        <w:t>are</w:t>
      </w:r>
      <w:r>
        <w:rPr>
          <w:color w:val="1B2937"/>
          <w:spacing w:val="-2"/>
        </w:rPr>
        <w:t xml:space="preserve"> </w:t>
      </w:r>
      <w:r>
        <w:rPr>
          <w:color w:val="1B2937"/>
        </w:rPr>
        <w:t>no</w:t>
      </w:r>
      <w:r>
        <w:rPr>
          <w:color w:val="1B2937"/>
          <w:spacing w:val="1"/>
        </w:rPr>
        <w:t xml:space="preserve"> </w:t>
      </w:r>
      <w:r>
        <w:rPr>
          <w:color w:val="1B2937"/>
        </w:rPr>
        <w:t>UI</w:t>
      </w:r>
      <w:r>
        <w:rPr>
          <w:color w:val="1B2937"/>
          <w:spacing w:val="-4"/>
        </w:rPr>
        <w:t xml:space="preserve"> </w:t>
      </w:r>
      <w:r>
        <w:rPr>
          <w:color w:val="1B2937"/>
        </w:rPr>
        <w:t>changes</w:t>
      </w:r>
      <w:r>
        <w:rPr>
          <w:color w:val="1B2937"/>
          <w:spacing w:val="-2"/>
        </w:rPr>
        <w:t xml:space="preserve"> </w:t>
      </w:r>
      <w:r>
        <w:rPr>
          <w:color w:val="1B2937"/>
        </w:rPr>
        <w:t>in</w:t>
      </w:r>
      <w:r>
        <w:rPr>
          <w:color w:val="1B2937"/>
          <w:spacing w:val="-3"/>
        </w:rPr>
        <w:t xml:space="preserve"> </w:t>
      </w:r>
      <w:r>
        <w:rPr>
          <w:color w:val="1B2937"/>
        </w:rPr>
        <w:t>this</w:t>
      </w:r>
      <w:r>
        <w:rPr>
          <w:color w:val="1B2937"/>
          <w:spacing w:val="-4"/>
        </w:rPr>
        <w:t xml:space="preserve"> </w:t>
      </w:r>
      <w:r>
        <w:rPr>
          <w:color w:val="1B2937"/>
        </w:rPr>
        <w:t>release.</w:t>
      </w:r>
    </w:p>
    <w:p w14:paraId="34325E01" w14:textId="4D843BF7" w:rsidR="00093011" w:rsidRPr="00093011" w:rsidRDefault="00093011" w:rsidP="00093011">
      <w:pPr>
        <w:pStyle w:val="Heading1"/>
        <w:spacing w:before="240"/>
        <w:rPr>
          <w:color w:val="1B2937"/>
        </w:rPr>
      </w:pPr>
      <w:bookmarkStart w:id="12" w:name="_Toc125987963"/>
      <w:r w:rsidRPr="00093011">
        <w:rPr>
          <w:color w:val="1B2937"/>
        </w:rPr>
        <w:t>Installation Changes</w:t>
      </w:r>
      <w:bookmarkEnd w:id="12"/>
    </w:p>
    <w:p w14:paraId="0B4D2B9A" w14:textId="77777777" w:rsidR="00093011" w:rsidRPr="003F388A" w:rsidRDefault="00093011" w:rsidP="00093011">
      <w:pPr>
        <w:pStyle w:val="BodyText"/>
        <w:spacing w:before="360"/>
        <w:ind w:left="100"/>
      </w:pPr>
      <w:r>
        <w:t>There</w:t>
      </w:r>
      <w:r>
        <w:rPr>
          <w:spacing w:val="-3"/>
        </w:rPr>
        <w:t xml:space="preserve"> </w:t>
      </w:r>
      <w:r>
        <w:t>are no</w:t>
      </w:r>
      <w:r>
        <w:rPr>
          <w:spacing w:val="2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changes 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release.</w:t>
      </w:r>
    </w:p>
    <w:p w14:paraId="2A8E6141" w14:textId="77777777" w:rsidR="00093011" w:rsidRDefault="00093011" w:rsidP="00093011">
      <w:pPr>
        <w:pStyle w:val="BodyText"/>
        <w:spacing w:before="120"/>
        <w:jc w:val="both"/>
      </w:pPr>
    </w:p>
    <w:p w14:paraId="4D6A7EF8" w14:textId="2FB6B8A5" w:rsidR="00CD6743" w:rsidRDefault="00CD6743" w:rsidP="00A01694">
      <w:pPr>
        <w:pStyle w:val="BodyText"/>
        <w:spacing w:before="317"/>
        <w:ind w:left="100"/>
      </w:pPr>
    </w:p>
    <w:sectPr w:rsidR="00CD6743">
      <w:pgSz w:w="12240" w:h="15840"/>
      <w:pgMar w:top="1180" w:right="1160" w:bottom="1140" w:left="1340" w:header="693" w:footer="9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89503" w14:textId="77777777" w:rsidR="00795021" w:rsidRDefault="00795021">
      <w:r>
        <w:separator/>
      </w:r>
    </w:p>
  </w:endnote>
  <w:endnote w:type="continuationSeparator" w:id="0">
    <w:p w14:paraId="4B9321A9" w14:textId="77777777" w:rsidR="00795021" w:rsidRDefault="00795021">
      <w:r>
        <w:continuationSeparator/>
      </w:r>
    </w:p>
  </w:endnote>
  <w:endnote w:type="continuationNotice" w:id="1">
    <w:p w14:paraId="38DD01F3" w14:textId="77777777" w:rsidR="004858AA" w:rsidRDefault="004858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BE508" w14:textId="4CF178DA" w:rsidR="00ED665F" w:rsidRDefault="00131E6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FABE50D" wp14:editId="73E901A8">
              <wp:simplePos x="0" y="0"/>
              <wp:positionH relativeFrom="page">
                <wp:posOffset>901700</wp:posOffset>
              </wp:positionH>
              <wp:positionV relativeFrom="page">
                <wp:posOffset>9495790</wp:posOffset>
              </wp:positionV>
              <wp:extent cx="1661160" cy="217170"/>
              <wp:effectExtent l="0" t="0" r="0" b="0"/>
              <wp:wrapNone/>
              <wp:docPr id="65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116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BE50F" w14:textId="37D0FEB6" w:rsidR="00ED665F" w:rsidRPr="0023622E" w:rsidRDefault="0023622E">
                          <w:pPr>
                            <w:pStyle w:val="BodyText"/>
                            <w:spacing w:before="38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color w:val="1B2937"/>
                              <w:lang w:val="en-IN"/>
                            </w:rPr>
                            <w:t>ChannelAdvisor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BE50D" id="_x0000_t202" coordsize="21600,21600" o:spt="202" path="m,l,21600r21600,l21600,xe">
              <v:stroke joinstyle="miter"/>
              <v:path gradientshapeok="t" o:connecttype="rect"/>
            </v:shapetype>
            <v:shape id="Text Box 65" o:spid="_x0000_s1031" type="#_x0000_t202" style="position:absolute;margin-left:71pt;margin-top:747.7pt;width:130.8pt;height:17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" filled="f" stroked="f">
              <v:textbox inset="0,0,0,0">
                <w:txbxContent>
                  <w:p w14:paraId="6FABE50F" w14:textId="37D0FEB6" w:rsidR="00ED665F" w:rsidRPr="0023622E" w:rsidRDefault="0023622E">
                    <w:pPr>
                      <w:pStyle w:val="BodyText"/>
                      <w:spacing w:before="38"/>
                      <w:ind w:left="20"/>
                      <w:rPr>
                        <w:lang w:val="en-IN"/>
                      </w:rPr>
                    </w:pPr>
                    <w:r>
                      <w:rPr>
                        <w:color w:val="1B2937"/>
                        <w:lang w:val="en-IN"/>
                      </w:rPr>
                      <w:t>ChannelAdvisor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037E5">
      <w:rPr>
        <w:noProof/>
      </w:rPr>
      <w:drawing>
        <wp:anchor distT="0" distB="0" distL="0" distR="0" simplePos="0" relativeHeight="251656192" behindDoc="1" locked="0" layoutInCell="1" allowOverlap="1" wp14:anchorId="6FABE50B" wp14:editId="6FABE50C">
          <wp:simplePos x="0" y="0"/>
          <wp:positionH relativeFrom="page">
            <wp:posOffset>914400</wp:posOffset>
          </wp:positionH>
          <wp:positionV relativeFrom="page">
            <wp:posOffset>9272880</wp:posOffset>
          </wp:positionV>
          <wp:extent cx="5900928" cy="34288"/>
          <wp:effectExtent l="0" t="0" r="0" b="0"/>
          <wp:wrapNone/>
          <wp:docPr id="5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00928" cy="34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FABE50E" wp14:editId="79AE50D7">
              <wp:simplePos x="0" y="0"/>
              <wp:positionH relativeFrom="page">
                <wp:posOffset>6743700</wp:posOffset>
              </wp:positionH>
              <wp:positionV relativeFrom="page">
                <wp:posOffset>9495790</wp:posOffset>
              </wp:positionV>
              <wp:extent cx="154305" cy="217170"/>
              <wp:effectExtent l="0" t="0" r="0" b="0"/>
              <wp:wrapNone/>
              <wp:docPr id="6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BE510" w14:textId="77777777" w:rsidR="00ED665F" w:rsidRDefault="007037E5">
                          <w:pPr>
                            <w:pStyle w:val="BodyText"/>
                            <w:spacing w:before="3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1B293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ABE50E" id="Text Box 64" o:spid="_x0000_s1032" type="#_x0000_t202" style="position:absolute;margin-left:531pt;margin-top:747.7pt;width:12.15pt;height:17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" filled="f" stroked="f">
              <v:textbox inset="0,0,0,0">
                <w:txbxContent>
                  <w:p w14:paraId="6FABE510" w14:textId="77777777" w:rsidR="00ED665F" w:rsidRDefault="007037E5">
                    <w:pPr>
                      <w:pStyle w:val="BodyText"/>
                      <w:spacing w:before="38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1B293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055C8" w14:textId="77777777" w:rsidR="00795021" w:rsidRDefault="00795021">
      <w:r>
        <w:separator/>
      </w:r>
    </w:p>
  </w:footnote>
  <w:footnote w:type="continuationSeparator" w:id="0">
    <w:p w14:paraId="48E80C43" w14:textId="77777777" w:rsidR="00795021" w:rsidRDefault="00795021">
      <w:r>
        <w:continuationSeparator/>
      </w:r>
    </w:p>
  </w:footnote>
  <w:footnote w:type="continuationNotice" w:id="1">
    <w:p w14:paraId="5BC2B0F3" w14:textId="77777777" w:rsidR="004858AA" w:rsidRDefault="004858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BE507" w14:textId="6D8B5E21" w:rsidR="00ED665F" w:rsidRDefault="00ED665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0665"/>
    <w:multiLevelType w:val="hybridMultilevel"/>
    <w:tmpl w:val="FED6E55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D130816"/>
    <w:multiLevelType w:val="hybridMultilevel"/>
    <w:tmpl w:val="DBDE8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6726"/>
    <w:multiLevelType w:val="hybridMultilevel"/>
    <w:tmpl w:val="D6260C08"/>
    <w:lvl w:ilvl="0" w:tplc="0D1C5D2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B2937"/>
        <w:w w:val="100"/>
        <w:sz w:val="22"/>
        <w:szCs w:val="22"/>
        <w:lang w:val="en-US" w:eastAsia="en-US" w:bidi="ar-SA"/>
      </w:rPr>
    </w:lvl>
    <w:lvl w:ilvl="1" w:tplc="8EC6E960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99024D86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98C2EEB0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8788E812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862CE98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CF8CB800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 w:tplc="722EC47A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F038575A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C2E33C5"/>
    <w:multiLevelType w:val="hybridMultilevel"/>
    <w:tmpl w:val="4EF80F4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556A782D"/>
    <w:multiLevelType w:val="hybridMultilevel"/>
    <w:tmpl w:val="433CC3C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78478A"/>
    <w:multiLevelType w:val="hybridMultilevel"/>
    <w:tmpl w:val="7DEC63F6"/>
    <w:lvl w:ilvl="0" w:tplc="2A8E030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4908C76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2" w:tplc="F8B60710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3" w:tplc="5AE8FDE0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4" w:tplc="25E8B740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5" w:tplc="B92EBDD4"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6" w:tplc="127A4E8E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7" w:tplc="FA10E02E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8" w:tplc="F3E40670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6B444AA"/>
    <w:multiLevelType w:val="hybridMultilevel"/>
    <w:tmpl w:val="D4E876E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6C2A5B14"/>
    <w:multiLevelType w:val="hybridMultilevel"/>
    <w:tmpl w:val="BE762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584076">
    <w:abstractNumId w:val="2"/>
  </w:num>
  <w:num w:numId="2" w16cid:durableId="1983382823">
    <w:abstractNumId w:val="5"/>
  </w:num>
  <w:num w:numId="3" w16cid:durableId="125004115">
    <w:abstractNumId w:val="7"/>
  </w:num>
  <w:num w:numId="4" w16cid:durableId="593629181">
    <w:abstractNumId w:val="1"/>
  </w:num>
  <w:num w:numId="5" w16cid:durableId="2074425343">
    <w:abstractNumId w:val="6"/>
  </w:num>
  <w:num w:numId="6" w16cid:durableId="1565991047">
    <w:abstractNumId w:val="0"/>
  </w:num>
  <w:num w:numId="7" w16cid:durableId="573783963">
    <w:abstractNumId w:val="4"/>
  </w:num>
  <w:num w:numId="8" w16cid:durableId="1322124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65F"/>
    <w:rsid w:val="00007D15"/>
    <w:rsid w:val="0001152E"/>
    <w:rsid w:val="00026699"/>
    <w:rsid w:val="000366D8"/>
    <w:rsid w:val="00042E94"/>
    <w:rsid w:val="00050CB0"/>
    <w:rsid w:val="00056BE3"/>
    <w:rsid w:val="0008660A"/>
    <w:rsid w:val="00093011"/>
    <w:rsid w:val="00093240"/>
    <w:rsid w:val="000952A6"/>
    <w:rsid w:val="00096DF7"/>
    <w:rsid w:val="000C0405"/>
    <w:rsid w:val="000C5832"/>
    <w:rsid w:val="000F650A"/>
    <w:rsid w:val="00101548"/>
    <w:rsid w:val="0010160F"/>
    <w:rsid w:val="001203CB"/>
    <w:rsid w:val="00121E8A"/>
    <w:rsid w:val="00127BB5"/>
    <w:rsid w:val="00131E6C"/>
    <w:rsid w:val="00161AF9"/>
    <w:rsid w:val="00167762"/>
    <w:rsid w:val="00171AD2"/>
    <w:rsid w:val="001802BB"/>
    <w:rsid w:val="00181360"/>
    <w:rsid w:val="001B3039"/>
    <w:rsid w:val="001C463E"/>
    <w:rsid w:val="001D7BE0"/>
    <w:rsid w:val="001E0A3A"/>
    <w:rsid w:val="001E359C"/>
    <w:rsid w:val="001E640C"/>
    <w:rsid w:val="001E659B"/>
    <w:rsid w:val="00201A3B"/>
    <w:rsid w:val="0021321E"/>
    <w:rsid w:val="00225DBF"/>
    <w:rsid w:val="0023466A"/>
    <w:rsid w:val="0023622E"/>
    <w:rsid w:val="0026359D"/>
    <w:rsid w:val="00271F56"/>
    <w:rsid w:val="00282E02"/>
    <w:rsid w:val="00285755"/>
    <w:rsid w:val="002A13EE"/>
    <w:rsid w:val="002B35A4"/>
    <w:rsid w:val="002C6D01"/>
    <w:rsid w:val="002E3D07"/>
    <w:rsid w:val="00312CCB"/>
    <w:rsid w:val="00337929"/>
    <w:rsid w:val="00351DB9"/>
    <w:rsid w:val="003551DF"/>
    <w:rsid w:val="00356BD2"/>
    <w:rsid w:val="003638A0"/>
    <w:rsid w:val="00363A3F"/>
    <w:rsid w:val="0037571C"/>
    <w:rsid w:val="00375D08"/>
    <w:rsid w:val="00376954"/>
    <w:rsid w:val="003C08CC"/>
    <w:rsid w:val="003D0538"/>
    <w:rsid w:val="003D34EB"/>
    <w:rsid w:val="003F1945"/>
    <w:rsid w:val="003F388A"/>
    <w:rsid w:val="003F49F2"/>
    <w:rsid w:val="00426C78"/>
    <w:rsid w:val="00436605"/>
    <w:rsid w:val="00455786"/>
    <w:rsid w:val="00462B57"/>
    <w:rsid w:val="004637A3"/>
    <w:rsid w:val="004858AA"/>
    <w:rsid w:val="004C4631"/>
    <w:rsid w:val="004C7415"/>
    <w:rsid w:val="004C7E9D"/>
    <w:rsid w:val="004D7EB0"/>
    <w:rsid w:val="004E3B47"/>
    <w:rsid w:val="004E7F4A"/>
    <w:rsid w:val="004F009F"/>
    <w:rsid w:val="00500AFE"/>
    <w:rsid w:val="00503B93"/>
    <w:rsid w:val="005156DC"/>
    <w:rsid w:val="005231E3"/>
    <w:rsid w:val="0052732E"/>
    <w:rsid w:val="005409CA"/>
    <w:rsid w:val="00552493"/>
    <w:rsid w:val="00556267"/>
    <w:rsid w:val="00561F99"/>
    <w:rsid w:val="00563E2E"/>
    <w:rsid w:val="00564FDB"/>
    <w:rsid w:val="005673EF"/>
    <w:rsid w:val="0057002D"/>
    <w:rsid w:val="00573714"/>
    <w:rsid w:val="005800F4"/>
    <w:rsid w:val="00592667"/>
    <w:rsid w:val="00596C5C"/>
    <w:rsid w:val="005A240D"/>
    <w:rsid w:val="005C2A50"/>
    <w:rsid w:val="005C2A79"/>
    <w:rsid w:val="005E7CA4"/>
    <w:rsid w:val="005F2544"/>
    <w:rsid w:val="005F6837"/>
    <w:rsid w:val="00600C93"/>
    <w:rsid w:val="00613F19"/>
    <w:rsid w:val="00616B0A"/>
    <w:rsid w:val="006226FC"/>
    <w:rsid w:val="00635801"/>
    <w:rsid w:val="00635C2C"/>
    <w:rsid w:val="006543DD"/>
    <w:rsid w:val="006649F2"/>
    <w:rsid w:val="006746F1"/>
    <w:rsid w:val="00676041"/>
    <w:rsid w:val="0068702A"/>
    <w:rsid w:val="00692268"/>
    <w:rsid w:val="006A3F48"/>
    <w:rsid w:val="006B1BE1"/>
    <w:rsid w:val="006B425A"/>
    <w:rsid w:val="006C23DE"/>
    <w:rsid w:val="006E5BCC"/>
    <w:rsid w:val="007037E5"/>
    <w:rsid w:val="00710A85"/>
    <w:rsid w:val="007112B9"/>
    <w:rsid w:val="00721FFB"/>
    <w:rsid w:val="00722E0E"/>
    <w:rsid w:val="0072371C"/>
    <w:rsid w:val="00755950"/>
    <w:rsid w:val="007901F7"/>
    <w:rsid w:val="007926F7"/>
    <w:rsid w:val="00795021"/>
    <w:rsid w:val="007951CE"/>
    <w:rsid w:val="007956F7"/>
    <w:rsid w:val="007A1AE6"/>
    <w:rsid w:val="007A1FCB"/>
    <w:rsid w:val="007B530E"/>
    <w:rsid w:val="007C2716"/>
    <w:rsid w:val="007F1EA2"/>
    <w:rsid w:val="007F2113"/>
    <w:rsid w:val="007F2F8B"/>
    <w:rsid w:val="00800216"/>
    <w:rsid w:val="00803ACD"/>
    <w:rsid w:val="0082146D"/>
    <w:rsid w:val="00826550"/>
    <w:rsid w:val="00830332"/>
    <w:rsid w:val="008449D9"/>
    <w:rsid w:val="00863E82"/>
    <w:rsid w:val="008658C2"/>
    <w:rsid w:val="00893F4D"/>
    <w:rsid w:val="008A3FE6"/>
    <w:rsid w:val="008B0EB6"/>
    <w:rsid w:val="008B2D9A"/>
    <w:rsid w:val="008B6152"/>
    <w:rsid w:val="008C1891"/>
    <w:rsid w:val="008D2219"/>
    <w:rsid w:val="009006B5"/>
    <w:rsid w:val="0095040C"/>
    <w:rsid w:val="00966B59"/>
    <w:rsid w:val="00966E7E"/>
    <w:rsid w:val="00970370"/>
    <w:rsid w:val="00972A9D"/>
    <w:rsid w:val="009753BF"/>
    <w:rsid w:val="00993CE0"/>
    <w:rsid w:val="00997BBB"/>
    <w:rsid w:val="009A28E9"/>
    <w:rsid w:val="009A60DF"/>
    <w:rsid w:val="009A69F3"/>
    <w:rsid w:val="009B0B79"/>
    <w:rsid w:val="009B4D01"/>
    <w:rsid w:val="009B5C7E"/>
    <w:rsid w:val="009C4A7C"/>
    <w:rsid w:val="009D3BA1"/>
    <w:rsid w:val="009D77B7"/>
    <w:rsid w:val="009D7842"/>
    <w:rsid w:val="009E633E"/>
    <w:rsid w:val="009E772B"/>
    <w:rsid w:val="00A01694"/>
    <w:rsid w:val="00A0423C"/>
    <w:rsid w:val="00A3360B"/>
    <w:rsid w:val="00A33A17"/>
    <w:rsid w:val="00A340CC"/>
    <w:rsid w:val="00A43409"/>
    <w:rsid w:val="00A44A1B"/>
    <w:rsid w:val="00A54E93"/>
    <w:rsid w:val="00A55AEE"/>
    <w:rsid w:val="00A70AAA"/>
    <w:rsid w:val="00A77B21"/>
    <w:rsid w:val="00A91782"/>
    <w:rsid w:val="00AA5627"/>
    <w:rsid w:val="00AB38ED"/>
    <w:rsid w:val="00AE23E0"/>
    <w:rsid w:val="00AF6453"/>
    <w:rsid w:val="00B00C79"/>
    <w:rsid w:val="00B1497E"/>
    <w:rsid w:val="00B34CF0"/>
    <w:rsid w:val="00B67C30"/>
    <w:rsid w:val="00B71F8D"/>
    <w:rsid w:val="00B82DAD"/>
    <w:rsid w:val="00B84F57"/>
    <w:rsid w:val="00BB1ADA"/>
    <w:rsid w:val="00BB2EB8"/>
    <w:rsid w:val="00BB58A6"/>
    <w:rsid w:val="00BB67CE"/>
    <w:rsid w:val="00BD16C5"/>
    <w:rsid w:val="00BF3FC8"/>
    <w:rsid w:val="00C00A04"/>
    <w:rsid w:val="00C02599"/>
    <w:rsid w:val="00C13409"/>
    <w:rsid w:val="00C154AE"/>
    <w:rsid w:val="00C159F2"/>
    <w:rsid w:val="00C30116"/>
    <w:rsid w:val="00C50897"/>
    <w:rsid w:val="00C5367A"/>
    <w:rsid w:val="00C64718"/>
    <w:rsid w:val="00C75BE3"/>
    <w:rsid w:val="00C9522B"/>
    <w:rsid w:val="00CB401E"/>
    <w:rsid w:val="00CB6CF1"/>
    <w:rsid w:val="00CC72D5"/>
    <w:rsid w:val="00CD5DB4"/>
    <w:rsid w:val="00CD6743"/>
    <w:rsid w:val="00CF7D30"/>
    <w:rsid w:val="00D22B71"/>
    <w:rsid w:val="00D23561"/>
    <w:rsid w:val="00D30AD5"/>
    <w:rsid w:val="00D55BD2"/>
    <w:rsid w:val="00D7246B"/>
    <w:rsid w:val="00D9333C"/>
    <w:rsid w:val="00DA2E1D"/>
    <w:rsid w:val="00DB2377"/>
    <w:rsid w:val="00DC682C"/>
    <w:rsid w:val="00DD1F5A"/>
    <w:rsid w:val="00DE13BB"/>
    <w:rsid w:val="00E11AB6"/>
    <w:rsid w:val="00E14435"/>
    <w:rsid w:val="00E21425"/>
    <w:rsid w:val="00E21C99"/>
    <w:rsid w:val="00E23C45"/>
    <w:rsid w:val="00E310B9"/>
    <w:rsid w:val="00E56F90"/>
    <w:rsid w:val="00E57008"/>
    <w:rsid w:val="00E666F9"/>
    <w:rsid w:val="00E83F32"/>
    <w:rsid w:val="00EA314F"/>
    <w:rsid w:val="00EB2B48"/>
    <w:rsid w:val="00EC4A9E"/>
    <w:rsid w:val="00ED665F"/>
    <w:rsid w:val="00EF06A0"/>
    <w:rsid w:val="00F06C39"/>
    <w:rsid w:val="00F10AC0"/>
    <w:rsid w:val="00F1542E"/>
    <w:rsid w:val="00F21A26"/>
    <w:rsid w:val="00F22F74"/>
    <w:rsid w:val="00F30143"/>
    <w:rsid w:val="00F3203A"/>
    <w:rsid w:val="00F43396"/>
    <w:rsid w:val="00F56863"/>
    <w:rsid w:val="00F66734"/>
    <w:rsid w:val="00F6704E"/>
    <w:rsid w:val="00FA2785"/>
    <w:rsid w:val="00FB3727"/>
    <w:rsid w:val="00FD35A3"/>
    <w:rsid w:val="00FD776C"/>
    <w:rsid w:val="00FF1C79"/>
    <w:rsid w:val="51FD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BE469"/>
  <w15:docId w15:val="{8D288F7B-72AC-4C89-AB3C-90B78AE1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290"/>
      <w:ind w:left="107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212"/>
      <w:ind w:left="114" w:hanging="8"/>
      <w:outlineLvl w:val="3"/>
    </w:pPr>
    <w:rPr>
      <w:rFonts w:ascii="Tahoma" w:eastAsia="Tahoma" w:hAnsi="Tahoma" w:cs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81"/>
      <w:ind w:left="100"/>
    </w:pPr>
  </w:style>
  <w:style w:type="paragraph" w:styleId="TOC2">
    <w:name w:val="toc 2"/>
    <w:basedOn w:val="Normal"/>
    <w:uiPriority w:val="39"/>
    <w:qFormat/>
    <w:pPr>
      <w:spacing w:before="180"/>
      <w:ind w:left="32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9"/>
      <w:ind w:left="107"/>
    </w:pPr>
    <w:rPr>
      <w:rFonts w:ascii="Trebuchet MS" w:eastAsia="Trebuchet MS" w:hAnsi="Trebuchet MS" w:cs="Trebuchet MS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24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90"/>
      <w:ind w:left="107"/>
    </w:pPr>
  </w:style>
  <w:style w:type="character" w:styleId="Hyperlink">
    <w:name w:val="Hyperlink"/>
    <w:basedOn w:val="DefaultParagraphFont"/>
    <w:uiPriority w:val="99"/>
    <w:unhideWhenUsed/>
    <w:rsid w:val="005700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0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58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8AA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4858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8AA"/>
    <w:rPr>
      <w:rFonts w:ascii="Microsoft Sans Serif" w:eastAsia="Microsoft Sans Serif" w:hAnsi="Microsoft Sans Serif" w:cs="Microsoft Sans Serif"/>
    </w:rPr>
  </w:style>
  <w:style w:type="paragraph" w:styleId="TOCHeading">
    <w:name w:val="TOC Heading"/>
    <w:basedOn w:val="Heading1"/>
    <w:next w:val="Normal"/>
    <w:uiPriority w:val="39"/>
    <w:unhideWhenUsed/>
    <w:qFormat/>
    <w:rsid w:val="00A33A1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A33A17"/>
    <w:pPr>
      <w:spacing w:after="100"/>
      <w:ind w:left="440"/>
    </w:pPr>
  </w:style>
  <w:style w:type="paragraph" w:styleId="Revision">
    <w:name w:val="Revision"/>
    <w:hidden/>
    <w:uiPriority w:val="99"/>
    <w:semiHidden/>
    <w:rsid w:val="00A91782"/>
    <w:pPr>
      <w:widowControl/>
      <w:autoSpaceDE/>
      <w:autoSpaceDN/>
    </w:pPr>
    <w:rPr>
      <w:rFonts w:ascii="Microsoft Sans Serif" w:eastAsia="Microsoft Sans Serif" w:hAnsi="Microsoft Sans Serif" w:cs="Microsoft Sans Serif"/>
    </w:rPr>
  </w:style>
  <w:style w:type="table" w:styleId="TableGrid">
    <w:name w:val="Table Grid"/>
    <w:basedOn w:val="TableNormal"/>
    <w:uiPriority w:val="39"/>
    <w:rsid w:val="00540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409C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les@fusionrms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fusionrm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D2AD8-F41E-46A9-888B-5144A99C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Braintree</dc:title>
  <dc:subject/>
  <dc:creator>NMasserang</dc:creator>
  <cp:keywords/>
  <cp:lastModifiedBy>Swathi B</cp:lastModifiedBy>
  <cp:revision>253</cp:revision>
  <dcterms:created xsi:type="dcterms:W3CDTF">2022-12-22T21:29:00Z</dcterms:created>
  <dcterms:modified xsi:type="dcterms:W3CDTF">2023-01-30T10:49:00Z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2022-12-22T00:00:00Z</vt:filetime>
  </property>
</Properties>
</file>