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ITU07209 – VLAN Firewall Lab (Updated)</w:t>
      </w:r>
    </w:p>
    <w:p>
      <w:pPr>
        <w:spacing w:after="100"/>
        <w:jc w:val="center"/>
      </w:pPr>
      <w:r>
        <w:rPr>
          <w:i/>
          <w:iCs/>
          <w:color w:val="444444"/>
          <w:sz w:val="26"/>
          <w:szCs w:val="26"/>
        </w:rPr>
        <w:t xml:space="preserve">IT (VLAN 40) &amp; Marketing (VLAN 20) — Cisco Packet Tracer Step-by-Step Guide</w:t>
      </w:r>
    </w:p>
    <w:p>
      <w:pPr>
        <w:spacing w:after="400"/>
        <w:jc w:val="center"/>
      </w:pPr>
      <w:r>
        <w:rPr>
          <w:i/>
          <w:iCs/>
          <w:color w:val="666666"/>
          <w:sz w:val="22"/>
          <w:szCs w:val="22"/>
        </w:rPr>
        <w:t xml:space="preserve">Firewall mechanism: Extended ACLs (no Zone-Based Policy Firewall)</w:t>
      </w:r>
    </w:p>
    <w:p>
      <w:pPr>
        <w:pStyle w:val="Heading1"/>
        <w:spacing w:after="150" w:before="300"/>
      </w:pPr>
      <w:r>
        <w:t xml:space="preserve">1. Design Summary</w:t>
      </w:r>
    </w:p>
    <w:p>
      <w:pPr>
        <w:spacing w:after="120"/>
      </w:pPr>
      <w:r>
        <w:rPr>
          <w:b/>
          <w:bCs/>
        </w:rPr>
        <w:t xml:space="preserve">Devices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960"/>
      </w:tblGrid>
      <w:tr>
        <w:tc>
          <w:tcPr>
            <w:tcW w:type="dxa" w:w="2200"/>
            <w:shd w:fill="1F5C99" w:val="clear"/>
          </w:tcPr>
          <w:p>
            <w:r>
              <w:rPr>
                <w:b/>
                <w:bCs/>
                <w:color w:val="FFFFFF"/>
              </w:rPr>
              <w:t xml:space="preserve">Device</w:t>
            </w:r>
          </w:p>
        </w:tc>
        <w:tc>
          <w:tcPr>
            <w:tcW w:type="dxa" w:w="5200"/>
            <w:shd w:fill="1F5C99" w:val="clear"/>
          </w:tcPr>
          <w:p>
            <w:r>
              <w:rPr>
                <w:b/>
                <w:bCs/>
                <w:color w:val="FFFFFF"/>
              </w:rPr>
              <w:t xml:space="preserve">Role</w:t>
            </w:r>
          </w:p>
        </w:tc>
        <w:tc>
          <w:tcPr>
            <w:tcW w:type="dxa" w:w="1960"/>
            <w:shd w:fill="1F5C99" w:val="clear"/>
          </w:tcPr>
          <w:p>
            <w:r>
              <w:rPr>
                <w:b/>
                <w:bCs/>
                <w:color w:val="FFFFFF"/>
              </w:rPr>
              <w:t xml:space="preserve">Model (any works)</w:t>
            </w:r>
          </w:p>
        </w:tc>
      </w:tr>
      <w:tr>
        <w:tc>
          <w:tcPr>
            <w:tcW w:type="dxa" w:w="2200"/>
          </w:tcPr>
          <w:p>
            <w:r>
              <w:rPr>
                <w:b w:val="false"/>
                <w:bCs w:val="false"/>
                <w:color w:val="000000"/>
              </w:rPr>
              <w:t xml:space="preserve">R1</w:t>
            </w:r>
          </w:p>
        </w:tc>
        <w:tc>
          <w:tcPr>
            <w:tcW w:type="dxa" w:w="5200"/>
          </w:tcPr>
          <w:p>
            <w:r>
              <w:rPr>
                <w:b w:val="false"/>
                <w:bCs w:val="false"/>
                <w:color w:val="000000"/>
              </w:rPr>
              <w:t xml:space="preserve">Internal router — inter-VLAN routing + ACL firewall</w:t>
            </w:r>
          </w:p>
        </w:tc>
        <w:tc>
          <w:tcPr>
            <w:tcW w:type="dxa" w:w="1960"/>
          </w:tcPr>
          <w:p>
            <w:r>
              <w:rPr>
                <w:b w:val="false"/>
                <w:bCs w:val="false"/>
                <w:color w:val="000000"/>
              </w:rPr>
              <w:t xml:space="preserve">2911 or 1941</w:t>
            </w:r>
          </w:p>
        </w:tc>
      </w:tr>
      <w:tr>
        <w:tc>
          <w:tcPr>
            <w:tcW w:type="dxa" w:w="2200"/>
          </w:tcPr>
          <w:p>
            <w:r>
              <w:rPr>
                <w:b w:val="false"/>
                <w:bCs w:val="false"/>
                <w:color w:val="000000"/>
              </w:rPr>
              <w:t xml:space="preserve">R-ISP</w:t>
            </w:r>
          </w:p>
        </w:tc>
        <w:tc>
          <w:tcPr>
            <w:tcW w:type="dxa" w:w="5200"/>
          </w:tcPr>
          <w:p>
            <w:r>
              <w:rPr>
                <w:b w:val="false"/>
                <w:bCs w:val="false"/>
                <w:color w:val="000000"/>
              </w:rPr>
              <w:t xml:space="preserve">Represents the Internet / ISP</w:t>
            </w:r>
          </w:p>
        </w:tc>
        <w:tc>
          <w:tcPr>
            <w:tcW w:type="dxa" w:w="1960"/>
          </w:tcPr>
          <w:p>
            <w:r>
              <w:rPr>
                <w:b w:val="false"/>
                <w:bCs w:val="false"/>
                <w:color w:val="000000"/>
              </w:rPr>
              <w:t xml:space="preserve">2911 or 1941</w:t>
            </w:r>
          </w:p>
        </w:tc>
      </w:tr>
      <w:tr>
        <w:tc>
          <w:tcPr>
            <w:tcW w:type="dxa" w:w="2200"/>
          </w:tcPr>
          <w:p>
            <w:r>
              <w:rPr>
                <w:b w:val="false"/>
                <w:bCs w:val="false"/>
                <w:color w:val="000000"/>
              </w:rPr>
              <w:t xml:space="preserve">SW1</w:t>
            </w:r>
          </w:p>
        </w:tc>
        <w:tc>
          <w:tcPr>
            <w:tcW w:type="dxa" w:w="5200"/>
          </w:tcPr>
          <w:p>
            <w:r>
              <w:rPr>
                <w:b w:val="false"/>
                <w:bCs w:val="false"/>
                <w:color w:val="000000"/>
              </w:rPr>
              <w:t xml:space="preserve">Access switch — VLAN 40 &amp; VLAN 20</w:t>
            </w:r>
          </w:p>
        </w:tc>
        <w:tc>
          <w:tcPr>
            <w:tcW w:type="dxa" w:w="1960"/>
          </w:tcPr>
          <w:p>
            <w:r>
              <w:rPr>
                <w:b w:val="false"/>
                <w:bCs w:val="false"/>
                <w:color w:val="000000"/>
              </w:rPr>
              <w:t xml:space="preserve">2960</w:t>
            </w:r>
          </w:p>
        </w:tc>
      </w:tr>
      <w:tr>
        <w:tc>
          <w:tcPr>
            <w:tcW w:type="dxa" w:w="2200"/>
          </w:tcPr>
          <w:p>
            <w:r>
              <w:rPr>
                <w:b w:val="false"/>
                <w:bCs w:val="false"/>
                <w:color w:val="000000"/>
              </w:rPr>
              <w:t xml:space="preserve">PC1, PC2</w:t>
            </w:r>
          </w:p>
        </w:tc>
        <w:tc>
          <w:tcPr>
            <w:tcW w:type="dxa" w:w="5200"/>
          </w:tcPr>
          <w:p>
            <w:r>
              <w:rPr>
                <w:b w:val="false"/>
                <w:bCs w:val="false"/>
                <w:color w:val="000000"/>
              </w:rPr>
              <w:t xml:space="preserve">IT workstations</w:t>
            </w:r>
          </w:p>
        </w:tc>
        <w:tc>
          <w:tcPr>
            <w:tcW w:type="dxa" w:w="1960"/>
          </w:tcPr>
          <w:p>
            <w:r>
              <w:rPr>
                <w:b w:val="false"/>
                <w:bCs w:val="false"/>
                <w:color w:val="000000"/>
              </w:rPr>
              <w:t xml:space="preserve">PC</w:t>
            </w:r>
          </w:p>
        </w:tc>
      </w:tr>
      <w:tr>
        <w:tc>
          <w:tcPr>
            <w:tcW w:type="dxa" w:w="2200"/>
          </w:tcPr>
          <w:p>
            <w:r>
              <w:rPr>
                <w:b w:val="false"/>
                <w:bCs w:val="false"/>
                <w:color w:val="000000"/>
              </w:rPr>
              <w:t xml:space="preserve">Server0</w:t>
            </w:r>
          </w:p>
        </w:tc>
        <w:tc>
          <w:tcPr>
            <w:tcW w:type="dxa" w:w="5200"/>
          </w:tcPr>
          <w:p>
            <w:r>
              <w:rPr>
                <w:b w:val="false"/>
                <w:bCs w:val="false"/>
                <w:color w:val="000000"/>
              </w:rPr>
              <w:t xml:space="preserve">IT department server</w:t>
            </w:r>
          </w:p>
        </w:tc>
        <w:tc>
          <w:tcPr>
            <w:tcW w:type="dxa" w:w="1960"/>
          </w:tcPr>
          <w:p>
            <w:r>
              <w:rPr>
                <w:b w:val="false"/>
                <w:bCs w:val="false"/>
                <w:color w:val="000000"/>
              </w:rPr>
              <w:t xml:space="preserve">Server</w:t>
            </w:r>
          </w:p>
        </w:tc>
      </w:tr>
      <w:tr>
        <w:tc>
          <w:tcPr>
            <w:tcW w:type="dxa" w:w="2200"/>
          </w:tcPr>
          <w:p>
            <w:r>
              <w:rPr>
                <w:b w:val="false"/>
                <w:bCs w:val="false"/>
                <w:color w:val="000000"/>
              </w:rPr>
              <w:t xml:space="preserve">PC3, PC4</w:t>
            </w:r>
          </w:p>
        </w:tc>
        <w:tc>
          <w:tcPr>
            <w:tcW w:type="dxa" w:w="5200"/>
          </w:tcPr>
          <w:p>
            <w:r>
              <w:rPr>
                <w:b w:val="false"/>
                <w:bCs w:val="false"/>
                <w:color w:val="000000"/>
              </w:rPr>
              <w:t xml:space="preserve">Marketing workstations</w:t>
            </w:r>
          </w:p>
        </w:tc>
        <w:tc>
          <w:tcPr>
            <w:tcW w:type="dxa" w:w="1960"/>
          </w:tcPr>
          <w:p>
            <w:r>
              <w:rPr>
                <w:b w:val="false"/>
                <w:bCs w:val="false"/>
                <w:color w:val="000000"/>
              </w:rPr>
              <w:t xml:space="preserve">PC</w:t>
            </w:r>
          </w:p>
        </w:tc>
      </w:tr>
      <w:tr>
        <w:tc>
          <w:tcPr>
            <w:tcW w:type="dxa" w:w="2200"/>
          </w:tcPr>
          <w:p>
            <w:r>
              <w:rPr>
                <w:b w:val="false"/>
                <w:bCs w:val="false"/>
                <w:color w:val="000000"/>
              </w:rPr>
              <w:t xml:space="preserve">Server1 (optional)</w:t>
            </w:r>
          </w:p>
        </w:tc>
        <w:tc>
          <w:tcPr>
            <w:tcW w:type="dxa" w:w="5200"/>
          </w:tcPr>
          <w:p>
            <w:r>
              <w:rPr>
                <w:b w:val="false"/>
                <w:bCs w:val="false"/>
                <w:color w:val="000000"/>
              </w:rPr>
              <w:t xml:space="preserve">Represents an "Internet" web server, attached to R-ISP</w:t>
            </w:r>
          </w:p>
        </w:tc>
        <w:tc>
          <w:tcPr>
            <w:tcW w:type="dxa" w:w="1960"/>
          </w:tcPr>
          <w:p>
            <w:r>
              <w:rPr>
                <w:b w:val="false"/>
                <w:bCs w:val="false"/>
                <w:color w:val="000000"/>
              </w:rPr>
              <w:t xml:space="preserve">Server</w:t>
            </w:r>
          </w:p>
        </w:tc>
      </w:tr>
    </w:tbl>
    <w:p>
      <w:pPr>
        <w:spacing w:after="200"/>
      </w:pPr>
    </w:p>
    <w:p>
      <w:pPr>
        <w:spacing w:after="120"/>
      </w:pPr>
      <w:r>
        <w:rPr>
          <w:b/>
          <w:bCs/>
        </w:rPr>
        <w:t xml:space="preserve">IP Addressing Plan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shd w:fill="1F5C99" w:val="clear"/>
          </w:tcPr>
          <w:p>
            <w:r>
              <w:rPr>
                <w:b/>
                <w:bCs/>
                <w:color w:val="FFFFFF"/>
              </w:rPr>
              <w:t xml:space="preserve">Segment</w:t>
            </w:r>
          </w:p>
        </w:tc>
        <w:tc>
          <w:tcPr>
            <w:tcW w:type="dxa" w:w="2400"/>
            <w:shd w:fill="1F5C99" w:val="clear"/>
          </w:tcPr>
          <w:p>
            <w:r>
              <w:rPr>
                <w:b/>
                <w:bCs/>
                <w:color w:val="FFFFFF"/>
              </w:rPr>
              <w:t xml:space="preserve">Network</w:t>
            </w:r>
          </w:p>
        </w:tc>
        <w:tc>
          <w:tcPr>
            <w:tcW w:type="dxa" w:w="2400"/>
            <w:shd w:fill="1F5C99" w:val="clear"/>
          </w:tcPr>
          <w:p>
            <w:r>
              <w:rPr>
                <w:b/>
                <w:bCs/>
                <w:color w:val="FFFFFF"/>
              </w:rPr>
              <w:t xml:space="preserve">Gateway</w:t>
            </w:r>
          </w:p>
        </w:tc>
        <w:tc>
          <w:tcPr>
            <w:tcW w:type="dxa" w:w="2160"/>
            <w:shd w:fill="1F5C99" w:val="clear"/>
          </w:tcPr>
          <w:p>
            <w:r>
              <w:rPr>
                <w:b/>
                <w:bCs/>
                <w:color w:val="FFFFFF"/>
              </w:rPr>
              <w:t xml:space="preserve">Notes</w:t>
            </w:r>
          </w:p>
        </w:tc>
      </w:tr>
      <w:tr>
        <w:tc>
          <w:tcPr>
            <w:tcW w:type="dxa" w:w="2400"/>
          </w:tcPr>
          <w:p>
            <w:r>
              <w:rPr>
                <w:b w:val="false"/>
                <w:bCs w:val="false"/>
                <w:color w:val="000000"/>
              </w:rPr>
              <w:t xml:space="preserve">VLAN 40 – IT</w:t>
            </w:r>
          </w:p>
        </w:tc>
        <w:tc>
          <w:tcPr>
            <w:tcW w:type="dxa" w:w="2400"/>
          </w:tcPr>
          <w:p>
            <w:r>
              <w:rPr>
                <w:b w:val="false"/>
                <w:bCs w:val="false"/>
                <w:color w:val="000000"/>
              </w:rPr>
              <w:t xml:space="preserve">192.168.40.0/24</w:t>
            </w:r>
          </w:p>
        </w:tc>
        <w:tc>
          <w:tcPr>
            <w:tcW w:type="dxa" w:w="2400"/>
          </w:tcPr>
          <w:p>
            <w:r>
              <w:rPr>
                <w:b w:val="false"/>
                <w:bCs w:val="false"/>
                <w:color w:val="000000"/>
              </w:rPr>
              <w:t xml:space="preserve">192.168.40.1</w:t>
            </w:r>
          </w:p>
        </w:tc>
        <w:tc>
          <w:tcPr>
            <w:tcW w:type="dxa" w:w="2160"/>
          </w:tcPr>
          <w:p>
            <w:r>
              <w:rPr>
                <w:b w:val="false"/>
                <w:bCs w:val="false"/>
                <w:color w:val="000000"/>
              </w:rPr>
              <w:t xml:space="preserve">PC1=.10, PC2=.11, Server0=.20</w:t>
            </w:r>
          </w:p>
        </w:tc>
      </w:tr>
      <w:tr>
        <w:tc>
          <w:tcPr>
            <w:tcW w:type="dxa" w:w="2400"/>
          </w:tcPr>
          <w:p>
            <w:r>
              <w:rPr>
                <w:b w:val="false"/>
                <w:bCs w:val="false"/>
                <w:color w:val="000000"/>
              </w:rPr>
              <w:t xml:space="preserve">VLAN 20 – Marketing</w:t>
            </w:r>
          </w:p>
        </w:tc>
        <w:tc>
          <w:tcPr>
            <w:tcW w:type="dxa" w:w="2400"/>
          </w:tcPr>
          <w:p>
            <w:r>
              <w:rPr>
                <w:b w:val="false"/>
                <w:bCs w:val="false"/>
                <w:color w:val="000000"/>
              </w:rPr>
              <w:t xml:space="preserve">192.168.20.0/24</w:t>
            </w:r>
          </w:p>
        </w:tc>
        <w:tc>
          <w:tcPr>
            <w:tcW w:type="dxa" w:w="2400"/>
          </w:tcPr>
          <w:p>
            <w:r>
              <w:rPr>
                <w:b w:val="false"/>
                <w:bCs w:val="false"/>
                <w:color w:val="000000"/>
              </w:rPr>
              <w:t xml:space="preserve">192.168.20.1</w:t>
            </w:r>
          </w:p>
        </w:tc>
        <w:tc>
          <w:tcPr>
            <w:tcW w:type="dxa" w:w="2160"/>
          </w:tcPr>
          <w:p>
            <w:r>
              <w:rPr>
                <w:b w:val="false"/>
                <w:bCs w:val="false"/>
                <w:color w:val="000000"/>
              </w:rPr>
              <w:t xml:space="preserve">PC3=.10, PC4=.11</w:t>
            </w:r>
          </w:p>
        </w:tc>
      </w:tr>
      <w:tr>
        <w:tc>
          <w:tcPr>
            <w:tcW w:type="dxa" w:w="2400"/>
          </w:tcPr>
          <w:p>
            <w:r>
              <w:rPr>
                <w:b w:val="false"/>
                <w:bCs w:val="false"/>
                <w:color w:val="000000"/>
              </w:rPr>
              <w:t xml:space="preserve">WAN link R1↔R-ISP</w:t>
            </w:r>
          </w:p>
        </w:tc>
        <w:tc>
          <w:tcPr>
            <w:tcW w:type="dxa" w:w="2400"/>
          </w:tcPr>
          <w:p>
            <w:r>
              <w:rPr>
                <w:b w:val="false"/>
                <w:bCs w:val="false"/>
                <w:color w:val="000000"/>
              </w:rPr>
              <w:t xml:space="preserve">200.200.200.0/30</w:t>
            </w:r>
          </w:p>
        </w:tc>
        <w:tc>
          <w:tcPr>
            <w:tcW w:type="dxa" w:w="2400"/>
          </w:tcPr>
          <w:p>
            <w:r>
              <w:rPr>
                <w:b w:val="false"/>
                <w:bCs w:val="false"/>
                <w:color w:val="000000"/>
              </w:rPr>
              <w:t xml:space="preserve">R1=.1 / R-ISP=.2</w:t>
            </w:r>
          </w:p>
        </w:tc>
        <w:tc>
          <w:tcPr>
            <w:tcW w:type="dxa" w:w="2160"/>
          </w:tcPr>
          <w:p>
            <w:r>
              <w:rPr>
                <w:b w:val="false"/>
                <w:bCs w:val="false"/>
                <w:color w:val="000000"/>
              </w:rPr>
              <w:t xml:space="preserve">Ethernet only — no serial</w:t>
            </w:r>
          </w:p>
        </w:tc>
      </w:tr>
      <w:tr>
        <w:tc>
          <w:tcPr>
            <w:tcW w:type="dxa" w:w="2400"/>
          </w:tcPr>
          <w:p>
            <w:r>
              <w:rPr>
                <w:b w:val="false"/>
                <w:bCs w:val="false"/>
                <w:color w:val="000000"/>
              </w:rPr>
              <w:t xml:space="preserve">"Internet" server</w:t>
            </w:r>
          </w:p>
        </w:tc>
        <w:tc>
          <w:tcPr>
            <w:tcW w:type="dxa" w:w="2400"/>
          </w:tcPr>
          <w:p>
            <w:r>
              <w:rPr>
                <w:b w:val="false"/>
                <w:bCs w:val="false"/>
                <w:color w:val="000000"/>
              </w:rPr>
              <w:t xml:space="preserve">8.8.8.0/24</w:t>
            </w:r>
          </w:p>
        </w:tc>
        <w:tc>
          <w:tcPr>
            <w:tcW w:type="dxa" w:w="2400"/>
          </w:tcPr>
          <w:p>
            <w:r>
              <w:rPr>
                <w:b w:val="false"/>
                <w:bCs w:val="false"/>
                <w:color w:val="000000"/>
              </w:rPr>
              <w:t xml:space="preserve">8.8.8.1 (on R-ISP)</w:t>
            </w:r>
          </w:p>
        </w:tc>
        <w:tc>
          <w:tcPr>
            <w:tcW w:type="dxa" w:w="2160"/>
          </w:tcPr>
          <w:p>
            <w:r>
              <w:rPr>
                <w:b w:val="false"/>
                <w:bCs w:val="false"/>
                <w:color w:val="000000"/>
              </w:rPr>
              <w:t xml:space="preserve">Server1 = 8.8.8.8</w:t>
            </w:r>
          </w:p>
        </w:tc>
      </w:tr>
    </w:tbl>
    <w:p>
      <w:pPr>
        <w:spacing w:after="200"/>
      </w:pPr>
    </w:p>
    <w:p>
      <w:pPr>
        <w:spacing w:after="120"/>
      </w:pPr>
      <w:r>
        <w:rPr>
          <w:b/>
          <w:bCs/>
        </w:rPr>
        <w:t xml:space="preserve">Firewall design (Extended ACLs — no ZBF/zone commands):</w:t>
      </w:r>
    </w:p>
    <w:p>
      <w:pPr>
        <w:pStyle w:val="ListParagraph"/>
        <w:numPr>
          <w:ilvl w:val="0"/>
          <w:numId w:val="1"/>
        </w:numPr>
        <w:spacing w:after="80"/>
      </w:pPr>
      <w:r>
        <w:t xml:space="preserve">MKT-TO-IT-BLOCK — applied inbound on VLAN 20's sub-interface — denies Marketing→IT, permits everything else (so Marketing→Internet still works).</w:t>
      </w:r>
    </w:p>
    <w:p>
      <w:pPr>
        <w:pStyle w:val="ListParagraph"/>
        <w:numPr>
          <w:ilvl w:val="0"/>
          <w:numId w:val="1"/>
        </w:numPr>
        <w:spacing w:after="80"/>
      </w:pPr>
      <w:r>
        <w:t xml:space="preserve">IT-TO-MKT-BLOCK — applied inbound on VLAN 40's sub-interface — denies IT→Marketing, permits everything else.</w:t>
      </w:r>
    </w:p>
    <w:p>
      <w:pPr>
        <w:spacing w:after="120"/>
      </w:pPr>
      <w:r>
        <w:t xml:space="preserve">This satisfies the same three requirements as a Zone-Based Policy Firewall would, without needing the securityk9 license package (which some Packet Tracer router images do not activate).</w:t>
      </w:r>
    </w:p>
    <w:p>
      <w:pPr>
        <w:spacing w:after="120"/>
      </w:pPr>
      <w:r>
        <w:t xml:space="preserve">Same-VLAN traffic (e.g. PC1↔PC2↔Server0) never touches R1 at all — it's switched locally by SW1, so it's unaffected by any ACL.</w:t>
      </w:r>
    </w:p>
    <w:p>
      <w:pPr>
        <w:pStyle w:val="Heading1"/>
        <w:spacing w:after="150" w:before="300"/>
      </w:pPr>
      <w:r>
        <w:t xml:space="preserve">2. Build the Topology in Packet Tracer</w:t>
      </w:r>
    </w:p>
    <w:p>
      <w:pPr>
        <w:pStyle w:val="ListParagraph"/>
        <w:numPr>
          <w:ilvl w:val="0"/>
          <w:numId w:val="2"/>
        </w:numPr>
        <w:spacing w:after="80"/>
      </w:pPr>
      <w:r>
        <w:t xml:space="preserve">Open Packet Tracer, place R1, R-ISP, SW1.</w:t>
      </w:r>
    </w:p>
    <w:p>
      <w:pPr>
        <w:pStyle w:val="ListParagraph"/>
        <w:numPr>
          <w:ilvl w:val="0"/>
          <w:numId w:val="2"/>
        </w:numPr>
        <w:spacing w:after="80"/>
      </w:pPr>
      <w:r>
        <w:t xml:space="preserve">Place PC1, PC2, Server0 and connect to SW1 (copper straight-through) on ports Fa0/1, Fa0/2, Fa0/3.</w:t>
      </w:r>
    </w:p>
    <w:p>
      <w:pPr>
        <w:pStyle w:val="ListParagraph"/>
        <w:numPr>
          <w:ilvl w:val="0"/>
          <w:numId w:val="2"/>
        </w:numPr>
        <w:spacing w:after="80"/>
      </w:pPr>
      <w:r>
        <w:t xml:space="preserve">Place PC3, PC4 and connect to SW1 on ports Fa0/4, Fa0/5.</w:t>
      </w:r>
    </w:p>
    <w:p>
      <w:pPr>
        <w:pStyle w:val="ListParagraph"/>
        <w:numPr>
          <w:ilvl w:val="0"/>
          <w:numId w:val="2"/>
        </w:numPr>
        <w:spacing w:after="80"/>
      </w:pPr>
      <w:r>
        <w:t xml:space="preserve">Connect SW1 Gi0/1 → R1 Gi0/0 (trunk / router-on-a-stick link) — copper straight-through cable only.</w:t>
      </w:r>
    </w:p>
    <w:p>
      <w:pPr>
        <w:pStyle w:val="ListParagraph"/>
        <w:numPr>
          <w:ilvl w:val="0"/>
          <w:numId w:val="2"/>
        </w:numPr>
        <w:spacing w:after="80"/>
      </w:pPr>
      <w:r>
        <w:t xml:space="preserve">Connect R1 Gi0/1 → R-ISP Gi0/0 (WAN link) — copper straight-through cable, not serial.</w:t>
      </w:r>
    </w:p>
    <w:p>
      <w:pPr>
        <w:pStyle w:val="ListParagraph"/>
        <w:numPr>
          <w:ilvl w:val="0"/>
          <w:numId w:val="2"/>
        </w:numPr>
        <w:spacing w:after="80"/>
      </w:pPr>
      <w:r>
        <w:t xml:space="preserve">(Optional) Place Server1 on R-ISP's side (e.g. R-ISP Gi0/1 → Server1), representing "the internet" — copper straight-through.</w:t>
      </w:r>
    </w:p>
    <w:p>
      <w:pPr>
        <w:pStyle w:val="ListParagraph"/>
        <w:numPr>
          <w:ilvl w:val="0"/>
          <w:numId w:val="2"/>
        </w:numPr>
        <w:spacing w:after="80"/>
      </w:pPr>
      <w:r>
        <w:t xml:space="preserve">Confirm every cable icon shows solid green dots on both ends before moving on. A dashed cable icon means Packet Tracer picked a serial link by mistake — delete it and reconnect with the copper straight-through tool instead.</w:t>
      </w:r>
    </w:p>
    <w:p>
      <w:pPr>
        <w:pStyle w:val="Heading1"/>
        <w:spacing w:after="150" w:before="300"/>
      </w:pPr>
      <w:r>
        <w:t xml:space="preserve">3. Configure the Switch (SW1)</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enable</w:t>
      </w:r>
      <w:r>
        <w:rPr>
          <w:rFonts w:ascii="Consolas" w:cs="Consolas" w:eastAsia="Consolas" w:hAnsi="Consolas"/>
          <w:sz w:val="18"/>
          <w:szCs w:val="18"/>
        </w:rPr>
        <w:br/>
        <w:t xml:space="preserve">configure terminal</w:t>
      </w:r>
      <w:r>
        <w:rPr>
          <w:rFonts w:ascii="Consolas" w:cs="Consolas" w:eastAsia="Consolas" w:hAnsi="Consolas"/>
          <w:sz w:val="18"/>
          <w:szCs w:val="18"/>
        </w:rPr>
        <w:br/>
        <w:t xml:space="preserve">hostname SW1</w:t>
      </w:r>
      <w:r>
        <w:rPr>
          <w:rFonts w:ascii="Consolas" w:cs="Consolas" w:eastAsia="Consolas" w:hAnsi="Consolas"/>
          <w:sz w:val="18"/>
          <w:szCs w:val="18"/>
        </w:rPr>
        <w:br/>
        <w:t xml:space="preserve"> </w:t>
      </w:r>
      <w:r>
        <w:rPr>
          <w:rFonts w:ascii="Consolas" w:cs="Consolas" w:eastAsia="Consolas" w:hAnsi="Consolas"/>
          <w:sz w:val="18"/>
          <w:szCs w:val="18"/>
        </w:rPr>
        <w:br/>
        <w:t xml:space="preserve">vlan 40</w:t>
      </w:r>
      <w:r>
        <w:rPr>
          <w:rFonts w:ascii="Consolas" w:cs="Consolas" w:eastAsia="Consolas" w:hAnsi="Consolas"/>
          <w:sz w:val="18"/>
          <w:szCs w:val="18"/>
        </w:rPr>
        <w:br/>
        <w:t xml:space="preserve"> name IT</w:t>
      </w:r>
      <w:r>
        <w:rPr>
          <w:rFonts w:ascii="Consolas" w:cs="Consolas" w:eastAsia="Consolas" w:hAnsi="Consolas"/>
          <w:sz w:val="18"/>
          <w:szCs w:val="18"/>
        </w:rPr>
        <w:br/>
        <w:t xml:space="preserve">exit</w:t>
      </w:r>
      <w:r>
        <w:rPr>
          <w:rFonts w:ascii="Consolas" w:cs="Consolas" w:eastAsia="Consolas" w:hAnsi="Consolas"/>
          <w:sz w:val="18"/>
          <w:szCs w:val="18"/>
        </w:rPr>
        <w:br/>
        <w:t xml:space="preserve">vlan 20</w:t>
      </w:r>
      <w:r>
        <w:rPr>
          <w:rFonts w:ascii="Consolas" w:cs="Consolas" w:eastAsia="Consolas" w:hAnsi="Consolas"/>
          <w:sz w:val="18"/>
          <w:szCs w:val="18"/>
        </w:rPr>
        <w:br/>
        <w:t xml:space="preserve"> name MARKETING</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range fa0/1-3</w:t>
      </w:r>
      <w:r>
        <w:rPr>
          <w:rFonts w:ascii="Consolas" w:cs="Consolas" w:eastAsia="Consolas" w:hAnsi="Consolas"/>
          <w:sz w:val="18"/>
          <w:szCs w:val="18"/>
        </w:rPr>
        <w:br/>
        <w:t xml:space="preserve"> switchport mode access</w:t>
      </w:r>
      <w:r>
        <w:rPr>
          <w:rFonts w:ascii="Consolas" w:cs="Consolas" w:eastAsia="Consolas" w:hAnsi="Consolas"/>
          <w:sz w:val="18"/>
          <w:szCs w:val="18"/>
        </w:rPr>
        <w:br/>
        <w:t xml:space="preserve"> switchport access vlan 40</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range fa0/4-5</w:t>
      </w:r>
      <w:r>
        <w:rPr>
          <w:rFonts w:ascii="Consolas" w:cs="Consolas" w:eastAsia="Consolas" w:hAnsi="Consolas"/>
          <w:sz w:val="18"/>
          <w:szCs w:val="18"/>
        </w:rPr>
        <w:br/>
        <w:t xml:space="preserve"> switchport mode access</w:t>
      </w:r>
      <w:r>
        <w:rPr>
          <w:rFonts w:ascii="Consolas" w:cs="Consolas" w:eastAsia="Consolas" w:hAnsi="Consolas"/>
          <w:sz w:val="18"/>
          <w:szCs w:val="18"/>
        </w:rPr>
        <w:br/>
        <w:t xml:space="preserve"> switchport access vlan 20</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gi0/1</w:t>
      </w:r>
      <w:r>
        <w:rPr>
          <w:rFonts w:ascii="Consolas" w:cs="Consolas" w:eastAsia="Consolas" w:hAnsi="Consolas"/>
          <w:sz w:val="18"/>
          <w:szCs w:val="18"/>
        </w:rPr>
        <w:br/>
        <w:t xml:space="preserve"> switchport mode trunk</w:t>
      </w:r>
      <w:r>
        <w:rPr>
          <w:rFonts w:ascii="Consolas" w:cs="Consolas" w:eastAsia="Consolas" w:hAnsi="Consolas"/>
          <w:sz w:val="18"/>
          <w:szCs w:val="18"/>
        </w:rPr>
        <w:br/>
        <w:t xml:space="preserve"> switchport trunk allowed vlan 40,20</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 Optional but recommended: speeds up port convergence on access ports</w:t>
      </w:r>
      <w:r>
        <w:rPr>
          <w:rFonts w:ascii="Consolas" w:cs="Consolas" w:eastAsia="Consolas" w:hAnsi="Consolas"/>
          <w:sz w:val="18"/>
          <w:szCs w:val="18"/>
        </w:rPr>
        <w:br/>
        <w:t xml:space="preserve">interface range fa0/1-5</w:t>
      </w:r>
      <w:r>
        <w:rPr>
          <w:rFonts w:ascii="Consolas" w:cs="Consolas" w:eastAsia="Consolas" w:hAnsi="Consolas"/>
          <w:sz w:val="18"/>
          <w:szCs w:val="18"/>
        </w:rPr>
        <w:br/>
        <w:t xml:space="preserve"> spanning-tree portfast</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end</w:t>
      </w:r>
      <w:r>
        <w:rPr>
          <w:rFonts w:ascii="Consolas" w:cs="Consolas" w:eastAsia="Consolas" w:hAnsi="Consolas"/>
          <w:sz w:val="18"/>
          <w:szCs w:val="18"/>
        </w:rPr>
        <w:br/>
        <w:t xml:space="preserve">write memory</w:t>
      </w:r>
    </w:p>
    <w:p>
      <w:pPr>
        <w:pStyle w:val="Heading1"/>
        <w:spacing w:after="150" w:before="300"/>
      </w:pPr>
      <w:r>
        <w:t xml:space="preserve">4. Configure R1 (Router-on-a-Stick + NAT)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enable</w:t>
      </w:r>
      <w:r>
        <w:rPr>
          <w:rFonts w:ascii="Consolas" w:cs="Consolas" w:eastAsia="Consolas" w:hAnsi="Consolas"/>
          <w:sz w:val="18"/>
          <w:szCs w:val="18"/>
        </w:rPr>
        <w:br/>
        <w:t xml:space="preserve">configure terminal</w:t>
      </w:r>
      <w:r>
        <w:rPr>
          <w:rFonts w:ascii="Consolas" w:cs="Consolas" w:eastAsia="Consolas" w:hAnsi="Consolas"/>
          <w:sz w:val="18"/>
          <w:szCs w:val="18"/>
        </w:rPr>
        <w:br/>
        <w:t xml:space="preserve">hostname R1</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gi0/0</w:t>
      </w:r>
      <w:r>
        <w:rPr>
          <w:rFonts w:ascii="Consolas" w:cs="Consolas" w:eastAsia="Consolas" w:hAnsi="Consolas"/>
          <w:sz w:val="18"/>
          <w:szCs w:val="18"/>
        </w:rPr>
        <w:br/>
        <w:t xml:space="preserve"> no shutdown</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gi0/0.40</w:t>
      </w:r>
      <w:r>
        <w:rPr>
          <w:rFonts w:ascii="Consolas" w:cs="Consolas" w:eastAsia="Consolas" w:hAnsi="Consolas"/>
          <w:sz w:val="18"/>
          <w:szCs w:val="18"/>
        </w:rPr>
        <w:br/>
        <w:t xml:space="preserve"> encapsulation dot1Q 40</w:t>
      </w:r>
      <w:r>
        <w:rPr>
          <w:rFonts w:ascii="Consolas" w:cs="Consolas" w:eastAsia="Consolas" w:hAnsi="Consolas"/>
          <w:sz w:val="18"/>
          <w:szCs w:val="18"/>
        </w:rPr>
        <w:br/>
        <w:t xml:space="preserve"> ip address 192.168.40.1 255.255.255.0</w:t>
      </w:r>
      <w:r>
        <w:rPr>
          <w:rFonts w:ascii="Consolas" w:cs="Consolas" w:eastAsia="Consolas" w:hAnsi="Consolas"/>
          <w:sz w:val="18"/>
          <w:szCs w:val="18"/>
        </w:rPr>
        <w:br/>
        <w:t xml:space="preserve"> ip nat inside</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gi0/0.20</w:t>
      </w:r>
      <w:r>
        <w:rPr>
          <w:rFonts w:ascii="Consolas" w:cs="Consolas" w:eastAsia="Consolas" w:hAnsi="Consolas"/>
          <w:sz w:val="18"/>
          <w:szCs w:val="18"/>
        </w:rPr>
        <w:br/>
        <w:t xml:space="preserve"> encapsulation dot1Q 20</w:t>
      </w:r>
      <w:r>
        <w:rPr>
          <w:rFonts w:ascii="Consolas" w:cs="Consolas" w:eastAsia="Consolas" w:hAnsi="Consolas"/>
          <w:sz w:val="18"/>
          <w:szCs w:val="18"/>
        </w:rPr>
        <w:br/>
        <w:t xml:space="preserve"> ip address 192.168.20.1 255.255.255.0</w:t>
      </w:r>
      <w:r>
        <w:rPr>
          <w:rFonts w:ascii="Consolas" w:cs="Consolas" w:eastAsia="Consolas" w:hAnsi="Consolas"/>
          <w:sz w:val="18"/>
          <w:szCs w:val="18"/>
        </w:rPr>
        <w:br/>
        <w:t xml:space="preserve"> ip nat inside</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gi0/1</w:t>
      </w:r>
      <w:r>
        <w:rPr>
          <w:rFonts w:ascii="Consolas" w:cs="Consolas" w:eastAsia="Consolas" w:hAnsi="Consolas"/>
          <w:sz w:val="18"/>
          <w:szCs w:val="18"/>
        </w:rPr>
        <w:br/>
        <w:t xml:space="preserve"> ip address 200.200.200.1 255.255.255.252</w:t>
      </w:r>
      <w:r>
        <w:rPr>
          <w:rFonts w:ascii="Consolas" w:cs="Consolas" w:eastAsia="Consolas" w:hAnsi="Consolas"/>
          <w:sz w:val="18"/>
          <w:szCs w:val="18"/>
        </w:rPr>
        <w:br/>
        <w:t xml:space="preserve"> ip nat outside</w:t>
      </w:r>
      <w:r>
        <w:rPr>
          <w:rFonts w:ascii="Consolas" w:cs="Consolas" w:eastAsia="Consolas" w:hAnsi="Consolas"/>
          <w:sz w:val="18"/>
          <w:szCs w:val="18"/>
        </w:rPr>
        <w:br/>
        <w:t xml:space="preserve"> no shutdown</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ip route 0.0.0.0 0.0.0.0 200.200.200.2</w:t>
      </w:r>
      <w:r>
        <w:rPr>
          <w:rFonts w:ascii="Consolas" w:cs="Consolas" w:eastAsia="Consolas" w:hAnsi="Consolas"/>
          <w:sz w:val="18"/>
          <w:szCs w:val="18"/>
        </w:rPr>
        <w:br/>
        <w:t xml:space="preserve"> </w:t>
      </w:r>
      <w:r>
        <w:rPr>
          <w:rFonts w:ascii="Consolas" w:cs="Consolas" w:eastAsia="Consolas" w:hAnsi="Consolas"/>
          <w:sz w:val="18"/>
          <w:szCs w:val="18"/>
        </w:rPr>
        <w:br/>
        <w:t xml:space="preserve">! --- NAT (PAT) so both VLANs can reach the internet ---</w:t>
      </w:r>
      <w:r>
        <w:rPr>
          <w:rFonts w:ascii="Consolas" w:cs="Consolas" w:eastAsia="Consolas" w:hAnsi="Consolas"/>
          <w:sz w:val="18"/>
          <w:szCs w:val="18"/>
        </w:rPr>
        <w:br/>
        <w:t xml:space="preserve">access-list 1 permit 192.168.40.0 0.0.0.255</w:t>
      </w:r>
      <w:r>
        <w:rPr>
          <w:rFonts w:ascii="Consolas" w:cs="Consolas" w:eastAsia="Consolas" w:hAnsi="Consolas"/>
          <w:sz w:val="18"/>
          <w:szCs w:val="18"/>
        </w:rPr>
        <w:br/>
        <w:t xml:space="preserve">access-list 1 permit 192.168.20.0 0.0.0.255</w:t>
      </w:r>
      <w:r>
        <w:rPr>
          <w:rFonts w:ascii="Consolas" w:cs="Consolas" w:eastAsia="Consolas" w:hAnsi="Consolas"/>
          <w:sz w:val="18"/>
          <w:szCs w:val="18"/>
        </w:rPr>
        <w:br/>
        <w:t xml:space="preserve">ip nat inside source list 1 interface gi0/1 overload</w:t>
      </w:r>
    </w:p>
    <w:p>
      <w:pPr>
        <w:pStyle w:val="Heading1"/>
        <w:spacing w:after="150" w:before="300"/>
      </w:pPr>
      <w:r>
        <w:t xml:space="preserve">5. Configure R-ISP (represents the Internet)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enable</w:t>
      </w:r>
      <w:r>
        <w:rPr>
          <w:rFonts w:ascii="Consolas" w:cs="Consolas" w:eastAsia="Consolas" w:hAnsi="Consolas"/>
          <w:sz w:val="18"/>
          <w:szCs w:val="18"/>
        </w:rPr>
        <w:br/>
        <w:t xml:space="preserve">configure terminal</w:t>
      </w:r>
      <w:r>
        <w:rPr>
          <w:rFonts w:ascii="Consolas" w:cs="Consolas" w:eastAsia="Consolas" w:hAnsi="Consolas"/>
          <w:sz w:val="18"/>
          <w:szCs w:val="18"/>
        </w:rPr>
        <w:br/>
        <w:t xml:space="preserve">hostname R-ISP</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gi0/0</w:t>
      </w:r>
      <w:r>
        <w:rPr>
          <w:rFonts w:ascii="Consolas" w:cs="Consolas" w:eastAsia="Consolas" w:hAnsi="Consolas"/>
          <w:sz w:val="18"/>
          <w:szCs w:val="18"/>
        </w:rPr>
        <w:br/>
        <w:t xml:space="preserve"> ip address 200.200.200.2 255.255.255.252</w:t>
      </w:r>
      <w:r>
        <w:rPr>
          <w:rFonts w:ascii="Consolas" w:cs="Consolas" w:eastAsia="Consolas" w:hAnsi="Consolas"/>
          <w:sz w:val="18"/>
          <w:szCs w:val="18"/>
        </w:rPr>
        <w:br/>
        <w:t xml:space="preserve"> no shutdown</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gi0/1</w:t>
      </w:r>
      <w:r>
        <w:rPr>
          <w:rFonts w:ascii="Consolas" w:cs="Consolas" w:eastAsia="Consolas" w:hAnsi="Consolas"/>
          <w:sz w:val="18"/>
          <w:szCs w:val="18"/>
        </w:rPr>
        <w:br/>
        <w:t xml:space="preserve"> ip address 8.8.8.1 255.255.255.0</w:t>
      </w:r>
      <w:r>
        <w:rPr>
          <w:rFonts w:ascii="Consolas" w:cs="Consolas" w:eastAsia="Consolas" w:hAnsi="Consolas"/>
          <w:sz w:val="18"/>
          <w:szCs w:val="18"/>
        </w:rPr>
        <w:br/>
        <w:t xml:space="preserve"> no shutdown</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ip route 192.168.40.0 255.255.255.0 200.200.200.1</w:t>
      </w:r>
      <w:r>
        <w:rPr>
          <w:rFonts w:ascii="Consolas" w:cs="Consolas" w:eastAsia="Consolas" w:hAnsi="Consolas"/>
          <w:sz w:val="18"/>
          <w:szCs w:val="18"/>
        </w:rPr>
        <w:br/>
        <w:t xml:space="preserve">ip route 192.168.20.0 255.255.255.0 200.200.200.1</w:t>
      </w:r>
    </w:p>
    <w:p>
      <w:pPr>
        <w:spacing w:after="120"/>
      </w:pPr>
      <w:r>
        <w:t xml:space="preserve">Configure Server1 (if used): IP 8.8.8.8, mask 255.255.255.0, gateway 8.8.8.1. Enable its HTTP service in Desktop → Services if you want to test a browser page too.</w:t>
      </w:r>
    </w:p>
    <w:p>
      <w:pPr>
        <w:pStyle w:val="Heading1"/>
        <w:spacing w:after="150" w:before="300"/>
      </w:pPr>
      <w:r>
        <w:t xml:space="preserve">6. Configure End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1400"/>
        <w:gridCol w:w="2200"/>
        <w:gridCol w:w="1800"/>
      </w:tblGrid>
      <w:tr>
        <w:tc>
          <w:tcPr>
            <w:tcW w:type="dxa" w:w="1560"/>
            <w:shd w:fill="1F5C99" w:val="clear"/>
          </w:tcPr>
          <w:p>
            <w:r>
              <w:rPr>
                <w:b/>
                <w:bCs/>
                <w:color w:val="FFFFFF"/>
              </w:rPr>
              <w:t xml:space="preserve">Device</w:t>
            </w:r>
          </w:p>
        </w:tc>
        <w:tc>
          <w:tcPr>
            <w:tcW w:type="dxa" w:w="2400"/>
            <w:shd w:fill="1F5C99" w:val="clear"/>
          </w:tcPr>
          <w:p>
            <w:r>
              <w:rPr>
                <w:b/>
                <w:bCs/>
                <w:color w:val="FFFFFF"/>
              </w:rPr>
              <w:t xml:space="preserve">IP</w:t>
            </w:r>
          </w:p>
        </w:tc>
        <w:tc>
          <w:tcPr>
            <w:tcW w:type="dxa" w:w="1400"/>
            <w:shd w:fill="1F5C99" w:val="clear"/>
          </w:tcPr>
          <w:p>
            <w:r>
              <w:rPr>
                <w:b/>
                <w:bCs/>
                <w:color w:val="FFFFFF"/>
              </w:rPr>
              <w:t xml:space="preserve">Mask</w:t>
            </w:r>
          </w:p>
        </w:tc>
        <w:tc>
          <w:tcPr>
            <w:tcW w:type="dxa" w:w="2200"/>
            <w:shd w:fill="1F5C99" w:val="clear"/>
          </w:tcPr>
          <w:p>
            <w:r>
              <w:rPr>
                <w:b/>
                <w:bCs/>
                <w:color w:val="FFFFFF"/>
              </w:rPr>
              <w:t xml:space="preserve">Gateway</w:t>
            </w:r>
          </w:p>
        </w:tc>
        <w:tc>
          <w:tcPr>
            <w:tcW w:type="dxa" w:w="1800"/>
            <w:shd w:fill="1F5C99" w:val="clear"/>
          </w:tcPr>
          <w:p>
            <w:r>
              <w:rPr>
                <w:b/>
                <w:bCs/>
                <w:color w:val="FFFFFF"/>
              </w:rPr>
              <w:t xml:space="preserve">DNS</w:t>
            </w:r>
          </w:p>
        </w:tc>
      </w:tr>
      <w:tr>
        <w:tc>
          <w:tcPr>
            <w:tcW w:type="dxa" w:w="1560"/>
          </w:tcPr>
          <w:p>
            <w:r>
              <w:rPr>
                <w:b w:val="false"/>
                <w:bCs w:val="false"/>
                <w:color w:val="000000"/>
              </w:rPr>
              <w:t xml:space="preserve">PC1</w:t>
            </w:r>
          </w:p>
        </w:tc>
        <w:tc>
          <w:tcPr>
            <w:tcW w:type="dxa" w:w="2400"/>
          </w:tcPr>
          <w:p>
            <w:r>
              <w:rPr>
                <w:b w:val="false"/>
                <w:bCs w:val="false"/>
                <w:color w:val="000000"/>
              </w:rPr>
              <w:t xml:space="preserve">192.168.40.10</w:t>
            </w:r>
          </w:p>
        </w:tc>
        <w:tc>
          <w:tcPr>
            <w:tcW w:type="dxa" w:w="1400"/>
          </w:tcPr>
          <w:p>
            <w:r>
              <w:rPr>
                <w:b w:val="false"/>
                <w:bCs w:val="false"/>
                <w:color w:val="000000"/>
              </w:rPr>
              <w:t xml:space="preserve">/24</w:t>
            </w:r>
          </w:p>
        </w:tc>
        <w:tc>
          <w:tcPr>
            <w:tcW w:type="dxa" w:w="2200"/>
          </w:tcPr>
          <w:p>
            <w:r>
              <w:rPr>
                <w:b w:val="false"/>
                <w:bCs w:val="false"/>
                <w:color w:val="000000"/>
              </w:rPr>
              <w:t xml:space="preserve">192.168.40.1</w:t>
            </w:r>
          </w:p>
        </w:tc>
        <w:tc>
          <w:tcPr>
            <w:tcW w:type="dxa" w:w="1800"/>
          </w:tcPr>
          <w:p>
            <w:r>
              <w:rPr>
                <w:b w:val="false"/>
                <w:bCs w:val="false"/>
                <w:color w:val="000000"/>
              </w:rPr>
              <w:t xml:space="preserve">8.8.8.8</w:t>
            </w:r>
          </w:p>
        </w:tc>
      </w:tr>
      <w:tr>
        <w:tc>
          <w:tcPr>
            <w:tcW w:type="dxa" w:w="1560"/>
          </w:tcPr>
          <w:p>
            <w:r>
              <w:rPr>
                <w:b w:val="false"/>
                <w:bCs w:val="false"/>
                <w:color w:val="000000"/>
              </w:rPr>
              <w:t xml:space="preserve">PC2</w:t>
            </w:r>
          </w:p>
        </w:tc>
        <w:tc>
          <w:tcPr>
            <w:tcW w:type="dxa" w:w="2400"/>
          </w:tcPr>
          <w:p>
            <w:r>
              <w:rPr>
                <w:b w:val="false"/>
                <w:bCs w:val="false"/>
                <w:color w:val="000000"/>
              </w:rPr>
              <w:t xml:space="preserve">192.168.40.11</w:t>
            </w:r>
          </w:p>
        </w:tc>
        <w:tc>
          <w:tcPr>
            <w:tcW w:type="dxa" w:w="1400"/>
          </w:tcPr>
          <w:p>
            <w:r>
              <w:rPr>
                <w:b w:val="false"/>
                <w:bCs w:val="false"/>
                <w:color w:val="000000"/>
              </w:rPr>
              <w:t xml:space="preserve">/24</w:t>
            </w:r>
          </w:p>
        </w:tc>
        <w:tc>
          <w:tcPr>
            <w:tcW w:type="dxa" w:w="2200"/>
          </w:tcPr>
          <w:p>
            <w:r>
              <w:rPr>
                <w:b w:val="false"/>
                <w:bCs w:val="false"/>
                <w:color w:val="000000"/>
              </w:rPr>
              <w:t xml:space="preserve">192.168.40.1</w:t>
            </w:r>
          </w:p>
        </w:tc>
        <w:tc>
          <w:tcPr>
            <w:tcW w:type="dxa" w:w="1800"/>
          </w:tcPr>
          <w:p>
            <w:r>
              <w:rPr>
                <w:b w:val="false"/>
                <w:bCs w:val="false"/>
                <w:color w:val="000000"/>
              </w:rPr>
              <w:t xml:space="preserve">8.8.8.8</w:t>
            </w:r>
          </w:p>
        </w:tc>
      </w:tr>
      <w:tr>
        <w:tc>
          <w:tcPr>
            <w:tcW w:type="dxa" w:w="1560"/>
          </w:tcPr>
          <w:p>
            <w:r>
              <w:rPr>
                <w:b w:val="false"/>
                <w:bCs w:val="false"/>
                <w:color w:val="000000"/>
              </w:rPr>
              <w:t xml:space="preserve">Server0</w:t>
            </w:r>
          </w:p>
        </w:tc>
        <w:tc>
          <w:tcPr>
            <w:tcW w:type="dxa" w:w="2400"/>
          </w:tcPr>
          <w:p>
            <w:r>
              <w:rPr>
                <w:b w:val="false"/>
                <w:bCs w:val="false"/>
                <w:color w:val="000000"/>
              </w:rPr>
              <w:t xml:space="preserve">192.168.40.20</w:t>
            </w:r>
          </w:p>
        </w:tc>
        <w:tc>
          <w:tcPr>
            <w:tcW w:type="dxa" w:w="1400"/>
          </w:tcPr>
          <w:p>
            <w:r>
              <w:rPr>
                <w:b w:val="false"/>
                <w:bCs w:val="false"/>
                <w:color w:val="000000"/>
              </w:rPr>
              <w:t xml:space="preserve">/24</w:t>
            </w:r>
          </w:p>
        </w:tc>
        <w:tc>
          <w:tcPr>
            <w:tcW w:type="dxa" w:w="2200"/>
          </w:tcPr>
          <w:p>
            <w:r>
              <w:rPr>
                <w:b w:val="false"/>
                <w:bCs w:val="false"/>
                <w:color w:val="000000"/>
              </w:rPr>
              <w:t xml:space="preserve">192.168.40.1</w:t>
            </w:r>
          </w:p>
        </w:tc>
        <w:tc>
          <w:tcPr>
            <w:tcW w:type="dxa" w:w="1800"/>
          </w:tcPr>
          <w:p>
            <w:r>
              <w:rPr>
                <w:b w:val="false"/>
                <w:bCs w:val="false"/>
                <w:color w:val="000000"/>
              </w:rPr>
              <w:t xml:space="preserve">8.8.8.8</w:t>
            </w:r>
          </w:p>
        </w:tc>
      </w:tr>
      <w:tr>
        <w:tc>
          <w:tcPr>
            <w:tcW w:type="dxa" w:w="1560"/>
          </w:tcPr>
          <w:p>
            <w:r>
              <w:rPr>
                <w:b w:val="false"/>
                <w:bCs w:val="false"/>
                <w:color w:val="000000"/>
              </w:rPr>
              <w:t xml:space="preserve">PC3</w:t>
            </w:r>
          </w:p>
        </w:tc>
        <w:tc>
          <w:tcPr>
            <w:tcW w:type="dxa" w:w="2400"/>
          </w:tcPr>
          <w:p>
            <w:r>
              <w:rPr>
                <w:b w:val="false"/>
                <w:bCs w:val="false"/>
                <w:color w:val="000000"/>
              </w:rPr>
              <w:t xml:space="preserve">192.168.20.10</w:t>
            </w:r>
          </w:p>
        </w:tc>
        <w:tc>
          <w:tcPr>
            <w:tcW w:type="dxa" w:w="1400"/>
          </w:tcPr>
          <w:p>
            <w:r>
              <w:rPr>
                <w:b w:val="false"/>
                <w:bCs w:val="false"/>
                <w:color w:val="000000"/>
              </w:rPr>
              <w:t xml:space="preserve">/24</w:t>
            </w:r>
          </w:p>
        </w:tc>
        <w:tc>
          <w:tcPr>
            <w:tcW w:type="dxa" w:w="2200"/>
          </w:tcPr>
          <w:p>
            <w:r>
              <w:rPr>
                <w:b w:val="false"/>
                <w:bCs w:val="false"/>
                <w:color w:val="000000"/>
              </w:rPr>
              <w:t xml:space="preserve">192.168.20.1</w:t>
            </w:r>
          </w:p>
        </w:tc>
        <w:tc>
          <w:tcPr>
            <w:tcW w:type="dxa" w:w="1800"/>
          </w:tcPr>
          <w:p>
            <w:r>
              <w:rPr>
                <w:b w:val="false"/>
                <w:bCs w:val="false"/>
                <w:color w:val="000000"/>
              </w:rPr>
              <w:t xml:space="preserve">8.8.8.8</w:t>
            </w:r>
          </w:p>
        </w:tc>
      </w:tr>
      <w:tr>
        <w:tc>
          <w:tcPr>
            <w:tcW w:type="dxa" w:w="1560"/>
          </w:tcPr>
          <w:p>
            <w:r>
              <w:rPr>
                <w:b w:val="false"/>
                <w:bCs w:val="false"/>
                <w:color w:val="000000"/>
              </w:rPr>
              <w:t xml:space="preserve">PC4</w:t>
            </w:r>
          </w:p>
        </w:tc>
        <w:tc>
          <w:tcPr>
            <w:tcW w:type="dxa" w:w="2400"/>
          </w:tcPr>
          <w:p>
            <w:r>
              <w:rPr>
                <w:b w:val="false"/>
                <w:bCs w:val="false"/>
                <w:color w:val="000000"/>
              </w:rPr>
              <w:t xml:space="preserve">192.168.20.11</w:t>
            </w:r>
          </w:p>
        </w:tc>
        <w:tc>
          <w:tcPr>
            <w:tcW w:type="dxa" w:w="1400"/>
          </w:tcPr>
          <w:p>
            <w:r>
              <w:rPr>
                <w:b w:val="false"/>
                <w:bCs w:val="false"/>
                <w:color w:val="000000"/>
              </w:rPr>
              <w:t xml:space="preserve">/24</w:t>
            </w:r>
          </w:p>
        </w:tc>
        <w:tc>
          <w:tcPr>
            <w:tcW w:type="dxa" w:w="2200"/>
          </w:tcPr>
          <w:p>
            <w:r>
              <w:rPr>
                <w:b w:val="false"/>
                <w:bCs w:val="false"/>
                <w:color w:val="000000"/>
              </w:rPr>
              <w:t xml:space="preserve">192.168.20.1</w:t>
            </w:r>
          </w:p>
        </w:tc>
        <w:tc>
          <w:tcPr>
            <w:tcW w:type="dxa" w:w="1800"/>
          </w:tcPr>
          <w:p>
            <w:r>
              <w:rPr>
                <w:b w:val="false"/>
                <w:bCs w:val="false"/>
                <w:color w:val="000000"/>
              </w:rPr>
              <w:t xml:space="preserve">8.8.8.8</w:t>
            </w:r>
          </w:p>
        </w:tc>
      </w:tr>
    </w:tbl>
    <w:p>
      <w:pPr>
        <w:spacing w:after="200"/>
      </w:pPr>
    </w:p>
    <w:p>
      <w:pPr>
        <w:spacing w:after="160"/>
      </w:pPr>
      <w:r>
        <w:rPr>
          <w:b/>
          <w:bCs/>
          <w:color w:val="1F5C99"/>
        </w:rPr>
        <w:t xml:space="preserve">📸 Screenshot #1: IP Configuration window of one PC from each VLAN.</w:t>
      </w:r>
    </w:p>
    <w:p>
      <w:pPr>
        <w:pStyle w:val="Heading1"/>
        <w:spacing w:after="150" w:before="300"/>
      </w:pPr>
      <w:r>
        <w:t xml:space="preserve">7. Configure the Firewall (Extended ACLs — no Zone-Based Policy Firewall)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enable</w:t>
      </w:r>
      <w:r>
        <w:rPr>
          <w:rFonts w:ascii="Consolas" w:cs="Consolas" w:eastAsia="Consolas" w:hAnsi="Consolas"/>
          <w:sz w:val="18"/>
          <w:szCs w:val="18"/>
        </w:rPr>
        <w:br/>
        <w:t xml:space="preserve">configure terminal</w:t>
      </w:r>
      <w:r>
        <w:rPr>
          <w:rFonts w:ascii="Consolas" w:cs="Consolas" w:eastAsia="Consolas" w:hAnsi="Consolas"/>
          <w:sz w:val="18"/>
          <w:szCs w:val="18"/>
        </w:rPr>
        <w:br/>
        <w:t xml:space="preserve"> </w:t>
      </w:r>
      <w:r>
        <w:rPr>
          <w:rFonts w:ascii="Consolas" w:cs="Consolas" w:eastAsia="Consolas" w:hAnsi="Consolas"/>
          <w:sz w:val="18"/>
          <w:szCs w:val="18"/>
        </w:rPr>
        <w:br/>
        <w:t xml:space="preserve">! --- Step A: Create the two ACLs ---</w:t>
      </w:r>
      <w:r>
        <w:rPr>
          <w:rFonts w:ascii="Consolas" w:cs="Consolas" w:eastAsia="Consolas" w:hAnsi="Consolas"/>
          <w:sz w:val="18"/>
          <w:szCs w:val="18"/>
        </w:rPr>
        <w:br/>
        <w:t xml:space="preserve">ip access-list extended MKT-TO-IT-BLOCK</w:t>
      </w:r>
      <w:r>
        <w:rPr>
          <w:rFonts w:ascii="Consolas" w:cs="Consolas" w:eastAsia="Consolas" w:hAnsi="Consolas"/>
          <w:sz w:val="18"/>
          <w:szCs w:val="18"/>
        </w:rPr>
        <w:br/>
        <w:t xml:space="preserve"> deny ip 192.168.20.0 0.0.0.255 192.168.40.0 0.0.0.255</w:t>
      </w:r>
      <w:r>
        <w:rPr>
          <w:rFonts w:ascii="Consolas" w:cs="Consolas" w:eastAsia="Consolas" w:hAnsi="Consolas"/>
          <w:sz w:val="18"/>
          <w:szCs w:val="18"/>
        </w:rPr>
        <w:br/>
        <w:t xml:space="preserve"> permit ip any any</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ip access-list extended IT-TO-MKT-BLOCK</w:t>
      </w:r>
      <w:r>
        <w:rPr>
          <w:rFonts w:ascii="Consolas" w:cs="Consolas" w:eastAsia="Consolas" w:hAnsi="Consolas"/>
          <w:sz w:val="18"/>
          <w:szCs w:val="18"/>
        </w:rPr>
        <w:br/>
        <w:t xml:space="preserve"> deny ip 192.168.40.0 0.0.0.255 192.168.20.0 0.0.0.255</w:t>
      </w:r>
      <w:r>
        <w:rPr>
          <w:rFonts w:ascii="Consolas" w:cs="Consolas" w:eastAsia="Consolas" w:hAnsi="Consolas"/>
          <w:sz w:val="18"/>
          <w:szCs w:val="18"/>
        </w:rPr>
        <w:br/>
        <w:t xml:space="preserve"> permit ip any any</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 --- Step B: Apply each ACL inbound on the matching sub-interface ---</w:t>
      </w:r>
      <w:r>
        <w:rPr>
          <w:rFonts w:ascii="Consolas" w:cs="Consolas" w:eastAsia="Consolas" w:hAnsi="Consolas"/>
          <w:sz w:val="18"/>
          <w:szCs w:val="18"/>
        </w:rPr>
        <w:br/>
        <w:t xml:space="preserve">interface gi0/0.20</w:t>
      </w:r>
      <w:r>
        <w:rPr>
          <w:rFonts w:ascii="Consolas" w:cs="Consolas" w:eastAsia="Consolas" w:hAnsi="Consolas"/>
          <w:sz w:val="18"/>
          <w:szCs w:val="18"/>
        </w:rPr>
        <w:br/>
        <w:t xml:space="preserve"> ip access-group MKT-TO-IT-BLOCK in</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interface gi0/0.40</w:t>
      </w:r>
      <w:r>
        <w:rPr>
          <w:rFonts w:ascii="Consolas" w:cs="Consolas" w:eastAsia="Consolas" w:hAnsi="Consolas"/>
          <w:sz w:val="18"/>
          <w:szCs w:val="18"/>
        </w:rPr>
        <w:br/>
        <w:t xml:space="preserve"> ip access-group IT-TO-MKT-BLOCK in</w:t>
      </w:r>
      <w:r>
        <w:rPr>
          <w:rFonts w:ascii="Consolas" w:cs="Consolas" w:eastAsia="Consolas" w:hAnsi="Consolas"/>
          <w:sz w:val="18"/>
          <w:szCs w:val="18"/>
        </w:rPr>
        <w:br/>
        <w:t xml:space="preserve">exit</w:t>
      </w:r>
      <w:r>
        <w:rPr>
          <w:rFonts w:ascii="Consolas" w:cs="Consolas" w:eastAsia="Consolas" w:hAnsi="Consolas"/>
          <w:sz w:val="18"/>
          <w:szCs w:val="18"/>
        </w:rPr>
        <w:br/>
        <w:t xml:space="preserve"> </w:t>
      </w:r>
      <w:r>
        <w:rPr>
          <w:rFonts w:ascii="Consolas" w:cs="Consolas" w:eastAsia="Consolas" w:hAnsi="Consolas"/>
          <w:sz w:val="18"/>
          <w:szCs w:val="18"/>
        </w:rPr>
        <w:br/>
        <w:t xml:space="preserve">end</w:t>
      </w:r>
      <w:r>
        <w:rPr>
          <w:rFonts w:ascii="Consolas" w:cs="Consolas" w:eastAsia="Consolas" w:hAnsi="Consolas"/>
          <w:sz w:val="18"/>
          <w:szCs w:val="18"/>
        </w:rPr>
        <w:br/>
        <w:t xml:space="preserve">write memory</w:t>
      </w:r>
    </w:p>
    <w:p>
      <w:pPr>
        <w:spacing w:after="120"/>
      </w:pPr>
      <w:r>
        <w:t xml:space="preserve">Why this works: Each ACL's deny line matches only traffic aimed at the other department's subnet; the trailing permit ip any any still allows that same VLAN's traffic to reach the internet (or anywhere else) normally. Because the ACL is applied in on each VLAN's own sub-interface, R1 evaluates it the moment traffic enters from that VLAN — before it can be routed anywhere, including toward the other VLAN.</w:t>
      </w:r>
    </w:p>
    <w:p>
      <w:pPr>
        <w:spacing w:after="160"/>
      </w:pPr>
      <w:r>
        <w:rPr>
          <w:b/>
          <w:bCs/>
          <w:color w:val="1F5C99"/>
        </w:rPr>
        <w:t xml:space="preserve">📸 Screenshot #2: show access-lists (after running your ping tests — match counters will show real numbers).</w:t>
      </w:r>
    </w:p>
    <w:p>
      <w:pPr>
        <w:spacing w:after="160"/>
      </w:pPr>
      <w:r>
        <w:rPr>
          <w:b/>
          <w:bCs/>
          <w:color w:val="1F5C99"/>
        </w:rPr>
        <w:t xml:space="preserve">📸 Screenshot #3: show ip interface gi0/0.40 — confirms Inbound access list is IT-TO-MKT-BLOCK.</w:t>
      </w:r>
    </w:p>
    <w:p>
      <w:pPr>
        <w:spacing w:after="160"/>
      </w:pPr>
      <w:r>
        <w:rPr>
          <w:b/>
          <w:bCs/>
          <w:color w:val="1F5C99"/>
        </w:rPr>
        <w:t xml:space="preserve">📸 Screenshot #4: show ip interface gi0/0.20 — confirms Inbound access list is MKT-TO-IT-BLOCK.</w:t>
      </w:r>
    </w:p>
    <w:p>
      <w:pPr>
        <w:pStyle w:val="Heading1"/>
        <w:spacing w:after="150" w:before="300"/>
      </w:pPr>
      <w:r>
        <w:t xml:space="preserve">8. Testing Plan &amp; Expected Results</w:t>
      </w:r>
    </w:p>
    <w:p>
      <w:pPr>
        <w:spacing w:after="120"/>
      </w:pPr>
      <w:r>
        <w:t xml:space="preserve">Run these from each PC's Command Prompt (Desktop →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60"/>
        <w:gridCol w:w="2900"/>
        <w:gridCol w:w="3400"/>
      </w:tblGrid>
      <w:tr>
        <w:tc>
          <w:tcPr>
            <w:tcW w:type="dxa" w:w="500"/>
            <w:shd w:fill="1F5C99" w:val="clear"/>
          </w:tcPr>
          <w:p>
            <w:r>
              <w:rPr>
                <w:b/>
                <w:bCs/>
                <w:color w:val="FFFFFF"/>
              </w:rPr>
              <w:t xml:space="preserve">#</w:t>
            </w:r>
          </w:p>
        </w:tc>
        <w:tc>
          <w:tcPr>
            <w:tcW w:type="dxa" w:w="2560"/>
            <w:shd w:fill="1F5C99" w:val="clear"/>
          </w:tcPr>
          <w:p>
            <w:r>
              <w:rPr>
                <w:b/>
                <w:bCs/>
                <w:color w:val="FFFFFF"/>
              </w:rPr>
              <w:t xml:space="preserve">Test</w:t>
            </w:r>
          </w:p>
        </w:tc>
        <w:tc>
          <w:tcPr>
            <w:tcW w:type="dxa" w:w="2900"/>
            <w:shd w:fill="1F5C99" w:val="clear"/>
          </w:tcPr>
          <w:p>
            <w:r>
              <w:rPr>
                <w:b/>
                <w:bCs/>
                <w:color w:val="FFFFFF"/>
              </w:rPr>
              <w:t xml:space="preserve">From → To</w:t>
            </w:r>
          </w:p>
        </w:tc>
        <w:tc>
          <w:tcPr>
            <w:tcW w:type="dxa" w:w="3400"/>
            <w:shd w:fill="1F5C99" w:val="clear"/>
          </w:tcPr>
          <w:p>
            <w:r>
              <w:rPr>
                <w:b/>
                <w:bCs/>
                <w:color w:val="FFFFFF"/>
              </w:rPr>
              <w:t xml:space="preserve">Expected Result</w:t>
            </w:r>
          </w:p>
        </w:tc>
      </w:tr>
      <w:tr>
        <w:tc>
          <w:tcPr>
            <w:tcW w:type="dxa" w:w="500"/>
          </w:tcPr>
          <w:p>
            <w:r>
              <w:rPr>
                <w:b w:val="false"/>
                <w:bCs w:val="false"/>
                <w:color w:val="000000"/>
              </w:rPr>
              <w:t xml:space="preserve">1</w:t>
            </w:r>
          </w:p>
        </w:tc>
        <w:tc>
          <w:tcPr>
            <w:tcW w:type="dxa" w:w="2560"/>
          </w:tcPr>
          <w:p>
            <w:r>
              <w:rPr>
                <w:b w:val="false"/>
                <w:bCs w:val="false"/>
                <w:color w:val="000000"/>
              </w:rPr>
              <w:t xml:space="preserve">ping 192.168.40.11</w:t>
            </w:r>
          </w:p>
        </w:tc>
        <w:tc>
          <w:tcPr>
            <w:tcW w:type="dxa" w:w="2900"/>
          </w:tcPr>
          <w:p>
            <w:r>
              <w:rPr>
                <w:b w:val="false"/>
                <w:bCs w:val="false"/>
                <w:color w:val="000000"/>
              </w:rPr>
              <w:t xml:space="preserve">PC1 → PC2 (same VLAN)</w:t>
            </w:r>
          </w:p>
        </w:tc>
        <w:tc>
          <w:tcPr>
            <w:tcW w:type="dxa" w:w="3400"/>
          </w:tcPr>
          <w:p>
            <w:r>
              <w:rPr>
                <w:b w:val="false"/>
                <w:bCs w:val="false"/>
                <w:color w:val="000000"/>
              </w:rPr>
              <w:t xml:space="preserve">✅ Success</w:t>
            </w:r>
          </w:p>
        </w:tc>
      </w:tr>
      <w:tr>
        <w:tc>
          <w:tcPr>
            <w:tcW w:type="dxa" w:w="500"/>
          </w:tcPr>
          <w:p>
            <w:r>
              <w:rPr>
                <w:b w:val="false"/>
                <w:bCs w:val="false"/>
                <w:color w:val="000000"/>
              </w:rPr>
              <w:t xml:space="preserve">2</w:t>
            </w:r>
          </w:p>
        </w:tc>
        <w:tc>
          <w:tcPr>
            <w:tcW w:type="dxa" w:w="2560"/>
          </w:tcPr>
          <w:p>
            <w:r>
              <w:rPr>
                <w:b w:val="false"/>
                <w:bCs w:val="false"/>
                <w:color w:val="000000"/>
              </w:rPr>
              <w:t xml:space="preserve">ping 192.168.40.20</w:t>
            </w:r>
          </w:p>
        </w:tc>
        <w:tc>
          <w:tcPr>
            <w:tcW w:type="dxa" w:w="2900"/>
          </w:tcPr>
          <w:p>
            <w:r>
              <w:rPr>
                <w:b w:val="false"/>
                <w:bCs w:val="false"/>
                <w:color w:val="000000"/>
              </w:rPr>
              <w:t xml:space="preserve">PC1 → Server0 (same VLAN)</w:t>
            </w:r>
          </w:p>
        </w:tc>
        <w:tc>
          <w:tcPr>
            <w:tcW w:type="dxa" w:w="3400"/>
          </w:tcPr>
          <w:p>
            <w:r>
              <w:rPr>
                <w:b w:val="false"/>
                <w:bCs w:val="false"/>
                <w:color w:val="000000"/>
              </w:rPr>
              <w:t xml:space="preserve">✅ Success</w:t>
            </w:r>
          </w:p>
        </w:tc>
      </w:tr>
      <w:tr>
        <w:tc>
          <w:tcPr>
            <w:tcW w:type="dxa" w:w="500"/>
          </w:tcPr>
          <w:p>
            <w:r>
              <w:rPr>
                <w:b w:val="false"/>
                <w:bCs w:val="false"/>
                <w:color w:val="000000"/>
              </w:rPr>
              <w:t xml:space="preserve">3</w:t>
            </w:r>
          </w:p>
        </w:tc>
        <w:tc>
          <w:tcPr>
            <w:tcW w:type="dxa" w:w="2560"/>
          </w:tcPr>
          <w:p>
            <w:r>
              <w:rPr>
                <w:b w:val="false"/>
                <w:bCs w:val="false"/>
                <w:color w:val="000000"/>
              </w:rPr>
              <w:t xml:space="preserve">ping 8.8.8.8</w:t>
            </w:r>
          </w:p>
        </w:tc>
        <w:tc>
          <w:tcPr>
            <w:tcW w:type="dxa" w:w="2900"/>
          </w:tcPr>
          <w:p>
            <w:r>
              <w:rPr>
                <w:b w:val="false"/>
                <w:bCs w:val="false"/>
                <w:color w:val="000000"/>
              </w:rPr>
              <w:t xml:space="preserve">PC1 → Internet</w:t>
            </w:r>
          </w:p>
        </w:tc>
        <w:tc>
          <w:tcPr>
            <w:tcW w:type="dxa" w:w="3400"/>
          </w:tcPr>
          <w:p>
            <w:r>
              <w:rPr>
                <w:b w:val="false"/>
                <w:bCs w:val="false"/>
                <w:color w:val="000000"/>
              </w:rPr>
              <w:t xml:space="preserve">✅ Success</w:t>
            </w:r>
          </w:p>
        </w:tc>
      </w:tr>
      <w:tr>
        <w:tc>
          <w:tcPr>
            <w:tcW w:type="dxa" w:w="500"/>
          </w:tcPr>
          <w:p>
            <w:r>
              <w:rPr>
                <w:b w:val="false"/>
                <w:bCs w:val="false"/>
                <w:color w:val="000000"/>
              </w:rPr>
              <w:t xml:space="preserve">4</w:t>
            </w:r>
          </w:p>
        </w:tc>
        <w:tc>
          <w:tcPr>
            <w:tcW w:type="dxa" w:w="2560"/>
          </w:tcPr>
          <w:p>
            <w:r>
              <w:rPr>
                <w:b w:val="false"/>
                <w:bCs w:val="false"/>
                <w:color w:val="000000"/>
              </w:rPr>
              <w:t xml:space="preserve">ping 8.8.8.8</w:t>
            </w:r>
          </w:p>
        </w:tc>
        <w:tc>
          <w:tcPr>
            <w:tcW w:type="dxa" w:w="2900"/>
          </w:tcPr>
          <w:p>
            <w:r>
              <w:rPr>
                <w:b w:val="false"/>
                <w:bCs w:val="false"/>
                <w:color w:val="000000"/>
              </w:rPr>
              <w:t xml:space="preserve">PC3 (Marketing) → Internet</w:t>
            </w:r>
          </w:p>
        </w:tc>
        <w:tc>
          <w:tcPr>
            <w:tcW w:type="dxa" w:w="3400"/>
          </w:tcPr>
          <w:p>
            <w:r>
              <w:rPr>
                <w:b w:val="false"/>
                <w:bCs w:val="false"/>
                <w:color w:val="000000"/>
              </w:rPr>
              <w:t xml:space="preserve">✅ Success</w:t>
            </w:r>
          </w:p>
        </w:tc>
      </w:tr>
      <w:tr>
        <w:tc>
          <w:tcPr>
            <w:tcW w:type="dxa" w:w="500"/>
          </w:tcPr>
          <w:p>
            <w:r>
              <w:rPr>
                <w:b w:val="false"/>
                <w:bCs w:val="false"/>
                <w:color w:val="000000"/>
              </w:rPr>
              <w:t xml:space="preserve">5</w:t>
            </w:r>
          </w:p>
        </w:tc>
        <w:tc>
          <w:tcPr>
            <w:tcW w:type="dxa" w:w="2560"/>
          </w:tcPr>
          <w:p>
            <w:r>
              <w:rPr>
                <w:b w:val="false"/>
                <w:bCs w:val="false"/>
                <w:color w:val="000000"/>
              </w:rPr>
              <w:t xml:space="preserve">ping 192.168.40.20</w:t>
            </w:r>
          </w:p>
        </w:tc>
        <w:tc>
          <w:tcPr>
            <w:tcW w:type="dxa" w:w="2900"/>
          </w:tcPr>
          <w:p>
            <w:r>
              <w:rPr>
                <w:b w:val="false"/>
                <w:bCs w:val="false"/>
                <w:color w:val="000000"/>
              </w:rPr>
              <w:t xml:space="preserve">PC3 (Marketing) → Server0 (IT)</w:t>
            </w:r>
          </w:p>
        </w:tc>
        <w:tc>
          <w:tcPr>
            <w:tcW w:type="dxa" w:w="3400"/>
          </w:tcPr>
          <w:p>
            <w:r>
              <w:rPr>
                <w:b w:val="false"/>
                <w:bCs w:val="false"/>
                <w:color w:val="000000"/>
              </w:rPr>
              <w:t xml:space="preserve">❌ Destination host unreachable</w:t>
            </w:r>
          </w:p>
        </w:tc>
      </w:tr>
      <w:tr>
        <w:tc>
          <w:tcPr>
            <w:tcW w:type="dxa" w:w="500"/>
          </w:tcPr>
          <w:p>
            <w:r>
              <w:rPr>
                <w:b w:val="false"/>
                <w:bCs w:val="false"/>
                <w:color w:val="000000"/>
              </w:rPr>
              <w:t xml:space="preserve">6</w:t>
            </w:r>
          </w:p>
        </w:tc>
        <w:tc>
          <w:tcPr>
            <w:tcW w:type="dxa" w:w="2560"/>
          </w:tcPr>
          <w:p>
            <w:r>
              <w:rPr>
                <w:b w:val="false"/>
                <w:bCs w:val="false"/>
                <w:color w:val="000000"/>
              </w:rPr>
              <w:t xml:space="preserve">ping 192.168.40.10</w:t>
            </w:r>
          </w:p>
        </w:tc>
        <w:tc>
          <w:tcPr>
            <w:tcW w:type="dxa" w:w="2900"/>
          </w:tcPr>
          <w:p>
            <w:r>
              <w:rPr>
                <w:b w:val="false"/>
                <w:bCs w:val="false"/>
                <w:color w:val="000000"/>
              </w:rPr>
              <w:t xml:space="preserve">PC3/PC4 → PC1/PC2 (IT)</w:t>
            </w:r>
          </w:p>
        </w:tc>
        <w:tc>
          <w:tcPr>
            <w:tcW w:type="dxa" w:w="3400"/>
          </w:tcPr>
          <w:p>
            <w:r>
              <w:rPr>
                <w:b w:val="false"/>
                <w:bCs w:val="false"/>
                <w:color w:val="000000"/>
              </w:rPr>
              <w:t xml:space="preserve">❌ Destination host unreachable</w:t>
            </w:r>
          </w:p>
        </w:tc>
      </w:tr>
      <w:tr>
        <w:tc>
          <w:tcPr>
            <w:tcW w:type="dxa" w:w="500"/>
          </w:tcPr>
          <w:p>
            <w:r>
              <w:rPr>
                <w:b w:val="false"/>
                <w:bCs w:val="false"/>
                <w:color w:val="000000"/>
              </w:rPr>
              <w:t xml:space="preserve">7</w:t>
            </w:r>
          </w:p>
        </w:tc>
        <w:tc>
          <w:tcPr>
            <w:tcW w:type="dxa" w:w="2560"/>
          </w:tcPr>
          <w:p>
            <w:r>
              <w:rPr>
                <w:b w:val="false"/>
                <w:bCs w:val="false"/>
                <w:color w:val="000000"/>
              </w:rPr>
              <w:t xml:space="preserve">ping 192.168.20.10</w:t>
            </w:r>
          </w:p>
        </w:tc>
        <w:tc>
          <w:tcPr>
            <w:tcW w:type="dxa" w:w="2900"/>
          </w:tcPr>
          <w:p>
            <w:r>
              <w:rPr>
                <w:b w:val="false"/>
                <w:bCs w:val="false"/>
                <w:color w:val="000000"/>
              </w:rPr>
              <w:t xml:space="preserve">PC1 (IT) → PC3 (Marketing)</w:t>
            </w:r>
          </w:p>
        </w:tc>
        <w:tc>
          <w:tcPr>
            <w:tcW w:type="dxa" w:w="3400"/>
          </w:tcPr>
          <w:p>
            <w:r>
              <w:rPr>
                <w:b w:val="false"/>
                <w:bCs w:val="false"/>
                <w:color w:val="000000"/>
              </w:rPr>
              <w:t xml:space="preserve">❌ Destination host unreachable</w:t>
            </w:r>
          </w:p>
        </w:tc>
      </w:tr>
    </w:tbl>
    <w:p>
      <w:pPr>
        <w:spacing w:after="200"/>
      </w:pPr>
    </w:p>
    <w:p>
      <w:pPr>
        <w:spacing w:after="160"/>
      </w:pPr>
      <w:r>
        <w:rPr>
          <w:b/>
          <w:bCs/>
          <w:color w:val="1F5C99"/>
        </w:rPr>
        <w:t xml:space="preserve">📸 Screenshots #5–11: one per test above, showing the Command Prompt result.</w:t>
      </w:r>
    </w:p>
    <w:p>
      <w:pPr>
        <w:pStyle w:val="Heading1"/>
        <w:spacing w:after="150" w:before="300"/>
      </w:pPr>
      <w:r>
        <w:t xml:space="preserve">9. Verification Commands for Your Report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show access-lists</w:t>
      </w:r>
      <w:r>
        <w:rPr>
          <w:rFonts w:ascii="Consolas" w:cs="Consolas" w:eastAsia="Consolas" w:hAnsi="Consolas"/>
          <w:sz w:val="18"/>
          <w:szCs w:val="18"/>
        </w:rPr>
        <w:br/>
        <w:t xml:space="preserve">show ip interface gi0/0.40</w:t>
      </w:r>
      <w:r>
        <w:rPr>
          <w:rFonts w:ascii="Consolas" w:cs="Consolas" w:eastAsia="Consolas" w:hAnsi="Consolas"/>
          <w:sz w:val="18"/>
          <w:szCs w:val="18"/>
        </w:rPr>
        <w:br/>
        <w:t xml:space="preserve">show ip interface gi0/0.20</w:t>
      </w:r>
      <w:r>
        <w:rPr>
          <w:rFonts w:ascii="Consolas" w:cs="Consolas" w:eastAsia="Consolas" w:hAnsi="Consolas"/>
          <w:sz w:val="18"/>
          <w:szCs w:val="18"/>
        </w:rPr>
        <w:br/>
        <w:t xml:space="preserve">show ip nat translations</w:t>
      </w:r>
      <w:r>
        <w:rPr>
          <w:rFonts w:ascii="Consolas" w:cs="Consolas" w:eastAsia="Consolas" w:hAnsi="Consolas"/>
          <w:sz w:val="18"/>
          <w:szCs w:val="18"/>
        </w:rPr>
        <w:br/>
        <w:t xml:space="preserve">show running-config</w:t>
      </w:r>
    </w:p>
    <w:p>
      <w:pPr>
        <w:spacing w:after="160"/>
      </w:pPr>
      <w:r>
        <w:rPr>
          <w:b/>
          <w:bCs/>
          <w:color w:val="1F5C99"/>
        </w:rPr>
        <w:t xml:space="preserve">📸 Screenshot #12: show ip nat translations right after test #3 or #4 — shows a real translated entry, proving NAT + internet access work end-to-end.</w:t>
      </w:r>
    </w:p>
    <w:p>
      <w:pPr>
        <w:pStyle w:val="Heading1"/>
        <w:spacing w:after="150" w:before="300"/>
      </w:pPr>
      <w:r>
        <w:t xml:space="preserve">10. Suggested Report Structure (for submission)</w:t>
      </w:r>
    </w:p>
    <w:p>
      <w:pPr>
        <w:pStyle w:val="ListParagraph"/>
        <w:numPr>
          <w:ilvl w:val="0"/>
          <w:numId w:val="2"/>
        </w:numPr>
        <w:spacing w:after="80"/>
      </w:pPr>
      <w:r>
        <w:t xml:space="preserve">Cover page (name, ID, course code)</w:t>
      </w:r>
    </w:p>
    <w:p>
      <w:pPr>
        <w:pStyle w:val="ListParagraph"/>
        <w:numPr>
          <w:ilvl w:val="0"/>
          <w:numId w:val="2"/>
        </w:numPr>
        <w:spacing w:after="80"/>
      </w:pPr>
      <w:r>
        <w:t xml:space="preserve">Objective &amp; scenario summary</w:t>
      </w:r>
    </w:p>
    <w:p>
      <w:pPr>
        <w:pStyle w:val="ListParagraph"/>
        <w:numPr>
          <w:ilvl w:val="0"/>
          <w:numId w:val="2"/>
        </w:numPr>
        <w:spacing w:after="80"/>
      </w:pPr>
      <w:r>
        <w:t xml:space="preserve">Network topology diagram (screenshot of full Packet Tracer canvas)</w:t>
      </w:r>
    </w:p>
    <w:p>
      <w:pPr>
        <w:pStyle w:val="ListParagraph"/>
        <w:numPr>
          <w:ilvl w:val="0"/>
          <w:numId w:val="2"/>
        </w:numPr>
        <w:spacing w:after="80"/>
      </w:pPr>
      <w:r>
        <w:t xml:space="preserve">IP addressing table (Section 1 above)</w:t>
      </w:r>
    </w:p>
    <w:p>
      <w:pPr>
        <w:pStyle w:val="ListParagraph"/>
        <w:numPr>
          <w:ilvl w:val="0"/>
          <w:numId w:val="2"/>
        </w:numPr>
        <w:spacing w:after="80"/>
      </w:pPr>
      <w:r>
        <w:t xml:space="preserve">Configuration listings (switch, R1, R-ISP) — paste the commands + show run screenshots</w:t>
      </w:r>
    </w:p>
    <w:p>
      <w:pPr>
        <w:pStyle w:val="ListParagraph"/>
        <w:numPr>
          <w:ilvl w:val="0"/>
          <w:numId w:val="2"/>
        </w:numPr>
        <w:spacing w:after="80"/>
      </w:pPr>
      <w:r>
        <w:t xml:space="preserve">Firewall policy explanation (the two ACLs, why each line is there) with reasoning</w:t>
      </w:r>
    </w:p>
    <w:p>
      <w:pPr>
        <w:pStyle w:val="ListParagraph"/>
        <w:numPr>
          <w:ilvl w:val="0"/>
          <w:numId w:val="2"/>
        </w:numPr>
        <w:spacing w:after="80"/>
      </w:pPr>
      <w:r>
        <w:t xml:space="preserve">Test results table with screenshots (Section 8)</w:t>
      </w:r>
    </w:p>
    <w:p>
      <w:pPr>
        <w:pStyle w:val="ListParagraph"/>
        <w:numPr>
          <w:ilvl w:val="0"/>
          <w:numId w:val="2"/>
        </w:numPr>
        <w:spacing w:after="80"/>
      </w:pPr>
      <w:r>
        <w:t xml:space="preserve">Conclusion — confirm each of the 3 original requirements was met:</w:t>
      </w:r>
    </w:p>
    <w:p>
      <w:pPr>
        <w:pStyle w:val="ListParagraph"/>
        <w:numPr>
          <w:ilvl w:val="0"/>
          <w:numId w:val="1"/>
        </w:numPr>
        <w:spacing w:after="80"/>
      </w:pPr>
      <w:r>
        <w:t xml:space="preserve">Both VLANs reach internet ✅</w:t>
      </w:r>
    </w:p>
    <w:p>
      <w:pPr>
        <w:pStyle w:val="ListParagraph"/>
        <w:numPr>
          <w:ilvl w:val="0"/>
          <w:numId w:val="1"/>
        </w:numPr>
        <w:spacing w:after="80"/>
      </w:pPr>
      <w:r>
        <w:t xml:space="preserve">IT can talk to itself, protected from Marketing ✅</w:t>
      </w:r>
    </w:p>
    <w:p>
      <w:pPr>
        <w:pStyle w:val="ListParagraph"/>
        <w:numPr>
          <w:ilvl w:val="0"/>
          <w:numId w:val="1"/>
        </w:numPr>
        <w:spacing w:after="80"/>
      </w:pPr>
      <w:r>
        <w:t xml:space="preserve">Marketing internet-only, no IT/server access ✅</w:t>
      </w:r>
    </w:p>
    <w:p>
      <w:pPr>
        <w:pStyle w:val="Heading1"/>
        <w:spacing w:after="150" w:before="300"/>
      </w:pPr>
      <w:r>
        <w:t xml:space="preserve">Quick Troubleshooting Tips</w:t>
      </w:r>
    </w:p>
    <w:p>
      <w:pPr>
        <w:pStyle w:val="ListParagraph"/>
        <w:numPr>
          <w:ilvl w:val="0"/>
          <w:numId w:val="1"/>
        </w:numPr>
        <w:spacing w:after="80"/>
      </w:pPr>
      <w:r>
        <w:t xml:space="preserve">If a device can't reach its own gateway: check "no shutdown" was applied on both physical and sub-interfaces.</w:t>
      </w:r>
    </w:p>
    <w:p>
      <w:pPr>
        <w:pStyle w:val="ListParagraph"/>
        <w:numPr>
          <w:ilvl w:val="0"/>
          <w:numId w:val="1"/>
        </w:numPr>
        <w:spacing w:after="80"/>
      </w:pPr>
      <w:r>
        <w:t xml:space="preserve">If internet ping fails for everyone: check the NAT ACL (access-list 1) includes both subnets, and that ip nat inside/outside are on the correct interfaces — verify with show running-config if the filtered show ip interface | include NAT command returns nothing (this is a known Packet Tracer display quirk, not necessarily a real problem).</w:t>
      </w:r>
    </w:p>
    <w:p>
      <w:pPr>
        <w:pStyle w:val="ListParagraph"/>
        <w:numPr>
          <w:ilvl w:val="0"/>
          <w:numId w:val="1"/>
        </w:numPr>
        <w:spacing w:after="80"/>
      </w:pPr>
      <w:r>
        <w:t xml:space="preserve">If Marketing unexpectedly reaches IT (or vice versa): confirm each ip access-group is applied inbound (in) on the correct sub-interface — an ACL applied outbound or on the wrong sub-interface won't catch the traffic.</w:t>
      </w:r>
    </w:p>
    <w:p>
      <w:pPr>
        <w:pStyle w:val="ListParagraph"/>
        <w:numPr>
          <w:ilvl w:val="0"/>
          <w:numId w:val="1"/>
        </w:numPr>
        <w:spacing w:after="80"/>
      </w:pPr>
      <w:r>
        <w:t xml:space="preserve">If two PCs in the same VLAN suddenly can't ping each other: this is a Layer 2 issue, not a router/ACL issue (same-VLAN traffic never reaches R1). Check show mac-address-table on the switch — if a device's MAC address is missing or shows up on the wrong port, re-seat that physical cable in Packet Tracer.</w:t>
      </w:r>
    </w:p>
    <w:p>
      <w:pPr>
        <w:pStyle w:val="ListParagraph"/>
        <w:numPr>
          <w:ilvl w:val="0"/>
          <w:numId w:val="1"/>
        </w:numPr>
        <w:spacing w:after="80"/>
      </w:pPr>
      <w:r>
        <w:t xml:space="preserve">If a port was just brought up or reconnected, allow it a few seconds to leave Spanning Tree's listening/learning state — show spanning-tree vlan &lt;id&gt; should show FWD, not LIS/LRN/BLK, before traffic will pass. Applying spanning-tree portfast on access ports (Section 3) avoids this delay.</w:t>
      </w:r>
    </w:p>
    <w:p>
      <w:pPr>
        <w:pStyle w:val="ListParagraph"/>
        <w:numPr>
          <w:ilvl w:val="0"/>
          <w:numId w:val="1"/>
        </w:numPr>
        <w:spacing w:after="80"/>
      </w:pPr>
      <w:r>
        <w:t xml:space="preserve">Router reloads clear any unsaved configuration — always write memory after a working set of changes, and re-verify with show running-config after any reload.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2026-07-25T20:51:53.210Z</dcterms:created>
  <dcterms:modified xsi:type="dcterms:W3CDTF">2026-07-25T20:51:53.224Z</dcterms:modified>
</cp:coreProperties>
</file>

<file path=docProps/custom.xml><?xml version="1.0" encoding="utf-8"?>
<Properties xmlns="http://schemas.openxmlformats.org/officeDocument/2006/custom-properties" xmlns:vt="http://schemas.openxmlformats.org/officeDocument/2006/docPropsVTypes"/>
</file>