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4EFFB0" w14:textId="77777777" w:rsidR="00101E95" w:rsidRPr="00101E95" w:rsidRDefault="00101E95" w:rsidP="00101E95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fuClaw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 xml:space="preserve"> AI Telegram Assistant</w:t>
      </w:r>
      <w:r w:rsidRPr="00101E95">
        <w:rPr>
          <w:rFonts w:ascii="標楷體" w:eastAsia="標楷體" w:hAnsi="標楷體" w:cs="新細明體"/>
          <w:kern w:val="0"/>
          <w:szCs w:val="24"/>
        </w:rPr>
        <w:t xml:space="preserve"> 與當前在科技</w:t>
      </w:r>
      <w:proofErr w:type="gramStart"/>
      <w:r w:rsidRPr="00101E95">
        <w:rPr>
          <w:rFonts w:ascii="標楷體" w:eastAsia="標楷體" w:hAnsi="標楷體" w:cs="新細明體"/>
          <w:kern w:val="0"/>
          <w:szCs w:val="24"/>
        </w:rPr>
        <w:t>圈爆紅</w:t>
      </w:r>
      <w:proofErr w:type="gramEnd"/>
      <w:r w:rsidRPr="00101E95">
        <w:rPr>
          <w:rFonts w:ascii="標楷體" w:eastAsia="標楷體" w:hAnsi="標楷體" w:cs="新細明體"/>
          <w:kern w:val="0"/>
          <w:szCs w:val="24"/>
        </w:rPr>
        <w:t xml:space="preserve">的開源自主 AI 代理 </w:t>
      </w: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OpenClaw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（俗稱「小龍蝦」）</w:t>
      </w:r>
      <w:r w:rsidRPr="00101E95">
        <w:rPr>
          <w:rFonts w:ascii="標楷體" w:eastAsia="標楷體" w:hAnsi="標楷體" w:cs="新細明體"/>
          <w:kern w:val="0"/>
          <w:szCs w:val="24"/>
        </w:rPr>
        <w:t xml:space="preserve"> 進行對比，是一個非常深刻且有意思的架構思維碰撞。</w:t>
      </w:r>
    </w:p>
    <w:p w14:paraId="2AB3C6AD" w14:textId="77777777" w:rsidR="00101E95" w:rsidRPr="00101E95" w:rsidRDefault="00101E95" w:rsidP="00101E95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kern w:val="0"/>
          <w:szCs w:val="24"/>
        </w:rPr>
        <w:t>兩者雖然名字都有 "Claw"，且目標都是打造一個具備記憶、工具調用（Tool Use）和即時通訊平台（如 Telegram）互動的 AI 智能體（Agent），但由於</w:t>
      </w: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執行載體（硬體平台）與設計初衷</w:t>
      </w:r>
      <w:r w:rsidRPr="00101E95">
        <w:rPr>
          <w:rFonts w:ascii="標楷體" w:eastAsia="標楷體" w:hAnsi="標楷體" w:cs="新細明體"/>
          <w:kern w:val="0"/>
          <w:szCs w:val="24"/>
        </w:rPr>
        <w:t>有本質上的不同，兩者的系統架構展現出了完全不同的美感與技術取向。</w:t>
      </w:r>
    </w:p>
    <w:p w14:paraId="4DD9961E" w14:textId="77777777" w:rsidR="00101E95" w:rsidRPr="00101E95" w:rsidRDefault="00101E95" w:rsidP="00101E95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kern w:val="0"/>
          <w:szCs w:val="24"/>
        </w:rPr>
        <w:t xml:space="preserve">以下為你詳細剖析 </w:t>
      </w: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fuClaw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 xml:space="preserve"> 與 </w:t>
      </w: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OpenClaw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 xml:space="preserve"> 的五大核心架構差異：</w:t>
      </w:r>
    </w:p>
    <w:p w14:paraId="2F60CA60" w14:textId="77777777" w:rsidR="00101E95" w:rsidRPr="00101E95" w:rsidRDefault="00101E95" w:rsidP="00101E95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101E95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1. 執行環境</w:t>
      </w:r>
      <w:proofErr w:type="gramStart"/>
      <w:r w:rsidRPr="00101E95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與算力載</w:t>
      </w:r>
      <w:proofErr w:type="gramEnd"/>
      <w:r w:rsidRPr="00101E95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體（Runtime Environment）</w:t>
      </w:r>
    </w:p>
    <w:p w14:paraId="2F4097AC" w14:textId="77777777" w:rsidR="00101E95" w:rsidRPr="00101E95" w:rsidRDefault="00101E95" w:rsidP="00101E9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OpenClaw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（重量級桌面代理）</w:t>
      </w:r>
      <w:r w:rsidRPr="00101E95">
        <w:rPr>
          <w:rFonts w:ascii="標楷體" w:eastAsia="標楷體" w:hAnsi="標楷體" w:cs="新細明體"/>
          <w:kern w:val="0"/>
          <w:szCs w:val="24"/>
        </w:rPr>
        <w:t>：</w:t>
      </w:r>
    </w:p>
    <w:p w14:paraId="5C07704F" w14:textId="77777777" w:rsidR="00101E95" w:rsidRPr="00101E95" w:rsidRDefault="00101E95" w:rsidP="00101E9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環境</w:t>
      </w:r>
      <w:r w:rsidRPr="00101E95">
        <w:rPr>
          <w:rFonts w:ascii="標楷體" w:eastAsia="標楷體" w:hAnsi="標楷體" w:cs="新細明體"/>
          <w:kern w:val="0"/>
          <w:szCs w:val="24"/>
        </w:rPr>
        <w:t xml:space="preserve">：這是一個運行於 PC、Mac（例如常見的 Mac mini 24小時掛機）或 Linux 伺服器上的 </w:t>
      </w: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TypeScript / Node.js 單行程應用程式</w:t>
      </w:r>
      <w:r w:rsidRPr="00101E95">
        <w:rPr>
          <w:rFonts w:ascii="標楷體" w:eastAsia="標楷體" w:hAnsi="標楷體" w:cs="新細明體"/>
          <w:kern w:val="0"/>
          <w:szCs w:val="24"/>
        </w:rPr>
        <w:t>。</w:t>
      </w:r>
    </w:p>
    <w:p w14:paraId="246C63D6" w14:textId="77777777" w:rsidR="00101E95" w:rsidRPr="00101E95" w:rsidRDefault="00101E95" w:rsidP="00101E9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gram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算力與</w:t>
      </w:r>
      <w:proofErr w:type="gram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資源</w:t>
      </w:r>
      <w:r w:rsidRPr="00101E95">
        <w:rPr>
          <w:rFonts w:ascii="標楷體" w:eastAsia="標楷體" w:hAnsi="標楷體" w:cs="新細明體"/>
          <w:kern w:val="0"/>
          <w:szCs w:val="24"/>
        </w:rPr>
        <w:t>：擁有近乎無限的記憶體（GB 級別）與硬碟空間，依賴強大的作業系統支援。</w:t>
      </w:r>
    </w:p>
    <w:p w14:paraId="6D3EDA1D" w14:textId="77777777" w:rsidR="00101E95" w:rsidRPr="00101E95" w:rsidRDefault="00101E95" w:rsidP="00101E9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fuClaw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（輕量級嵌入式/邊緣代理）</w:t>
      </w:r>
      <w:r w:rsidRPr="00101E95">
        <w:rPr>
          <w:rFonts w:ascii="標楷體" w:eastAsia="標楷體" w:hAnsi="標楷體" w:cs="新細明體"/>
          <w:kern w:val="0"/>
          <w:szCs w:val="24"/>
        </w:rPr>
        <w:t>：</w:t>
      </w:r>
    </w:p>
    <w:p w14:paraId="1F426E6B" w14:textId="77777777" w:rsidR="00101E95" w:rsidRPr="00101E95" w:rsidRDefault="00101E95" w:rsidP="00101E9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環境</w:t>
      </w:r>
      <w:r w:rsidRPr="00101E95">
        <w:rPr>
          <w:rFonts w:ascii="標楷體" w:eastAsia="標楷體" w:hAnsi="標楷體" w:cs="新細明體"/>
          <w:kern w:val="0"/>
          <w:szCs w:val="24"/>
        </w:rPr>
        <w:t xml:space="preserve">：直接運行在微控制器（MCU）晶片上（Realtek AMB82-mini / HUB 8735 Ultra），基於 </w:t>
      </w: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FreeRTOS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 xml:space="preserve"> 即時作業系統</w:t>
      </w:r>
      <w:r w:rsidRPr="00101E95">
        <w:rPr>
          <w:rFonts w:ascii="標楷體" w:eastAsia="標楷體" w:hAnsi="標楷體" w:cs="新細明體"/>
          <w:kern w:val="0"/>
          <w:szCs w:val="24"/>
        </w:rPr>
        <w:t xml:space="preserve"> 與 </w:t>
      </w: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C++ (Arduino 框架)</w:t>
      </w:r>
      <w:r w:rsidRPr="00101E95">
        <w:rPr>
          <w:rFonts w:ascii="標楷體" w:eastAsia="標楷體" w:hAnsi="標楷體" w:cs="新細明體"/>
          <w:kern w:val="0"/>
          <w:szCs w:val="24"/>
        </w:rPr>
        <w:t>。</w:t>
      </w:r>
    </w:p>
    <w:p w14:paraId="5292B74B" w14:textId="77777777" w:rsidR="00101E95" w:rsidRPr="00101E95" w:rsidRDefault="00101E95" w:rsidP="00101E9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gram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算力與</w:t>
      </w:r>
      <w:proofErr w:type="gram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資源</w:t>
      </w:r>
      <w:r w:rsidRPr="00101E95">
        <w:rPr>
          <w:rFonts w:ascii="標楷體" w:eastAsia="標楷體" w:hAnsi="標楷體" w:cs="新細明體"/>
          <w:kern w:val="0"/>
          <w:szCs w:val="24"/>
        </w:rPr>
        <w:t>：記憶體（RAM）極度受限（僅有 MB 等級），運行時必須嚴格計較</w:t>
      </w:r>
      <w:proofErr w:type="gramStart"/>
      <w:r w:rsidRPr="00101E95">
        <w:rPr>
          <w:rFonts w:ascii="標楷體" w:eastAsia="標楷體" w:hAnsi="標楷體" w:cs="新細明體"/>
          <w:kern w:val="0"/>
          <w:szCs w:val="24"/>
        </w:rPr>
        <w:t>每一字節的</w:t>
      </w:r>
      <w:proofErr w:type="gramEnd"/>
      <w:r w:rsidRPr="00101E95">
        <w:rPr>
          <w:rFonts w:ascii="標楷體" w:eastAsia="標楷體" w:hAnsi="標楷體" w:cs="新細明體"/>
          <w:kern w:val="0"/>
          <w:szCs w:val="24"/>
        </w:rPr>
        <w:t>堆疊（Heap）分配與 String 碎片化問題。</w:t>
      </w:r>
    </w:p>
    <w:p w14:paraId="618E8977" w14:textId="77777777" w:rsidR="00101E95" w:rsidRPr="00101E95" w:rsidRDefault="00101E95" w:rsidP="00101E95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101E95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2. 工具調用與能力邊界（Tool Execution Boundary）</w:t>
      </w:r>
    </w:p>
    <w:p w14:paraId="343C968A" w14:textId="77777777" w:rsidR="00101E95" w:rsidRPr="00101E95" w:rsidRDefault="00101E95" w:rsidP="00101E9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OpenClaw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（虛擬數位世界接管）</w:t>
      </w:r>
      <w:r w:rsidRPr="00101E95">
        <w:rPr>
          <w:rFonts w:ascii="標楷體" w:eastAsia="標楷體" w:hAnsi="標楷體" w:cs="新細明體"/>
          <w:kern w:val="0"/>
          <w:szCs w:val="24"/>
        </w:rPr>
        <w:t>：</w:t>
      </w:r>
    </w:p>
    <w:p w14:paraId="1367ECB9" w14:textId="77777777" w:rsidR="00101E95" w:rsidRPr="00101E95" w:rsidRDefault="00101E95" w:rsidP="00101E9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工具對象</w:t>
      </w:r>
      <w:r w:rsidRPr="00101E95">
        <w:rPr>
          <w:rFonts w:ascii="標楷體" w:eastAsia="標楷體" w:hAnsi="標楷體" w:cs="新細明體"/>
          <w:kern w:val="0"/>
          <w:szCs w:val="24"/>
        </w:rPr>
        <w:t>：主要是電腦系統內部的軟體工具（Shell 終端指令、Git/GitHub 操作、瀏覽器自動化 Puppeteer 控制、Notion API 等）。</w:t>
      </w:r>
    </w:p>
    <w:p w14:paraId="14F13EB7" w14:textId="77777777" w:rsidR="00101E95" w:rsidRPr="00101E95" w:rsidRDefault="00101E95" w:rsidP="00101E9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本質</w:t>
      </w:r>
      <w:r w:rsidRPr="00101E95">
        <w:rPr>
          <w:rFonts w:ascii="標楷體" w:eastAsia="標楷體" w:hAnsi="標楷體" w:cs="新細明體"/>
          <w:kern w:val="0"/>
          <w:szCs w:val="24"/>
        </w:rPr>
        <w:t>：它是為了</w:t>
      </w: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接管作業系統、操作螢幕、處理代碼與文件</w:t>
      </w:r>
      <w:r w:rsidRPr="00101E95">
        <w:rPr>
          <w:rFonts w:ascii="標楷體" w:eastAsia="標楷體" w:hAnsi="標楷體" w:cs="新細明體"/>
          <w:kern w:val="0"/>
          <w:szCs w:val="24"/>
        </w:rPr>
        <w:t>而設計，是一個「純數位/軟體世界的執行者」。</w:t>
      </w:r>
    </w:p>
    <w:p w14:paraId="05FFAD3A" w14:textId="77777777" w:rsidR="00101E95" w:rsidRPr="00101E95" w:rsidRDefault="00101E95" w:rsidP="00101E9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fuClaw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（物理邊緣世界控制）</w:t>
      </w:r>
      <w:r w:rsidRPr="00101E95">
        <w:rPr>
          <w:rFonts w:ascii="標楷體" w:eastAsia="標楷體" w:hAnsi="標楷體" w:cs="新細明體"/>
          <w:kern w:val="0"/>
          <w:szCs w:val="24"/>
        </w:rPr>
        <w:t>：</w:t>
      </w:r>
    </w:p>
    <w:p w14:paraId="3CA54D22" w14:textId="77777777" w:rsidR="00101E95" w:rsidRPr="00101E95" w:rsidRDefault="00101E95" w:rsidP="00101E9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工具對象</w:t>
      </w:r>
      <w:r w:rsidRPr="00101E95">
        <w:rPr>
          <w:rFonts w:ascii="標楷體" w:eastAsia="標楷體" w:hAnsi="標楷體" w:cs="新細明體"/>
          <w:kern w:val="0"/>
          <w:szCs w:val="24"/>
        </w:rPr>
        <w:t xml:space="preserve">：主要是硬體周邊（GPIO 控制如 </w:t>
      </w:r>
      <w:r w:rsidRPr="00101E95">
        <w:rPr>
          <w:rFonts w:ascii="標楷體" w:eastAsia="標楷體" w:hAnsi="標楷體" w:cs="細明體"/>
          <w:kern w:val="0"/>
          <w:szCs w:val="24"/>
        </w:rPr>
        <w:t>/</w:t>
      </w:r>
      <w:proofErr w:type="spellStart"/>
      <w:r w:rsidRPr="00101E95">
        <w:rPr>
          <w:rFonts w:ascii="標楷體" w:eastAsia="標楷體" w:hAnsi="標楷體" w:cs="細明體"/>
          <w:kern w:val="0"/>
          <w:szCs w:val="24"/>
        </w:rPr>
        <w:t>digitalwrite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 xml:space="preserve">、針腳讀取 </w:t>
      </w:r>
      <w:r w:rsidRPr="00101E95">
        <w:rPr>
          <w:rFonts w:ascii="標楷體" w:eastAsia="標楷體" w:hAnsi="標楷體" w:cs="細明體"/>
          <w:kern w:val="0"/>
          <w:szCs w:val="24"/>
        </w:rPr>
        <w:t>/</w:t>
      </w:r>
      <w:proofErr w:type="spellStart"/>
      <w:r w:rsidRPr="00101E95">
        <w:rPr>
          <w:rFonts w:ascii="標楷體" w:eastAsia="標楷體" w:hAnsi="標楷體" w:cs="細明體"/>
          <w:kern w:val="0"/>
          <w:szCs w:val="24"/>
        </w:rPr>
        <w:t>analogread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>、伺服馬達、DHT11 溫濕度感測器、以及本地端的攝影機鏡頭）。</w:t>
      </w:r>
    </w:p>
    <w:p w14:paraId="2C8CDAA2" w14:textId="77777777" w:rsidR="00101E95" w:rsidRPr="00101E95" w:rsidRDefault="00101E95" w:rsidP="00101E9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本質</w:t>
      </w:r>
      <w:r w:rsidRPr="00101E95">
        <w:rPr>
          <w:rFonts w:ascii="標楷體" w:eastAsia="標楷體" w:hAnsi="標楷體" w:cs="新細明體"/>
          <w:kern w:val="0"/>
          <w:szCs w:val="24"/>
        </w:rPr>
        <w:t>：它是為了感知與控制物理世界（</w:t>
      </w:r>
      <w:proofErr w:type="spellStart"/>
      <w:r w:rsidRPr="00101E95">
        <w:rPr>
          <w:rFonts w:ascii="標楷體" w:eastAsia="標楷體" w:hAnsi="標楷體" w:cs="新細明體"/>
          <w:kern w:val="0"/>
          <w:szCs w:val="24"/>
        </w:rPr>
        <w:t>AIoT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>）而設計，透過大模型來直接調度晶片硬體暫存器與電訊號。</w:t>
      </w:r>
    </w:p>
    <w:p w14:paraId="32AC450E" w14:textId="77777777" w:rsidR="00101E95" w:rsidRPr="00101E95" w:rsidRDefault="00101E95" w:rsidP="00101E95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101E95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3. 通信</w:t>
      </w:r>
      <w:proofErr w:type="gramStart"/>
      <w:r w:rsidRPr="00101E95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與閘道層</w:t>
      </w:r>
      <w:proofErr w:type="gramEnd"/>
      <w:r w:rsidRPr="00101E95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架構（Gateway &amp; Communication Layer）</w:t>
      </w:r>
    </w:p>
    <w:p w14:paraId="15E1F983" w14:textId="77777777" w:rsidR="00101E95" w:rsidRPr="00101E95" w:rsidRDefault="00101E95" w:rsidP="00101E9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OpenClaw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（獨立雙核心架構 Gateway + Agent）</w:t>
      </w:r>
      <w:r w:rsidRPr="00101E95">
        <w:rPr>
          <w:rFonts w:ascii="標楷體" w:eastAsia="標楷體" w:hAnsi="標楷體" w:cs="新細明體"/>
          <w:kern w:val="0"/>
          <w:szCs w:val="24"/>
        </w:rPr>
        <w:t>：</w:t>
      </w:r>
    </w:p>
    <w:p w14:paraId="192DDEC0" w14:textId="77777777" w:rsidR="00101E95" w:rsidRPr="00101E95" w:rsidRDefault="00101E95" w:rsidP="00101E9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通信架構</w:t>
      </w:r>
      <w:r w:rsidRPr="00101E95">
        <w:rPr>
          <w:rFonts w:ascii="標楷體" w:eastAsia="標楷體" w:hAnsi="標楷體" w:cs="新細明體"/>
          <w:kern w:val="0"/>
          <w:szCs w:val="24"/>
        </w:rPr>
        <w:t>：</w:t>
      </w:r>
      <w:proofErr w:type="spellStart"/>
      <w:r w:rsidRPr="00101E95">
        <w:rPr>
          <w:rFonts w:ascii="標楷體" w:eastAsia="標楷體" w:hAnsi="標楷體" w:cs="新細明體"/>
          <w:kern w:val="0"/>
          <w:szCs w:val="24"/>
        </w:rPr>
        <w:t>OpenClaw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 xml:space="preserve"> 內部包含一個專門的 </w:t>
      </w: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Gateway 閘道伺服器</w:t>
      </w:r>
      <w:r w:rsidRPr="00101E95">
        <w:rPr>
          <w:rFonts w:ascii="標楷體" w:eastAsia="標楷體" w:hAnsi="標楷體" w:cs="新細明體"/>
          <w:kern w:val="0"/>
          <w:szCs w:val="24"/>
        </w:rPr>
        <w:t>，並自定義了一套基於 WebSocket 的通訊協定。它可以同時原生對接 Telegram、Slack、WhatsApp、Discord 等多個通訊管道。</w:t>
      </w:r>
    </w:p>
    <w:p w14:paraId="0FC71C28" w14:textId="77777777" w:rsidR="00101E95" w:rsidRPr="00101E95" w:rsidRDefault="00101E95" w:rsidP="00101E9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訊息調度</w:t>
      </w:r>
      <w:r w:rsidRPr="00101E95">
        <w:rPr>
          <w:rFonts w:ascii="標楷體" w:eastAsia="標楷體" w:hAnsi="標楷體" w:cs="新細明體"/>
          <w:kern w:val="0"/>
          <w:szCs w:val="24"/>
        </w:rPr>
        <w:t xml:space="preserve">：內部設計了複雜的 </w:t>
      </w: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Lane Queue（通道佇列）</w:t>
      </w:r>
      <w:r w:rsidRPr="00101E95">
        <w:rPr>
          <w:rFonts w:ascii="標楷體" w:eastAsia="標楷體" w:hAnsi="標楷體" w:cs="新細明體"/>
          <w:kern w:val="0"/>
          <w:szCs w:val="24"/>
        </w:rPr>
        <w:t xml:space="preserve"> 序列化設計，用來防止多個不同平台訊息同時湧入引起的競爭條件（Race Condition）。</w:t>
      </w:r>
    </w:p>
    <w:p w14:paraId="648FEB0B" w14:textId="77777777" w:rsidR="00101E95" w:rsidRPr="00101E95" w:rsidRDefault="00101E95" w:rsidP="00101E9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fuClaw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（</w:t>
      </w: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FreeRTOS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 xml:space="preserve"> 專屬非同步任務）</w:t>
      </w:r>
      <w:r w:rsidRPr="00101E95">
        <w:rPr>
          <w:rFonts w:ascii="標楷體" w:eastAsia="標楷體" w:hAnsi="標楷體" w:cs="新細明體"/>
          <w:kern w:val="0"/>
          <w:szCs w:val="24"/>
        </w:rPr>
        <w:t>：</w:t>
      </w:r>
    </w:p>
    <w:p w14:paraId="0038EDE6" w14:textId="77777777" w:rsidR="00101E95" w:rsidRPr="00101E95" w:rsidRDefault="00101E95" w:rsidP="00101E9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通信架構</w:t>
      </w:r>
      <w:r w:rsidRPr="00101E95">
        <w:rPr>
          <w:rFonts w:ascii="標楷體" w:eastAsia="標楷體" w:hAnsi="標楷體" w:cs="新細明體"/>
          <w:kern w:val="0"/>
          <w:szCs w:val="24"/>
        </w:rPr>
        <w:t>：受限於嵌入式系統，</w:t>
      </w:r>
      <w:proofErr w:type="spellStart"/>
      <w:r w:rsidRPr="00101E95">
        <w:rPr>
          <w:rFonts w:ascii="標楷體" w:eastAsia="標楷體" w:hAnsi="標楷體" w:cs="新細明體"/>
          <w:kern w:val="0"/>
          <w:szCs w:val="24"/>
        </w:rPr>
        <w:t>fuClaw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 xml:space="preserve"> 專注於 </w:t>
      </w: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Telegram Bot API（HTTPS 長輪</w:t>
      </w:r>
      <w:proofErr w:type="gram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詢</w:t>
      </w:r>
      <w:proofErr w:type="gram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 xml:space="preserve"> Long Polling）</w:t>
      </w:r>
      <w:r w:rsidRPr="00101E95">
        <w:rPr>
          <w:rFonts w:ascii="標楷體" w:eastAsia="標楷體" w:hAnsi="標楷體" w:cs="新細明體"/>
          <w:kern w:val="0"/>
          <w:szCs w:val="24"/>
        </w:rPr>
        <w:t>。</w:t>
      </w:r>
    </w:p>
    <w:p w14:paraId="230B4F6C" w14:textId="77777777" w:rsidR="00101E95" w:rsidRPr="00101E95" w:rsidRDefault="00101E95" w:rsidP="00101E9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訊息調度</w:t>
      </w:r>
      <w:r w:rsidRPr="00101E95">
        <w:rPr>
          <w:rFonts w:ascii="標楷體" w:eastAsia="標楷體" w:hAnsi="標楷體" w:cs="新細明體"/>
          <w:kern w:val="0"/>
          <w:szCs w:val="24"/>
        </w:rPr>
        <w:t xml:space="preserve">：它將通訊模組直接包裝成一個獨立的 </w:t>
      </w:r>
      <w:proofErr w:type="spellStart"/>
      <w:r w:rsidRPr="00101E95">
        <w:rPr>
          <w:rFonts w:ascii="標楷體" w:eastAsia="標楷體" w:hAnsi="標楷體" w:cs="新細明體"/>
          <w:kern w:val="0"/>
          <w:szCs w:val="24"/>
        </w:rPr>
        <w:t>FreeRTOS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 xml:space="preserve"> 輕量級任務（</w:t>
      </w:r>
      <w:proofErr w:type="spellStart"/>
      <w:r w:rsidRPr="00101E95">
        <w:rPr>
          <w:rFonts w:ascii="標楷體" w:eastAsia="標楷體" w:hAnsi="標楷體" w:cs="細明體"/>
          <w:kern w:val="0"/>
          <w:szCs w:val="24"/>
        </w:rPr>
        <w:t>task_getTelegramMessage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 xml:space="preserve">），利用 </w:t>
      </w:r>
      <w:proofErr w:type="spellStart"/>
      <w:r w:rsidRPr="00101E95">
        <w:rPr>
          <w:rFonts w:ascii="標楷體" w:eastAsia="標楷體" w:hAnsi="標楷體" w:cs="新細明體"/>
          <w:kern w:val="0"/>
          <w:szCs w:val="24"/>
        </w:rPr>
        <w:t>FreeRTOS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 xml:space="preserve"> 的優先權與核心排程，在邊緣</w:t>
      </w:r>
      <w:proofErr w:type="gramStart"/>
      <w:r w:rsidRPr="00101E95">
        <w:rPr>
          <w:rFonts w:ascii="標楷體" w:eastAsia="標楷體" w:hAnsi="標楷體" w:cs="新細明體"/>
          <w:kern w:val="0"/>
          <w:szCs w:val="24"/>
        </w:rPr>
        <w:t>端不卡死</w:t>
      </w:r>
      <w:proofErr w:type="gramEnd"/>
      <w:r w:rsidRPr="00101E95">
        <w:rPr>
          <w:rFonts w:ascii="標楷體" w:eastAsia="標楷體" w:hAnsi="標楷體" w:cs="新細明體"/>
          <w:kern w:val="0"/>
          <w:szCs w:val="24"/>
        </w:rPr>
        <w:t>硬體 I/O 的前提下進行非同步通訊。</w:t>
      </w:r>
    </w:p>
    <w:p w14:paraId="03F2A4ED" w14:textId="77777777" w:rsidR="00101E95" w:rsidRPr="00101E95" w:rsidRDefault="00101E95" w:rsidP="00101E95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101E95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4. 記憶與上下文管理（Memory &amp; Context Guard）</w:t>
      </w:r>
    </w:p>
    <w:p w14:paraId="0EADCCED" w14:textId="77777777" w:rsidR="00101E95" w:rsidRPr="00101E95" w:rsidRDefault="00101E95" w:rsidP="00101E9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OpenClaw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（自動壓縮與滾動上下文）</w:t>
      </w:r>
      <w:r w:rsidRPr="00101E95">
        <w:rPr>
          <w:rFonts w:ascii="標楷體" w:eastAsia="標楷體" w:hAnsi="標楷體" w:cs="新細明體"/>
          <w:kern w:val="0"/>
          <w:szCs w:val="24"/>
        </w:rPr>
        <w:t>：</w:t>
      </w:r>
    </w:p>
    <w:p w14:paraId="3C9B55BF" w14:textId="77777777" w:rsidR="00101E95" w:rsidRPr="00101E95" w:rsidRDefault="00101E95" w:rsidP="00101E95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機制</w:t>
      </w:r>
      <w:r w:rsidRPr="00101E95">
        <w:rPr>
          <w:rFonts w:ascii="標楷體" w:eastAsia="標楷體" w:hAnsi="標楷體" w:cs="新細明體"/>
          <w:kern w:val="0"/>
          <w:szCs w:val="24"/>
        </w:rPr>
        <w:t>：</w:t>
      </w:r>
      <w:proofErr w:type="spellStart"/>
      <w:r w:rsidRPr="00101E95">
        <w:rPr>
          <w:rFonts w:ascii="標楷體" w:eastAsia="標楷體" w:hAnsi="標楷體" w:cs="新細明體"/>
          <w:kern w:val="0"/>
          <w:szCs w:val="24"/>
        </w:rPr>
        <w:t>OpenClaw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 xml:space="preserve"> 有一套複雜的 </w:t>
      </w: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Context Window Guard（上下文守門員）</w:t>
      </w:r>
      <w:r w:rsidRPr="00101E95">
        <w:rPr>
          <w:rFonts w:ascii="標楷體" w:eastAsia="標楷體" w:hAnsi="標楷體" w:cs="新細明體"/>
          <w:kern w:val="0"/>
          <w:szCs w:val="24"/>
        </w:rPr>
        <w:t xml:space="preserve">。當對話長度快超過模型的 Token 上限時，它會在後台觸發一個「靜默回合」，將舊歷史自動摘要化（Compaction），再寫入當前目錄的 </w:t>
      </w:r>
      <w:r w:rsidRPr="00101E95">
        <w:rPr>
          <w:rFonts w:ascii="標楷體" w:eastAsia="標楷體" w:hAnsi="標楷體" w:cs="細明體"/>
          <w:kern w:val="0"/>
          <w:szCs w:val="24"/>
        </w:rPr>
        <w:t>.</w:t>
      </w:r>
      <w:proofErr w:type="spellStart"/>
      <w:r w:rsidRPr="00101E95">
        <w:rPr>
          <w:rFonts w:ascii="標楷體" w:eastAsia="標楷體" w:hAnsi="標楷體" w:cs="細明體"/>
          <w:kern w:val="0"/>
          <w:szCs w:val="24"/>
        </w:rPr>
        <w:t>jsonl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 xml:space="preserve"> 歷史文件中。</w:t>
      </w:r>
    </w:p>
    <w:p w14:paraId="2E355C53" w14:textId="77777777" w:rsidR="00101E95" w:rsidRPr="00101E95" w:rsidRDefault="00101E95" w:rsidP="00101E9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fuClaw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（動態文件運行時 Persistent Filesystem）</w:t>
      </w:r>
      <w:r w:rsidRPr="00101E95">
        <w:rPr>
          <w:rFonts w:ascii="標楷體" w:eastAsia="標楷體" w:hAnsi="標楷體" w:cs="新細明體"/>
          <w:kern w:val="0"/>
          <w:szCs w:val="24"/>
        </w:rPr>
        <w:t>：</w:t>
      </w:r>
    </w:p>
    <w:p w14:paraId="5023B11F" w14:textId="77777777" w:rsidR="00101E95" w:rsidRPr="00101E95" w:rsidRDefault="00101E95" w:rsidP="00101E95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機制</w:t>
      </w:r>
      <w:r w:rsidRPr="00101E95">
        <w:rPr>
          <w:rFonts w:ascii="標楷體" w:eastAsia="標楷體" w:hAnsi="標楷體" w:cs="新細明體"/>
          <w:kern w:val="0"/>
          <w:szCs w:val="24"/>
        </w:rPr>
        <w:t>：在 MCU 上無法進行太複雜的後台語意摘要。</w:t>
      </w:r>
      <w:proofErr w:type="spellStart"/>
      <w:r w:rsidRPr="00101E95">
        <w:rPr>
          <w:rFonts w:ascii="標楷體" w:eastAsia="標楷體" w:hAnsi="標楷體" w:cs="新細明體"/>
          <w:kern w:val="0"/>
          <w:szCs w:val="24"/>
        </w:rPr>
        <w:t>fuClaw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 xml:space="preserve"> 巧妙地運用晶片掛載的 SD 卡（透過 </w:t>
      </w:r>
      <w:proofErr w:type="spellStart"/>
      <w:r w:rsidRPr="00101E95">
        <w:rPr>
          <w:rFonts w:ascii="標楷體" w:eastAsia="標楷體" w:hAnsi="標楷體" w:cs="新細明體"/>
          <w:kern w:val="0"/>
          <w:szCs w:val="24"/>
        </w:rPr>
        <w:t>FatFS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 xml:space="preserve"> 檔案系統），將長期記憶固化在 </w:t>
      </w:r>
      <w:r w:rsidRPr="00101E95">
        <w:rPr>
          <w:rFonts w:ascii="標楷體" w:eastAsia="標楷體" w:hAnsi="標楷體" w:cs="細明體"/>
          <w:kern w:val="0"/>
          <w:szCs w:val="24"/>
        </w:rPr>
        <w:t>memory.md</w:t>
      </w:r>
      <w:r w:rsidRPr="00101E95">
        <w:rPr>
          <w:rFonts w:ascii="標楷體" w:eastAsia="標楷體" w:hAnsi="標楷體" w:cs="新細明體"/>
          <w:kern w:val="0"/>
          <w:szCs w:val="24"/>
        </w:rPr>
        <w:t xml:space="preserve"> 文件中。初始化時直接讀取 Markdown 作為上下文，並將記憶與性格</w:t>
      </w:r>
      <w:proofErr w:type="gramStart"/>
      <w:r w:rsidRPr="00101E95">
        <w:rPr>
          <w:rFonts w:ascii="標楷體" w:eastAsia="標楷體" w:hAnsi="標楷體" w:cs="新細明體"/>
          <w:kern w:val="0"/>
          <w:szCs w:val="24"/>
        </w:rPr>
        <w:t>（</w:t>
      </w:r>
      <w:proofErr w:type="gramEnd"/>
      <w:r w:rsidRPr="00101E95">
        <w:rPr>
          <w:rFonts w:ascii="標楷體" w:eastAsia="標楷體" w:hAnsi="標楷體" w:cs="細明體"/>
          <w:kern w:val="0"/>
          <w:szCs w:val="24"/>
        </w:rPr>
        <w:t>soul.md</w:t>
      </w:r>
      <w:proofErr w:type="gramStart"/>
      <w:r w:rsidRPr="00101E95">
        <w:rPr>
          <w:rFonts w:ascii="標楷體" w:eastAsia="標楷體" w:hAnsi="標楷體" w:cs="新細明體"/>
          <w:kern w:val="0"/>
          <w:szCs w:val="24"/>
        </w:rPr>
        <w:t>）</w:t>
      </w:r>
      <w:proofErr w:type="gramEnd"/>
      <w:r w:rsidRPr="00101E95">
        <w:rPr>
          <w:rFonts w:ascii="標楷體" w:eastAsia="標楷體" w:hAnsi="標楷體" w:cs="新細明體"/>
          <w:kern w:val="0"/>
          <w:szCs w:val="24"/>
        </w:rPr>
        <w:t>、硬體規則</w:t>
      </w:r>
      <w:proofErr w:type="gramStart"/>
      <w:r w:rsidRPr="00101E95">
        <w:rPr>
          <w:rFonts w:ascii="標楷體" w:eastAsia="標楷體" w:hAnsi="標楷體" w:cs="新細明體"/>
          <w:kern w:val="0"/>
          <w:szCs w:val="24"/>
        </w:rPr>
        <w:t>（</w:t>
      </w:r>
      <w:proofErr w:type="gramEnd"/>
      <w:r w:rsidRPr="00101E95">
        <w:rPr>
          <w:rFonts w:ascii="標楷體" w:eastAsia="標楷體" w:hAnsi="標楷體" w:cs="細明體"/>
          <w:kern w:val="0"/>
          <w:szCs w:val="24"/>
        </w:rPr>
        <w:t>device.md</w:t>
      </w:r>
      <w:proofErr w:type="gramStart"/>
      <w:r w:rsidRPr="00101E95">
        <w:rPr>
          <w:rFonts w:ascii="標楷體" w:eastAsia="標楷體" w:hAnsi="標楷體" w:cs="新細明體"/>
          <w:kern w:val="0"/>
          <w:szCs w:val="24"/>
        </w:rPr>
        <w:t>）</w:t>
      </w:r>
      <w:proofErr w:type="gramEnd"/>
      <w:r w:rsidRPr="00101E95">
        <w:rPr>
          <w:rFonts w:ascii="標楷體" w:eastAsia="標楷體" w:hAnsi="標楷體" w:cs="新細明體"/>
          <w:kern w:val="0"/>
          <w:szCs w:val="24"/>
        </w:rPr>
        <w:t>徹底解</w:t>
      </w:r>
      <w:proofErr w:type="gramStart"/>
      <w:r w:rsidRPr="00101E95">
        <w:rPr>
          <w:rFonts w:ascii="標楷體" w:eastAsia="標楷體" w:hAnsi="標楷體" w:cs="新細明體"/>
          <w:kern w:val="0"/>
          <w:szCs w:val="24"/>
        </w:rPr>
        <w:t>耦</w:t>
      </w:r>
      <w:proofErr w:type="gramEnd"/>
      <w:r w:rsidRPr="00101E95">
        <w:rPr>
          <w:rFonts w:ascii="標楷體" w:eastAsia="標楷體" w:hAnsi="標楷體" w:cs="新細明體"/>
          <w:kern w:val="0"/>
          <w:szCs w:val="24"/>
        </w:rPr>
        <w:t>，透過文件讀寫實現最輕量化的持久記憶。</w:t>
      </w:r>
    </w:p>
    <w:p w14:paraId="044ECB5B" w14:textId="77777777" w:rsidR="00101E95" w:rsidRPr="00101E95" w:rsidRDefault="00101E95" w:rsidP="00101E95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101E95">
        <w:rPr>
          <w:rFonts w:ascii="標楷體" w:eastAsia="標楷體" w:hAnsi="標楷體" w:cs="新細明體"/>
          <w:b/>
          <w:bCs/>
          <w:kern w:val="0"/>
          <w:sz w:val="27"/>
          <w:szCs w:val="27"/>
        </w:rPr>
        <w:t>5. 安全哲學與防護機制（Safety &amp; Security Philosophy）</w:t>
      </w:r>
    </w:p>
    <w:p w14:paraId="5DDC1469" w14:textId="77777777" w:rsidR="00101E95" w:rsidRPr="00101E95" w:rsidRDefault="00101E95" w:rsidP="00101E9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OpenClaw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（信任終端的冒險者）</w:t>
      </w:r>
      <w:r w:rsidRPr="00101E95">
        <w:rPr>
          <w:rFonts w:ascii="標楷體" w:eastAsia="標楷體" w:hAnsi="標楷體" w:cs="新細明體"/>
          <w:kern w:val="0"/>
          <w:szCs w:val="24"/>
        </w:rPr>
        <w:t>：</w:t>
      </w:r>
    </w:p>
    <w:p w14:paraId="5F07DC61" w14:textId="77777777" w:rsidR="00101E95" w:rsidRPr="00101E95" w:rsidRDefault="00101E95" w:rsidP="00101E95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gram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資安風險</w:t>
      </w:r>
      <w:proofErr w:type="gramEnd"/>
      <w:r w:rsidRPr="00101E95">
        <w:rPr>
          <w:rFonts w:ascii="標楷體" w:eastAsia="標楷體" w:hAnsi="標楷體" w:cs="新細明體"/>
          <w:kern w:val="0"/>
          <w:szCs w:val="24"/>
        </w:rPr>
        <w:t>：</w:t>
      </w:r>
      <w:proofErr w:type="spellStart"/>
      <w:r w:rsidRPr="00101E95">
        <w:rPr>
          <w:rFonts w:ascii="標楷體" w:eastAsia="標楷體" w:hAnsi="標楷體" w:cs="新細明體"/>
          <w:kern w:val="0"/>
          <w:szCs w:val="24"/>
        </w:rPr>
        <w:t>OpenClaw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 xml:space="preserve"> 因為擁有操作電腦 Shell 和點擊瀏覽器的權限，如果模型產生幻覺、或吃到惡意 Prompt 注入（Prompt Injection），可能導致個人電腦被下達刪除指令，</w:t>
      </w:r>
      <w:proofErr w:type="gramStart"/>
      <w:r w:rsidRPr="00101E95">
        <w:rPr>
          <w:rFonts w:ascii="標楷體" w:eastAsia="標楷體" w:hAnsi="標楷體" w:cs="新細明體"/>
          <w:kern w:val="0"/>
          <w:szCs w:val="24"/>
        </w:rPr>
        <w:t>資安風險</w:t>
      </w:r>
      <w:proofErr w:type="gramEnd"/>
      <w:r w:rsidRPr="00101E95">
        <w:rPr>
          <w:rFonts w:ascii="標楷體" w:eastAsia="標楷體" w:hAnsi="標楷體" w:cs="新細明體"/>
          <w:kern w:val="0"/>
          <w:szCs w:val="24"/>
        </w:rPr>
        <w:t>極高（常被稱為「安全護欄未完備的賈維斯」）。</w:t>
      </w:r>
    </w:p>
    <w:p w14:paraId="4B9E6614" w14:textId="77777777" w:rsidR="00101E95" w:rsidRPr="00101E95" w:rsidRDefault="00101E95" w:rsidP="00101E9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fuClaw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（邊緣硬體的絕對防禦者）</w:t>
      </w:r>
      <w:r w:rsidRPr="00101E95">
        <w:rPr>
          <w:rFonts w:ascii="標楷體" w:eastAsia="標楷體" w:hAnsi="標楷體" w:cs="新細明體"/>
          <w:kern w:val="0"/>
          <w:szCs w:val="24"/>
        </w:rPr>
        <w:t>：</w:t>
      </w:r>
    </w:p>
    <w:p w14:paraId="16BEFC3D" w14:textId="77777777" w:rsidR="00101E95" w:rsidRPr="00101E95" w:rsidRDefault="00101E95" w:rsidP="00101E95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安全機制</w:t>
      </w:r>
      <w:r w:rsidRPr="00101E95">
        <w:rPr>
          <w:rFonts w:ascii="標楷體" w:eastAsia="標楷體" w:hAnsi="標楷體" w:cs="新細明體"/>
          <w:kern w:val="0"/>
          <w:szCs w:val="24"/>
        </w:rPr>
        <w:t xml:space="preserve">：物理硬體的失控代價巨大（例如馬達過熱或誤觸開關）。因此 </w:t>
      </w:r>
      <w:proofErr w:type="spellStart"/>
      <w:r w:rsidRPr="00101E95">
        <w:rPr>
          <w:rFonts w:ascii="標楷體" w:eastAsia="標楷體" w:hAnsi="標楷體" w:cs="新細明體"/>
          <w:kern w:val="0"/>
          <w:szCs w:val="24"/>
        </w:rPr>
        <w:t>fuClaw</w:t>
      </w:r>
      <w:proofErr w:type="spellEnd"/>
      <w:r w:rsidRPr="00101E95">
        <w:rPr>
          <w:rFonts w:ascii="標楷體" w:eastAsia="標楷體" w:hAnsi="標楷體" w:cs="新細明體"/>
          <w:kern w:val="0"/>
          <w:szCs w:val="24"/>
        </w:rPr>
        <w:t xml:space="preserve"> 在 Prompt 編排和代碼上設計了</w:t>
      </w:r>
      <w:proofErr w:type="gramStart"/>
      <w:r w:rsidRPr="00101E95">
        <w:rPr>
          <w:rFonts w:ascii="標楷體" w:eastAsia="標楷體" w:hAnsi="標楷體" w:cs="新細明體"/>
          <w:kern w:val="0"/>
          <w:szCs w:val="24"/>
        </w:rPr>
        <w:t>极</w:t>
      </w:r>
      <w:proofErr w:type="gramEnd"/>
      <w:r w:rsidRPr="00101E95">
        <w:rPr>
          <w:rFonts w:ascii="標楷體" w:eastAsia="標楷體" w:hAnsi="標楷體" w:cs="新細明體"/>
          <w:kern w:val="0"/>
          <w:szCs w:val="24"/>
        </w:rPr>
        <w:t>其嚴格的防禦：</w:t>
      </w:r>
    </w:p>
    <w:p w14:paraId="37DF6403" w14:textId="77777777" w:rsidR="00101E95" w:rsidRPr="00101E95" w:rsidRDefault="00101E95" w:rsidP="00101E95">
      <w:pPr>
        <w:widowControl/>
        <w:numPr>
          <w:ilvl w:val="2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proofErr w:type="spellStart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ArduinoJson</w:t>
      </w:r>
      <w:proofErr w:type="spellEnd"/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 xml:space="preserve"> 驗證層</w:t>
      </w:r>
      <w:r w:rsidRPr="00101E95">
        <w:rPr>
          <w:rFonts w:ascii="標楷體" w:eastAsia="標楷體" w:hAnsi="標楷體" w:cs="新細明體"/>
          <w:kern w:val="0"/>
          <w:szCs w:val="24"/>
        </w:rPr>
        <w:t>：大模型輸出的命令必須通過本地硬體的 JSON 語法格式</w:t>
      </w:r>
      <w:proofErr w:type="gramStart"/>
      <w:r w:rsidRPr="00101E95">
        <w:rPr>
          <w:rFonts w:ascii="標楷體" w:eastAsia="標楷體" w:hAnsi="標楷體" w:cs="新細明體"/>
          <w:kern w:val="0"/>
          <w:szCs w:val="24"/>
        </w:rPr>
        <w:t>嚴格校</w:t>
      </w:r>
      <w:proofErr w:type="gramEnd"/>
      <w:r w:rsidRPr="00101E95">
        <w:rPr>
          <w:rFonts w:ascii="標楷體" w:eastAsia="標楷體" w:hAnsi="標楷體" w:cs="新細明體"/>
          <w:kern w:val="0"/>
          <w:szCs w:val="24"/>
        </w:rPr>
        <w:t>驗，拒絕模糊語意。</w:t>
      </w:r>
    </w:p>
    <w:p w14:paraId="100C953E" w14:textId="77777777" w:rsidR="00101E95" w:rsidRPr="00101E95" w:rsidRDefault="00101E95" w:rsidP="00101E95">
      <w:pPr>
        <w:widowControl/>
        <w:numPr>
          <w:ilvl w:val="2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原子化執行（Atomic Execution）</w:t>
      </w:r>
      <w:r w:rsidRPr="00101E95">
        <w:rPr>
          <w:rFonts w:ascii="標楷體" w:eastAsia="標楷體" w:hAnsi="標楷體" w:cs="新細明體"/>
          <w:kern w:val="0"/>
          <w:szCs w:val="24"/>
        </w:rPr>
        <w:t>：一旦步驟出錯</w:t>
      </w:r>
      <w:proofErr w:type="gramStart"/>
      <w:r w:rsidRPr="00101E95">
        <w:rPr>
          <w:rFonts w:ascii="標楷體" w:eastAsia="標楷體" w:hAnsi="標楷體" w:cs="新細明體"/>
          <w:kern w:val="0"/>
          <w:szCs w:val="24"/>
        </w:rPr>
        <w:t>立即熔斷</w:t>
      </w:r>
      <w:proofErr w:type="gramEnd"/>
      <w:r w:rsidRPr="00101E95">
        <w:rPr>
          <w:rFonts w:ascii="標楷體" w:eastAsia="標楷體" w:hAnsi="標楷體" w:cs="新細明體"/>
          <w:kern w:val="0"/>
          <w:szCs w:val="24"/>
        </w:rPr>
        <w:t>。</w:t>
      </w:r>
    </w:p>
    <w:p w14:paraId="4DC6304F" w14:textId="77777777" w:rsidR="00101E95" w:rsidRPr="00101E95" w:rsidRDefault="00101E95" w:rsidP="00101E95">
      <w:pPr>
        <w:widowControl/>
        <w:numPr>
          <w:ilvl w:val="2"/>
          <w:numId w:val="5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101E95">
        <w:rPr>
          <w:rFonts w:ascii="標楷體" w:eastAsia="標楷體" w:hAnsi="標楷體" w:cs="新細明體"/>
          <w:b/>
          <w:bCs/>
          <w:kern w:val="0"/>
          <w:szCs w:val="24"/>
        </w:rPr>
        <w:t>顯式確認（User Confirmation Policy）</w:t>
      </w:r>
      <w:r w:rsidRPr="00101E95">
        <w:rPr>
          <w:rFonts w:ascii="標楷體" w:eastAsia="標楷體" w:hAnsi="標楷體" w:cs="新細明體"/>
          <w:kern w:val="0"/>
          <w:szCs w:val="24"/>
        </w:rPr>
        <w:t>：涉及物理危險的動作（如重啟、高壓寫入）必須透過 Telegram 行內鍵盤（Inline Keyboard）經人類最終確認才准許晶片執行（Human-in-the-loop）。</w:t>
      </w:r>
    </w:p>
    <w:p w14:paraId="41490270" w14:textId="3CD5467B" w:rsidR="00101E95" w:rsidRPr="00101E95" w:rsidRDefault="00101E95">
      <w:pPr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</w:p>
    <w:p w14:paraId="5CFDB2C6" w14:textId="0BC04AD2" w:rsidR="00101E95" w:rsidRPr="00101E95" w:rsidRDefault="00101E95">
      <w:pPr>
        <w:rPr>
          <w:rFonts w:ascii="標楷體" w:eastAsia="標楷體" w:hAnsi="標楷體"/>
        </w:rPr>
      </w:pPr>
    </w:p>
    <w:p w14:paraId="6B031B8D" w14:textId="7144D214" w:rsidR="00101E95" w:rsidRPr="00101E95" w:rsidRDefault="00101E95">
      <w:pPr>
        <w:rPr>
          <w:rFonts w:ascii="標楷體" w:eastAsia="標楷體" w:hAnsi="標楷體"/>
        </w:rPr>
      </w:pPr>
    </w:p>
    <w:p w14:paraId="783C2BCB" w14:textId="3769058E" w:rsidR="00101E95" w:rsidRPr="00101E95" w:rsidRDefault="00101E95">
      <w:pPr>
        <w:rPr>
          <w:rFonts w:ascii="標楷體" w:eastAsia="標楷體" w:hAnsi="標楷體"/>
        </w:rPr>
      </w:pPr>
    </w:p>
    <w:p w14:paraId="5306E756" w14:textId="4AE5A469" w:rsidR="00101E95" w:rsidRPr="00101E95" w:rsidRDefault="00101E95">
      <w:pPr>
        <w:rPr>
          <w:rFonts w:ascii="標楷體" w:eastAsia="標楷體" w:hAnsi="標楷體"/>
        </w:rPr>
      </w:pPr>
    </w:p>
    <w:p w14:paraId="66E125A3" w14:textId="666DC1B8" w:rsidR="00101E95" w:rsidRPr="00101E95" w:rsidRDefault="00101E95">
      <w:pPr>
        <w:rPr>
          <w:rFonts w:ascii="標楷體" w:eastAsia="標楷體" w:hAnsi="標楷體"/>
        </w:rPr>
      </w:pPr>
    </w:p>
    <w:p w14:paraId="1BAD9214" w14:textId="6CC9C1C2" w:rsidR="00101E95" w:rsidRPr="00101E95" w:rsidRDefault="00101E95">
      <w:pPr>
        <w:rPr>
          <w:rFonts w:ascii="標楷體" w:eastAsia="標楷體" w:hAnsi="標楷體"/>
        </w:rPr>
      </w:pPr>
    </w:p>
    <w:p w14:paraId="131B2E09" w14:textId="14C1BACE" w:rsidR="00101E95" w:rsidRPr="00101E95" w:rsidRDefault="00101E95">
      <w:pPr>
        <w:rPr>
          <w:rFonts w:ascii="標楷體" w:eastAsia="標楷體" w:hAnsi="標楷體"/>
        </w:rPr>
      </w:pPr>
    </w:p>
    <w:p w14:paraId="672838C4" w14:textId="77777777" w:rsidR="00101E95" w:rsidRPr="00101E95" w:rsidRDefault="00101E95">
      <w:pPr>
        <w:rPr>
          <w:rFonts w:ascii="標楷體" w:eastAsia="標楷體" w:hAnsi="標楷體" w:hint="eastAsia"/>
        </w:rPr>
      </w:pPr>
    </w:p>
    <w:p w14:paraId="7AD1B364" w14:textId="77777777" w:rsidR="00101E95" w:rsidRPr="00101E95" w:rsidRDefault="00101E95" w:rsidP="00101E95">
      <w:pPr>
        <w:pStyle w:val="3"/>
        <w:jc w:val="center"/>
        <w:rPr>
          <w:rFonts w:ascii="標楷體" w:eastAsia="標楷體" w:hAnsi="標楷體"/>
          <w:sz w:val="28"/>
        </w:rPr>
      </w:pPr>
      <w:proofErr w:type="spellStart"/>
      <w:r w:rsidRPr="00101E95">
        <w:rPr>
          <w:rFonts w:ascii="標楷體" w:eastAsia="標楷體" w:hAnsi="標楷體"/>
          <w:sz w:val="28"/>
        </w:rPr>
        <w:lastRenderedPageBreak/>
        <w:t>fuClaw</w:t>
      </w:r>
      <w:proofErr w:type="spellEnd"/>
      <w:r w:rsidRPr="00101E95">
        <w:rPr>
          <w:rFonts w:ascii="標楷體" w:eastAsia="標楷體" w:hAnsi="標楷體"/>
          <w:sz w:val="28"/>
        </w:rPr>
        <w:t xml:space="preserve"> vs. </w:t>
      </w:r>
      <w:proofErr w:type="spellStart"/>
      <w:r w:rsidRPr="00101E95">
        <w:rPr>
          <w:rFonts w:ascii="標楷體" w:eastAsia="標楷體" w:hAnsi="標楷體"/>
          <w:sz w:val="28"/>
        </w:rPr>
        <w:t>OpenClaw</w:t>
      </w:r>
      <w:proofErr w:type="spellEnd"/>
      <w:r w:rsidRPr="00101E95">
        <w:rPr>
          <w:rFonts w:ascii="標楷體" w:eastAsia="標楷體" w:hAnsi="標楷體"/>
          <w:sz w:val="28"/>
        </w:rPr>
        <w:t xml:space="preserve"> 架構全方位對比表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3827"/>
        <w:gridCol w:w="4507"/>
      </w:tblGrid>
      <w:tr w:rsidR="00101E95" w:rsidRPr="00101E95" w14:paraId="17330ACF" w14:textId="77777777" w:rsidTr="00101E95">
        <w:tc>
          <w:tcPr>
            <w:tcW w:w="2122" w:type="dxa"/>
            <w:hideMark/>
          </w:tcPr>
          <w:p w14:paraId="59DBFCB6" w14:textId="77777777" w:rsidR="00101E95" w:rsidRPr="00101E95" w:rsidRDefault="00101E95">
            <w:pPr>
              <w:spacing w:after="480"/>
              <w:rPr>
                <w:rFonts w:ascii="標楷體" w:eastAsia="標楷體" w:hAnsi="標楷體"/>
              </w:rPr>
            </w:pPr>
            <w:r w:rsidRPr="00101E95">
              <w:rPr>
                <w:rStyle w:val="a3"/>
                <w:rFonts w:ascii="標楷體" w:eastAsia="標楷體" w:hAnsi="標楷體"/>
              </w:rPr>
              <w:t>比較維度</w:t>
            </w:r>
          </w:p>
        </w:tc>
        <w:tc>
          <w:tcPr>
            <w:tcW w:w="3827" w:type="dxa"/>
            <w:hideMark/>
          </w:tcPr>
          <w:p w14:paraId="677AB5D8" w14:textId="77777777" w:rsidR="00101E95" w:rsidRPr="00101E95" w:rsidRDefault="00101E95">
            <w:pPr>
              <w:spacing w:after="480"/>
              <w:rPr>
                <w:rFonts w:ascii="標楷體" w:eastAsia="標楷體" w:hAnsi="標楷體"/>
              </w:rPr>
            </w:pPr>
            <w:proofErr w:type="spellStart"/>
            <w:r w:rsidRPr="00101E95">
              <w:rPr>
                <w:rStyle w:val="a3"/>
                <w:rFonts w:ascii="標楷體" w:eastAsia="標楷體" w:hAnsi="標楷體"/>
              </w:rPr>
              <w:t>fuClaw</w:t>
            </w:r>
            <w:proofErr w:type="spellEnd"/>
            <w:r w:rsidRPr="00101E95">
              <w:rPr>
                <w:rStyle w:val="a3"/>
                <w:rFonts w:ascii="標楷體" w:eastAsia="標楷體" w:hAnsi="標楷體"/>
              </w:rPr>
              <w:t xml:space="preserve"> AI Assistant (你的專案)</w:t>
            </w:r>
          </w:p>
        </w:tc>
        <w:tc>
          <w:tcPr>
            <w:tcW w:w="4507" w:type="dxa"/>
            <w:hideMark/>
          </w:tcPr>
          <w:p w14:paraId="699F169A" w14:textId="77777777" w:rsidR="00101E95" w:rsidRPr="00101E95" w:rsidRDefault="00101E95">
            <w:pPr>
              <w:spacing w:after="480"/>
              <w:rPr>
                <w:rFonts w:ascii="標楷體" w:eastAsia="標楷體" w:hAnsi="標楷體"/>
              </w:rPr>
            </w:pPr>
            <w:proofErr w:type="spellStart"/>
            <w:r w:rsidRPr="00101E95">
              <w:rPr>
                <w:rStyle w:val="a3"/>
                <w:rFonts w:ascii="標楷體" w:eastAsia="標楷體" w:hAnsi="標楷體"/>
              </w:rPr>
              <w:t>OpenClaw</w:t>
            </w:r>
            <w:proofErr w:type="spellEnd"/>
            <w:r w:rsidRPr="00101E95">
              <w:rPr>
                <w:rStyle w:val="a3"/>
                <w:rFonts w:ascii="標楷體" w:eastAsia="標楷體" w:hAnsi="標楷體"/>
              </w:rPr>
              <w:t xml:space="preserve"> (小龍蝦開源專案)</w:t>
            </w:r>
          </w:p>
        </w:tc>
      </w:tr>
      <w:tr w:rsidR="00101E95" w:rsidRPr="00101E95" w14:paraId="321F4623" w14:textId="77777777" w:rsidTr="00101E95">
        <w:tc>
          <w:tcPr>
            <w:tcW w:w="2122" w:type="dxa"/>
            <w:hideMark/>
          </w:tcPr>
          <w:p w14:paraId="1C325A27" w14:textId="77777777" w:rsidR="00101E95" w:rsidRPr="00101E95" w:rsidRDefault="00101E95">
            <w:pPr>
              <w:spacing w:after="480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定位與核心目標</w:t>
            </w:r>
          </w:p>
        </w:tc>
        <w:tc>
          <w:tcPr>
            <w:tcW w:w="3827" w:type="dxa"/>
            <w:hideMark/>
          </w:tcPr>
          <w:p w14:paraId="2A759279" w14:textId="0F9406BB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物理邊緣自主智能體（</w:t>
            </w:r>
            <w:proofErr w:type="spellStart"/>
            <w:r w:rsidRPr="00101E95">
              <w:rPr>
                <w:rFonts w:ascii="標楷體" w:eastAsia="標楷體" w:hAnsi="標楷體"/>
                <w:b/>
                <w:bCs/>
              </w:rPr>
              <w:t>AIoT</w:t>
            </w:r>
            <w:proofErr w:type="spellEnd"/>
            <w:r w:rsidRPr="00101E95">
              <w:rPr>
                <w:rFonts w:ascii="標楷體" w:eastAsia="標楷體" w:hAnsi="標楷體"/>
                <w:b/>
                <w:bCs/>
              </w:rPr>
              <w:t xml:space="preserve"> Agent）</w:t>
            </w:r>
          </w:p>
          <w:p w14:paraId="7B80F78E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感知與控制物理世界（硬體周邊）。</w:t>
            </w:r>
          </w:p>
        </w:tc>
        <w:tc>
          <w:tcPr>
            <w:tcW w:w="4507" w:type="dxa"/>
            <w:hideMark/>
          </w:tcPr>
          <w:p w14:paraId="065B1ED3" w14:textId="133557F1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軟體世界超級代理（OS Agent）</w:t>
            </w:r>
          </w:p>
          <w:p w14:paraId="70BA320E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接管作業系統，釋放人類在電腦前的雙手。</w:t>
            </w:r>
          </w:p>
        </w:tc>
      </w:tr>
      <w:tr w:rsidR="00101E95" w:rsidRPr="00101E95" w14:paraId="180E4F48" w14:textId="77777777" w:rsidTr="00101E95">
        <w:tc>
          <w:tcPr>
            <w:tcW w:w="2122" w:type="dxa"/>
            <w:hideMark/>
          </w:tcPr>
          <w:p w14:paraId="74D27AB6" w14:textId="77777777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硬體載體</w:t>
            </w:r>
            <w:proofErr w:type="gramStart"/>
            <w:r w:rsidRPr="00101E95">
              <w:rPr>
                <w:rFonts w:ascii="標楷體" w:eastAsia="標楷體" w:hAnsi="標楷體"/>
                <w:b/>
                <w:bCs/>
              </w:rPr>
              <w:t>與算力</w:t>
            </w:r>
            <w:proofErr w:type="gramEnd"/>
          </w:p>
        </w:tc>
        <w:tc>
          <w:tcPr>
            <w:tcW w:w="3827" w:type="dxa"/>
            <w:hideMark/>
          </w:tcPr>
          <w:p w14:paraId="16F3ADA5" w14:textId="19D51B41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微控制器（MCU）</w:t>
            </w:r>
          </w:p>
          <w:p w14:paraId="1D594C57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如 AMB82-mini，記憶體極度受限（MB 級別）。</w:t>
            </w:r>
          </w:p>
        </w:tc>
        <w:tc>
          <w:tcPr>
            <w:tcW w:w="4507" w:type="dxa"/>
            <w:hideMark/>
          </w:tcPr>
          <w:p w14:paraId="7279833F" w14:textId="085E599F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PC / Mac / 伺服器</w:t>
            </w:r>
          </w:p>
          <w:p w14:paraId="3AACF3B6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擁有 GB 級別的記憶體與無限的硬碟空間。</w:t>
            </w:r>
          </w:p>
        </w:tc>
      </w:tr>
      <w:tr w:rsidR="00101E95" w:rsidRPr="00101E95" w14:paraId="321BF6FD" w14:textId="77777777" w:rsidTr="00101E95">
        <w:tc>
          <w:tcPr>
            <w:tcW w:w="2122" w:type="dxa"/>
            <w:hideMark/>
          </w:tcPr>
          <w:p w14:paraId="78043F8A" w14:textId="77777777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核心開發語言</w:t>
            </w:r>
          </w:p>
        </w:tc>
        <w:tc>
          <w:tcPr>
            <w:tcW w:w="3827" w:type="dxa"/>
            <w:hideMark/>
          </w:tcPr>
          <w:p w14:paraId="56068EC9" w14:textId="77777777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C / C++</w:t>
            </w:r>
            <w:r w:rsidRPr="00101E95">
              <w:rPr>
                <w:rFonts w:ascii="標楷體" w:eastAsia="標楷體" w:hAnsi="標楷體"/>
              </w:rPr>
              <w:t>（基於 Arduino 框架）。</w:t>
            </w:r>
          </w:p>
        </w:tc>
        <w:tc>
          <w:tcPr>
            <w:tcW w:w="4507" w:type="dxa"/>
            <w:hideMark/>
          </w:tcPr>
          <w:p w14:paraId="54A0A663" w14:textId="519A6C16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TypeScript / JavaScript</w:t>
            </w:r>
            <w:r w:rsidRPr="00101E95">
              <w:rPr>
                <w:rFonts w:ascii="標楷體" w:eastAsia="標楷體" w:hAnsi="標楷體"/>
                <w:b/>
                <w:bCs/>
              </w:rPr>
              <w:br/>
            </w:r>
            <w:proofErr w:type="gramStart"/>
            <w:r w:rsidRPr="00101E95">
              <w:rPr>
                <w:rFonts w:ascii="標楷體" w:eastAsia="標楷體" w:hAnsi="標楷體"/>
              </w:rPr>
              <w:t>（</w:t>
            </w:r>
            <w:proofErr w:type="gramEnd"/>
            <w:r w:rsidRPr="00101E95">
              <w:rPr>
                <w:rFonts w:ascii="標楷體" w:eastAsia="標楷體" w:hAnsi="標楷體"/>
              </w:rPr>
              <w:t>基於 Node.js</w:t>
            </w:r>
            <w:proofErr w:type="gramStart"/>
            <w:r w:rsidRPr="00101E95">
              <w:rPr>
                <w:rFonts w:ascii="標楷體" w:eastAsia="標楷體" w:hAnsi="標楷體"/>
              </w:rPr>
              <w:t>）</w:t>
            </w:r>
            <w:proofErr w:type="gramEnd"/>
            <w:r w:rsidRPr="00101E95">
              <w:rPr>
                <w:rFonts w:ascii="標楷體" w:eastAsia="標楷體" w:hAnsi="標楷體"/>
              </w:rPr>
              <w:t>。</w:t>
            </w:r>
          </w:p>
        </w:tc>
      </w:tr>
      <w:tr w:rsidR="00101E95" w:rsidRPr="00101E95" w14:paraId="61E5970A" w14:textId="77777777" w:rsidTr="00101E95">
        <w:tc>
          <w:tcPr>
            <w:tcW w:w="2122" w:type="dxa"/>
            <w:hideMark/>
          </w:tcPr>
          <w:p w14:paraId="75DF0546" w14:textId="77777777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底層作業系統</w:t>
            </w:r>
          </w:p>
        </w:tc>
        <w:tc>
          <w:tcPr>
            <w:tcW w:w="3827" w:type="dxa"/>
            <w:hideMark/>
          </w:tcPr>
          <w:p w14:paraId="07DA4592" w14:textId="77777777" w:rsidR="00101E95" w:rsidRPr="00101E95" w:rsidRDefault="00101E95">
            <w:pPr>
              <w:rPr>
                <w:rFonts w:ascii="標楷體" w:eastAsia="標楷體" w:hAnsi="標楷體"/>
              </w:rPr>
            </w:pPr>
            <w:proofErr w:type="spellStart"/>
            <w:r w:rsidRPr="00101E95">
              <w:rPr>
                <w:rFonts w:ascii="標楷體" w:eastAsia="標楷體" w:hAnsi="標楷體"/>
                <w:b/>
                <w:bCs/>
              </w:rPr>
              <w:t>FreeRTOS</w:t>
            </w:r>
            <w:proofErr w:type="spellEnd"/>
            <w:r w:rsidRPr="00101E95">
              <w:rPr>
                <w:rFonts w:ascii="標楷體" w:eastAsia="標楷體" w:hAnsi="標楷體"/>
              </w:rPr>
              <w:t>（即時作業系統，強大但需手動管理記憶體）。</w:t>
            </w:r>
          </w:p>
        </w:tc>
        <w:tc>
          <w:tcPr>
            <w:tcW w:w="4507" w:type="dxa"/>
            <w:hideMark/>
          </w:tcPr>
          <w:p w14:paraId="5BAB9E52" w14:textId="2C317637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macOS / Linux / Windows</w:t>
            </w:r>
            <w:r w:rsidRPr="00101E95">
              <w:rPr>
                <w:rFonts w:ascii="標楷體" w:eastAsia="標楷體" w:hAnsi="標楷體"/>
                <w:b/>
                <w:bCs/>
              </w:rPr>
              <w:br/>
            </w:r>
            <w:r w:rsidRPr="00101E95">
              <w:rPr>
                <w:rFonts w:ascii="標楷體" w:eastAsia="標楷體" w:hAnsi="標楷體"/>
              </w:rPr>
              <w:t>（現代通用作業系統）。</w:t>
            </w:r>
          </w:p>
        </w:tc>
      </w:tr>
      <w:tr w:rsidR="00101E95" w:rsidRPr="00101E95" w14:paraId="0C73D87E" w14:textId="77777777" w:rsidTr="00101E95">
        <w:tc>
          <w:tcPr>
            <w:tcW w:w="2122" w:type="dxa"/>
            <w:hideMark/>
          </w:tcPr>
          <w:p w14:paraId="3FE04003" w14:textId="77777777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工具調用對象 (Tools)</w:t>
            </w:r>
          </w:p>
        </w:tc>
        <w:tc>
          <w:tcPr>
            <w:tcW w:w="3827" w:type="dxa"/>
            <w:hideMark/>
          </w:tcPr>
          <w:p w14:paraId="5D3DC80A" w14:textId="02BC8274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物理硬體周邊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26300931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GPIO、PWM、伺服馬達、DHT11、本地相機。</w:t>
            </w:r>
          </w:p>
        </w:tc>
        <w:tc>
          <w:tcPr>
            <w:tcW w:w="4507" w:type="dxa"/>
            <w:hideMark/>
          </w:tcPr>
          <w:p w14:paraId="1737A49E" w14:textId="3DD9EEBD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數位軟體工具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4CB30FD9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Shell 終端指令、Git、瀏覽器自動化、Notion API。</w:t>
            </w:r>
          </w:p>
        </w:tc>
      </w:tr>
      <w:tr w:rsidR="00101E95" w:rsidRPr="00101E95" w14:paraId="4BE2DB17" w14:textId="77777777" w:rsidTr="00101E95">
        <w:tc>
          <w:tcPr>
            <w:tcW w:w="2122" w:type="dxa"/>
            <w:hideMark/>
          </w:tcPr>
          <w:p w14:paraId="53451963" w14:textId="77777777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記憶儲存機制</w:t>
            </w:r>
          </w:p>
        </w:tc>
        <w:tc>
          <w:tcPr>
            <w:tcW w:w="3827" w:type="dxa"/>
            <w:hideMark/>
          </w:tcPr>
          <w:p w14:paraId="1D23366A" w14:textId="1C988843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輕量化邊緣文件系統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6AEB3EB2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 xml:space="preserve">透過 </w:t>
            </w:r>
            <w:proofErr w:type="spellStart"/>
            <w:r w:rsidRPr="00101E95">
              <w:rPr>
                <w:rFonts w:ascii="標楷體" w:eastAsia="標楷體" w:hAnsi="標楷體"/>
              </w:rPr>
              <w:t>FatFS</w:t>
            </w:r>
            <w:proofErr w:type="spellEnd"/>
            <w:r w:rsidRPr="00101E95">
              <w:rPr>
                <w:rFonts w:ascii="標楷體" w:eastAsia="標楷體" w:hAnsi="標楷體"/>
              </w:rPr>
              <w:t xml:space="preserve"> 將記憶固化於 SD 卡的 </w:t>
            </w:r>
            <w:r w:rsidRPr="00101E95">
              <w:rPr>
                <w:rStyle w:val="HTML"/>
                <w:rFonts w:ascii="標楷體" w:eastAsia="標楷體" w:hAnsi="標楷體"/>
              </w:rPr>
              <w:t>memory.md</w:t>
            </w:r>
            <w:r w:rsidRPr="00101E95">
              <w:rPr>
                <w:rFonts w:ascii="標楷體" w:eastAsia="標楷體" w:hAnsi="標楷體"/>
              </w:rPr>
              <w:t>。</w:t>
            </w:r>
          </w:p>
        </w:tc>
        <w:tc>
          <w:tcPr>
            <w:tcW w:w="4507" w:type="dxa"/>
            <w:hideMark/>
          </w:tcPr>
          <w:p w14:paraId="3C3A902C" w14:textId="5CA17DD6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本地資料庫 / 結構化文件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2DB9CC64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 xml:space="preserve">儲存於硬碟的 </w:t>
            </w:r>
            <w:r w:rsidRPr="00101E95">
              <w:rPr>
                <w:rStyle w:val="HTML"/>
                <w:rFonts w:ascii="標楷體" w:eastAsia="標楷體" w:hAnsi="標楷體"/>
              </w:rPr>
              <w:t>.</w:t>
            </w:r>
            <w:proofErr w:type="spellStart"/>
            <w:r w:rsidRPr="00101E95">
              <w:rPr>
                <w:rStyle w:val="HTML"/>
                <w:rFonts w:ascii="標楷體" w:eastAsia="標楷體" w:hAnsi="標楷體"/>
              </w:rPr>
              <w:t>jsonl</w:t>
            </w:r>
            <w:proofErr w:type="spellEnd"/>
            <w:r w:rsidRPr="00101E95">
              <w:rPr>
                <w:rFonts w:ascii="標楷體" w:eastAsia="標楷體" w:hAnsi="標楷體"/>
              </w:rPr>
              <w:t xml:space="preserve"> 檔案，支援向量檢索擴展。</w:t>
            </w:r>
          </w:p>
        </w:tc>
      </w:tr>
      <w:tr w:rsidR="00101E95" w:rsidRPr="00101E95" w14:paraId="3A47DFBD" w14:textId="77777777" w:rsidTr="00101E95">
        <w:tc>
          <w:tcPr>
            <w:tcW w:w="2122" w:type="dxa"/>
            <w:hideMark/>
          </w:tcPr>
          <w:p w14:paraId="58FBD520" w14:textId="77777777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上下文管理與優化</w:t>
            </w:r>
          </w:p>
        </w:tc>
        <w:tc>
          <w:tcPr>
            <w:tcW w:w="3827" w:type="dxa"/>
            <w:hideMark/>
          </w:tcPr>
          <w:p w14:paraId="446E0FFD" w14:textId="5CE3645E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靜態配置解</w:t>
            </w:r>
            <w:proofErr w:type="gramStart"/>
            <w:r w:rsidRPr="00101E95">
              <w:rPr>
                <w:rFonts w:ascii="標楷體" w:eastAsia="標楷體" w:hAnsi="標楷體"/>
                <w:b/>
                <w:bCs/>
              </w:rPr>
              <w:t>耦</w:t>
            </w:r>
            <w:proofErr w:type="gramEnd"/>
            <w:r w:rsidRPr="00101E95">
              <w:rPr>
                <w:rFonts w:ascii="標楷體" w:eastAsia="標楷體" w:hAnsi="標楷體"/>
              </w:rPr>
              <w:t>：</w:t>
            </w:r>
          </w:p>
          <w:p w14:paraId="4D683327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初始化時載入 Markdown，依賴精簡的系統 Prompt。</w:t>
            </w:r>
          </w:p>
        </w:tc>
        <w:tc>
          <w:tcPr>
            <w:tcW w:w="4507" w:type="dxa"/>
            <w:hideMark/>
          </w:tcPr>
          <w:p w14:paraId="791F6EDE" w14:textId="61907306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動態滾動壓縮（Context Guard）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45ED439E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 xml:space="preserve">當 Token </w:t>
            </w:r>
            <w:proofErr w:type="gramStart"/>
            <w:r w:rsidRPr="00101E95">
              <w:rPr>
                <w:rFonts w:ascii="標楷體" w:eastAsia="標楷體" w:hAnsi="標楷體"/>
              </w:rPr>
              <w:t>快超標</w:t>
            </w:r>
            <w:proofErr w:type="gramEnd"/>
            <w:r w:rsidRPr="00101E95">
              <w:rPr>
                <w:rFonts w:ascii="標楷體" w:eastAsia="標楷體" w:hAnsi="標楷體"/>
              </w:rPr>
              <w:t>時，自動在背景觸發摘要壓縮。</w:t>
            </w:r>
          </w:p>
        </w:tc>
      </w:tr>
      <w:tr w:rsidR="00101E95" w:rsidRPr="00101E95" w14:paraId="0E9E37BB" w14:textId="77777777" w:rsidTr="00101E95">
        <w:tc>
          <w:tcPr>
            <w:tcW w:w="2122" w:type="dxa"/>
            <w:hideMark/>
          </w:tcPr>
          <w:p w14:paraId="725F193E" w14:textId="77777777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通訊</w:t>
            </w:r>
            <w:proofErr w:type="gramStart"/>
            <w:r w:rsidRPr="00101E95">
              <w:rPr>
                <w:rFonts w:ascii="標楷體" w:eastAsia="標楷體" w:hAnsi="標楷體"/>
                <w:b/>
                <w:bCs/>
              </w:rPr>
              <w:t>閘道層架構</w:t>
            </w:r>
            <w:proofErr w:type="gramEnd"/>
          </w:p>
        </w:tc>
        <w:tc>
          <w:tcPr>
            <w:tcW w:w="3827" w:type="dxa"/>
            <w:hideMark/>
          </w:tcPr>
          <w:p w14:paraId="69717EEB" w14:textId="0A55A905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專一輕量任務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421EFCC0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proofErr w:type="spellStart"/>
            <w:r w:rsidRPr="00101E95">
              <w:rPr>
                <w:rFonts w:ascii="標楷體" w:eastAsia="標楷體" w:hAnsi="標楷體"/>
              </w:rPr>
              <w:t>FreeRTOS</w:t>
            </w:r>
            <w:proofErr w:type="spellEnd"/>
            <w:r w:rsidRPr="00101E95">
              <w:rPr>
                <w:rFonts w:ascii="標楷體" w:eastAsia="標楷體" w:hAnsi="標楷體"/>
              </w:rPr>
              <w:t xml:space="preserve"> 獨立任務透過 HTTPS 長輪</w:t>
            </w:r>
            <w:proofErr w:type="gramStart"/>
            <w:r w:rsidRPr="00101E95">
              <w:rPr>
                <w:rFonts w:ascii="標楷體" w:eastAsia="標楷體" w:hAnsi="標楷體"/>
              </w:rPr>
              <w:t>詢</w:t>
            </w:r>
            <w:proofErr w:type="gramEnd"/>
            <w:r w:rsidRPr="00101E95">
              <w:rPr>
                <w:rFonts w:ascii="標楷體" w:eastAsia="標楷體" w:hAnsi="標楷體"/>
              </w:rPr>
              <w:t>對接 Telegram。</w:t>
            </w:r>
          </w:p>
        </w:tc>
        <w:tc>
          <w:tcPr>
            <w:tcW w:w="4507" w:type="dxa"/>
            <w:hideMark/>
          </w:tcPr>
          <w:p w14:paraId="74059F7E" w14:textId="616C7766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獨立多通道 Gateway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16C4953E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內建 WebSocket 閘道，同時對接 TG/Slack/Discord。</w:t>
            </w:r>
          </w:p>
        </w:tc>
      </w:tr>
      <w:tr w:rsidR="00101E95" w:rsidRPr="00101E95" w14:paraId="3BB0CCE9" w14:textId="77777777" w:rsidTr="00101E95">
        <w:tc>
          <w:tcPr>
            <w:tcW w:w="2122" w:type="dxa"/>
            <w:hideMark/>
          </w:tcPr>
          <w:p w14:paraId="66CCA9FE" w14:textId="77777777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併發與排程管理</w:t>
            </w:r>
          </w:p>
        </w:tc>
        <w:tc>
          <w:tcPr>
            <w:tcW w:w="3827" w:type="dxa"/>
            <w:hideMark/>
          </w:tcPr>
          <w:p w14:paraId="74DB3983" w14:textId="7D07A565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proofErr w:type="gramStart"/>
            <w:r w:rsidRPr="00101E95">
              <w:rPr>
                <w:rFonts w:ascii="標楷體" w:eastAsia="標楷體" w:hAnsi="標楷體"/>
                <w:b/>
                <w:bCs/>
              </w:rPr>
              <w:t>硬體級多任務</w:t>
            </w:r>
            <w:proofErr w:type="gramEnd"/>
            <w:r w:rsidRPr="00101E95">
              <w:rPr>
                <w:rFonts w:ascii="標楷體" w:eastAsia="標楷體" w:hAnsi="標楷體"/>
                <w:b/>
                <w:bCs/>
              </w:rPr>
              <w:t>排程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193A3D78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 xml:space="preserve">利用 </w:t>
            </w:r>
            <w:proofErr w:type="spellStart"/>
            <w:r w:rsidRPr="00101E95">
              <w:rPr>
                <w:rFonts w:ascii="標楷體" w:eastAsia="標楷體" w:hAnsi="標楷體"/>
              </w:rPr>
              <w:t>FreeRTOS</w:t>
            </w:r>
            <w:proofErr w:type="spellEnd"/>
            <w:r w:rsidRPr="00101E95">
              <w:rPr>
                <w:rFonts w:ascii="標楷體" w:eastAsia="標楷體" w:hAnsi="標楷體"/>
              </w:rPr>
              <w:t xml:space="preserve"> Task 與晶片中斷（Interrupt）管理。</w:t>
            </w:r>
          </w:p>
        </w:tc>
        <w:tc>
          <w:tcPr>
            <w:tcW w:w="4507" w:type="dxa"/>
            <w:hideMark/>
          </w:tcPr>
          <w:p w14:paraId="5636A216" w14:textId="0A11A34A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非同步事件驅動 / 佇列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08F50AED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利用 Node.js Event Loop 與自定義的通道佇列（Lane Queue）。</w:t>
            </w:r>
          </w:p>
        </w:tc>
      </w:tr>
      <w:tr w:rsidR="00101E95" w:rsidRPr="00101E95" w14:paraId="0B9EEE0B" w14:textId="77777777" w:rsidTr="00101E95">
        <w:tc>
          <w:tcPr>
            <w:tcW w:w="2122" w:type="dxa"/>
            <w:hideMark/>
          </w:tcPr>
          <w:p w14:paraId="08B1E3EF" w14:textId="77777777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多模態感知能力</w:t>
            </w:r>
          </w:p>
        </w:tc>
        <w:tc>
          <w:tcPr>
            <w:tcW w:w="3827" w:type="dxa"/>
            <w:hideMark/>
          </w:tcPr>
          <w:p w14:paraId="35646134" w14:textId="0635893A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邊緣硬體整合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66F1E759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本地相機直接抓取影像並進行 Base64 編碼上傳。</w:t>
            </w:r>
          </w:p>
        </w:tc>
        <w:tc>
          <w:tcPr>
            <w:tcW w:w="4507" w:type="dxa"/>
            <w:hideMark/>
          </w:tcPr>
          <w:p w14:paraId="1D8BDD80" w14:textId="39D329B7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proofErr w:type="gramStart"/>
            <w:r w:rsidRPr="00101E95">
              <w:rPr>
                <w:rFonts w:ascii="標楷體" w:eastAsia="標楷體" w:hAnsi="標楷體"/>
                <w:b/>
                <w:bCs/>
              </w:rPr>
              <w:t>系統層多模態</w:t>
            </w:r>
            <w:proofErr w:type="gramEnd"/>
            <w:r w:rsidRPr="00101E95">
              <w:rPr>
                <w:rFonts w:ascii="標楷體" w:eastAsia="標楷體" w:hAnsi="標楷體"/>
              </w:rPr>
              <w:t>：</w:t>
            </w:r>
          </w:p>
          <w:p w14:paraId="19BD3B76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處理</w:t>
            </w:r>
            <w:proofErr w:type="gramStart"/>
            <w:r w:rsidRPr="00101E95">
              <w:rPr>
                <w:rFonts w:ascii="標楷體" w:eastAsia="標楷體" w:hAnsi="標楷體"/>
              </w:rPr>
              <w:t>螢幕截圖</w:t>
            </w:r>
            <w:proofErr w:type="gramEnd"/>
            <w:r w:rsidRPr="00101E95">
              <w:rPr>
                <w:rFonts w:ascii="標楷體" w:eastAsia="標楷體" w:hAnsi="標楷體"/>
              </w:rPr>
              <w:t>、本地圖片檔案或使用者上傳的媒體。</w:t>
            </w:r>
          </w:p>
        </w:tc>
      </w:tr>
      <w:tr w:rsidR="00101E95" w:rsidRPr="00101E95" w14:paraId="20227957" w14:textId="77777777" w:rsidTr="00101E95">
        <w:tc>
          <w:tcPr>
            <w:tcW w:w="2122" w:type="dxa"/>
            <w:hideMark/>
          </w:tcPr>
          <w:p w14:paraId="6B1EDD1B" w14:textId="77777777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lastRenderedPageBreak/>
              <w:t>防</w:t>
            </w:r>
            <w:proofErr w:type="gramStart"/>
            <w:r w:rsidRPr="00101E95">
              <w:rPr>
                <w:rFonts w:ascii="標楷體" w:eastAsia="標楷體" w:hAnsi="標楷體"/>
                <w:b/>
                <w:bCs/>
              </w:rPr>
              <w:t>錯與熔斷</w:t>
            </w:r>
            <w:proofErr w:type="gramEnd"/>
            <w:r w:rsidRPr="00101E95">
              <w:rPr>
                <w:rFonts w:ascii="標楷體" w:eastAsia="標楷體" w:hAnsi="標楷體"/>
                <w:b/>
                <w:bCs/>
              </w:rPr>
              <w:t>機制</w:t>
            </w:r>
          </w:p>
        </w:tc>
        <w:tc>
          <w:tcPr>
            <w:tcW w:w="3827" w:type="dxa"/>
            <w:hideMark/>
          </w:tcPr>
          <w:p w14:paraId="3E880FFB" w14:textId="569ED56B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原子化執行（Atomic Execution）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04D9D5DF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步驟出錯立即</w:t>
            </w:r>
            <w:proofErr w:type="gramStart"/>
            <w:r w:rsidRPr="00101E95">
              <w:rPr>
                <w:rFonts w:ascii="標楷體" w:eastAsia="標楷體" w:hAnsi="標楷體"/>
              </w:rPr>
              <w:t>硬熔斷</w:t>
            </w:r>
            <w:proofErr w:type="gramEnd"/>
            <w:r w:rsidRPr="00101E95">
              <w:rPr>
                <w:rFonts w:ascii="標楷體" w:eastAsia="標楷體" w:hAnsi="標楷體"/>
              </w:rPr>
              <w:t>，避免硬體失控。</w:t>
            </w:r>
          </w:p>
        </w:tc>
        <w:tc>
          <w:tcPr>
            <w:tcW w:w="4507" w:type="dxa"/>
            <w:hideMark/>
          </w:tcPr>
          <w:p w14:paraId="5F3074FF" w14:textId="6E033BFA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例外捕獲（Try-Catch）與重試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6105372C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代碼執行錯誤時嘗試修正 Prompt 並重新生成。</w:t>
            </w:r>
          </w:p>
        </w:tc>
      </w:tr>
      <w:tr w:rsidR="00101E95" w:rsidRPr="00101E95" w14:paraId="7678255C" w14:textId="77777777" w:rsidTr="00101E95">
        <w:tc>
          <w:tcPr>
            <w:tcW w:w="2122" w:type="dxa"/>
            <w:hideMark/>
          </w:tcPr>
          <w:p w14:paraId="6595B6BA" w14:textId="77777777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安全哲學 (Safety)</w:t>
            </w:r>
          </w:p>
        </w:tc>
        <w:tc>
          <w:tcPr>
            <w:tcW w:w="3827" w:type="dxa"/>
            <w:hideMark/>
          </w:tcPr>
          <w:p w14:paraId="188F8596" w14:textId="41D4C98C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絕對防禦與人類確認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55048A95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 xml:space="preserve">硬體動作經 </w:t>
            </w:r>
            <w:proofErr w:type="spellStart"/>
            <w:r w:rsidRPr="00101E95">
              <w:rPr>
                <w:rFonts w:ascii="標楷體" w:eastAsia="標楷體" w:hAnsi="標楷體"/>
              </w:rPr>
              <w:t>ArduinoJson</w:t>
            </w:r>
            <w:proofErr w:type="spellEnd"/>
            <w:r w:rsidRPr="00101E95">
              <w:rPr>
                <w:rFonts w:ascii="標楷體" w:eastAsia="標楷體" w:hAnsi="標楷體"/>
              </w:rPr>
              <w:t xml:space="preserve"> </w:t>
            </w:r>
            <w:proofErr w:type="gramStart"/>
            <w:r w:rsidRPr="00101E95">
              <w:rPr>
                <w:rFonts w:ascii="標楷體" w:eastAsia="標楷體" w:hAnsi="標楷體"/>
              </w:rPr>
              <w:t>嚴格校</w:t>
            </w:r>
            <w:proofErr w:type="gramEnd"/>
            <w:r w:rsidRPr="00101E95">
              <w:rPr>
                <w:rFonts w:ascii="標楷體" w:eastAsia="標楷體" w:hAnsi="標楷體"/>
              </w:rPr>
              <w:t>驗，高危動作需 TG 按鍵確認。</w:t>
            </w:r>
          </w:p>
        </w:tc>
        <w:tc>
          <w:tcPr>
            <w:tcW w:w="4507" w:type="dxa"/>
            <w:hideMark/>
          </w:tcPr>
          <w:p w14:paraId="3FC372A5" w14:textId="3C660DEE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信任終端（風險較高）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481205DF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因具備 Shell 權限，若遭 Prompt 注入可能誤</w:t>
            </w:r>
            <w:proofErr w:type="gramStart"/>
            <w:r w:rsidRPr="00101E95">
              <w:rPr>
                <w:rFonts w:ascii="標楷體" w:eastAsia="標楷體" w:hAnsi="標楷體"/>
              </w:rPr>
              <w:t>刪</w:t>
            </w:r>
            <w:proofErr w:type="gramEnd"/>
            <w:r w:rsidRPr="00101E95">
              <w:rPr>
                <w:rFonts w:ascii="標楷體" w:eastAsia="標楷體" w:hAnsi="標楷體"/>
              </w:rPr>
              <w:t>系統檔案。</w:t>
            </w:r>
          </w:p>
        </w:tc>
      </w:tr>
    </w:tbl>
    <w:p w14:paraId="00CC0395" w14:textId="0D169F6F" w:rsidR="00101E95" w:rsidRPr="00101E95" w:rsidRDefault="00101E95">
      <w:pPr>
        <w:rPr>
          <w:rFonts w:ascii="標楷體" w:eastAsia="標楷體" w:hAnsi="標楷體"/>
        </w:rPr>
      </w:pPr>
    </w:p>
    <w:p w14:paraId="37EF0BD7" w14:textId="7B5C5802" w:rsidR="00101E95" w:rsidRDefault="00101E95">
      <w:pPr>
        <w:rPr>
          <w:rFonts w:ascii="標楷體" w:eastAsia="標楷體" w:hAnsi="標楷體"/>
        </w:rPr>
      </w:pPr>
    </w:p>
    <w:p w14:paraId="20A951F8" w14:textId="77777777" w:rsidR="00101E95" w:rsidRPr="00101E95" w:rsidRDefault="00101E95">
      <w:pPr>
        <w:rPr>
          <w:rFonts w:ascii="標楷體" w:eastAsia="標楷體" w:hAnsi="標楷體" w:hint="eastAsia"/>
        </w:rPr>
      </w:pPr>
    </w:p>
    <w:p w14:paraId="7FAE961B" w14:textId="77777777" w:rsidR="00101E95" w:rsidRPr="00101E95" w:rsidRDefault="00101E95" w:rsidP="00101E95">
      <w:pPr>
        <w:pStyle w:val="3"/>
        <w:jc w:val="center"/>
        <w:rPr>
          <w:rFonts w:ascii="標楷體" w:eastAsia="標楷體" w:hAnsi="標楷體"/>
          <w:sz w:val="32"/>
        </w:rPr>
      </w:pPr>
      <w:proofErr w:type="spellStart"/>
      <w:r w:rsidRPr="00101E95">
        <w:rPr>
          <w:rFonts w:ascii="標楷體" w:eastAsia="標楷體" w:hAnsi="標楷體"/>
          <w:sz w:val="32"/>
        </w:rPr>
        <w:t>fuClaw</w:t>
      </w:r>
      <w:proofErr w:type="spellEnd"/>
      <w:r w:rsidRPr="00101E95">
        <w:rPr>
          <w:rFonts w:ascii="標楷體" w:eastAsia="標楷體" w:hAnsi="標楷體"/>
          <w:sz w:val="32"/>
        </w:rPr>
        <w:t xml:space="preserve"> vs. </w:t>
      </w:r>
      <w:proofErr w:type="spellStart"/>
      <w:r w:rsidRPr="00101E95">
        <w:rPr>
          <w:rFonts w:ascii="標楷體" w:eastAsia="標楷體" w:hAnsi="標楷體"/>
          <w:sz w:val="32"/>
        </w:rPr>
        <w:t>OpenClaw</w:t>
      </w:r>
      <w:proofErr w:type="spellEnd"/>
      <w:r w:rsidRPr="00101E95">
        <w:rPr>
          <w:rFonts w:ascii="標楷體" w:eastAsia="標楷體" w:hAnsi="標楷體"/>
          <w:sz w:val="32"/>
        </w:rPr>
        <w:t xml:space="preserve"> 優缺點全方位對比表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96"/>
        <w:gridCol w:w="4007"/>
        <w:gridCol w:w="4553"/>
      </w:tblGrid>
      <w:tr w:rsidR="00101E95" w:rsidRPr="00101E95" w14:paraId="79D17065" w14:textId="77777777" w:rsidTr="00101E95">
        <w:tc>
          <w:tcPr>
            <w:tcW w:w="0" w:type="auto"/>
            <w:hideMark/>
          </w:tcPr>
          <w:p w14:paraId="67C19626" w14:textId="77777777" w:rsidR="00101E95" w:rsidRPr="00101E95" w:rsidRDefault="00101E95">
            <w:pPr>
              <w:spacing w:after="480"/>
              <w:rPr>
                <w:rFonts w:ascii="標楷體" w:eastAsia="標楷體" w:hAnsi="標楷體"/>
              </w:rPr>
            </w:pPr>
            <w:r w:rsidRPr="00101E95">
              <w:rPr>
                <w:rStyle w:val="a3"/>
                <w:rFonts w:ascii="標楷體" w:eastAsia="標楷體" w:hAnsi="標楷體"/>
              </w:rPr>
              <w:t>比較維度</w:t>
            </w:r>
          </w:p>
        </w:tc>
        <w:tc>
          <w:tcPr>
            <w:tcW w:w="0" w:type="auto"/>
            <w:hideMark/>
          </w:tcPr>
          <w:p w14:paraId="08AA11E4" w14:textId="77777777" w:rsidR="00101E95" w:rsidRPr="00101E95" w:rsidRDefault="00101E95">
            <w:pPr>
              <w:spacing w:after="480"/>
              <w:rPr>
                <w:rFonts w:ascii="標楷體" w:eastAsia="標楷體" w:hAnsi="標楷體"/>
              </w:rPr>
            </w:pPr>
            <w:proofErr w:type="spellStart"/>
            <w:r w:rsidRPr="00101E95">
              <w:rPr>
                <w:rStyle w:val="a3"/>
                <w:rFonts w:ascii="標楷體" w:eastAsia="標楷體" w:hAnsi="標楷體"/>
              </w:rPr>
              <w:t>fuClaw</w:t>
            </w:r>
            <w:proofErr w:type="spellEnd"/>
            <w:r w:rsidRPr="00101E95">
              <w:rPr>
                <w:rStyle w:val="a3"/>
                <w:rFonts w:ascii="標楷體" w:eastAsia="標楷體" w:hAnsi="標楷體"/>
              </w:rPr>
              <w:t xml:space="preserve"> AI Assistant (你的專案)</w:t>
            </w:r>
          </w:p>
        </w:tc>
        <w:tc>
          <w:tcPr>
            <w:tcW w:w="0" w:type="auto"/>
            <w:hideMark/>
          </w:tcPr>
          <w:p w14:paraId="7F7D0262" w14:textId="77777777" w:rsidR="00101E95" w:rsidRPr="00101E95" w:rsidRDefault="00101E95">
            <w:pPr>
              <w:spacing w:after="480"/>
              <w:rPr>
                <w:rFonts w:ascii="標楷體" w:eastAsia="標楷體" w:hAnsi="標楷體"/>
              </w:rPr>
            </w:pPr>
            <w:proofErr w:type="spellStart"/>
            <w:r w:rsidRPr="00101E95">
              <w:rPr>
                <w:rStyle w:val="a3"/>
                <w:rFonts w:ascii="標楷體" w:eastAsia="標楷體" w:hAnsi="標楷體"/>
              </w:rPr>
              <w:t>OpenClaw</w:t>
            </w:r>
            <w:proofErr w:type="spellEnd"/>
            <w:r w:rsidRPr="00101E95">
              <w:rPr>
                <w:rStyle w:val="a3"/>
                <w:rFonts w:ascii="標楷體" w:eastAsia="標楷體" w:hAnsi="標楷體"/>
              </w:rPr>
              <w:t xml:space="preserve"> (小龍蝦開源專案)</w:t>
            </w:r>
          </w:p>
        </w:tc>
      </w:tr>
      <w:tr w:rsidR="00101E95" w:rsidRPr="00101E95" w14:paraId="3D2F8A00" w14:textId="77777777" w:rsidTr="00101E95">
        <w:tc>
          <w:tcPr>
            <w:tcW w:w="0" w:type="auto"/>
            <w:hideMark/>
          </w:tcPr>
          <w:p w14:paraId="7546FBF0" w14:textId="4EA0097C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</w:rPr>
              <w:t>優點</w:t>
            </w:r>
          </w:p>
          <w:p w14:paraId="3F3C184E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(Advantages)</w:t>
            </w:r>
          </w:p>
        </w:tc>
        <w:tc>
          <w:tcPr>
            <w:tcW w:w="0" w:type="auto"/>
            <w:hideMark/>
          </w:tcPr>
          <w:p w14:paraId="014FA1D2" w14:textId="7A103A95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1. 極低的部署與維護成本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7795C8E9" w14:textId="5C20DFFB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</w:rPr>
              <w:t>運行於 AMB82-mini 等 MCU，晶片價格低廉、</w:t>
            </w:r>
            <w:proofErr w:type="gramStart"/>
            <w:r w:rsidRPr="00101E95">
              <w:rPr>
                <w:rFonts w:ascii="標楷體" w:eastAsia="標楷體" w:hAnsi="標楷體"/>
              </w:rPr>
              <w:t>功耗極</w:t>
            </w:r>
            <w:proofErr w:type="gramEnd"/>
            <w:r w:rsidRPr="00101E95">
              <w:rPr>
                <w:rFonts w:ascii="標楷體" w:eastAsia="標楷體" w:hAnsi="標楷體"/>
              </w:rPr>
              <w:t>低（僅數瓦），適合 24 小時不間斷通電運作，無須負擔高昂的伺服器或電腦電費。</w:t>
            </w:r>
          </w:p>
          <w:p w14:paraId="47519AA6" w14:textId="76DADA33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 xml:space="preserve">2. </w:t>
            </w:r>
            <w:proofErr w:type="gramStart"/>
            <w:r w:rsidRPr="00101E95">
              <w:rPr>
                <w:rFonts w:ascii="標楷體" w:eastAsia="標楷體" w:hAnsi="標楷體"/>
                <w:b/>
                <w:bCs/>
              </w:rPr>
              <w:t>原生低延遲</w:t>
            </w:r>
            <w:proofErr w:type="gramEnd"/>
            <w:r w:rsidRPr="00101E95">
              <w:rPr>
                <w:rFonts w:ascii="標楷體" w:eastAsia="標楷體" w:hAnsi="標楷體"/>
                <w:b/>
                <w:bCs/>
              </w:rPr>
              <w:t>的硬體控制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34D37CDD" w14:textId="19214123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</w:rPr>
              <w:t>代碼直接調度底層硬體暫存器（GPIO/PWM），感知傳感器與控制馬達的反應速度是微秒（</w:t>
            </w:r>
            <w:r w:rsidRPr="00101E95">
              <w:rPr>
                <w:rStyle w:val="math-inline"/>
                <w:rFonts w:ascii="標楷體" w:eastAsia="標楷體" w:hAnsi="標楷體"/>
              </w:rPr>
              <w:t>$\mu s$</w:t>
            </w:r>
            <w:r w:rsidRPr="00101E95">
              <w:rPr>
                <w:rFonts w:ascii="標楷體" w:eastAsia="標楷體" w:hAnsi="標楷體"/>
              </w:rPr>
              <w:t>）級別，無須經過作業系統層的封裝。</w:t>
            </w:r>
          </w:p>
          <w:p w14:paraId="6EC56A71" w14:textId="2143508E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3. 極致的安全護欄</w:t>
            </w:r>
            <w:r w:rsidR="00423A31">
              <w:rPr>
                <w:rFonts w:ascii="標楷體" w:eastAsia="標楷體" w:hAnsi="標楷體"/>
                <w:b/>
                <w:bCs/>
              </w:rPr>
              <w:br/>
            </w:r>
            <w:r w:rsidRPr="00101E95">
              <w:rPr>
                <w:rFonts w:ascii="標楷體" w:eastAsia="標楷體" w:hAnsi="標楷體"/>
                <w:b/>
                <w:bCs/>
              </w:rPr>
              <w:t>（Safety Guard）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26915635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 xml:space="preserve">透過 C++ 嚴格的 </w:t>
            </w:r>
            <w:proofErr w:type="spellStart"/>
            <w:r w:rsidRPr="00101E95">
              <w:rPr>
                <w:rStyle w:val="HTML"/>
                <w:rFonts w:ascii="標楷體" w:eastAsia="標楷體" w:hAnsi="標楷體"/>
              </w:rPr>
              <w:t>ArduinoJson</w:t>
            </w:r>
            <w:proofErr w:type="spellEnd"/>
            <w:r w:rsidRPr="00101E95">
              <w:rPr>
                <w:rFonts w:ascii="標楷體" w:eastAsia="標楷體" w:hAnsi="標楷體"/>
              </w:rPr>
              <w:t xml:space="preserve"> 結構校驗與「原子化</w:t>
            </w:r>
            <w:proofErr w:type="gramStart"/>
            <w:r w:rsidRPr="00101E95">
              <w:rPr>
                <w:rFonts w:ascii="標楷體" w:eastAsia="標楷體" w:hAnsi="標楷體"/>
              </w:rPr>
              <w:t>執行熔斷</w:t>
            </w:r>
            <w:proofErr w:type="gramEnd"/>
            <w:r w:rsidRPr="00101E95">
              <w:rPr>
                <w:rFonts w:ascii="標楷體" w:eastAsia="標楷體" w:hAnsi="標楷體"/>
              </w:rPr>
              <w:t>機制」，並對高危物理動作設計「人類顯式確認（TG 按鍵）」，將大模型幻覺帶來的物理危險降至最低。</w:t>
            </w:r>
          </w:p>
          <w:p w14:paraId="30A4EB1F" w14:textId="19CB41B5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br/>
            </w:r>
          </w:p>
          <w:p w14:paraId="5201F474" w14:textId="34CAC70F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lastRenderedPageBreak/>
              <w:t xml:space="preserve">4. </w:t>
            </w:r>
            <w:proofErr w:type="gramStart"/>
            <w:r w:rsidRPr="00101E95">
              <w:rPr>
                <w:rFonts w:ascii="標楷體" w:eastAsia="標楷體" w:hAnsi="標楷體"/>
                <w:b/>
                <w:bCs/>
              </w:rPr>
              <w:t>免燒錄</w:t>
            </w:r>
            <w:proofErr w:type="gramEnd"/>
            <w:r w:rsidRPr="00101E95">
              <w:rPr>
                <w:rFonts w:ascii="標楷體" w:eastAsia="標楷體" w:hAnsi="標楷體"/>
                <w:b/>
                <w:bCs/>
              </w:rPr>
              <w:t>的動態擴展性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300BD7F7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 xml:space="preserve">巧妙利用 SD 卡與 </w:t>
            </w:r>
            <w:proofErr w:type="spellStart"/>
            <w:r w:rsidRPr="00101E95">
              <w:rPr>
                <w:rFonts w:ascii="標楷體" w:eastAsia="標楷體" w:hAnsi="標楷體"/>
              </w:rPr>
              <w:t>FatFS</w:t>
            </w:r>
            <w:proofErr w:type="spellEnd"/>
            <w:r w:rsidRPr="00101E95">
              <w:rPr>
                <w:rFonts w:ascii="標楷體" w:eastAsia="標楷體" w:hAnsi="標楷體"/>
              </w:rPr>
              <w:t>，將記憶、技能與性格解</w:t>
            </w:r>
            <w:proofErr w:type="gramStart"/>
            <w:r w:rsidRPr="00101E95">
              <w:rPr>
                <w:rFonts w:ascii="標楷體" w:eastAsia="標楷體" w:hAnsi="標楷體"/>
              </w:rPr>
              <w:t>耦</w:t>
            </w:r>
            <w:proofErr w:type="gramEnd"/>
            <w:r w:rsidRPr="00101E95">
              <w:rPr>
                <w:rFonts w:ascii="標楷體" w:eastAsia="標楷體" w:hAnsi="標楷體"/>
              </w:rPr>
              <w:t>。使用者只需修改 Markdown 設定</w:t>
            </w:r>
            <w:proofErr w:type="gramStart"/>
            <w:r w:rsidRPr="00101E95">
              <w:rPr>
                <w:rFonts w:ascii="標楷體" w:eastAsia="標楷體" w:hAnsi="標楷體"/>
              </w:rPr>
              <w:t>檔</w:t>
            </w:r>
            <w:proofErr w:type="gramEnd"/>
            <w:r w:rsidRPr="00101E95">
              <w:rPr>
                <w:rFonts w:ascii="標楷體" w:eastAsia="標楷體" w:hAnsi="標楷體"/>
              </w:rPr>
              <w:t>即可改變 AI 行為，打破了傳統嵌入式韌體需反覆燒錄的限制。</w:t>
            </w:r>
          </w:p>
        </w:tc>
        <w:tc>
          <w:tcPr>
            <w:tcW w:w="0" w:type="auto"/>
            <w:hideMark/>
          </w:tcPr>
          <w:p w14:paraId="3F5A75A6" w14:textId="0CBC1633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lastRenderedPageBreak/>
              <w:t>1. 龐大</w:t>
            </w:r>
            <w:proofErr w:type="gramStart"/>
            <w:r w:rsidRPr="00101E95">
              <w:rPr>
                <w:rFonts w:ascii="標楷體" w:eastAsia="標楷體" w:hAnsi="標楷體"/>
                <w:b/>
                <w:bCs/>
              </w:rPr>
              <w:t>的算力與</w:t>
            </w:r>
            <w:proofErr w:type="gramEnd"/>
            <w:r w:rsidRPr="00101E95">
              <w:rPr>
                <w:rFonts w:ascii="標楷體" w:eastAsia="標楷體" w:hAnsi="標楷體"/>
                <w:b/>
                <w:bCs/>
              </w:rPr>
              <w:t>近乎無限的資源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60CA2322" w14:textId="5CD2CD17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</w:rPr>
              <w:t>運行於 PC/Mac，擁有 GB 級別的記憶體，完全不用擔心 String 堆疊碎片化（Heap Fragmentation）或記憶體崩潰（OOM）問題。</w:t>
            </w:r>
          </w:p>
          <w:p w14:paraId="72B2873A" w14:textId="552332CC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2. 強大的軟體接管與自動化能力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3EED5CFD" w14:textId="61E9E9E1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</w:rPr>
              <w:t>能深度操作整個作業系統，執行複雜的 Shell 指令、自動化操控瀏覽器、進行網頁剪貼、編寫並執行代碼，具備極強的虛擬世界工作能力。</w:t>
            </w:r>
          </w:p>
          <w:p w14:paraId="4CF5A005" w14:textId="60ACA756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3. 多通道與高併發處理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0608B6E3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內建獨立的 WebSocket Gateway 閘道器，設計了通道佇列（Lane Queue），能同時輕鬆應對來自 Telegram、Slack、Discord 等多個平台的大量併發訊息。</w:t>
            </w:r>
          </w:p>
          <w:p w14:paraId="175CD87E" w14:textId="77777777" w:rsidR="00101E95" w:rsidRPr="00101E95" w:rsidRDefault="00101E95">
            <w:pPr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br/>
            </w:r>
            <w:r w:rsidRPr="00101E95">
              <w:rPr>
                <w:rFonts w:ascii="標楷體" w:eastAsia="標楷體" w:hAnsi="標楷體"/>
              </w:rPr>
              <w:br/>
            </w:r>
          </w:p>
          <w:p w14:paraId="30D48461" w14:textId="4B0FC339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lastRenderedPageBreak/>
              <w:t>4. 豐富的生態系與套件支援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63E75833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 xml:space="preserve">基於 Node.js，能無縫整合各式各樣的 </w:t>
            </w:r>
            <w:proofErr w:type="spellStart"/>
            <w:r w:rsidRPr="00101E95">
              <w:rPr>
                <w:rFonts w:ascii="標楷體" w:eastAsia="標楷體" w:hAnsi="標楷體"/>
              </w:rPr>
              <w:t>npm</w:t>
            </w:r>
            <w:proofErr w:type="spellEnd"/>
            <w:r w:rsidRPr="00101E95">
              <w:rPr>
                <w:rFonts w:ascii="標楷體" w:eastAsia="標楷體" w:hAnsi="標楷體"/>
              </w:rPr>
              <w:t xml:space="preserve"> 模組（如向量資料庫、進階加密庫、大模型 </w:t>
            </w:r>
            <w:proofErr w:type="spellStart"/>
            <w:r w:rsidRPr="00101E95">
              <w:rPr>
                <w:rFonts w:ascii="標楷體" w:eastAsia="標楷體" w:hAnsi="標楷體"/>
              </w:rPr>
              <w:t>LangChain</w:t>
            </w:r>
            <w:proofErr w:type="spellEnd"/>
            <w:r w:rsidRPr="00101E95">
              <w:rPr>
                <w:rFonts w:ascii="標楷體" w:eastAsia="標楷體" w:hAnsi="標楷體"/>
              </w:rPr>
              <w:t xml:space="preserve"> 框架等）。</w:t>
            </w:r>
          </w:p>
        </w:tc>
      </w:tr>
      <w:tr w:rsidR="00101E95" w:rsidRPr="00101E95" w14:paraId="039D1FB4" w14:textId="77777777" w:rsidTr="00101E95">
        <w:tc>
          <w:tcPr>
            <w:tcW w:w="0" w:type="auto"/>
            <w:hideMark/>
          </w:tcPr>
          <w:p w14:paraId="6CAE4208" w14:textId="091B4579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</w:rPr>
              <w:lastRenderedPageBreak/>
              <w:t>缺點 / 挑戰</w:t>
            </w:r>
          </w:p>
          <w:p w14:paraId="40102E44" w14:textId="7C318A7E" w:rsidR="00101E95" w:rsidRPr="00101E95" w:rsidRDefault="00101E95" w:rsidP="005966AF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(Disadvantages</w:t>
            </w:r>
          </w:p>
          <w:p w14:paraId="47CBCB55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/ Challenges)</w:t>
            </w:r>
          </w:p>
        </w:tc>
        <w:tc>
          <w:tcPr>
            <w:tcW w:w="0" w:type="auto"/>
            <w:hideMark/>
          </w:tcPr>
          <w:p w14:paraId="0845E945" w14:textId="33716BDA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1. 嚴苛的記憶體限制</w:t>
            </w:r>
            <w:r w:rsidR="00423A31">
              <w:rPr>
                <w:rFonts w:ascii="標楷體" w:eastAsia="標楷體" w:hAnsi="標楷體"/>
                <w:b/>
                <w:bCs/>
              </w:rPr>
              <w:br/>
            </w:r>
            <w:r w:rsidRPr="00101E95">
              <w:rPr>
                <w:rFonts w:ascii="標楷體" w:eastAsia="標楷體" w:hAnsi="標楷體"/>
                <w:b/>
                <w:bCs/>
              </w:rPr>
              <w:t>（RAM Constraint）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5180722F" w14:textId="4B70B66D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</w:rPr>
              <w:t>MCU 記憶體極小。當 Telegram 長訊息、Base64 大體積影像編碼與 Gemini 的長 JSON 回應同時湧入時，極易面臨記憶體耗盡（OOM）或堆疊溢位的挑戰。</w:t>
            </w:r>
          </w:p>
          <w:p w14:paraId="46592C44" w14:textId="3022EA06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2. 長期記憶與上下文長度受限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419EA9A3" w14:textId="3EA43218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</w:rPr>
              <w:t xml:space="preserve">受限於單次網路傳輸的緩衝區（Buffer）大小與動態記憶體，無法像 PC 端一樣儲存動態滾動的超長對話歷史，歷史太長必須依賴人工清理 </w:t>
            </w:r>
            <w:r w:rsidRPr="00101E95">
              <w:rPr>
                <w:rStyle w:val="HTML"/>
                <w:rFonts w:ascii="標楷體" w:eastAsia="標楷體" w:hAnsi="標楷體"/>
              </w:rPr>
              <w:t>memory.md</w:t>
            </w:r>
            <w:r w:rsidRPr="00101E95">
              <w:rPr>
                <w:rFonts w:ascii="標楷體" w:eastAsia="標楷體" w:hAnsi="標楷體"/>
              </w:rPr>
              <w:t>。</w:t>
            </w:r>
          </w:p>
          <w:p w14:paraId="3E72F2A8" w14:textId="2AD750F0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3. 擴展軟體工具難度高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0F1474F7" w14:textId="7B265C5A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</w:rPr>
              <w:t>若想加入新的 API（如特定天氣 API、複雜的加密演算法），必須手動用 C/C++ 編寫 HTTP 請求與 JSON 解析，開發效率與靈活性不如高階語言。</w:t>
            </w:r>
          </w:p>
          <w:p w14:paraId="59381AFA" w14:textId="20C0C18B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4. 網路通訊協定受限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586FD624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受限於 MCU 的網路堆疊能力，通常只能專注於</w:t>
            </w:r>
            <w:bookmarkStart w:id="0" w:name="_GoBack"/>
            <w:bookmarkEnd w:id="0"/>
            <w:r w:rsidRPr="00101E95">
              <w:rPr>
                <w:rFonts w:ascii="標楷體" w:eastAsia="標楷體" w:hAnsi="標楷體"/>
              </w:rPr>
              <w:t>單一平台的長輪</w:t>
            </w:r>
            <w:proofErr w:type="gramStart"/>
            <w:r w:rsidRPr="00101E95">
              <w:rPr>
                <w:rFonts w:ascii="標楷體" w:eastAsia="標楷體" w:hAnsi="標楷體"/>
              </w:rPr>
              <w:t>詢</w:t>
            </w:r>
            <w:proofErr w:type="gramEnd"/>
            <w:r w:rsidRPr="00101E95">
              <w:rPr>
                <w:rFonts w:ascii="標楷體" w:eastAsia="標楷體" w:hAnsi="標楷體"/>
              </w:rPr>
              <w:t>（如 Telegram Bot），較難在本地同時維持多個通訊軟體的 Webhook 或長連接。</w:t>
            </w:r>
          </w:p>
        </w:tc>
        <w:tc>
          <w:tcPr>
            <w:tcW w:w="0" w:type="auto"/>
            <w:hideMark/>
          </w:tcPr>
          <w:p w14:paraId="50E5B423" w14:textId="3842007D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1. 高昂的運作與設備成本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07DEF59D" w14:textId="53599B3D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</w:rPr>
              <w:t>需要一台 PC、Mac mini 或雲端虛擬機 24 小時掛機運作，硬體購置成本高，且耗電量遠大於微控制器。</w:t>
            </w:r>
          </w:p>
          <w:p w14:paraId="6BC682E8" w14:textId="727F5691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2. 無法直接控制底層硬體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3AAD2C25" w14:textId="6A5ECF3C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</w:rPr>
              <w:t>若要控制物理世界（如開燈、讀取溫濕度），必須額外透過網路或序列埠（Serial）連接一台 Arduino 等周邊設備，架構上多了一層轉換，增加延遲與複雜度。</w:t>
            </w:r>
          </w:p>
          <w:p w14:paraId="6BBEF2BF" w14:textId="1502A0F6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3. 極高</w:t>
            </w:r>
            <w:proofErr w:type="gramStart"/>
            <w:r w:rsidRPr="00101E95">
              <w:rPr>
                <w:rFonts w:ascii="標楷體" w:eastAsia="標楷體" w:hAnsi="標楷體"/>
                <w:b/>
                <w:bCs/>
              </w:rPr>
              <w:t>的資安與</w:t>
            </w:r>
            <w:proofErr w:type="gramEnd"/>
            <w:r w:rsidRPr="00101E95">
              <w:rPr>
                <w:rFonts w:ascii="標楷體" w:eastAsia="標楷體" w:hAnsi="標楷體"/>
                <w:b/>
                <w:bCs/>
              </w:rPr>
              <w:t>系統風險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46191B89" w14:textId="2053A8BA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</w:rPr>
              <w:t>由於大模型擁有執行作業系統 Shell 指令的權限，一旦遭受「提示詞注入攻擊（Prompt Injection）」或模型產生嚴重幻覺，可能會下達刪除系統檔案（</w:t>
            </w:r>
            <w:r w:rsidRPr="00101E95">
              <w:rPr>
                <w:rStyle w:val="HTML"/>
                <w:rFonts w:ascii="標楷體" w:eastAsia="標楷體" w:hAnsi="標楷體"/>
              </w:rPr>
              <w:t>rm -rf</w:t>
            </w:r>
            <w:r w:rsidRPr="00101E95">
              <w:rPr>
                <w:rFonts w:ascii="標楷體" w:eastAsia="標楷體" w:hAnsi="標楷體"/>
              </w:rPr>
              <w:t>）或洩漏本地隱私文件的災難性指令。</w:t>
            </w:r>
          </w:p>
          <w:p w14:paraId="24242D44" w14:textId="0774A5FF" w:rsidR="00101E95" w:rsidRPr="00101E95" w:rsidRDefault="00101E95" w:rsidP="00101E95">
            <w:pPr>
              <w:pStyle w:val="Web"/>
              <w:rPr>
                <w:rFonts w:ascii="標楷體" w:eastAsia="標楷體" w:hAnsi="標楷體" w:hint="eastAsia"/>
              </w:rPr>
            </w:pPr>
            <w:r w:rsidRPr="00101E95">
              <w:rPr>
                <w:rFonts w:ascii="標楷體" w:eastAsia="標楷體" w:hAnsi="標楷體"/>
                <w:b/>
                <w:bCs/>
              </w:rPr>
              <w:t>4. 無法脫離通用作業系統</w:t>
            </w:r>
            <w:r w:rsidRPr="00101E95">
              <w:rPr>
                <w:rFonts w:ascii="標楷體" w:eastAsia="標楷體" w:hAnsi="標楷體"/>
              </w:rPr>
              <w:t>：</w:t>
            </w:r>
          </w:p>
          <w:p w14:paraId="1AE94F8A" w14:textId="77777777" w:rsidR="00101E95" w:rsidRPr="00101E95" w:rsidRDefault="00101E95">
            <w:pPr>
              <w:pStyle w:val="Web"/>
              <w:rPr>
                <w:rFonts w:ascii="標楷體" w:eastAsia="標楷體" w:hAnsi="標楷體"/>
              </w:rPr>
            </w:pPr>
            <w:r w:rsidRPr="00101E95">
              <w:rPr>
                <w:rFonts w:ascii="標楷體" w:eastAsia="標楷體" w:hAnsi="標楷體"/>
              </w:rPr>
              <w:t>系統過於臃腫，無法做成獨立的、口袋大小的微型硬體產品，不適合極限的工業邊緣端或戶外無市電供應</w:t>
            </w:r>
            <w:proofErr w:type="gramStart"/>
            <w:r w:rsidRPr="00101E95">
              <w:rPr>
                <w:rFonts w:ascii="標楷體" w:eastAsia="標楷體" w:hAnsi="標楷體"/>
              </w:rPr>
              <w:t>的物聯網</w:t>
            </w:r>
            <w:proofErr w:type="gramEnd"/>
            <w:r w:rsidRPr="00101E95">
              <w:rPr>
                <w:rFonts w:ascii="標楷體" w:eastAsia="標楷體" w:hAnsi="標楷體"/>
              </w:rPr>
              <w:t>場景。</w:t>
            </w:r>
          </w:p>
        </w:tc>
      </w:tr>
    </w:tbl>
    <w:p w14:paraId="423BCFBF" w14:textId="77777777" w:rsidR="00101E95" w:rsidRPr="00101E95" w:rsidRDefault="00101E95">
      <w:pPr>
        <w:rPr>
          <w:rFonts w:ascii="標楷體" w:eastAsia="標楷體" w:hAnsi="標楷體" w:hint="eastAsia"/>
        </w:rPr>
      </w:pPr>
    </w:p>
    <w:sectPr w:rsidR="00101E95" w:rsidRPr="00101E95" w:rsidSect="00101E9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40434E"/>
    <w:multiLevelType w:val="multilevel"/>
    <w:tmpl w:val="7D92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F196A"/>
    <w:multiLevelType w:val="multilevel"/>
    <w:tmpl w:val="34C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110B4B"/>
    <w:multiLevelType w:val="multilevel"/>
    <w:tmpl w:val="CB22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81631"/>
    <w:multiLevelType w:val="multilevel"/>
    <w:tmpl w:val="094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F603B"/>
    <w:multiLevelType w:val="multilevel"/>
    <w:tmpl w:val="E7C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98"/>
    <w:rsid w:val="00101E95"/>
    <w:rsid w:val="00423A31"/>
    <w:rsid w:val="004E4A68"/>
    <w:rsid w:val="005966AF"/>
    <w:rsid w:val="0093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71EF"/>
  <w15:chartTrackingRefBased/>
  <w15:docId w15:val="{5A5EC65B-EBD8-49BC-863D-F7D559DB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101E9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101E9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unhideWhenUsed/>
    <w:rsid w:val="00101E9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101E95"/>
    <w:rPr>
      <w:rFonts w:ascii="細明體" w:eastAsia="細明體" w:hAnsi="細明體" w:cs="細明體"/>
      <w:sz w:val="24"/>
      <w:szCs w:val="24"/>
    </w:rPr>
  </w:style>
  <w:style w:type="character" w:styleId="a3">
    <w:name w:val="Strong"/>
    <w:basedOn w:val="a0"/>
    <w:uiPriority w:val="22"/>
    <w:qFormat/>
    <w:rsid w:val="00101E95"/>
    <w:rPr>
      <w:b/>
      <w:bCs/>
    </w:rPr>
  </w:style>
  <w:style w:type="character" w:customStyle="1" w:styleId="math-inline">
    <w:name w:val="math-inline"/>
    <w:basedOn w:val="a0"/>
    <w:rsid w:val="00101E95"/>
  </w:style>
  <w:style w:type="table" w:styleId="a4">
    <w:name w:val="Table Grid"/>
    <w:basedOn w:val="a1"/>
    <w:uiPriority w:val="39"/>
    <w:rsid w:val="00101E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fsm</dc:creator>
  <cp:keywords/>
  <dc:description/>
  <cp:lastModifiedBy>fsm</cp:lastModifiedBy>
  <cp:revision>3</cp:revision>
  <dcterms:created xsi:type="dcterms:W3CDTF">2026-05-29T05:28:00Z</dcterms:created>
  <dcterms:modified xsi:type="dcterms:W3CDTF">2026-05-29T05:39:00Z</dcterms:modified>
</cp:coreProperties>
</file>