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8"/>
        <w:spacing w:before="218" w:line="219" w:lineRule="auto"/>
        <w:outlineLvl w:val="0"/>
        <w:rPr/>
      </w:pPr>
      <w:r>
        <w:rPr>
          <w:b/>
          <w:bCs/>
          <w:color w:val="1F497D"/>
          <w:spacing w:val="-28"/>
        </w:rPr>
        <w:t>计</w:t>
      </w:r>
      <w:r>
        <w:rPr>
          <w:color w:val="1F497D"/>
          <w:spacing w:val="-28"/>
        </w:rPr>
        <w:t xml:space="preserve"> </w:t>
      </w:r>
      <w:r>
        <w:rPr>
          <w:b/>
          <w:bCs/>
          <w:color w:val="1F497D"/>
          <w:spacing w:val="-28"/>
        </w:rPr>
        <w:t>算</w:t>
      </w:r>
      <w:r>
        <w:rPr>
          <w:color w:val="1F497D"/>
          <w:spacing w:val="36"/>
        </w:rPr>
        <w:t xml:space="preserve"> </w:t>
      </w:r>
      <w:r>
        <w:rPr>
          <w:b/>
          <w:bCs/>
          <w:color w:val="1F497D"/>
          <w:spacing w:val="-28"/>
        </w:rPr>
        <w:t>机</w:t>
      </w:r>
      <w:r>
        <w:rPr>
          <w:color w:val="1F497D"/>
          <w:spacing w:val="43"/>
        </w:rPr>
        <w:t xml:space="preserve"> </w:t>
      </w:r>
      <w:r>
        <w:rPr>
          <w:b/>
          <w:bCs/>
          <w:color w:val="1F497D"/>
          <w:spacing w:val="-28"/>
        </w:rPr>
        <w:t>设</w:t>
      </w:r>
      <w:r>
        <w:rPr>
          <w:color w:val="1F497D"/>
          <w:spacing w:val="41"/>
        </w:rPr>
        <w:t xml:space="preserve"> </w:t>
      </w:r>
      <w:r>
        <w:rPr>
          <w:b/>
          <w:bCs/>
          <w:color w:val="1F497D"/>
          <w:spacing w:val="-28"/>
        </w:rPr>
        <w:t>计</w:t>
      </w:r>
      <w:r>
        <w:rPr>
          <w:color w:val="1F497D"/>
          <w:spacing w:val="37"/>
        </w:rPr>
        <w:t xml:space="preserve"> </w:t>
      </w:r>
      <w:r>
        <w:rPr>
          <w:b/>
          <w:bCs/>
          <w:color w:val="1F497D"/>
          <w:spacing w:val="-28"/>
        </w:rPr>
        <w:t>大</w:t>
      </w:r>
      <w:r>
        <w:rPr>
          <w:color w:val="1F497D"/>
          <w:spacing w:val="47"/>
        </w:rPr>
        <w:t xml:space="preserve"> </w:t>
      </w:r>
      <w:r>
        <w:rPr>
          <w:b/>
          <w:bCs/>
          <w:color w:val="1F497D"/>
          <w:spacing w:val="-28"/>
        </w:rPr>
        <w:t>赛</w:t>
      </w:r>
    </w:p>
    <w:p>
      <w:pPr>
        <w:spacing w:before="547" w:line="180" w:lineRule="auto"/>
        <w:outlineLvl w:val="1"/>
        <w:jc w:val="right"/>
        <w:rPr>
          <w:rFonts w:ascii="Arial Unicode MS" w:hAnsi="Arial Unicode MS" w:eastAsia="Arial Unicode MS" w:cs="Arial Unicode MS"/>
          <w:sz w:val="72"/>
          <w:szCs w:val="72"/>
        </w:rPr>
      </w:pPr>
      <w:r>
        <w:rPr>
          <w:rFonts w:ascii="Arial Unicode MS" w:hAnsi="Arial Unicode MS" w:eastAsia="Arial Unicode MS" w:cs="Arial Unicode MS"/>
          <w:sz w:val="72"/>
          <w:szCs w:val="72"/>
          <w:color w:val="8B4513"/>
          <w:spacing w:val="-86"/>
          <w:w w:val="83"/>
        </w:rPr>
        <w:t>☁⃞    ☁⃞    ☁⃞</w:t>
      </w:r>
      <w:r>
        <w:rPr>
          <w:rFonts w:ascii="Arial Unicode MS" w:hAnsi="Arial Unicode MS" w:eastAsia="Arial Unicode MS" w:cs="Arial Unicode MS"/>
          <w:sz w:val="72"/>
          <w:szCs w:val="72"/>
          <w:color w:val="8B4513"/>
          <w:spacing w:val="16"/>
        </w:rPr>
        <w:t xml:space="preserve">    </w:t>
      </w:r>
      <w:r>
        <w:rPr>
          <w:rFonts w:ascii="Arial Unicode MS" w:hAnsi="Arial Unicode MS" w:eastAsia="Arial Unicode MS" w:cs="Arial Unicode MS"/>
          <w:sz w:val="72"/>
          <w:szCs w:val="72"/>
          <w:color w:val="8B4513"/>
          <w:spacing w:val="-86"/>
          <w:w w:val="83"/>
        </w:rPr>
        <w:t>☁⃞  </w:t>
      </w:r>
      <w:r>
        <w:rPr>
          <w:rFonts w:ascii="Arial Unicode MS" w:hAnsi="Arial Unicode MS" w:eastAsia="Arial Unicode MS" w:cs="Arial Unicode MS"/>
          <w:sz w:val="72"/>
          <w:szCs w:val="72"/>
          <w:color w:val="8B4513"/>
          <w:spacing w:val="-85"/>
          <w:w w:val="83"/>
        </w:rPr>
        <w:t xml:space="preserve">  ☁⃞    ☁</w:t>
      </w:r>
      <w:r>
        <w:rPr>
          <w:rFonts w:ascii="Arial Unicode MS" w:hAnsi="Arial Unicode MS" w:eastAsia="Arial Unicode MS" w:cs="Arial Unicode MS"/>
          <w:sz w:val="72"/>
          <w:szCs w:val="72"/>
          <w:color w:val="8B4513"/>
          <w:spacing w:val="-67"/>
          <w:w w:val="83"/>
        </w:rPr>
        <w:t>⃞</w:t>
      </w:r>
    </w:p>
    <w:p>
      <w:pPr>
        <w:pStyle w:val="BodyText"/>
        <w:ind w:left="1687"/>
        <w:spacing w:before="511" w:line="219" w:lineRule="auto"/>
        <w:outlineLvl w:val="0"/>
        <w:rPr/>
      </w:pPr>
      <w:r>
        <w:rPr>
          <w:b/>
          <w:bCs/>
          <w:color w:val="8B0000"/>
          <w:spacing w:val="-41"/>
        </w:rPr>
        <w:t>数</w:t>
      </w:r>
      <w:r>
        <w:rPr>
          <w:color w:val="8B0000"/>
          <w:spacing w:val="73"/>
        </w:rPr>
        <w:t xml:space="preserve"> </w:t>
      </w:r>
      <w:r>
        <w:rPr>
          <w:b/>
          <w:bCs/>
          <w:color w:val="8B0000"/>
          <w:spacing w:val="-41"/>
        </w:rPr>
        <w:t>字</w:t>
      </w:r>
      <w:r>
        <w:rPr>
          <w:color w:val="8B0000"/>
          <w:spacing w:val="33"/>
        </w:rPr>
        <w:t xml:space="preserve"> </w:t>
      </w:r>
      <w:r>
        <w:rPr>
          <w:b/>
          <w:bCs/>
          <w:color w:val="8B0000"/>
          <w:spacing w:val="-41"/>
        </w:rPr>
        <w:t>传</w:t>
      </w:r>
      <w:r>
        <w:rPr>
          <w:color w:val="8B0000"/>
          <w:spacing w:val="37"/>
        </w:rPr>
        <w:t xml:space="preserve"> </w:t>
      </w:r>
      <w:r>
        <w:rPr>
          <w:b/>
          <w:bCs/>
          <w:color w:val="8B0000"/>
          <w:spacing w:val="-41"/>
        </w:rPr>
        <w:t>承</w:t>
      </w:r>
      <w:r>
        <w:rPr>
          <w:color w:val="8B0000"/>
          <w:spacing w:val="51"/>
        </w:rPr>
        <w:t xml:space="preserve"> </w:t>
      </w:r>
      <w:r>
        <w:rPr>
          <w:b/>
          <w:bCs/>
          <w:color w:val="8B0000"/>
          <w:spacing w:val="-41"/>
        </w:rPr>
        <w:t>人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2935"/>
        <w:spacing w:before="89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color w:val="8B0000"/>
          <w:spacing w:val="3"/>
        </w:rPr>
        <w:t>The Digital Inheritor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665"/>
        <w:spacing w:before="117" w:line="215" w:lineRule="auto"/>
        <w:outlineLvl w:val="3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b/>
          <w:bCs/>
          <w:color w:val="006400"/>
          <w:spacing w:val="-3"/>
        </w:rPr>
        <w:t>AI</w:t>
      </w:r>
      <w:r>
        <w:rPr>
          <w:rFonts w:ascii="KaiTi" w:hAnsi="KaiTi" w:eastAsia="KaiTi" w:cs="KaiTi"/>
          <w:sz w:val="36"/>
          <w:szCs w:val="36"/>
          <w:color w:val="006400"/>
          <w:spacing w:val="-3"/>
        </w:rPr>
        <w:t xml:space="preserve"> </w:t>
      </w:r>
      <w:r>
        <w:rPr>
          <w:rFonts w:ascii="KaiTi" w:hAnsi="KaiTi" w:eastAsia="KaiTi" w:cs="KaiTi"/>
          <w:sz w:val="36"/>
          <w:szCs w:val="36"/>
          <w:b/>
          <w:bCs/>
          <w:color w:val="006400"/>
          <w:spacing w:val="-3"/>
        </w:rPr>
        <w:t>驱动非遗工艺教学与复原系统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2952"/>
        <w:spacing w:before="91" w:line="233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color w:val="8B4513"/>
          <w:spacing w:val="-3"/>
        </w:rPr>
        <w:t>━━━</w:t>
      </w:r>
      <w:r>
        <w:rPr>
          <w:rFonts w:ascii="SimSun" w:hAnsi="SimSun" w:eastAsia="SimSun" w:cs="SimSun"/>
          <w:sz w:val="28"/>
          <w:szCs w:val="28"/>
          <w:color w:val="8B4513"/>
          <w:spacing w:val="9"/>
        </w:rPr>
        <w:t xml:space="preserve">   </w:t>
      </w:r>
      <w:r>
        <w:rPr>
          <w:rFonts w:ascii="SimSun" w:hAnsi="SimSun" w:eastAsia="SimSun" w:cs="SimSun"/>
          <w:sz w:val="28"/>
          <w:szCs w:val="28"/>
          <w:color w:val="8B4513"/>
          <w:spacing w:val="-3"/>
        </w:rPr>
        <w:t>◆  ━━━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2380"/>
        <w:spacing w:before="101" w:line="22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8"/>
        </w:rPr>
        <w:t>参赛组别：软件应用与开发</w:t>
      </w:r>
    </w:p>
    <w:p>
      <w:pPr>
        <w:ind w:left="2393"/>
        <w:spacing w:before="259" w:line="22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7"/>
        </w:rPr>
        <w:t>完成日期：二〇二六年三月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ind w:left="3559"/>
        <w:spacing w:before="120" w:line="47" w:lineRule="exact"/>
        <w:rPr>
          <w:rFonts w:ascii="Nirmala UI" w:hAnsi="Nirmala UI" w:eastAsia="Nirmala UI" w:cs="Nirmala UI"/>
          <w:sz w:val="36"/>
          <w:szCs w:val="36"/>
        </w:rPr>
      </w:pPr>
      <w:r>
        <w:rPr>
          <w:rFonts w:ascii="Nirmala UI" w:hAnsi="Nirmala UI" w:eastAsia="Nirmala UI" w:cs="Nirmala UI"/>
          <w:sz w:val="36"/>
          <w:szCs w:val="36"/>
          <w:color w:val="635994"/>
          <w:spacing w:val="90"/>
          <w:w w:val="144"/>
          <w:position w:val="-9"/>
        </w:rPr>
        <w:t>-</w:t>
      </w:r>
      <w:r>
        <w:rPr>
          <w:rFonts w:ascii="Nirmala UI" w:hAnsi="Nirmala UI" w:eastAsia="Nirmala UI" w:cs="Nirmala UI"/>
          <w:sz w:val="36"/>
          <w:szCs w:val="36"/>
          <w:color w:val="635994"/>
          <w:spacing w:val="27"/>
          <w:position w:val="-9"/>
        </w:rPr>
        <w:t xml:space="preserve">   </w:t>
      </w:r>
      <w:r>
        <w:rPr>
          <w:rFonts w:ascii="Nirmala UI" w:hAnsi="Nirmala UI" w:eastAsia="Nirmala UI" w:cs="Nirmala UI"/>
          <w:sz w:val="36"/>
          <w:szCs w:val="36"/>
          <w:color w:val="635994"/>
          <w:spacing w:val="90"/>
          <w:w w:val="144"/>
          <w:position w:val="-9"/>
        </w:rPr>
        <w:t>-</w:t>
      </w:r>
      <w:r>
        <w:rPr>
          <w:rFonts w:ascii="Nirmala UI" w:hAnsi="Nirmala UI" w:eastAsia="Nirmala UI" w:cs="Nirmala UI"/>
          <w:sz w:val="36"/>
          <w:szCs w:val="36"/>
          <w:color w:val="635994"/>
          <w:spacing w:val="27"/>
          <w:position w:val="-9"/>
        </w:rPr>
        <w:t xml:space="preserve">   </w:t>
      </w:r>
      <w:r>
        <w:rPr>
          <w:rFonts w:ascii="Nirmala UI" w:hAnsi="Nirmala UI" w:eastAsia="Nirmala UI" w:cs="Nirmala UI"/>
          <w:sz w:val="36"/>
          <w:szCs w:val="36"/>
          <w:color w:val="635994"/>
          <w:spacing w:val="90"/>
          <w:w w:val="144"/>
          <w:position w:val="-9"/>
        </w:rPr>
        <w:t>-</w:t>
      </w:r>
    </w:p>
    <w:p>
      <w:pPr>
        <w:ind w:left="3496"/>
        <w:rPr>
          <w:sz w:val="21"/>
          <w:szCs w:val="21"/>
        </w:rPr>
      </w:pPr>
      <w:r>
        <w:rPr>
          <w:position w:val="-7"/>
        </w:rPr>
        <w:drawing>
          <wp:inline distT="0" distB="0" distL="0" distR="0">
            <wp:extent cx="229285" cy="21442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285" cy="21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spacing w:val="4"/>
          <w:position w:val="-7"/>
        </w:rPr>
        <w:t xml:space="preserve">     </w:t>
      </w:r>
      <w:r>
        <w:rPr>
          <w:sz w:val="21"/>
          <w:szCs w:val="21"/>
          <w:position w:val="-7"/>
        </w:rPr>
        <w:drawing>
          <wp:inline distT="0" distB="0" distL="0" distR="0">
            <wp:extent cx="229285" cy="21442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285" cy="21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spacing w:val="4"/>
          <w:position w:val="-7"/>
        </w:rPr>
        <w:t xml:space="preserve">     </w:t>
      </w:r>
      <w:r>
        <w:rPr>
          <w:sz w:val="21"/>
          <w:szCs w:val="21"/>
          <w:position w:val="-7"/>
        </w:rPr>
        <w:drawing>
          <wp:inline distT="0" distB="0" distL="0" distR="0">
            <wp:extent cx="229285" cy="21442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285" cy="21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1915"/>
        <w:spacing w:before="98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color w:val="006400"/>
          <w:spacing w:val="-11"/>
        </w:rPr>
        <w:t>用</w:t>
      </w:r>
      <w:r>
        <w:rPr>
          <w:rFonts w:ascii="KaiTi" w:hAnsi="KaiTi" w:eastAsia="KaiTi" w:cs="KaiTi"/>
          <w:sz w:val="30"/>
          <w:szCs w:val="30"/>
          <w:color w:val="006400"/>
          <w:spacing w:val="-11"/>
        </w:rPr>
        <w:t xml:space="preserve"> </w:t>
      </w:r>
      <w:r>
        <w:rPr>
          <w:rFonts w:ascii="KaiTi" w:hAnsi="KaiTi" w:eastAsia="KaiTi" w:cs="KaiTi"/>
          <w:sz w:val="30"/>
          <w:szCs w:val="30"/>
          <w:color w:val="006400"/>
          <w:spacing w:val="-11"/>
        </w:rPr>
        <w:t>AI</w:t>
      </w:r>
      <w:r>
        <w:rPr>
          <w:rFonts w:ascii="KaiTi" w:hAnsi="KaiTi" w:eastAsia="KaiTi" w:cs="KaiTi"/>
          <w:sz w:val="30"/>
          <w:szCs w:val="30"/>
          <w:color w:val="006400"/>
          <w:spacing w:val="44"/>
        </w:rPr>
        <w:t xml:space="preserve"> </w:t>
      </w:r>
      <w:r>
        <w:rPr>
          <w:rFonts w:ascii="KaiTi" w:hAnsi="KaiTi" w:eastAsia="KaiTi" w:cs="KaiTi"/>
          <w:sz w:val="30"/>
          <w:szCs w:val="30"/>
          <w:color w:val="006400"/>
          <w:spacing w:val="-11"/>
        </w:rPr>
        <w:t>守护非遗</w:t>
      </w:r>
      <w:r>
        <w:rPr>
          <w:rFonts w:ascii="KaiTi" w:hAnsi="KaiTi" w:eastAsia="KaiTi" w:cs="KaiTi"/>
          <w:sz w:val="30"/>
          <w:szCs w:val="30"/>
          <w:color w:val="006400"/>
          <w:spacing w:val="114"/>
        </w:rPr>
        <w:t xml:space="preserve"> </w:t>
      </w:r>
      <w:r>
        <w:rPr>
          <w:rFonts w:ascii="KaiTi" w:hAnsi="KaiTi" w:eastAsia="KaiTi" w:cs="KaiTi"/>
          <w:sz w:val="30"/>
          <w:szCs w:val="30"/>
          <w:color w:val="006400"/>
          <w:spacing w:val="-11"/>
        </w:rPr>
        <w:t>·</w:t>
      </w:r>
      <w:r>
        <w:rPr>
          <w:rFonts w:ascii="KaiTi" w:hAnsi="KaiTi" w:eastAsia="KaiTi" w:cs="KaiTi"/>
          <w:sz w:val="30"/>
          <w:szCs w:val="30"/>
          <w:color w:val="006400"/>
          <w:spacing w:val="-11"/>
        </w:rPr>
        <w:t xml:space="preserve"> </w:t>
      </w:r>
      <w:r>
        <w:rPr>
          <w:rFonts w:ascii="KaiTi" w:hAnsi="KaiTi" w:eastAsia="KaiTi" w:cs="KaiTi"/>
          <w:sz w:val="30"/>
          <w:szCs w:val="30"/>
          <w:color w:val="006400"/>
          <w:spacing w:val="-11"/>
        </w:rPr>
        <w:t>让传统活在当下</w:t>
      </w:r>
    </w:p>
    <w:p>
      <w:pPr>
        <w:spacing w:line="215" w:lineRule="auto"/>
        <w:sectPr>
          <w:pgSz w:w="12240" w:h="15840"/>
          <w:pgMar w:top="1346" w:right="1836" w:bottom="0" w:left="1836" w:header="0" w:footer="0" w:gutter="0"/>
        </w:sectPr>
        <w:rPr>
          <w:rFonts w:ascii="KaiTi" w:hAnsi="KaiTi" w:eastAsia="KaiTi" w:cs="KaiTi"/>
          <w:sz w:val="30"/>
          <w:szCs w:val="30"/>
        </w:rPr>
      </w:pPr>
    </w:p>
    <w:sdt>
      <w:sdtPr>
        <w:rPr>
          <w:rFonts w:ascii="SimHei" w:hAnsi="SimHei" w:eastAsia="SimHei" w:cs="SimHei"/>
          <w:sz w:val="43"/>
          <w:szCs w:val="43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4"/>
          <w:szCs w:val="24"/>
        </w:rPr>
      </w:sdtEndPr>
      <w:sdtContent>
        <w:p>
          <w:pPr>
            <w:pStyle w:val="BodyText"/>
            <w:ind w:left="3716"/>
            <w:spacing w:before="160" w:line="223" w:lineRule="auto"/>
            <w:rPr>
              <w:sz w:val="43"/>
              <w:szCs w:val="43"/>
            </w:rPr>
          </w:pPr>
          <w:bookmarkStart w:name="bookmark1" w:id="1"/>
          <w:bookmarkEnd w:id="1"/>
          <w:r>
            <w:rPr>
              <w:sz w:val="43"/>
              <w:szCs w:val="43"/>
              <w:b/>
              <w:bCs/>
              <w:spacing w:val="-36"/>
            </w:rPr>
            <w:t>目</w:t>
          </w:r>
          <w:r>
            <w:rPr>
              <w:sz w:val="43"/>
              <w:szCs w:val="43"/>
              <w:spacing w:val="19"/>
            </w:rPr>
            <w:t xml:space="preserve">  </w:t>
          </w:r>
          <w:r>
            <w:rPr>
              <w:sz w:val="43"/>
              <w:szCs w:val="43"/>
              <w:b/>
              <w:bCs/>
              <w:spacing w:val="-36"/>
            </w:rPr>
            <w:t>录</w:t>
          </w:r>
        </w:p>
        <w:p>
          <w:pPr>
            <w:spacing w:line="378" w:lineRule="auto"/>
            <w:rPr>
              <w:rFonts w:ascii="Arial"/>
              <w:sz w:val="21"/>
            </w:rPr>
          </w:pPr>
          <w:r/>
        </w:p>
        <w:p>
          <w:pPr>
            <w:spacing w:before="91" w:line="219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2"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6"/>
              </w:rPr>
              <w:t>第一章</w:t>
            </w:r>
            <w:r>
              <w:rPr>
                <w:rFonts w:ascii="SimSun" w:hAnsi="SimSun" w:eastAsia="SimSun" w:cs="SimSun"/>
                <w:sz w:val="28"/>
                <w:szCs w:val="28"/>
                <w:spacing w:val="10"/>
              </w:rPr>
              <w:t xml:space="preserve"> 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6"/>
              </w:rPr>
              <w:t>项目概要</w:t>
            </w:r>
            <w:r>
              <w:rPr>
                <w:rFonts w:ascii="SimSun" w:hAnsi="SimSun" w:eastAsia="SimSun" w:cs="SimSun"/>
                <w:sz w:val="28"/>
                <w:szCs w:val="28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8"/>
                <w:szCs w:val="28"/>
              </w:rPr>
              <w:tab/>
            </w:r>
            <w:r>
              <w:rPr>
                <w:rFonts w:ascii="SimSun" w:hAnsi="SimSun" w:eastAsia="SimSun" w:cs="SimSun"/>
                <w:sz w:val="28"/>
                <w:szCs w:val="28"/>
                <w:spacing w:val="-9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8"/>
              </w:rPr>
              <w:t>1</w:t>
            </w:r>
          </w:hyperlink>
        </w:p>
        <w:p>
          <w:pPr>
            <w:ind w:left="496"/>
            <w:spacing w:before="146" w:line="220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3"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1.1</w:t>
            </w:r>
            <w:r>
              <w:rPr>
                <w:rFonts w:ascii="SimSun" w:hAnsi="SimSun" w:eastAsia="SimSun" w:cs="SimSun"/>
                <w:sz w:val="24"/>
                <w:szCs w:val="24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项目定位</w:t>
            </w:r>
            <w:r>
              <w:rPr>
                <w:rFonts w:ascii="SimSun" w:hAnsi="SimSun" w:eastAsia="SimSun" w:cs="SimSun"/>
                <w:sz w:val="24"/>
                <w:szCs w:val="24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7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8"/>
              </w:rPr>
              <w:t>1</w:t>
            </w:r>
          </w:hyperlink>
        </w:p>
        <w:p>
          <w:pPr>
            <w:ind w:left="496"/>
            <w:spacing w:before="145" w:line="220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1.2 产品功能</w:t>
            </w:r>
            <w:r>
              <w:rPr>
                <w:rFonts w:ascii="SimSun" w:hAnsi="SimSun" w:eastAsia="SimSun" w:cs="SimSun"/>
                <w:sz w:val="24"/>
                <w:szCs w:val="24"/>
                <w:spacing w:val="-10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20"/>
              </w:rPr>
              <w:t>2</w:t>
            </w:r>
          </w:hyperlink>
        </w:p>
        <w:p>
          <w:pPr>
            <w:ind w:left="496"/>
            <w:spacing w:before="144" w:line="221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4">
            <w:r>
              <w:rPr>
                <w:rFonts w:ascii="SimSun" w:hAnsi="SimSun" w:eastAsia="SimSun" w:cs="SimSun"/>
                <w:sz w:val="24"/>
                <w:szCs w:val="24"/>
                <w:spacing w:val="-9"/>
              </w:rPr>
              <w:t>1.3</w:t>
            </w:r>
            <w:r>
              <w:rPr>
                <w:rFonts w:ascii="SimSun" w:hAnsi="SimSun" w:eastAsia="SimSun" w:cs="SimSun"/>
                <w:sz w:val="24"/>
                <w:szCs w:val="24"/>
                <w:spacing w:val="3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9"/>
              </w:rPr>
              <w:t>团队组成</w:t>
            </w:r>
            <w:r>
              <w:rPr>
                <w:rFonts w:ascii="SimSun" w:hAnsi="SimSun" w:eastAsia="SimSun" w:cs="SimSun"/>
                <w:sz w:val="24"/>
                <w:szCs w:val="24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20"/>
              </w:rPr>
              <w:t>6</w:t>
            </w:r>
          </w:hyperlink>
        </w:p>
        <w:p>
          <w:pPr>
            <w:spacing w:before="150" w:line="219" w:lineRule="auto"/>
            <w:tabs>
              <w:tab w:val="right" w:leader="dot" w:pos="9489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5"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6"/>
              </w:rPr>
              <w:t>第二章</w:t>
            </w:r>
            <w:r>
              <w:rPr>
                <w:rFonts w:ascii="SimSun" w:hAnsi="SimSun" w:eastAsia="SimSun" w:cs="SimSun"/>
                <w:sz w:val="28"/>
                <w:szCs w:val="28"/>
                <w:spacing w:val="10"/>
              </w:rPr>
              <w:t xml:space="preserve"> 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6"/>
              </w:rPr>
              <w:t>行业背景</w:t>
            </w:r>
            <w:r>
              <w:rPr>
                <w:rFonts w:ascii="SimSun" w:hAnsi="SimSun" w:eastAsia="SimSun" w:cs="SimSun"/>
                <w:sz w:val="28"/>
                <w:szCs w:val="28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8"/>
                <w:szCs w:val="28"/>
              </w:rPr>
              <w:tab/>
            </w:r>
            <w:r>
              <w:rPr>
                <w:rFonts w:ascii="SimSun" w:hAnsi="SimSun" w:eastAsia="SimSun" w:cs="SimSun"/>
                <w:sz w:val="28"/>
                <w:szCs w:val="28"/>
                <w:spacing w:val="-9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>7</w:t>
            </w:r>
          </w:hyperlink>
        </w:p>
        <w:p>
          <w:pPr>
            <w:ind w:left="481"/>
            <w:spacing w:before="145" w:line="219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6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2.1 AI 在文化传承领域应用创新的发展趋势</w:t>
            </w:r>
            <w:r>
              <w:rPr>
                <w:rFonts w:ascii="SimSun" w:hAnsi="SimSun" w:eastAsia="SimSun" w:cs="SimSun"/>
                <w:sz w:val="24"/>
                <w:szCs w:val="24"/>
                <w:spacing w:val="-9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9"/>
              </w:rPr>
              <w:t>7</w:t>
            </w:r>
          </w:hyperlink>
        </w:p>
        <w:p>
          <w:pPr>
            <w:ind w:left="481"/>
            <w:spacing w:before="147" w:line="220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7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2.2 非遗数字化是新兴 AI 垂直应用场景</w:t>
            </w:r>
            <w:r>
              <w:rPr>
                <w:rFonts w:ascii="SimSun" w:hAnsi="SimSun" w:eastAsia="SimSun" w:cs="SimSun"/>
                <w:sz w:val="24"/>
                <w:szCs w:val="24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9"/>
              </w:rPr>
              <w:t>7</w:t>
            </w:r>
          </w:hyperlink>
        </w:p>
        <w:p>
          <w:pPr>
            <w:spacing w:before="153" w:line="219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8"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3"/>
              </w:rPr>
              <w:t>第三章</w:t>
            </w:r>
            <w:r>
              <w:rPr>
                <w:rFonts w:ascii="SimSun" w:hAnsi="SimSun" w:eastAsia="SimSun" w:cs="SimSun"/>
                <w:sz w:val="28"/>
                <w:szCs w:val="28"/>
                <w:spacing w:val="-3"/>
              </w:rPr>
              <w:t xml:space="preserve"> 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3"/>
              </w:rPr>
              <w:t>技术研发</w:t>
            </w:r>
            <w:r>
              <w:rPr>
                <w:rFonts w:ascii="SimSun" w:hAnsi="SimSun" w:eastAsia="SimSun" w:cs="SimSun"/>
                <w:sz w:val="28"/>
                <w:szCs w:val="28"/>
                <w:spacing w:val="-90"/>
              </w:rPr>
              <w:t xml:space="preserve"> </w:t>
            </w:r>
            <w:r>
              <w:rPr>
                <w:rFonts w:ascii="SimSun" w:hAnsi="SimSun" w:eastAsia="SimSun" w:cs="SimSun"/>
                <w:sz w:val="28"/>
                <w:szCs w:val="28"/>
              </w:rPr>
              <w:tab/>
            </w:r>
            <w:r>
              <w:rPr>
                <w:rFonts w:ascii="SimSun" w:hAnsi="SimSun" w:eastAsia="SimSun" w:cs="SimSun"/>
                <w:sz w:val="28"/>
                <w:szCs w:val="28"/>
                <w:spacing w:val="-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8</w:t>
            </w:r>
          </w:hyperlink>
        </w:p>
        <w:p>
          <w:pPr>
            <w:ind w:left="483"/>
            <w:spacing w:before="144" w:line="220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9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3.1 整体系统结构</w:t>
            </w:r>
            <w:r>
              <w:rPr>
                <w:rFonts w:ascii="SimSun" w:hAnsi="SimSun" w:eastAsia="SimSun" w:cs="SimSun"/>
                <w:sz w:val="24"/>
                <w:szCs w:val="24"/>
                <w:spacing w:val="-9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8</w:t>
            </w:r>
          </w:hyperlink>
        </w:p>
        <w:p>
          <w:pPr>
            <w:ind w:left="483"/>
            <w:spacing w:before="146" w:line="220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0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3.2 多智能体协作架构设计</w:t>
            </w:r>
            <w:r>
              <w:rPr>
                <w:rFonts w:ascii="SimSun" w:hAnsi="SimSun" w:eastAsia="SimSun" w:cs="SimSun"/>
                <w:sz w:val="24"/>
                <w:szCs w:val="24"/>
                <w:spacing w:val="-9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9</w:t>
            </w:r>
          </w:hyperlink>
        </w:p>
        <w:p>
          <w:pPr>
            <w:ind w:left="483"/>
            <w:spacing w:before="143" w:line="220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1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3.3 大模型应用研发</w:t>
            </w:r>
            <w:r>
              <w:rPr>
                <w:rFonts w:ascii="SimSun" w:hAnsi="SimSun" w:eastAsia="SimSun" w:cs="SimSun"/>
                <w:sz w:val="24"/>
                <w:szCs w:val="24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11</w:t>
            </w:r>
          </w:hyperlink>
        </w:p>
        <w:p>
          <w:pPr>
            <w:ind w:left="483"/>
            <w:spacing w:before="146" w:line="220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2"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3.4</w:t>
            </w:r>
            <w:r>
              <w:rPr>
                <w:rFonts w:ascii="SimSun" w:hAnsi="SimSun" w:eastAsia="SimSun" w:cs="SimSun"/>
                <w:sz w:val="24"/>
                <w:szCs w:val="24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前端开发</w:t>
            </w:r>
            <w:r>
              <w:rPr>
                <w:rFonts w:ascii="SimSun" w:hAnsi="SimSun" w:eastAsia="SimSun" w:cs="SimSun"/>
                <w:sz w:val="24"/>
                <w:szCs w:val="24"/>
                <w:spacing w:val="-10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12</w:t>
            </w:r>
          </w:hyperlink>
        </w:p>
        <w:p>
          <w:pPr>
            <w:ind w:left="483"/>
            <w:spacing w:before="146" w:line="220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3"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3.5</w:t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后端开发</w:t>
            </w:r>
            <w:r>
              <w:rPr>
                <w:rFonts w:ascii="SimSun" w:hAnsi="SimSun" w:eastAsia="SimSun" w:cs="SimSun"/>
                <w:sz w:val="24"/>
                <w:szCs w:val="24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13</w:t>
            </w:r>
          </w:hyperlink>
        </w:p>
        <w:p>
          <w:pPr>
            <w:spacing w:before="153" w:line="219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4"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4"/>
              </w:rPr>
              <w:t>第四章</w:t>
            </w:r>
            <w:r>
              <w:rPr>
                <w:rFonts w:ascii="SimSun" w:hAnsi="SimSun" w:eastAsia="SimSun" w:cs="SimSun"/>
                <w:sz w:val="28"/>
                <w:szCs w:val="28"/>
                <w:spacing w:val="-4"/>
              </w:rPr>
              <w:t xml:space="preserve"> 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4"/>
              </w:rPr>
              <w:t>测试与验证</w:t>
            </w:r>
            <w:r>
              <w:rPr>
                <w:rFonts w:ascii="SimSun" w:hAnsi="SimSun" w:eastAsia="SimSun" w:cs="SimSun"/>
                <w:sz w:val="28"/>
                <w:szCs w:val="28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8"/>
                <w:szCs w:val="28"/>
              </w:rPr>
              <w:tab/>
            </w:r>
            <w:r>
              <w:rPr>
                <w:rFonts w:ascii="SimSun" w:hAnsi="SimSun" w:eastAsia="SimSun" w:cs="SimSun"/>
                <w:sz w:val="28"/>
                <w:szCs w:val="28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17</w:t>
            </w:r>
          </w:hyperlink>
        </w:p>
        <w:p>
          <w:pPr>
            <w:ind w:left="477"/>
            <w:spacing w:before="144" w:line="220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5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4.1 测试环境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17</w:t>
            </w:r>
          </w:hyperlink>
        </w:p>
        <w:p>
          <w:pPr>
            <w:ind w:left="477"/>
            <w:spacing w:before="146" w:line="221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6"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4.2</w:t>
            </w:r>
            <w:r>
              <w:rPr>
                <w:rFonts w:ascii="SimSun" w:hAnsi="SimSun" w:eastAsia="SimSun" w:cs="SimSun"/>
                <w:sz w:val="24"/>
                <w:szCs w:val="24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功能测试</w:t>
            </w:r>
            <w:r>
              <w:rPr>
                <w:rFonts w:ascii="SimSun" w:hAnsi="SimSun" w:eastAsia="SimSun" w:cs="SimSun"/>
                <w:sz w:val="24"/>
                <w:szCs w:val="24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17</w:t>
            </w:r>
          </w:hyperlink>
        </w:p>
        <w:p>
          <w:pPr>
            <w:ind w:left="477"/>
            <w:spacing w:before="142" w:line="221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7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4.3 测试总结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20</w:t>
            </w:r>
          </w:hyperlink>
        </w:p>
        <w:p>
          <w:pPr>
            <w:spacing w:before="151" w:line="219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8"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3"/>
              </w:rPr>
              <w:t>第五章</w:t>
            </w:r>
            <w:r>
              <w:rPr>
                <w:rFonts w:ascii="SimSun" w:hAnsi="SimSun" w:eastAsia="SimSun" w:cs="SimSun"/>
                <w:sz w:val="28"/>
                <w:szCs w:val="28"/>
                <w:spacing w:val="-3"/>
              </w:rPr>
              <w:t xml:space="preserve"> 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3"/>
              </w:rPr>
              <w:t>创新点与特色</w:t>
            </w:r>
            <w:r>
              <w:rPr>
                <w:rFonts w:ascii="SimSun" w:hAnsi="SimSun" w:eastAsia="SimSun" w:cs="SimSun"/>
                <w:sz w:val="28"/>
                <w:szCs w:val="28"/>
                <w:spacing w:val="-50"/>
              </w:rPr>
              <w:t xml:space="preserve"> </w:t>
            </w:r>
            <w:r>
              <w:rPr>
                <w:rFonts w:ascii="SimSun" w:hAnsi="SimSun" w:eastAsia="SimSun" w:cs="SimSun"/>
                <w:sz w:val="28"/>
                <w:szCs w:val="28"/>
              </w:rPr>
              <w:tab/>
            </w:r>
            <w:r>
              <w:rPr>
                <w:rFonts w:ascii="SimSun" w:hAnsi="SimSun" w:eastAsia="SimSun" w:cs="SimSun"/>
                <w:sz w:val="28"/>
                <w:szCs w:val="28"/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21</w:t>
            </w:r>
          </w:hyperlink>
        </w:p>
        <w:p>
          <w:pPr>
            <w:ind w:left="483"/>
            <w:spacing w:before="143" w:line="220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9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5.1 技术创新</w:t>
            </w:r>
            <w:r>
              <w:rPr>
                <w:rFonts w:ascii="SimSun" w:hAnsi="SimSun" w:eastAsia="SimSun" w:cs="SimSun"/>
                <w:sz w:val="24"/>
                <w:szCs w:val="24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21</w:t>
            </w:r>
          </w:hyperlink>
        </w:p>
        <w:p>
          <w:pPr>
            <w:ind w:left="483"/>
            <w:spacing w:before="147" w:line="220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20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5.2 应用创新</w:t>
            </w:r>
            <w:r>
              <w:rPr>
                <w:rFonts w:ascii="SimSun" w:hAnsi="SimSun" w:eastAsia="SimSun" w:cs="SimSun"/>
                <w:sz w:val="24"/>
                <w:szCs w:val="24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22</w:t>
            </w:r>
          </w:hyperlink>
        </w:p>
        <w:p>
          <w:pPr>
            <w:ind w:left="483"/>
            <w:spacing w:before="145" w:line="220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21"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5.3</w:t>
            </w:r>
            <w:r>
              <w:rPr>
                <w:rFonts w:ascii="SimSun" w:hAnsi="SimSun" w:eastAsia="SimSun" w:cs="SimSun"/>
                <w:sz w:val="24"/>
                <w:szCs w:val="24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设计特色</w:t>
            </w:r>
            <w:r>
              <w:rPr>
                <w:rFonts w:ascii="SimSun" w:hAnsi="SimSun" w:eastAsia="SimSun" w:cs="SimSun"/>
                <w:sz w:val="24"/>
                <w:szCs w:val="24"/>
                <w:spacing w:val="-10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23</w:t>
            </w:r>
          </w:hyperlink>
        </w:p>
        <w:p>
          <w:pPr>
            <w:ind w:left="483"/>
            <w:spacing w:before="145" w:line="218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22"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5.4</w:t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社会价值</w:t>
            </w:r>
            <w:r>
              <w:rPr>
                <w:rFonts w:ascii="SimSun" w:hAnsi="SimSun" w:eastAsia="SimSun" w:cs="SimSun"/>
                <w:sz w:val="24"/>
                <w:szCs w:val="24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24</w:t>
            </w:r>
          </w:hyperlink>
        </w:p>
        <w:p>
          <w:pPr>
            <w:spacing w:before="155" w:line="219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23"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6"/>
              </w:rPr>
              <w:t>第六章</w:t>
            </w:r>
            <w:r>
              <w:rPr>
                <w:rFonts w:ascii="SimSun" w:hAnsi="SimSun" w:eastAsia="SimSun" w:cs="SimSun"/>
                <w:sz w:val="28"/>
                <w:szCs w:val="28"/>
                <w:spacing w:val="12"/>
              </w:rPr>
              <w:t xml:space="preserve">  </w:t>
            </w: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6"/>
              </w:rPr>
              <w:t>总结与展望</w:t>
            </w:r>
            <w:r>
              <w:rPr>
                <w:rFonts w:ascii="SimSun" w:hAnsi="SimSun" w:eastAsia="SimSun" w:cs="SimSun"/>
                <w:sz w:val="28"/>
                <w:szCs w:val="28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28"/>
                <w:szCs w:val="28"/>
              </w:rPr>
              <w:tab/>
            </w:r>
            <w:r>
              <w:rPr>
                <w:rFonts w:ascii="SimSun" w:hAnsi="SimSun" w:eastAsia="SimSun" w:cs="SimSun"/>
                <w:sz w:val="28"/>
                <w:szCs w:val="28"/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26</w:t>
            </w:r>
          </w:hyperlink>
        </w:p>
        <w:p>
          <w:pPr>
            <w:ind w:left="480"/>
            <w:spacing w:before="144" w:line="220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24"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6.1</w:t>
            </w:r>
            <w:r>
              <w:rPr>
                <w:rFonts w:ascii="SimSun" w:hAnsi="SimSun" w:eastAsia="SimSun" w:cs="SimSun"/>
                <w:sz w:val="24"/>
                <w:szCs w:val="24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项目成果</w:t>
            </w:r>
            <w:r>
              <w:rPr>
                <w:rFonts w:ascii="SimSun" w:hAnsi="SimSun" w:eastAsia="SimSun" w:cs="SimSun"/>
                <w:sz w:val="24"/>
                <w:szCs w:val="24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26</w:t>
            </w:r>
          </w:hyperlink>
        </w:p>
        <w:p>
          <w:pPr>
            <w:ind w:left="480"/>
            <w:spacing w:before="146" w:line="221" w:lineRule="auto"/>
            <w:tabs>
              <w:tab w:val="right" w:leader="dot" w:pos="9489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25"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6.2</w:t>
            </w:r>
            <w:r>
              <w:rPr>
                <w:rFonts w:ascii="SimSun" w:hAnsi="SimSun" w:eastAsia="SimSun" w:cs="SimSun"/>
                <w:sz w:val="24"/>
                <w:szCs w:val="24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结语</w:t>
            </w:r>
            <w:r>
              <w:rPr>
                <w:rFonts w:ascii="SimSun" w:hAnsi="SimSun" w:eastAsia="SimSun" w:cs="SimSun"/>
                <w:sz w:val="24"/>
                <w:szCs w:val="24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27</w:t>
            </w:r>
          </w:hyperlink>
        </w:p>
      </w:sdtContent>
    </w:sdt>
    <w:p>
      <w:pPr>
        <w:spacing w:line="221" w:lineRule="auto"/>
        <w:sectPr>
          <w:pgSz w:w="12240" w:h="15840"/>
          <w:pgMar w:top="1346" w:right="938" w:bottom="0" w:left="1811" w:header="0" w:footer="0" w:gutter="0"/>
        </w:sectPr>
        <w:rPr>
          <w:rFonts w:ascii="SimSun" w:hAnsi="SimSun" w:eastAsia="SimSun" w:cs="SimSun"/>
          <w:sz w:val="24"/>
          <w:szCs w:val="24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4"/>
          <w:szCs w:val="24"/>
        </w:rPr>
      </w:sdtEndPr>
      <w:sdtContent>
        <w:p>
          <w:pPr>
            <w:pStyle w:val="BodyText"/>
            <w:ind w:left="3121"/>
            <w:spacing w:before="260" w:line="223" w:lineRule="auto"/>
            <w:rPr>
              <w:sz w:val="43"/>
              <w:szCs w:val="43"/>
            </w:rPr>
          </w:pPr>
          <w:bookmarkStart w:name="bookmark26" w:id="2"/>
          <w:bookmarkEnd w:id="2"/>
          <w:r>
            <w:rPr>
              <w:sz w:val="43"/>
              <w:szCs w:val="43"/>
              <w:spacing w:val="-28"/>
            </w:rPr>
            <w:t>图</w:t>
          </w:r>
          <w:r>
            <w:rPr>
              <w:sz w:val="43"/>
              <w:szCs w:val="43"/>
              <w:spacing w:val="29"/>
            </w:rPr>
            <w:t xml:space="preserve"> </w:t>
          </w:r>
          <w:r>
            <w:rPr>
              <w:sz w:val="43"/>
              <w:szCs w:val="43"/>
              <w:spacing w:val="-28"/>
            </w:rPr>
            <w:t>表</w:t>
          </w:r>
          <w:r>
            <w:rPr>
              <w:sz w:val="43"/>
              <w:szCs w:val="43"/>
              <w:spacing w:val="78"/>
            </w:rPr>
            <w:t xml:space="preserve"> </w:t>
          </w:r>
          <w:r>
            <w:rPr>
              <w:sz w:val="43"/>
              <w:szCs w:val="43"/>
              <w:spacing w:val="-28"/>
            </w:rPr>
            <w:t>目</w:t>
          </w:r>
          <w:r>
            <w:rPr>
              <w:sz w:val="43"/>
              <w:szCs w:val="43"/>
              <w:spacing w:val="27"/>
            </w:rPr>
            <w:t xml:space="preserve"> </w:t>
          </w:r>
          <w:r>
            <w:rPr>
              <w:sz w:val="43"/>
              <w:szCs w:val="43"/>
              <w:spacing w:val="-28"/>
            </w:rPr>
            <w:t>录</w:t>
          </w:r>
        </w:p>
        <w:p>
          <w:pPr>
            <w:spacing w:before="132" w:line="219" w:lineRule="auto"/>
            <w:tabs>
              <w:tab w:val="right" w:leader="dot" w:pos="836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27"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图表</w:t>
            </w:r>
            <w:r>
              <w:rPr>
                <w:rFonts w:ascii="SimSun" w:hAnsi="SimSun" w:eastAsia="SimSun" w:cs="SimSun"/>
                <w:sz w:val="24"/>
                <w:szCs w:val="24"/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1 项目基本信息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1</w:t>
            </w:r>
          </w:hyperlink>
        </w:p>
        <w:p>
          <w:pPr>
            <w:spacing w:before="134" w:line="220" w:lineRule="auto"/>
            <w:tabs>
              <w:tab w:val="right" w:leader="dot" w:pos="836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28">
            <w:r>
              <w:rPr>
                <w:rFonts w:ascii="SimSun" w:hAnsi="SimSun" w:eastAsia="SimSun" w:cs="SimSun"/>
                <w:sz w:val="24"/>
                <w:szCs w:val="24"/>
                <w:spacing w:val="-9"/>
              </w:rPr>
              <w:t>图表</w:t>
            </w:r>
            <w:r>
              <w:rPr>
                <w:rFonts w:ascii="SimSun" w:hAnsi="SimSun" w:eastAsia="SimSun" w:cs="SimSun"/>
                <w:sz w:val="24"/>
                <w:szCs w:val="24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9"/>
              </w:rPr>
              <w:t>2</w:t>
            </w:r>
            <w:r>
              <w:rPr>
                <w:rFonts w:ascii="SimSun" w:hAnsi="SimSun" w:eastAsia="SimSun" w:cs="SimSun"/>
                <w:sz w:val="24"/>
                <w:szCs w:val="24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9"/>
              </w:rPr>
              <w:t>核心模块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2</w:t>
            </w:r>
          </w:hyperlink>
        </w:p>
        <w:p>
          <w:pPr>
            <w:spacing w:before="136" w:line="220" w:lineRule="auto"/>
            <w:tabs>
              <w:tab w:val="right" w:leader="dot" w:pos="836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29"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图表</w:t>
            </w:r>
            <w:r>
              <w:rPr>
                <w:rFonts w:ascii="SimSun" w:hAnsi="SimSun" w:eastAsia="SimSun" w:cs="SimSun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3 视觉导师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3</w:t>
            </w:r>
          </w:hyperlink>
        </w:p>
        <w:p>
          <w:pPr>
            <w:spacing w:before="134" w:line="221" w:lineRule="auto"/>
            <w:tabs>
              <w:tab w:val="right" w:leader="dot" w:pos="836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30"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图表 4</w:t>
            </w:r>
            <w:r>
              <w:rPr>
                <w:rFonts w:ascii="SimSun" w:hAnsi="SimSun" w:eastAsia="SimSun" w:cs="SimSun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知识馆长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4</w:t>
            </w:r>
          </w:hyperlink>
        </w:p>
        <w:p>
          <w:pPr>
            <w:spacing w:before="135" w:line="221" w:lineRule="auto"/>
            <w:tabs>
              <w:tab w:val="right" w:leader="dot" w:pos="836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31"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图表</w:t>
            </w:r>
            <w:r>
              <w:rPr>
                <w:rFonts w:ascii="SimSun" w:hAnsi="SimSun" w:eastAsia="SimSun" w:cs="SimSun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5 创意匠心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4</w:t>
            </w:r>
          </w:hyperlink>
        </w:p>
        <w:p>
          <w:pPr>
            <w:spacing w:before="133" w:line="220" w:lineRule="auto"/>
            <w:tabs>
              <w:tab w:val="right" w:leader="dot" w:pos="836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32"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图表 6</w:t>
            </w:r>
            <w:r>
              <w:rPr>
                <w:rFonts w:ascii="SimSun" w:hAnsi="SimSun" w:eastAsia="SimSun" w:cs="SimSun"/>
                <w:sz w:val="24"/>
                <w:szCs w:val="24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用户使用流程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5</w:t>
            </w:r>
          </w:hyperlink>
        </w:p>
        <w:p>
          <w:pPr>
            <w:spacing w:before="137" w:line="221" w:lineRule="auto"/>
            <w:tabs>
              <w:tab w:val="right" w:leader="dot" w:pos="836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33">
            <w:r>
              <w:rPr>
                <w:rFonts w:ascii="SimSun" w:hAnsi="SimSun" w:eastAsia="SimSun" w:cs="SimSun"/>
                <w:sz w:val="24"/>
                <w:szCs w:val="24"/>
                <w:spacing w:val="-12"/>
              </w:rPr>
              <w:t>图表</w:t>
            </w:r>
            <w:r>
              <w:rPr>
                <w:rFonts w:ascii="SimSun" w:hAnsi="SimSun" w:eastAsia="SimSun" w:cs="SimSun"/>
                <w:sz w:val="24"/>
                <w:szCs w:val="24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2"/>
              </w:rPr>
              <w:t>7</w:t>
            </w:r>
            <w:r>
              <w:rPr>
                <w:rFonts w:ascii="SimSun" w:hAnsi="SimSun" w:eastAsia="SimSun" w:cs="SimSun"/>
                <w:sz w:val="24"/>
                <w:szCs w:val="24"/>
                <w:spacing w:val="3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2"/>
              </w:rPr>
              <w:t>团队组成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6</w:t>
            </w:r>
          </w:hyperlink>
        </w:p>
        <w:p>
          <w:pPr>
            <w:spacing w:before="133" w:line="220" w:lineRule="auto"/>
            <w:tabs>
              <w:tab w:val="right" w:leader="dot" w:pos="836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34"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图表</w:t>
            </w:r>
            <w:r>
              <w:rPr>
                <w:rFonts w:ascii="SimSun" w:hAnsi="SimSun" w:eastAsia="SimSun" w:cs="SimSun"/>
                <w:sz w:val="24"/>
                <w:szCs w:val="24"/>
                <w:spacing w:val="3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10</w:t>
            </w:r>
            <w:r>
              <w:rPr>
                <w:rFonts w:ascii="SimSun" w:hAnsi="SimSun" w:eastAsia="SimSun" w:cs="SimSun"/>
                <w:sz w:val="24"/>
                <w:szCs w:val="24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系统架构</w:t>
            </w:r>
            <w:r>
              <w:rPr>
                <w:rFonts w:ascii="SimSun" w:hAnsi="SimSun" w:eastAsia="SimSun" w:cs="SimSun"/>
                <w:sz w:val="24"/>
                <w:szCs w:val="24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8</w:t>
            </w:r>
          </w:hyperlink>
        </w:p>
        <w:p>
          <w:pPr>
            <w:spacing w:before="136" w:line="220" w:lineRule="auto"/>
            <w:tabs>
              <w:tab w:val="right" w:leader="dot" w:pos="836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35"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图表</w:t>
            </w:r>
            <w:r>
              <w:rPr>
                <w:rFonts w:ascii="SimSun" w:hAnsi="SimSun" w:eastAsia="SimSun" w:cs="SimSun"/>
                <w:sz w:val="24"/>
                <w:szCs w:val="24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11</w:t>
            </w:r>
            <w:r>
              <w:rPr>
                <w:rFonts w:ascii="SimSun" w:hAnsi="SimSun" w:eastAsia="SimSun" w:cs="SimSun"/>
                <w:sz w:val="24"/>
                <w:szCs w:val="24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技术栈</w:t>
            </w:r>
            <w:r>
              <w:rPr>
                <w:rFonts w:ascii="SimSun" w:hAnsi="SimSun" w:eastAsia="SimSun" w:cs="SimSun"/>
                <w:sz w:val="24"/>
                <w:szCs w:val="24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9</w:t>
            </w:r>
          </w:hyperlink>
        </w:p>
        <w:p>
          <w:pPr>
            <w:spacing w:before="135" w:line="220" w:lineRule="auto"/>
            <w:tabs>
              <w:tab w:val="right" w:leader="dot" w:pos="836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36"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图表</w:t>
            </w:r>
            <w:r>
              <w:rPr>
                <w:rFonts w:ascii="SimSun" w:hAnsi="SimSun" w:eastAsia="SimSun" w:cs="SimSun"/>
                <w:sz w:val="24"/>
                <w:szCs w:val="24"/>
                <w:spacing w:val="3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12</w:t>
            </w:r>
            <w:r>
              <w:rPr>
                <w:rFonts w:ascii="SimSun" w:hAnsi="SimSun" w:eastAsia="SimSun" w:cs="SimSun"/>
                <w:sz w:val="24"/>
                <w:szCs w:val="24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工作流程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10</w:t>
            </w:r>
          </w:hyperlink>
        </w:p>
        <w:p>
          <w:pPr>
            <w:spacing w:before="136" w:line="220" w:lineRule="auto"/>
            <w:tabs>
              <w:tab w:val="right" w:leader="dot" w:pos="836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37"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图表</w:t>
            </w:r>
            <w:r>
              <w:rPr>
                <w:rFonts w:ascii="SimSun" w:hAnsi="SimSun" w:eastAsia="SimSun" w:cs="SimSun"/>
                <w:sz w:val="24"/>
                <w:szCs w:val="24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13 语料清洗流程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11</w:t>
            </w:r>
          </w:hyperlink>
        </w:p>
        <w:p>
          <w:pPr>
            <w:spacing w:before="134" w:line="220" w:lineRule="auto"/>
            <w:tabs>
              <w:tab w:val="right" w:leader="dot" w:pos="842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38"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图表</w:t>
            </w:r>
            <w:r>
              <w:rPr>
                <w:rFonts w:ascii="SimSun" w:hAnsi="SimSun" w:eastAsia="SimSun" w:cs="SimSun"/>
                <w:sz w:val="24"/>
                <w:szCs w:val="24"/>
                <w:spacing w:val="3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14 标注</w:t>
            </w:r>
            <w:r>
              <w:rPr>
                <w:rFonts w:ascii="SimSun" w:hAnsi="SimSun" w:eastAsia="SimSun" w:cs="SimSun"/>
                <w:sz w:val="24"/>
                <w:szCs w:val="24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Schema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12</w:t>
            </w:r>
          </w:hyperlink>
        </w:p>
        <w:p>
          <w:pPr>
            <w:spacing w:before="137" w:line="214" w:lineRule="auto"/>
            <w:tabs>
              <w:tab w:val="right" w:leader="dot" w:pos="836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39"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图表</w:t>
            </w:r>
            <w:r>
              <w:rPr>
                <w:rFonts w:ascii="SimSun" w:hAnsi="SimSun" w:eastAsia="SimSun" w:cs="SimSun"/>
                <w:sz w:val="24"/>
                <w:szCs w:val="24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15 mysql</w:t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数据表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13</w:t>
            </w:r>
          </w:hyperlink>
        </w:p>
        <w:p>
          <w:pPr>
            <w:spacing w:before="144" w:line="214" w:lineRule="auto"/>
            <w:tabs>
              <w:tab w:val="right" w:leader="dot" w:pos="836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40"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图表</w:t>
            </w:r>
            <w:r>
              <w:rPr>
                <w:rFonts w:ascii="SimSun" w:hAnsi="SimSun" w:eastAsia="SimSun" w:cs="SimSun"/>
                <w:sz w:val="24"/>
                <w:szCs w:val="24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16 Neo4j</w:t>
            </w:r>
            <w:r>
              <w:rPr>
                <w:rFonts w:ascii="SimSun" w:hAnsi="SimSun" w:eastAsia="SimSun" w:cs="SimSun"/>
                <w:sz w:val="24"/>
                <w:szCs w:val="24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知识图谱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</w:rPr>
              <w:t>15</w:t>
            </w:r>
          </w:hyperlink>
        </w:p>
      </w:sdtContent>
    </w:sdt>
    <w:p>
      <w:pPr>
        <w:spacing w:line="142" w:lineRule="exact"/>
        <w:rPr/>
      </w:pPr>
      <w:r/>
    </w:p>
    <w:tbl>
      <w:tblPr>
        <w:tblStyle w:val="TableNormal"/>
        <w:tblW w:w="836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3"/>
        <w:gridCol w:w="7855"/>
      </w:tblGrid>
      <w:tr>
        <w:trPr>
          <w:trHeight w:val="332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1" w:line="220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line="219" w:lineRule="auto"/>
              <w:jc w:val="right"/>
              <w:rPr/>
            </w:pPr>
            <w:r>
              <w:rPr>
                <w:spacing w:val="-1"/>
              </w:rPr>
              <w:t>17 用户档案接口………………………………………………………………15</w:t>
            </w:r>
          </w:p>
        </w:tc>
      </w:tr>
      <w:tr>
        <w:trPr>
          <w:trHeight w:val="421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90" w:line="221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90" w:line="220" w:lineRule="auto"/>
              <w:jc w:val="right"/>
              <w:rPr/>
            </w:pPr>
            <w:r>
              <w:rPr>
                <w:spacing w:val="-1"/>
              </w:rPr>
              <w:t>18 视觉接口……………………………………………………………………16</w:t>
            </w:r>
          </w:p>
        </w:tc>
      </w:tr>
      <w:tr>
        <w:trPr>
          <w:trHeight w:val="421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89" w:line="221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89" w:line="221" w:lineRule="auto"/>
              <w:jc w:val="right"/>
              <w:rPr/>
            </w:pPr>
            <w:r>
              <w:rPr>
                <w:spacing w:val="-1"/>
              </w:rPr>
              <w:t>19 知识接口……………………………………………………………………16</w:t>
            </w:r>
          </w:p>
        </w:tc>
      </w:tr>
      <w:tr>
        <w:trPr>
          <w:trHeight w:val="421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90" w:line="221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90" w:line="221" w:lineRule="auto"/>
              <w:jc w:val="right"/>
              <w:rPr/>
            </w:pPr>
            <w:r>
              <w:rPr/>
              <w:t>20 创意接口………………………………………</w:t>
            </w:r>
            <w:r>
              <w:rPr>
                <w:spacing w:val="-1"/>
              </w:rPr>
              <w:t>……………………………16</w:t>
            </w:r>
          </w:p>
        </w:tc>
      </w:tr>
      <w:tr>
        <w:trPr>
          <w:trHeight w:val="421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89" w:line="221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89" w:line="220" w:lineRule="auto"/>
              <w:jc w:val="right"/>
              <w:rPr/>
            </w:pPr>
            <w:r>
              <w:rPr/>
              <w:t>21 软件系统………………………………………</w:t>
            </w:r>
            <w:r>
              <w:rPr>
                <w:spacing w:val="-1"/>
              </w:rPr>
              <w:t>……………………………17</w:t>
            </w:r>
          </w:p>
        </w:tc>
      </w:tr>
      <w:tr>
        <w:trPr>
          <w:trHeight w:val="421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91" w:line="221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91" w:line="221" w:lineRule="auto"/>
              <w:jc w:val="right"/>
              <w:rPr/>
            </w:pPr>
            <w:r>
              <w:rPr/>
              <w:t>22 测试工具………………………………………</w:t>
            </w:r>
            <w:r>
              <w:rPr>
                <w:spacing w:val="-1"/>
              </w:rPr>
              <w:t>……………………………17</w:t>
            </w:r>
          </w:p>
        </w:tc>
      </w:tr>
      <w:tr>
        <w:trPr>
          <w:trHeight w:val="421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90" w:line="221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89" w:line="220" w:lineRule="auto"/>
              <w:jc w:val="right"/>
              <w:rPr/>
            </w:pPr>
            <w:r>
              <w:rPr/>
              <w:t>23 视觉导师模块测试……………………………</w:t>
            </w:r>
            <w:r>
              <w:rPr>
                <w:spacing w:val="-1"/>
              </w:rPr>
              <w:t>……………………………18</w:t>
            </w:r>
          </w:p>
        </w:tc>
      </w:tr>
      <w:tr>
        <w:trPr>
          <w:trHeight w:val="422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91" w:line="221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90" w:line="220" w:lineRule="auto"/>
              <w:jc w:val="right"/>
              <w:rPr/>
            </w:pPr>
            <w:r>
              <w:rPr/>
              <w:t>24 知识馆长模式测试……………………………</w:t>
            </w:r>
            <w:r>
              <w:rPr>
                <w:spacing w:val="-1"/>
              </w:rPr>
              <w:t>……………………………18</w:t>
            </w:r>
          </w:p>
        </w:tc>
      </w:tr>
      <w:tr>
        <w:trPr>
          <w:trHeight w:val="422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90" w:line="221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89" w:line="220" w:lineRule="auto"/>
              <w:jc w:val="right"/>
              <w:rPr/>
            </w:pPr>
            <w:r>
              <w:rPr/>
              <w:t>25 创意工坊模块测试……………………………</w:t>
            </w:r>
            <w:r>
              <w:rPr>
                <w:spacing w:val="-1"/>
              </w:rPr>
              <w:t>……………………………19</w:t>
            </w:r>
          </w:p>
        </w:tc>
      </w:tr>
      <w:tr>
        <w:trPr>
          <w:trHeight w:val="421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90" w:line="221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89" w:line="220" w:lineRule="auto"/>
              <w:jc w:val="right"/>
              <w:rPr/>
            </w:pPr>
            <w:r>
              <w:rPr/>
              <w:t>26 用户模块测试…………………………………</w:t>
            </w:r>
            <w:r>
              <w:rPr>
                <w:spacing w:val="-1"/>
              </w:rPr>
              <w:t>……………………………20</w:t>
            </w:r>
          </w:p>
        </w:tc>
      </w:tr>
      <w:tr>
        <w:trPr>
          <w:trHeight w:val="421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89" w:line="221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88" w:line="220" w:lineRule="auto"/>
              <w:jc w:val="right"/>
              <w:rPr/>
            </w:pPr>
            <w:r>
              <w:rPr/>
              <w:t>27 数字化模式……………………………………</w:t>
            </w:r>
            <w:r>
              <w:rPr>
                <w:spacing w:val="-1"/>
              </w:rPr>
              <w:t>……………………………22</w:t>
            </w:r>
          </w:p>
        </w:tc>
      </w:tr>
      <w:tr>
        <w:trPr>
          <w:trHeight w:val="421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90" w:line="221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91" w:line="220" w:lineRule="auto"/>
              <w:jc w:val="right"/>
              <w:rPr/>
            </w:pPr>
            <w:r>
              <w:rPr/>
              <w:t>28 成就系统………………………………………</w:t>
            </w:r>
            <w:r>
              <w:rPr>
                <w:spacing w:val="-1"/>
              </w:rPr>
              <w:t>……………………………23</w:t>
            </w:r>
          </w:p>
        </w:tc>
      </w:tr>
      <w:tr>
        <w:trPr>
          <w:trHeight w:val="421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89" w:line="221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90" w:line="220" w:lineRule="auto"/>
              <w:jc w:val="right"/>
              <w:rPr/>
            </w:pPr>
            <w:r>
              <w:rPr/>
              <w:t>29 配色方案………………………………………</w:t>
            </w:r>
            <w:r>
              <w:rPr>
                <w:spacing w:val="-1"/>
              </w:rPr>
              <w:t>……………………………23</w:t>
            </w:r>
          </w:p>
        </w:tc>
      </w:tr>
      <w:tr>
        <w:trPr>
          <w:trHeight w:val="421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91" w:line="221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90" w:line="220" w:lineRule="auto"/>
              <w:jc w:val="right"/>
              <w:rPr/>
            </w:pPr>
            <w:r>
              <w:rPr/>
              <w:t>30 前端系统总结……………………………</w:t>
            </w:r>
            <w:r>
              <w:rPr>
                <w:spacing w:val="-1"/>
              </w:rPr>
              <w:t>…………………………………26</w:t>
            </w:r>
          </w:p>
        </w:tc>
      </w:tr>
      <w:tr>
        <w:trPr>
          <w:trHeight w:val="330" w:hRule="atLeast"/>
        </w:trPr>
        <w:tc>
          <w:tcPr>
            <w:tcW w:w="513" w:type="dxa"/>
            <w:vAlign w:val="top"/>
          </w:tcPr>
          <w:p>
            <w:pPr>
              <w:pStyle w:val="TableText"/>
              <w:spacing w:before="89" w:line="177" w:lineRule="auto"/>
              <w:rPr/>
            </w:pPr>
            <w:r>
              <w:rPr>
                <w:spacing w:val="-9"/>
              </w:rPr>
              <w:t>图表</w:t>
            </w:r>
          </w:p>
        </w:tc>
        <w:tc>
          <w:tcPr>
            <w:tcW w:w="7855" w:type="dxa"/>
            <w:vAlign w:val="top"/>
          </w:tcPr>
          <w:p>
            <w:pPr>
              <w:pStyle w:val="TableText"/>
              <w:spacing w:before="89" w:line="177" w:lineRule="auto"/>
              <w:jc w:val="right"/>
              <w:rPr/>
            </w:pPr>
            <w:r>
              <w:rPr/>
              <w:t>31 技术组件总结……………………………</w:t>
            </w:r>
            <w:r>
              <w:rPr>
                <w:spacing w:val="-1"/>
              </w:rPr>
              <w:t>…………………………………26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346" w:right="1836" w:bottom="0" w:left="183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pStyle w:val="BodyText"/>
        <w:ind w:left="2583"/>
        <w:spacing w:before="140" w:line="222" w:lineRule="auto"/>
        <w:outlineLvl w:val="0"/>
        <w:rPr>
          <w:sz w:val="43"/>
          <w:szCs w:val="43"/>
        </w:rPr>
      </w:pPr>
      <w:bookmarkStart w:name="bookmark41" w:id="3"/>
      <w:bookmarkEnd w:id="3"/>
      <w:bookmarkStart w:name="bookmark2" w:id="4"/>
      <w:bookmarkEnd w:id="4"/>
      <w:r>
        <w:rPr>
          <w:sz w:val="43"/>
          <w:szCs w:val="43"/>
          <w:b/>
          <w:bCs/>
          <w:spacing w:val="4"/>
        </w:rPr>
        <w:t>第一章</w:t>
      </w:r>
      <w:r>
        <w:rPr>
          <w:sz w:val="43"/>
          <w:szCs w:val="43"/>
          <w:spacing w:val="4"/>
        </w:rPr>
        <w:t xml:space="preserve">  </w:t>
      </w:r>
      <w:r>
        <w:rPr>
          <w:sz w:val="43"/>
          <w:szCs w:val="43"/>
          <w:b/>
          <w:bCs/>
          <w:spacing w:val="4"/>
        </w:rPr>
        <w:t>项目概要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464"/>
        <w:spacing w:before="91" w:line="219" w:lineRule="auto"/>
        <w:outlineLvl w:val="1"/>
        <w:rPr>
          <w:sz w:val="28"/>
          <w:szCs w:val="28"/>
        </w:rPr>
      </w:pPr>
      <w:bookmarkStart w:name="bookmark3" w:id="5"/>
      <w:bookmarkEnd w:id="5"/>
      <w:r>
        <w:rPr>
          <w:sz w:val="28"/>
          <w:szCs w:val="28"/>
          <w:b/>
          <w:bCs/>
          <w:spacing w:val="-7"/>
        </w:rPr>
        <w:t>1.1</w:t>
      </w:r>
      <w:r>
        <w:rPr>
          <w:sz w:val="28"/>
          <w:szCs w:val="28"/>
          <w:spacing w:val="13"/>
        </w:rPr>
        <w:t xml:space="preserve"> </w:t>
      </w:r>
      <w:r>
        <w:rPr>
          <w:sz w:val="28"/>
          <w:szCs w:val="28"/>
          <w:b/>
          <w:bCs/>
          <w:spacing w:val="-7"/>
        </w:rPr>
        <w:t>项目定位</w:t>
      </w:r>
    </w:p>
    <w:p>
      <w:pPr>
        <w:ind w:left="24" w:right="454" w:firstLine="425"/>
        <w:spacing w:before="197" w:line="35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数字传承人</w:t>
      </w:r>
      <w:r>
        <w:rPr>
          <w:rFonts w:ascii="SimSun" w:hAnsi="SimSun" w:eastAsia="SimSun" w:cs="SimSun"/>
          <w:sz w:val="24"/>
          <w:szCs w:val="24"/>
          <w:spacing w:val="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(The Digital Inheritor</w:t>
      </w:r>
      <w:r>
        <w:rPr>
          <w:rFonts w:ascii="SimSun" w:hAnsi="SimSun" w:eastAsia="SimSun" w:cs="SimSun"/>
          <w:sz w:val="24"/>
          <w:szCs w:val="24"/>
          <w:spacing w:val="-2"/>
        </w:rPr>
        <w:t>) 是一款面向中国大学生计算机设计大</w:t>
      </w:r>
      <w:r>
        <w:rPr>
          <w:rFonts w:ascii="SimSun" w:hAnsi="SimSun" w:eastAsia="SimSun" w:cs="SimSun"/>
          <w:sz w:val="24"/>
          <w:szCs w:val="24"/>
        </w:rPr>
        <w:t>赛的 AI 驱动非遗工艺教学与复原系统。项目紧扣"中国古</w:t>
      </w:r>
      <w:r>
        <w:rPr>
          <w:rFonts w:ascii="SimSun" w:hAnsi="SimSun" w:eastAsia="SimSun" w:cs="SimSun"/>
          <w:sz w:val="24"/>
          <w:szCs w:val="24"/>
          <w:spacing w:val="-1"/>
        </w:rPr>
        <w:t>代物理/中华优秀传统文</w:t>
      </w:r>
      <w:r>
        <w:rPr>
          <w:rFonts w:ascii="SimSun" w:hAnsi="SimSun" w:eastAsia="SimSun" w:cs="SimSun"/>
          <w:sz w:val="24"/>
          <w:szCs w:val="24"/>
          <w:spacing w:val="-2"/>
        </w:rPr>
        <w:t>化"大赛主题，利用前沿的多智能体协作</w:t>
      </w:r>
      <w:r>
        <w:rPr>
          <w:rFonts w:ascii="SimSun" w:hAnsi="SimSun" w:eastAsia="SimSun" w:cs="SimSun"/>
          <w:sz w:val="24"/>
          <w:szCs w:val="24"/>
          <w:spacing w:val="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(Multi-Agent) 和多模态交互</w:t>
      </w:r>
    </w:p>
    <w:p>
      <w:pPr>
        <w:ind w:left="31" w:right="454" w:firstLine="34"/>
        <w:spacing w:before="2" w:line="36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(Multimodal Interaction) 技术，构建一个能够"看懂手势、听懂提问、生</w:t>
      </w:r>
      <w:r>
        <w:rPr>
          <w:rFonts w:ascii="SimSun" w:hAnsi="SimSun" w:eastAsia="SimSun" w:cs="SimSun"/>
          <w:sz w:val="24"/>
          <w:szCs w:val="24"/>
          <w:spacing w:val="-2"/>
        </w:rPr>
        <w:t>成创意</w:t>
      </w:r>
      <w:r>
        <w:rPr>
          <w:rFonts w:ascii="SimSun" w:hAnsi="SimSun" w:eastAsia="SimSun" w:cs="SimSun"/>
          <w:sz w:val="24"/>
          <w:szCs w:val="24"/>
          <w:spacing w:val="-5"/>
        </w:rPr>
        <w:t>"的数字化非遗导师。</w:t>
      </w:r>
    </w:p>
    <w:p>
      <w:pPr>
        <w:ind w:firstLine="1693"/>
        <w:spacing w:before="158" w:line="2904" w:lineRule="exact"/>
        <w:rPr/>
      </w:pPr>
      <w:r>
        <w:rPr>
          <w:position w:val="-58"/>
        </w:rPr>
        <w:drawing>
          <wp:inline distT="0" distB="0" distL="0" distR="0">
            <wp:extent cx="3589528" cy="184378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9528" cy="184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2"/>
        <w:rPr/>
      </w:pPr>
      <w:r/>
    </w:p>
    <w:tbl>
      <w:tblPr>
        <w:tblStyle w:val="TableNormal"/>
        <w:tblW w:w="9084" w:type="dxa"/>
        <w:tblInd w:w="12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2367"/>
        <w:gridCol w:w="6717"/>
      </w:tblGrid>
      <w:tr>
        <w:trPr>
          <w:trHeight w:val="499" w:hRule="atLeast"/>
        </w:trPr>
        <w:tc>
          <w:tcPr>
            <w:tcW w:w="2367" w:type="dxa"/>
            <w:vAlign w:val="top"/>
          </w:tcPr>
          <w:p>
            <w:pPr>
              <w:pStyle w:val="TableText"/>
              <w:ind w:left="759"/>
              <w:spacing w:before="33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项目名称</w:t>
            </w:r>
          </w:p>
        </w:tc>
        <w:tc>
          <w:tcPr>
            <w:tcW w:w="6717" w:type="dxa"/>
            <w:vAlign w:val="top"/>
          </w:tcPr>
          <w:p>
            <w:pPr>
              <w:pStyle w:val="TableText"/>
              <w:ind w:left="1554"/>
              <w:spacing w:before="33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数字传承人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/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The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Digital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</w:t>
            </w:r>
            <w:r>
              <w:rPr>
                <w:sz w:val="21"/>
                <w:szCs w:val="21"/>
                <w:b/>
                <w:bCs/>
                <w:spacing w:val="-3"/>
              </w:rPr>
              <w:t>nheritor</w:t>
            </w:r>
          </w:p>
        </w:tc>
      </w:tr>
      <w:tr>
        <w:trPr>
          <w:trHeight w:val="439" w:hRule="atLeast"/>
        </w:trPr>
        <w:tc>
          <w:tcPr>
            <w:tcW w:w="2367" w:type="dxa"/>
            <w:vAlign w:val="top"/>
          </w:tcPr>
          <w:p>
            <w:pPr>
              <w:pStyle w:val="TableText"/>
              <w:ind w:left="757"/>
              <w:spacing w:before="2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参赛赛道</w:t>
            </w:r>
          </w:p>
        </w:tc>
        <w:tc>
          <w:tcPr>
            <w:tcW w:w="6717" w:type="dxa"/>
            <w:vAlign w:val="top"/>
          </w:tcPr>
          <w:p>
            <w:pPr>
              <w:pStyle w:val="TableText"/>
              <w:ind w:left="1821"/>
              <w:spacing w:before="2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软件应用与开发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/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人工智能应用</w:t>
            </w:r>
          </w:p>
        </w:tc>
      </w:tr>
      <w:tr>
        <w:trPr>
          <w:trHeight w:val="477" w:hRule="atLeast"/>
        </w:trPr>
        <w:tc>
          <w:tcPr>
            <w:tcW w:w="2367" w:type="dxa"/>
            <w:vAlign w:val="top"/>
          </w:tcPr>
          <w:p>
            <w:pPr>
              <w:pStyle w:val="TableText"/>
              <w:ind w:left="796"/>
              <w:spacing w:before="2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目标用户</w:t>
            </w:r>
          </w:p>
        </w:tc>
        <w:tc>
          <w:tcPr>
            <w:tcW w:w="6717" w:type="dxa"/>
            <w:vAlign w:val="top"/>
          </w:tcPr>
          <w:p>
            <w:pPr>
              <w:pStyle w:val="TableText"/>
              <w:ind w:left="1037"/>
              <w:spacing w:before="2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高校学生、文创设计师、博物馆游客、非遗传承人</w:t>
            </w:r>
          </w:p>
        </w:tc>
      </w:tr>
      <w:tr>
        <w:trPr>
          <w:trHeight w:val="406" w:hRule="atLeast"/>
        </w:trPr>
        <w:tc>
          <w:tcPr>
            <w:tcW w:w="2367" w:type="dxa"/>
            <w:vAlign w:val="top"/>
          </w:tcPr>
          <w:p>
            <w:pPr>
              <w:pStyle w:val="TableText"/>
              <w:ind w:left="756"/>
              <w:spacing w:before="33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技术核心</w:t>
            </w:r>
          </w:p>
        </w:tc>
        <w:tc>
          <w:tcPr>
            <w:tcW w:w="6717" w:type="dxa"/>
            <w:vAlign w:val="top"/>
          </w:tcPr>
          <w:p>
            <w:pPr>
              <w:pStyle w:val="TableText"/>
              <w:ind w:left="564"/>
              <w:spacing w:before="3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多智能体协作、计算机视觉、RAG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知识问答、AIGC</w:t>
            </w:r>
            <w:r>
              <w:rPr>
                <w:sz w:val="21"/>
                <w:szCs w:val="21"/>
                <w:spacing w:val="4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图像生成</w:t>
            </w:r>
          </w:p>
        </w:tc>
      </w:tr>
      <w:tr>
        <w:trPr>
          <w:trHeight w:val="513" w:hRule="atLeast"/>
        </w:trPr>
        <w:tc>
          <w:tcPr>
            <w:tcW w:w="2367" w:type="dxa"/>
            <w:vAlign w:val="top"/>
          </w:tcPr>
          <w:p>
            <w:pPr>
              <w:pStyle w:val="TableText"/>
              <w:ind w:left="755"/>
              <w:spacing w:before="36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产品形态</w:t>
            </w:r>
          </w:p>
        </w:tc>
        <w:tc>
          <w:tcPr>
            <w:tcW w:w="6717" w:type="dxa"/>
            <w:vAlign w:val="top"/>
          </w:tcPr>
          <w:p>
            <w:pPr>
              <w:pStyle w:val="TableText"/>
              <w:ind w:left="1390"/>
              <w:spacing w:before="36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Web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应用</w:t>
            </w:r>
            <w:r>
              <w:rPr>
                <w:sz w:val="21"/>
                <w:szCs w:val="21"/>
                <w:spacing w:val="6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(响应式设计，支持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PC/移动端)</w:t>
            </w:r>
          </w:p>
        </w:tc>
      </w:tr>
      <w:tr>
        <w:trPr>
          <w:trHeight w:val="530" w:hRule="atLeast"/>
        </w:trPr>
        <w:tc>
          <w:tcPr>
            <w:tcW w:w="2367" w:type="dxa"/>
            <w:vAlign w:val="top"/>
          </w:tcPr>
          <w:p>
            <w:pPr>
              <w:pStyle w:val="TableText"/>
              <w:ind w:left="756"/>
              <w:spacing w:before="4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开发周期</w:t>
            </w:r>
          </w:p>
        </w:tc>
        <w:tc>
          <w:tcPr>
            <w:tcW w:w="6717" w:type="dxa"/>
            <w:vAlign w:val="top"/>
          </w:tcPr>
          <w:p>
            <w:pPr>
              <w:pStyle w:val="TableText"/>
              <w:ind w:left="1872"/>
              <w:spacing w:before="4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2025</w:t>
            </w:r>
            <w:r>
              <w:rPr>
                <w:sz w:val="21"/>
                <w:szCs w:val="21"/>
                <w:spacing w:val="-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年</w:t>
            </w:r>
            <w:r>
              <w:rPr>
                <w:sz w:val="21"/>
                <w:szCs w:val="21"/>
                <w:spacing w:val="3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12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月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-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2026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年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5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月</w:t>
            </w:r>
          </w:p>
        </w:tc>
      </w:tr>
    </w:tbl>
    <w:p>
      <w:pPr>
        <w:pStyle w:val="BodyText"/>
        <w:ind w:left="3812"/>
        <w:spacing w:before="30" w:line="219" w:lineRule="auto"/>
        <w:outlineLvl w:val="0"/>
        <w:rPr>
          <w:sz w:val="18"/>
          <w:szCs w:val="18"/>
        </w:rPr>
      </w:pPr>
      <w:bookmarkStart w:name="bookmark27" w:id="6"/>
      <w:bookmarkEnd w:id="6"/>
      <w:r>
        <w:rPr>
          <w:sz w:val="18"/>
          <w:szCs w:val="18"/>
          <w:spacing w:val="-4"/>
        </w:rPr>
        <w:t>图表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1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4"/>
        </w:rPr>
        <w:t>项目基本信息</w:t>
      </w:r>
    </w:p>
    <w:p>
      <w:pPr>
        <w:pStyle w:val="BodyText"/>
        <w:ind w:left="506"/>
        <w:spacing w:before="124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项目愿景</w:t>
      </w:r>
    </w:p>
    <w:p>
      <w:pPr>
        <w:ind w:left="24" w:right="509" w:firstLine="423"/>
        <w:spacing w:before="133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通过 AI Agent 填补非遗技艺中"言传身教"的数字化空</w:t>
      </w:r>
      <w:r>
        <w:rPr>
          <w:rFonts w:ascii="SimSun" w:hAnsi="SimSun" w:eastAsia="SimSun" w:cs="SimSun"/>
          <w:sz w:val="24"/>
          <w:szCs w:val="24"/>
          <w:spacing w:val="-1"/>
        </w:rPr>
        <w:t>白，实现低门槛、高互</w:t>
      </w:r>
      <w:r>
        <w:rPr>
          <w:rFonts w:ascii="SimSun" w:hAnsi="SimSun" w:eastAsia="SimSun" w:cs="SimSun"/>
          <w:sz w:val="24"/>
          <w:szCs w:val="24"/>
          <w:spacing w:val="-1"/>
        </w:rPr>
        <w:t>动的非遗传承教学，让每一位用户都能成为"数字传承人"。</w:t>
      </w:r>
    </w:p>
    <w:p>
      <w:pPr>
        <w:spacing w:line="360" w:lineRule="auto"/>
        <w:sectPr>
          <w:footerReference w:type="default" r:id="rId4"/>
          <w:pgSz w:w="12240" w:h="15840"/>
          <w:pgMar w:top="1346" w:right="1344" w:bottom="1305" w:left="1786" w:header="0" w:footer="992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440"/>
        <w:spacing w:before="136" w:line="220" w:lineRule="auto"/>
        <w:outlineLvl w:val="1"/>
        <w:rPr>
          <w:sz w:val="28"/>
          <w:szCs w:val="28"/>
        </w:rPr>
      </w:pPr>
      <w:bookmarkStart w:name="bookmark42" w:id="7"/>
      <w:bookmarkEnd w:id="7"/>
      <w:bookmarkStart w:name="bookmark1" w:id="8"/>
      <w:bookmarkEnd w:id="8"/>
      <w:r>
        <w:rPr>
          <w:sz w:val="28"/>
          <w:szCs w:val="28"/>
          <w:b/>
          <w:bCs/>
          <w:spacing w:val="-5"/>
        </w:rPr>
        <w:t>1.2</w:t>
      </w:r>
      <w:r>
        <w:rPr>
          <w:sz w:val="28"/>
          <w:szCs w:val="28"/>
          <w:spacing w:val="-5"/>
        </w:rPr>
        <w:t xml:space="preserve"> </w:t>
      </w:r>
      <w:r>
        <w:rPr>
          <w:sz w:val="28"/>
          <w:szCs w:val="28"/>
          <w:b/>
          <w:bCs/>
          <w:spacing w:val="-5"/>
        </w:rPr>
        <w:t>产品功能</w:t>
      </w:r>
    </w:p>
    <w:p>
      <w:pPr>
        <w:pStyle w:val="BodyText"/>
        <w:ind w:left="422"/>
        <w:spacing w:before="197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核心功能模块</w:t>
      </w:r>
    </w:p>
    <w:p>
      <w:pPr>
        <w:ind w:left="4" w:firstLine="419"/>
        <w:spacing w:before="131" w:line="36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产品采用"1 个协调中心 + 3 个专业代理"的层次化多</w:t>
      </w:r>
      <w:r>
        <w:rPr>
          <w:rFonts w:ascii="SimSun" w:hAnsi="SimSun" w:eastAsia="SimSun" w:cs="SimSun"/>
          <w:sz w:val="24"/>
          <w:szCs w:val="24"/>
          <w:spacing w:val="-1"/>
        </w:rPr>
        <w:t>智能体架构。主协调器</w:t>
      </w:r>
      <w:r>
        <w:rPr>
          <w:rFonts w:ascii="SimSun" w:hAnsi="SimSun" w:eastAsia="SimSun" w:cs="SimSun"/>
          <w:sz w:val="24"/>
          <w:szCs w:val="24"/>
        </w:rPr>
        <w:t>负责理解用户意图并分配任务给相应的专业智</w:t>
      </w:r>
      <w:r>
        <w:rPr>
          <w:rFonts w:ascii="SimSun" w:hAnsi="SimSun" w:eastAsia="SimSun" w:cs="SimSun"/>
          <w:sz w:val="24"/>
          <w:szCs w:val="24"/>
          <w:spacing w:val="-1"/>
        </w:rPr>
        <w:t>能体，三个专业智能体分别负责视觉</w:t>
      </w:r>
      <w:r>
        <w:rPr>
          <w:rFonts w:ascii="SimSun" w:hAnsi="SimSun" w:eastAsia="SimSun" w:cs="SimSun"/>
          <w:sz w:val="24"/>
          <w:szCs w:val="24"/>
          <w:spacing w:val="-3"/>
        </w:rPr>
        <w:t>交互、知识问答和创意生成三大核心功能。</w:t>
      </w:r>
    </w:p>
    <w:p>
      <w:pPr>
        <w:ind w:firstLine="95"/>
        <w:spacing w:before="157" w:line="4265" w:lineRule="exact"/>
        <w:rPr/>
      </w:pPr>
      <w:r>
        <w:rPr>
          <w:position w:val="-85"/>
        </w:rPr>
        <w:drawing>
          <wp:inline distT="0" distB="0" distL="0" distR="0">
            <wp:extent cx="5349240" cy="270827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92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3764"/>
        <w:spacing w:before="59" w:line="219" w:lineRule="auto"/>
        <w:outlineLvl w:val="0"/>
        <w:rPr>
          <w:sz w:val="18"/>
          <w:szCs w:val="18"/>
        </w:rPr>
      </w:pPr>
      <w:bookmarkStart w:name="bookmark28" w:id="9"/>
      <w:bookmarkEnd w:id="9"/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3"/>
        </w:rPr>
        <w:t>2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核心模块</w:t>
      </w:r>
    </w:p>
    <w:p>
      <w:pPr>
        <w:pStyle w:val="BodyText"/>
        <w:ind w:left="428"/>
        <w:spacing w:before="123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主协调器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b/>
          <w:bCs/>
          <w:spacing w:val="-6"/>
        </w:rPr>
        <w:t>(Orchestrator)</w:t>
      </w:r>
    </w:p>
    <w:p>
      <w:pPr>
        <w:ind w:firstLine="425"/>
        <w:spacing w:before="131" w:line="36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作为系统的中枢神经，承担以下职责：接收并理解</w:t>
      </w:r>
      <w:r>
        <w:rPr>
          <w:rFonts w:ascii="SimSun" w:hAnsi="SimSun" w:eastAsia="SimSun" w:cs="SimSun"/>
          <w:sz w:val="24"/>
          <w:szCs w:val="24"/>
          <w:spacing w:val="-1"/>
        </w:rPr>
        <w:t>用户的输入（文本、语音或</w:t>
      </w:r>
      <w:r>
        <w:rPr>
          <w:rFonts w:ascii="SimSun" w:hAnsi="SimSun" w:eastAsia="SimSun" w:cs="SimSun"/>
          <w:sz w:val="24"/>
          <w:szCs w:val="24"/>
        </w:rPr>
        <w:t>图像</w:t>
      </w:r>
      <w:r>
        <w:rPr>
          <w:rFonts w:ascii="SimSun" w:hAnsi="SimSun" w:eastAsia="SimSun" w:cs="SimSun"/>
          <w:sz w:val="24"/>
          <w:szCs w:val="24"/>
          <w:spacing w:val="-1"/>
        </w:rPr>
        <w:t>）；</w:t>
      </w:r>
      <w:r>
        <w:rPr>
          <w:rFonts w:ascii="SimSun" w:hAnsi="SimSun" w:eastAsia="SimSun" w:cs="SimSun"/>
          <w:sz w:val="24"/>
          <w:szCs w:val="24"/>
        </w:rPr>
        <w:t>识别用户意图类型（学习、问答、创作或混合</w:t>
      </w:r>
      <w:r>
        <w:rPr>
          <w:rFonts w:ascii="SimSun" w:hAnsi="SimSun" w:eastAsia="SimSun" w:cs="SimSun"/>
          <w:sz w:val="24"/>
          <w:szCs w:val="24"/>
          <w:spacing w:val="-1"/>
        </w:rPr>
        <w:t>意图）；将任务分发给对应</w:t>
      </w:r>
      <w:r>
        <w:rPr>
          <w:rFonts w:ascii="SimSun" w:hAnsi="SimSun" w:eastAsia="SimSun" w:cs="SimSun"/>
          <w:sz w:val="24"/>
          <w:szCs w:val="24"/>
        </w:rPr>
        <w:t>的专业智能体；聚合各智能体的处理结果并返回给用户；</w:t>
      </w:r>
      <w:r>
        <w:rPr>
          <w:rFonts w:ascii="SimSun" w:hAnsi="SimSun" w:eastAsia="SimSun" w:cs="SimSun"/>
          <w:sz w:val="24"/>
          <w:szCs w:val="24"/>
          <w:spacing w:val="-1"/>
        </w:rPr>
        <w:t>维护会话上下文，支持多</w:t>
      </w:r>
      <w:r>
        <w:rPr>
          <w:rFonts w:ascii="SimSun" w:hAnsi="SimSun" w:eastAsia="SimSun" w:cs="SimSun"/>
          <w:sz w:val="24"/>
          <w:szCs w:val="24"/>
          <w:spacing w:val="-9"/>
        </w:rPr>
        <w:t>轮对话。</w:t>
      </w:r>
    </w:p>
    <w:p>
      <w:pPr>
        <w:pStyle w:val="BodyText"/>
        <w:ind w:left="422"/>
        <w:spacing w:before="194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视觉导师</w:t>
      </w:r>
      <w:r>
        <w:rPr>
          <w:sz w:val="24"/>
          <w:szCs w:val="24"/>
          <w:spacing w:val="-3"/>
        </w:rPr>
        <w:t xml:space="preserve"> </w:t>
      </w:r>
      <w:r>
        <w:rPr>
          <w:sz w:val="24"/>
          <w:szCs w:val="24"/>
          <w:b/>
          <w:bCs/>
          <w:spacing w:val="-3"/>
        </w:rPr>
        <w:t>Agent</w:t>
      </w:r>
    </w:p>
    <w:p>
      <w:pPr>
        <w:ind w:firstLine="426"/>
        <w:spacing w:before="139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取名为"手眼身法"，寓意其负责用户的手部动作识别与姿态指导。该智能体通</w:t>
      </w:r>
      <w:r>
        <w:rPr>
          <w:rFonts w:ascii="SimSun" w:hAnsi="SimSun" w:eastAsia="SimSun" w:cs="SimSun"/>
          <w:sz w:val="24"/>
          <w:szCs w:val="24"/>
        </w:rPr>
        <w:t>过摄像头实时捕捉用户的手势动作，与预存的大师标准</w:t>
      </w:r>
      <w:r>
        <w:rPr>
          <w:rFonts w:ascii="SimSun" w:hAnsi="SimSun" w:eastAsia="SimSun" w:cs="SimSun"/>
          <w:sz w:val="24"/>
          <w:szCs w:val="24"/>
          <w:spacing w:val="-1"/>
        </w:rPr>
        <w:t>动作进行比对，并提供实时</w:t>
      </w:r>
      <w:r>
        <w:rPr>
          <w:rFonts w:ascii="SimSun" w:hAnsi="SimSun" w:eastAsia="SimSun" w:cs="SimSun"/>
          <w:sz w:val="24"/>
          <w:szCs w:val="24"/>
          <w:spacing w:val="-2"/>
        </w:rPr>
        <w:t>反馈。其核心功能包括手势追踪、姿态比对和实时反馈。</w:t>
      </w:r>
    </w:p>
    <w:p>
      <w:pPr>
        <w:spacing w:line="360" w:lineRule="auto"/>
        <w:sectPr>
          <w:footerReference w:type="default" r:id="rId6"/>
          <w:pgSz w:w="12240" w:h="15840"/>
          <w:pgMar w:top="1346" w:right="1799" w:bottom="1305" w:left="1809" w:header="0" w:footer="992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441"/>
        <w:spacing w:before="78" w:line="215" w:lineRule="auto"/>
        <w:rPr>
          <w:sz w:val="24"/>
          <w:szCs w:val="24"/>
        </w:rPr>
      </w:pPr>
      <w:bookmarkStart w:name="bookmark43" w:id="10"/>
      <w:bookmarkEnd w:id="10"/>
      <w:r>
        <w:rPr>
          <w:sz w:val="24"/>
          <w:szCs w:val="24"/>
          <w:b/>
          <w:bCs/>
          <w:spacing w:val="-3"/>
        </w:rPr>
        <w:t>知识馆长</w:t>
      </w:r>
      <w:r>
        <w:rPr>
          <w:sz w:val="24"/>
          <w:szCs w:val="24"/>
          <w:spacing w:val="-3"/>
        </w:rPr>
        <w:t xml:space="preserve"> </w:t>
      </w:r>
      <w:r>
        <w:rPr>
          <w:sz w:val="24"/>
          <w:szCs w:val="24"/>
          <w:b/>
          <w:bCs/>
          <w:spacing w:val="-3"/>
        </w:rPr>
        <w:t>Agent</w:t>
      </w:r>
    </w:p>
    <w:p>
      <w:pPr>
        <w:ind w:left="14" w:right="283" w:firstLine="422"/>
        <w:spacing w:before="138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取名为"博古通今"，寓意其掌握丰富的非遗文化知识。该智能体基于 RAG（检</w:t>
      </w:r>
      <w:r>
        <w:rPr>
          <w:rFonts w:ascii="SimSun" w:hAnsi="SimSun" w:eastAsia="SimSun" w:cs="SimSun"/>
          <w:sz w:val="24"/>
          <w:szCs w:val="24"/>
        </w:rPr>
        <w:t>索增强生成）技术，结合知识图谱和大型语言</w:t>
      </w:r>
      <w:r>
        <w:rPr>
          <w:rFonts w:ascii="SimSun" w:hAnsi="SimSun" w:eastAsia="SimSun" w:cs="SimSun"/>
          <w:sz w:val="24"/>
          <w:szCs w:val="24"/>
          <w:spacing w:val="-1"/>
        </w:rPr>
        <w:t>模型，能够准确回答用户关于非遗历</w:t>
      </w:r>
      <w:r>
        <w:rPr>
          <w:rFonts w:ascii="SimSun" w:hAnsi="SimSun" w:eastAsia="SimSun" w:cs="SimSun"/>
          <w:sz w:val="24"/>
          <w:szCs w:val="24"/>
          <w:spacing w:val="-2"/>
        </w:rPr>
        <w:t>史、工艺、材料等各类问题，并自动生成相关追问选项引导用户深入学习。</w:t>
      </w:r>
    </w:p>
    <w:p>
      <w:pPr>
        <w:pStyle w:val="BodyText"/>
        <w:ind w:left="490"/>
        <w:spacing w:before="196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创意艺匠</w:t>
      </w:r>
      <w:r>
        <w:rPr>
          <w:sz w:val="24"/>
          <w:szCs w:val="24"/>
          <w:spacing w:val="-3"/>
        </w:rPr>
        <w:t xml:space="preserve"> </w:t>
      </w:r>
      <w:r>
        <w:rPr>
          <w:sz w:val="24"/>
          <w:szCs w:val="24"/>
          <w:b/>
          <w:bCs/>
          <w:spacing w:val="-3"/>
        </w:rPr>
        <w:t>Agent</w:t>
      </w:r>
    </w:p>
    <w:p>
      <w:pPr>
        <w:ind w:left="8" w:right="78" w:firstLine="428"/>
        <w:spacing w:before="136" w:line="36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取名为"妙笔生花"，寓意其能够帮助用户将简单草图转化为精美的非遗风格作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品。该智能体基于 Stable Diffusion 和 ControlNet 技术，</w:t>
      </w:r>
      <w:r>
        <w:rPr>
          <w:rFonts w:ascii="SimSun" w:hAnsi="SimSun" w:eastAsia="SimSun" w:cs="SimSun"/>
          <w:sz w:val="24"/>
          <w:szCs w:val="24"/>
          <w:spacing w:val="-1"/>
        </w:rPr>
        <w:t>支持线稿生图、风格</w:t>
      </w:r>
      <w:r>
        <w:rPr>
          <w:rFonts w:ascii="SimSun" w:hAnsi="SimSun" w:eastAsia="SimSun" w:cs="SimSun"/>
          <w:sz w:val="24"/>
          <w:szCs w:val="24"/>
          <w:spacing w:val="-1"/>
        </w:rPr>
        <w:t>迁移和批量生成等功能，让用户即使没有绘画基础也能创作出具有</w:t>
      </w:r>
      <w:r>
        <w:rPr>
          <w:rFonts w:ascii="SimSun" w:hAnsi="SimSun" w:eastAsia="SimSun" w:cs="SimSun"/>
          <w:sz w:val="24"/>
          <w:szCs w:val="24"/>
          <w:spacing w:val="-2"/>
        </w:rPr>
        <w:t>非遗韵味的作品。</w:t>
      </w:r>
    </w:p>
    <w:p>
      <w:pPr>
        <w:pStyle w:val="BodyText"/>
        <w:ind w:left="436"/>
        <w:spacing w:before="194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功能详情</w:t>
      </w:r>
    </w:p>
    <w:p>
      <w:pPr>
        <w:pStyle w:val="BodyText"/>
        <w:ind w:left="432"/>
        <w:spacing w:before="133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视觉导师模块</w:t>
      </w:r>
    </w:p>
    <w:p>
      <w:pPr>
        <w:ind w:left="9" w:right="283" w:firstLine="424"/>
        <w:spacing w:before="134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包含四个子功能：手势追踪功能通过 MediaPipe Hands 实时</w:t>
      </w:r>
      <w:r>
        <w:rPr>
          <w:rFonts w:ascii="SimSun" w:hAnsi="SimSun" w:eastAsia="SimSun" w:cs="SimSun"/>
          <w:sz w:val="24"/>
          <w:szCs w:val="24"/>
          <w:spacing w:val="-1"/>
        </w:rPr>
        <w:t>捕捉用户手部 21</w:t>
      </w:r>
      <w:r>
        <w:rPr>
          <w:rFonts w:ascii="SimSun" w:hAnsi="SimSun" w:eastAsia="SimSun" w:cs="SimSun"/>
          <w:sz w:val="24"/>
          <w:szCs w:val="24"/>
        </w:rPr>
        <w:t>个关键点；姿态比对功能运用 DTW 算法计算用户动作与标</w:t>
      </w:r>
      <w:r>
        <w:rPr>
          <w:rFonts w:ascii="SimSun" w:hAnsi="SimSun" w:eastAsia="SimSun" w:cs="SimSun"/>
          <w:sz w:val="24"/>
          <w:szCs w:val="24"/>
          <w:spacing w:val="-1"/>
        </w:rPr>
        <w:t>准动作的相似度；实时</w:t>
      </w:r>
      <w:r>
        <w:rPr>
          <w:rFonts w:ascii="SimSun" w:hAnsi="SimSun" w:eastAsia="SimSun" w:cs="SimSun"/>
          <w:sz w:val="24"/>
          <w:szCs w:val="24"/>
        </w:rPr>
        <w:t>反馈功能在检测到动作偏差时提供视觉和语音提示；学习</w:t>
      </w:r>
      <w:r>
        <w:rPr>
          <w:rFonts w:ascii="SimSun" w:hAnsi="SimSun" w:eastAsia="SimSun" w:cs="SimSun"/>
          <w:sz w:val="24"/>
          <w:szCs w:val="24"/>
          <w:spacing w:val="-1"/>
        </w:rPr>
        <w:t>记录功能将用户的练习时</w:t>
      </w:r>
      <w:r>
        <w:rPr>
          <w:rFonts w:ascii="SimSun" w:hAnsi="SimSun" w:eastAsia="SimSun" w:cs="SimSun"/>
          <w:sz w:val="24"/>
          <w:szCs w:val="24"/>
          <w:spacing w:val="-3"/>
        </w:rPr>
        <w:t>长和准确率存储到数据库中供后续分析。</w:t>
      </w:r>
    </w:p>
    <w:p>
      <w:pPr>
        <w:spacing w:before="158" w:line="3800" w:lineRule="exact"/>
        <w:rPr/>
      </w:pPr>
      <w:r>
        <w:rPr>
          <w:position w:val="-76"/>
        </w:rPr>
        <w:drawing>
          <wp:inline distT="0" distB="0" distL="0" distR="0">
            <wp:extent cx="5666740" cy="241300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674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798"/>
        <w:spacing w:before="59" w:line="220" w:lineRule="auto"/>
        <w:outlineLvl w:val="0"/>
        <w:rPr>
          <w:sz w:val="18"/>
          <w:szCs w:val="18"/>
        </w:rPr>
      </w:pPr>
      <w:bookmarkStart w:name="bookmark29" w:id="11"/>
      <w:bookmarkEnd w:id="11"/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3"/>
        </w:rPr>
        <w:t>3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视觉导师</w:t>
      </w:r>
    </w:p>
    <w:p>
      <w:pPr>
        <w:spacing w:line="220" w:lineRule="auto"/>
        <w:sectPr>
          <w:footerReference w:type="default" r:id="rId8"/>
          <w:pgSz w:w="12240" w:h="15840"/>
          <w:pgMar w:top="1346" w:right="1515" w:bottom="1305" w:left="1800" w:header="0" w:footer="994" w:gutter="0"/>
        </w:sectPr>
        <w:rPr>
          <w:sz w:val="18"/>
          <w:szCs w:val="18"/>
        </w:rPr>
      </w:pPr>
    </w:p>
    <w:p>
      <w:pPr>
        <w:pStyle w:val="BodyText"/>
        <w:ind w:left="441"/>
        <w:spacing w:before="129" w:line="219" w:lineRule="auto"/>
        <w:outlineLvl w:val="0"/>
        <w:rPr>
          <w:sz w:val="24"/>
          <w:szCs w:val="24"/>
        </w:rPr>
      </w:pPr>
      <w:bookmarkStart w:name="bookmark44" w:id="12"/>
      <w:bookmarkEnd w:id="12"/>
      <w:bookmarkStart w:name="bookmark31" w:id="13"/>
      <w:bookmarkEnd w:id="13"/>
      <w:r>
        <w:rPr>
          <w:sz w:val="24"/>
          <w:szCs w:val="24"/>
          <w:b/>
          <w:bCs/>
          <w:spacing w:val="-5"/>
        </w:rPr>
        <w:t>知识馆长模块</w:t>
      </w:r>
    </w:p>
    <w:p>
      <w:pPr>
        <w:ind w:left="9" w:right="918" w:firstLine="424"/>
        <w:spacing w:before="134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包含三个子功能：RAG</w:t>
      </w:r>
      <w:r>
        <w:rPr>
          <w:rFonts w:ascii="SimSun" w:hAnsi="SimSun" w:eastAsia="SimSun" w:cs="SimSun"/>
          <w:sz w:val="24"/>
          <w:szCs w:val="24"/>
          <w:spacing w:val="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问答功能从 Neo4j 知识图谱中检索</w:t>
      </w:r>
      <w:r>
        <w:rPr>
          <w:rFonts w:ascii="SimSun" w:hAnsi="SimSun" w:eastAsia="SimSun" w:cs="SimSun"/>
          <w:sz w:val="24"/>
          <w:szCs w:val="24"/>
          <w:spacing w:val="-2"/>
        </w:rPr>
        <w:t>相关信息后生成回</w:t>
      </w:r>
      <w:r>
        <w:rPr>
          <w:rFonts w:ascii="SimSun" w:hAnsi="SimSun" w:eastAsia="SimSun" w:cs="SimSun"/>
          <w:sz w:val="24"/>
          <w:szCs w:val="24"/>
        </w:rPr>
        <w:t>答；追问推荐功能自动生成 3 个相关的追问选项帮助用户</w:t>
      </w:r>
      <w:r>
        <w:rPr>
          <w:rFonts w:ascii="SimSun" w:hAnsi="SimSun" w:eastAsia="SimSun" w:cs="SimSun"/>
          <w:sz w:val="24"/>
          <w:szCs w:val="24"/>
          <w:spacing w:val="-1"/>
        </w:rPr>
        <w:t>深入了解；会话管理功</w:t>
      </w:r>
      <w:r>
        <w:rPr>
          <w:rFonts w:ascii="SimSun" w:hAnsi="SimSun" w:eastAsia="SimSun" w:cs="SimSun"/>
          <w:sz w:val="24"/>
          <w:szCs w:val="24"/>
          <w:spacing w:val="-2"/>
        </w:rPr>
        <w:t>能支持多轮对话和历史回溯，用户可以随时查看之前的问答记录。</w:t>
      </w:r>
    </w:p>
    <w:p>
      <w:pPr>
        <w:spacing w:before="158" w:line="4739" w:lineRule="exact"/>
        <w:rPr/>
      </w:pPr>
      <w:r>
        <w:rPr>
          <w:position w:val="-94"/>
        </w:rPr>
        <w:drawing>
          <wp:inline distT="0" distB="0" distL="0" distR="0">
            <wp:extent cx="5885180" cy="300951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5180" cy="300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3798"/>
        <w:spacing w:before="60" w:line="220" w:lineRule="auto"/>
        <w:outlineLvl w:val="0"/>
        <w:rPr>
          <w:sz w:val="18"/>
          <w:szCs w:val="18"/>
        </w:rPr>
      </w:pPr>
      <w:bookmarkStart w:name="bookmark30" w:id="14"/>
      <w:bookmarkEnd w:id="14"/>
      <w:r>
        <w:rPr>
          <w:sz w:val="18"/>
          <w:szCs w:val="18"/>
          <w:spacing w:val="-5"/>
        </w:rPr>
        <w:t>图表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-5"/>
        </w:rPr>
        <w:t>4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知识馆长</w:t>
      </w:r>
    </w:p>
    <w:p>
      <w:pPr>
        <w:pStyle w:val="BodyText"/>
        <w:ind w:left="432"/>
        <w:spacing w:before="123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创意工坊模块</w:t>
      </w:r>
    </w:p>
    <w:p>
      <w:pPr>
        <w:spacing w:before="96" w:line="3968" w:lineRule="exact"/>
        <w:rPr/>
      </w:pPr>
      <w:r>
        <w:rPr>
          <w:position w:val="-79"/>
        </w:rPr>
        <w:drawing>
          <wp:inline distT="0" distB="0" distL="0" distR="0">
            <wp:extent cx="5993891" cy="251967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3891" cy="251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3798"/>
        <w:spacing w:before="58" w:line="22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-3"/>
        </w:rPr>
        <w:t>5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创意工坊</w:t>
      </w:r>
    </w:p>
    <w:p>
      <w:pPr>
        <w:spacing w:line="220" w:lineRule="auto"/>
        <w:sectPr>
          <w:footerReference w:type="default" r:id="rId10"/>
          <w:pgSz w:w="12240" w:h="15840"/>
          <w:pgMar w:top="1346" w:right="1000" w:bottom="1305" w:left="1800" w:header="0" w:footer="992" w:gutter="0"/>
        </w:sectPr>
        <w:rPr>
          <w:sz w:val="18"/>
          <w:szCs w:val="18"/>
        </w:rPr>
      </w:pP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78" w:line="218" w:lineRule="auto"/>
        <w:rPr>
          <w:sz w:val="24"/>
          <w:szCs w:val="24"/>
        </w:rPr>
      </w:pPr>
      <w:bookmarkStart w:name="bookmark45" w:id="15"/>
      <w:bookmarkEnd w:id="15"/>
      <w:r>
        <w:rPr>
          <w:sz w:val="24"/>
          <w:szCs w:val="24"/>
          <w:b/>
          <w:bCs/>
          <w:spacing w:val="-4"/>
        </w:rPr>
        <w:t>用户系统模块</w:t>
      </w:r>
    </w:p>
    <w:p>
      <w:pPr>
        <w:ind w:firstLine="424"/>
        <w:spacing w:before="134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包含三个子功能：档案管理功能管理用户基本信息和</w:t>
      </w:r>
      <w:r>
        <w:rPr>
          <w:rFonts w:ascii="SimSun" w:hAnsi="SimSun" w:eastAsia="SimSun" w:cs="SimSun"/>
          <w:sz w:val="24"/>
          <w:szCs w:val="24"/>
          <w:spacing w:val="-1"/>
        </w:rPr>
        <w:t>学习记录；能力雷达功能</w:t>
      </w:r>
      <w:r>
        <w:rPr>
          <w:rFonts w:ascii="SimSun" w:hAnsi="SimSun" w:eastAsia="SimSun" w:cs="SimSun"/>
          <w:sz w:val="24"/>
          <w:szCs w:val="24"/>
        </w:rPr>
        <w:t>通过五维图表可视化展示用户的能力分布；电子证书功能</w:t>
      </w:r>
      <w:r>
        <w:rPr>
          <w:rFonts w:ascii="SimSun" w:hAnsi="SimSun" w:eastAsia="SimSun" w:cs="SimSun"/>
          <w:sz w:val="24"/>
          <w:szCs w:val="24"/>
          <w:spacing w:val="-1"/>
        </w:rPr>
        <w:t>在用户完成学习后生成可</w:t>
      </w:r>
      <w:r>
        <w:rPr>
          <w:rFonts w:ascii="SimSun" w:hAnsi="SimSun" w:eastAsia="SimSun" w:cs="SimSun"/>
          <w:sz w:val="24"/>
          <w:szCs w:val="24"/>
          <w:spacing w:val="-7"/>
        </w:rPr>
        <w:t>分享的证书。</w:t>
      </w:r>
    </w:p>
    <w:p>
      <w:pPr>
        <w:pStyle w:val="BodyText"/>
        <w:ind w:left="428"/>
        <w:spacing w:before="196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用户使用流程</w:t>
      </w:r>
    </w:p>
    <w:p>
      <w:pPr>
        <w:ind w:left="6" w:firstLine="475"/>
        <w:spacing w:before="132" w:line="3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用户首次使用系统时需进行注册或登录，之后可</w:t>
      </w:r>
      <w:r>
        <w:rPr>
          <w:rFonts w:ascii="SimSun" w:hAnsi="SimSun" w:eastAsia="SimSun" w:cs="SimSun"/>
          <w:sz w:val="24"/>
          <w:szCs w:val="24"/>
          <w:spacing w:val="-1"/>
        </w:rPr>
        <w:t>选择三大核心功能模块中的任</w:t>
      </w:r>
      <w:r>
        <w:rPr>
          <w:rFonts w:ascii="SimSun" w:hAnsi="SimSun" w:eastAsia="SimSun" w:cs="SimSun"/>
          <w:sz w:val="24"/>
          <w:szCs w:val="24"/>
          <w:spacing w:val="-6"/>
        </w:rPr>
        <w:t>意一个开始体验。</w:t>
      </w:r>
    </w:p>
    <w:p>
      <w:pPr>
        <w:ind w:firstLine="1695"/>
        <w:spacing w:before="155" w:line="4705" w:lineRule="exact"/>
        <w:rPr/>
      </w:pPr>
      <w:r>
        <w:rPr>
          <w:position w:val="-94"/>
        </w:rPr>
        <w:drawing>
          <wp:inline distT="0" distB="0" distL="0" distR="0">
            <wp:extent cx="3625469" cy="298729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5469" cy="298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3788"/>
        <w:spacing w:before="59" w:line="218" w:lineRule="auto"/>
        <w:outlineLvl w:val="0"/>
        <w:rPr>
          <w:sz w:val="18"/>
          <w:szCs w:val="18"/>
        </w:rPr>
      </w:pPr>
      <w:bookmarkStart w:name="bookmark32" w:id="16"/>
      <w:bookmarkEnd w:id="16"/>
      <w:r>
        <w:rPr>
          <w:sz w:val="18"/>
          <w:szCs w:val="18"/>
          <w:spacing w:val="-2"/>
        </w:rPr>
        <w:t>图表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2"/>
        </w:rPr>
        <w:t>6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2"/>
        </w:rPr>
        <w:t>用户使用流程</w:t>
      </w:r>
    </w:p>
    <w:p>
      <w:pPr>
        <w:spacing w:line="218" w:lineRule="auto"/>
        <w:sectPr>
          <w:footerReference w:type="default" r:id="rId13"/>
          <w:pgSz w:w="12240" w:h="15840"/>
          <w:pgMar w:top="1346" w:right="1799" w:bottom="1305" w:left="1809" w:header="0" w:footer="994" w:gutter="0"/>
        </w:sectPr>
        <w:rPr>
          <w:sz w:val="18"/>
          <w:szCs w:val="18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57"/>
        <w:spacing w:before="91" w:line="220" w:lineRule="auto"/>
        <w:outlineLvl w:val="1"/>
        <w:rPr>
          <w:sz w:val="28"/>
          <w:szCs w:val="28"/>
        </w:rPr>
      </w:pPr>
      <w:bookmarkStart w:name="bookmark46" w:id="17"/>
      <w:bookmarkEnd w:id="17"/>
      <w:bookmarkStart w:name="bookmark4" w:id="18"/>
      <w:bookmarkEnd w:id="18"/>
      <w:r>
        <w:rPr>
          <w:sz w:val="28"/>
          <w:szCs w:val="28"/>
          <w:b/>
          <w:bCs/>
          <w:spacing w:val="-9"/>
        </w:rPr>
        <w:t>1.3</w:t>
      </w:r>
      <w:r>
        <w:rPr>
          <w:sz w:val="28"/>
          <w:szCs w:val="28"/>
          <w:spacing w:val="31"/>
        </w:rPr>
        <w:t xml:space="preserve"> </w:t>
      </w:r>
      <w:r>
        <w:rPr>
          <w:sz w:val="28"/>
          <w:szCs w:val="28"/>
          <w:b/>
          <w:bCs/>
          <w:spacing w:val="-9"/>
        </w:rPr>
        <w:t>团队组成</w:t>
      </w:r>
    </w:p>
    <w:p>
      <w:pPr>
        <w:spacing w:before="129"/>
        <w:rPr/>
      </w:pPr>
      <w:r/>
    </w:p>
    <w:tbl>
      <w:tblPr>
        <w:tblStyle w:val="TableNormal"/>
        <w:tblW w:w="964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235"/>
        <w:gridCol w:w="1174"/>
        <w:gridCol w:w="6235"/>
      </w:tblGrid>
      <w:tr>
        <w:trPr>
          <w:trHeight w:val="918" w:hRule="atLeast"/>
        </w:trPr>
        <w:tc>
          <w:tcPr>
            <w:tcW w:w="2235" w:type="dxa"/>
            <w:vAlign w:val="top"/>
          </w:tcPr>
          <w:p>
            <w:pPr>
              <w:ind w:left="137"/>
              <w:spacing w:before="160" w:line="21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类别</w:t>
            </w:r>
          </w:p>
        </w:tc>
        <w:tc>
          <w:tcPr>
            <w:tcW w:w="1174" w:type="dxa"/>
            <w:vAlign w:val="top"/>
          </w:tcPr>
          <w:p>
            <w:pPr>
              <w:ind w:left="126"/>
              <w:spacing w:before="160" w:line="22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姓名</w:t>
            </w:r>
          </w:p>
        </w:tc>
        <w:tc>
          <w:tcPr>
            <w:tcW w:w="6235" w:type="dxa"/>
            <w:vAlign w:val="top"/>
          </w:tcPr>
          <w:p>
            <w:pPr>
              <w:ind w:left="132"/>
              <w:spacing w:before="160" w:line="21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4"/>
              </w:rPr>
              <w:t>角色</w:t>
            </w:r>
            <w:r>
              <w:rPr>
                <w:rFonts w:ascii="SimHei" w:hAnsi="SimHei" w:eastAsia="SimHei" w:cs="SimHei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4"/>
              </w:rPr>
              <w:t>/</w:t>
            </w:r>
            <w:r>
              <w:rPr>
                <w:rFonts w:ascii="SimHei" w:hAnsi="SimHei" w:eastAsia="SimHei" w:cs="SimHei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4"/>
              </w:rPr>
              <w:t>职责</w:t>
            </w:r>
          </w:p>
        </w:tc>
      </w:tr>
      <w:tr>
        <w:trPr>
          <w:trHeight w:val="1050" w:hRule="atLeast"/>
        </w:trPr>
        <w:tc>
          <w:tcPr>
            <w:tcW w:w="2235" w:type="dxa"/>
            <w:vAlign w:val="top"/>
          </w:tcPr>
          <w:p>
            <w:pPr>
              <w:ind w:left="143"/>
              <w:spacing w:before="226" w:line="22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团队队长</w:t>
            </w:r>
          </w:p>
        </w:tc>
        <w:tc>
          <w:tcPr>
            <w:tcW w:w="1174" w:type="dxa"/>
            <w:vAlign w:val="top"/>
          </w:tcPr>
          <w:p>
            <w:pPr>
              <w:ind w:left="126"/>
              <w:spacing w:before="226" w:line="22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林鸿基</w:t>
            </w:r>
          </w:p>
        </w:tc>
        <w:tc>
          <w:tcPr>
            <w:tcW w:w="6235" w:type="dxa"/>
            <w:vAlign w:val="top"/>
          </w:tcPr>
          <w:p>
            <w:pPr>
              <w:ind w:left="126"/>
              <w:spacing w:before="226" w:line="21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项目负责人，负责整体架构设计和多智能体开发</w:t>
            </w:r>
          </w:p>
        </w:tc>
      </w:tr>
      <w:tr>
        <w:trPr>
          <w:trHeight w:val="957" w:hRule="atLeast"/>
        </w:trPr>
        <w:tc>
          <w:tcPr>
            <w:tcW w:w="2235" w:type="dxa"/>
            <w:vAlign w:val="top"/>
          </w:tcPr>
          <w:p>
            <w:pPr>
              <w:ind w:left="127"/>
              <w:spacing w:before="180" w:line="21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核心团队成员</w:t>
            </w:r>
          </w:p>
        </w:tc>
        <w:tc>
          <w:tcPr>
            <w:tcW w:w="1174" w:type="dxa"/>
            <w:vAlign w:val="top"/>
          </w:tcPr>
          <w:p>
            <w:pPr>
              <w:ind w:left="126"/>
              <w:spacing w:before="179" w:line="22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孙嘉奕</w:t>
            </w:r>
          </w:p>
        </w:tc>
        <w:tc>
          <w:tcPr>
            <w:tcW w:w="6235" w:type="dxa"/>
            <w:vAlign w:val="top"/>
          </w:tcPr>
          <w:p>
            <w:pPr>
              <w:ind w:left="126"/>
              <w:spacing w:before="180" w:line="21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技术负责人，负责视觉识别算法和后端开发</w:t>
            </w:r>
          </w:p>
        </w:tc>
      </w:tr>
      <w:tr>
        <w:trPr>
          <w:trHeight w:val="916" w:hRule="atLeast"/>
        </w:trPr>
        <w:tc>
          <w:tcPr>
            <w:tcW w:w="2235" w:type="dxa"/>
            <w:vAlign w:val="top"/>
          </w:tcPr>
          <w:p>
            <w:pPr>
              <w:ind w:left="127"/>
              <w:spacing w:before="159" w:line="21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核心团队成员</w:t>
            </w:r>
          </w:p>
        </w:tc>
        <w:tc>
          <w:tcPr>
            <w:tcW w:w="1174" w:type="dxa"/>
            <w:vAlign w:val="top"/>
          </w:tcPr>
          <w:p>
            <w:pPr>
              <w:ind w:left="131"/>
              <w:spacing w:before="159" w:line="22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4"/>
              </w:rPr>
              <w:t>王世宇</w:t>
            </w:r>
          </w:p>
        </w:tc>
        <w:tc>
          <w:tcPr>
            <w:tcW w:w="6235" w:type="dxa"/>
            <w:vAlign w:val="top"/>
          </w:tcPr>
          <w:p>
            <w:pPr>
              <w:ind w:left="126"/>
              <w:spacing w:before="159" w:line="21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</w:rPr>
              <w:t>前端负责人，负责</w:t>
            </w:r>
            <w:r>
              <w:rPr>
                <w:rFonts w:ascii="SimHei" w:hAnsi="SimHei" w:eastAsia="SimHei" w:cs="SimHei"/>
                <w:sz w:val="24"/>
                <w:szCs w:val="2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>React</w:t>
            </w:r>
            <w:r>
              <w:rPr>
                <w:rFonts w:ascii="SimHei" w:hAnsi="SimHei" w:eastAsia="SimHei" w:cs="SimHei"/>
                <w:sz w:val="24"/>
                <w:szCs w:val="2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>前端与</w:t>
            </w:r>
            <w:r>
              <w:rPr>
                <w:rFonts w:ascii="SimHei" w:hAnsi="SimHei" w:eastAsia="SimHei" w:cs="SimHei"/>
                <w:sz w:val="24"/>
                <w:szCs w:val="2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>MediaPip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e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集成</w:t>
            </w:r>
          </w:p>
        </w:tc>
      </w:tr>
      <w:tr>
        <w:trPr>
          <w:trHeight w:val="947" w:hRule="atLeast"/>
        </w:trPr>
        <w:tc>
          <w:tcPr>
            <w:tcW w:w="2235" w:type="dxa"/>
            <w:vAlign w:val="top"/>
          </w:tcPr>
          <w:p>
            <w:pPr>
              <w:ind w:left="127"/>
              <w:spacing w:before="176" w:line="21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核心团队成员</w:t>
            </w:r>
          </w:p>
        </w:tc>
        <w:tc>
          <w:tcPr>
            <w:tcW w:w="1174" w:type="dxa"/>
            <w:vAlign w:val="top"/>
          </w:tcPr>
          <w:p>
            <w:pPr>
              <w:ind w:left="126"/>
              <w:spacing w:before="176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孙迦勒</w:t>
            </w:r>
          </w:p>
        </w:tc>
        <w:tc>
          <w:tcPr>
            <w:tcW w:w="6235" w:type="dxa"/>
            <w:vAlign w:val="top"/>
          </w:tcPr>
          <w:p>
            <w:pPr>
              <w:ind w:left="127"/>
              <w:spacing w:before="176" w:line="21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数据负责人，负责知识图谱构建与数据爬取</w:t>
            </w:r>
          </w:p>
        </w:tc>
      </w:tr>
      <w:tr>
        <w:trPr>
          <w:trHeight w:val="1029" w:hRule="atLeast"/>
        </w:trPr>
        <w:tc>
          <w:tcPr>
            <w:tcW w:w="2235" w:type="dxa"/>
            <w:vAlign w:val="top"/>
          </w:tcPr>
          <w:p>
            <w:pPr>
              <w:ind w:left="128"/>
              <w:spacing w:before="215" w:line="22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指导老师</w:t>
            </w:r>
          </w:p>
        </w:tc>
        <w:tc>
          <w:tcPr>
            <w:tcW w:w="1174" w:type="dxa"/>
            <w:vAlign w:val="top"/>
          </w:tcPr>
          <w:p>
            <w:pPr>
              <w:ind w:left="125"/>
              <w:spacing w:before="215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程勇</w:t>
            </w:r>
          </w:p>
        </w:tc>
        <w:tc>
          <w:tcPr>
            <w:tcW w:w="6235" w:type="dxa"/>
            <w:vAlign w:val="top"/>
          </w:tcPr>
          <w:p>
            <w:pPr>
              <w:ind w:left="128"/>
              <w:spacing w:before="215" w:line="21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负责人工智能技术架构专业指导</w:t>
            </w:r>
          </w:p>
        </w:tc>
      </w:tr>
    </w:tbl>
    <w:p>
      <w:pPr>
        <w:pStyle w:val="BodyText"/>
        <w:ind w:left="4230"/>
        <w:spacing w:before="27" w:line="220" w:lineRule="auto"/>
        <w:outlineLvl w:val="0"/>
        <w:rPr>
          <w:sz w:val="18"/>
          <w:szCs w:val="18"/>
        </w:rPr>
      </w:pPr>
      <w:bookmarkStart w:name="bookmark33" w:id="19"/>
      <w:bookmarkEnd w:id="19"/>
      <w:r>
        <w:rPr>
          <w:sz w:val="18"/>
          <w:szCs w:val="18"/>
          <w:spacing w:val="-6"/>
        </w:rPr>
        <w:t>图表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6"/>
        </w:rPr>
        <w:t>7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团队组成</w:t>
      </w:r>
    </w:p>
    <w:p>
      <w:pPr>
        <w:spacing w:line="220" w:lineRule="auto"/>
        <w:sectPr>
          <w:footerReference w:type="default" r:id="rId15"/>
          <w:pgSz w:w="12240" w:h="15840"/>
          <w:pgMar w:top="1346" w:right="1221" w:bottom="1305" w:left="1368" w:header="0" w:footer="994" w:gutter="0"/>
        </w:sectPr>
        <w:rPr>
          <w:sz w:val="18"/>
          <w:szCs w:val="18"/>
        </w:rPr>
      </w:pPr>
    </w:p>
    <w:p>
      <w:pPr>
        <w:pStyle w:val="BodyText"/>
        <w:ind w:left="2566"/>
        <w:spacing w:before="160" w:line="222" w:lineRule="auto"/>
        <w:outlineLvl w:val="0"/>
        <w:rPr>
          <w:sz w:val="43"/>
          <w:szCs w:val="43"/>
        </w:rPr>
      </w:pPr>
      <w:bookmarkStart w:name="bookmark47" w:id="20"/>
      <w:bookmarkEnd w:id="20"/>
      <w:bookmarkStart w:name="bookmark5" w:id="21"/>
      <w:bookmarkEnd w:id="21"/>
      <w:r>
        <w:rPr>
          <w:sz w:val="43"/>
          <w:szCs w:val="43"/>
          <w:b/>
          <w:bCs/>
          <w:spacing w:val="4"/>
        </w:rPr>
        <w:t>第二章</w:t>
      </w:r>
      <w:r>
        <w:rPr>
          <w:sz w:val="43"/>
          <w:szCs w:val="43"/>
          <w:spacing w:val="4"/>
        </w:rPr>
        <w:t xml:space="preserve">  </w:t>
      </w:r>
      <w:r>
        <w:rPr>
          <w:sz w:val="43"/>
          <w:szCs w:val="43"/>
          <w:b/>
          <w:bCs/>
          <w:spacing w:val="4"/>
        </w:rPr>
        <w:t>行业背景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431"/>
        <w:spacing w:before="91" w:line="219" w:lineRule="auto"/>
        <w:outlineLvl w:val="1"/>
        <w:rPr>
          <w:sz w:val="28"/>
          <w:szCs w:val="28"/>
        </w:rPr>
      </w:pPr>
      <w:bookmarkStart w:name="bookmark6" w:id="22"/>
      <w:bookmarkEnd w:id="22"/>
      <w:r>
        <w:rPr>
          <w:sz w:val="28"/>
          <w:szCs w:val="28"/>
          <w:b/>
          <w:bCs/>
          <w:spacing w:val="-2"/>
        </w:rPr>
        <w:t>2.1</w:t>
      </w:r>
      <w:r>
        <w:rPr>
          <w:sz w:val="28"/>
          <w:szCs w:val="28"/>
          <w:spacing w:val="-2"/>
        </w:rPr>
        <w:t xml:space="preserve"> </w:t>
      </w:r>
      <w:r>
        <w:rPr>
          <w:sz w:val="28"/>
          <w:szCs w:val="28"/>
          <w:b/>
          <w:bCs/>
          <w:spacing w:val="-2"/>
        </w:rPr>
        <w:t>AI</w:t>
      </w:r>
      <w:r>
        <w:rPr>
          <w:sz w:val="28"/>
          <w:szCs w:val="28"/>
          <w:spacing w:val="-2"/>
        </w:rPr>
        <w:t xml:space="preserve"> </w:t>
      </w:r>
      <w:r>
        <w:rPr>
          <w:sz w:val="28"/>
          <w:szCs w:val="28"/>
          <w:b/>
          <w:bCs/>
          <w:spacing w:val="-2"/>
        </w:rPr>
        <w:t>在文化传承领域应用创新的发展</w:t>
      </w:r>
      <w:r>
        <w:rPr>
          <w:sz w:val="28"/>
          <w:szCs w:val="28"/>
          <w:b/>
          <w:bCs/>
          <w:spacing w:val="-3"/>
        </w:rPr>
        <w:t>趋势</w:t>
      </w:r>
    </w:p>
    <w:p>
      <w:pPr>
        <w:pStyle w:val="BodyText"/>
        <w:ind w:left="434"/>
        <w:spacing w:before="200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全球</w:t>
      </w:r>
      <w:r>
        <w:rPr>
          <w:sz w:val="24"/>
          <w:szCs w:val="24"/>
          <w:spacing w:val="-3"/>
        </w:rPr>
        <w:t xml:space="preserve"> </w:t>
      </w:r>
      <w:r>
        <w:rPr>
          <w:sz w:val="24"/>
          <w:szCs w:val="24"/>
          <w:b/>
          <w:bCs/>
          <w:spacing w:val="-3"/>
        </w:rPr>
        <w:t>AI+</w:t>
      </w:r>
      <w:r>
        <w:rPr>
          <w:sz w:val="24"/>
          <w:szCs w:val="24"/>
          <w:spacing w:val="-3"/>
        </w:rPr>
        <w:t xml:space="preserve"> </w:t>
      </w:r>
      <w:r>
        <w:rPr>
          <w:sz w:val="24"/>
          <w:szCs w:val="24"/>
          <w:b/>
          <w:bCs/>
          <w:spacing w:val="-3"/>
        </w:rPr>
        <w:t>文化传承发展现状</w:t>
      </w:r>
    </w:p>
    <w:p>
      <w:pPr>
        <w:ind w:left="12" w:firstLine="419"/>
        <w:spacing w:before="136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根据 UNESCO《2025 年文化遗产数字化报告》，全球 AI</w:t>
      </w:r>
      <w:r>
        <w:rPr>
          <w:rFonts w:ascii="SimSun" w:hAnsi="SimSun" w:eastAsia="SimSun" w:cs="SimSun"/>
          <w:sz w:val="24"/>
          <w:szCs w:val="24"/>
          <w:spacing w:val="-1"/>
        </w:rPr>
        <w:t xml:space="preserve"> 技术在文化遗产领域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的应用呈现四大趋势。从静态展示到交互体验，博物馆从图文展示转向沉浸式互动，</w:t>
      </w:r>
      <w:r>
        <w:rPr>
          <w:rFonts w:ascii="SimSun" w:hAnsi="SimSun" w:eastAsia="SimSun" w:cs="SimSun"/>
          <w:sz w:val="24"/>
          <w:szCs w:val="24"/>
        </w:rPr>
        <w:t>典型案例如故宫博物院"数字文物库"。从单一模</w:t>
      </w:r>
      <w:r>
        <w:rPr>
          <w:rFonts w:ascii="SimSun" w:hAnsi="SimSun" w:eastAsia="SimSun" w:cs="SimSun"/>
          <w:sz w:val="24"/>
          <w:szCs w:val="24"/>
          <w:spacing w:val="-1"/>
        </w:rPr>
        <w:t>态到多模态，结合视觉、语音、触</w:t>
      </w:r>
      <w:r>
        <w:rPr>
          <w:rFonts w:ascii="SimSun" w:hAnsi="SimSun" w:eastAsia="SimSun" w:cs="SimSun"/>
          <w:sz w:val="24"/>
          <w:szCs w:val="24"/>
          <w:spacing w:val="-2"/>
        </w:rPr>
        <w:t>觉多感官体验，典型案例如大英博物馆 VR 导览。</w:t>
      </w:r>
    </w:p>
    <w:p>
      <w:pPr>
        <w:pStyle w:val="BodyText"/>
        <w:ind w:left="450"/>
        <w:spacing w:before="194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中国</w:t>
      </w:r>
      <w:r>
        <w:rPr>
          <w:sz w:val="24"/>
          <w:szCs w:val="24"/>
          <w:spacing w:val="-5"/>
        </w:rPr>
        <w:t xml:space="preserve"> </w:t>
      </w:r>
      <w:r>
        <w:rPr>
          <w:sz w:val="24"/>
          <w:szCs w:val="24"/>
          <w:b/>
          <w:bCs/>
          <w:spacing w:val="-5"/>
        </w:rPr>
        <w:t>AI+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b/>
          <w:bCs/>
          <w:spacing w:val="-5"/>
        </w:rPr>
        <w:t>非遗政策环境</w:t>
      </w:r>
    </w:p>
    <w:p>
      <w:pPr>
        <w:ind w:left="8" w:right="186" w:firstLine="447"/>
        <w:spacing w:before="132" w:line="36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国家层面出台多项政策支持 AI+ 非遗发展。《关于让文物活起来、扩大中华</w:t>
      </w:r>
      <w:r>
        <w:rPr>
          <w:rFonts w:ascii="SimSun" w:hAnsi="SimSun" w:eastAsia="SimSun" w:cs="SimSun"/>
          <w:sz w:val="24"/>
          <w:szCs w:val="24"/>
        </w:rPr>
        <w:t>文化国际影响力的实施意见》由文旅部等发布，核心内</w:t>
      </w:r>
      <w:r>
        <w:rPr>
          <w:rFonts w:ascii="SimSun" w:hAnsi="SimSun" w:eastAsia="SimSun" w:cs="SimSun"/>
          <w:sz w:val="24"/>
          <w:szCs w:val="24"/>
          <w:spacing w:val="-1"/>
        </w:rPr>
        <w:t>容是支持数字技术在文物展</w:t>
      </w:r>
      <w:r>
        <w:rPr>
          <w:rFonts w:ascii="SimSun" w:hAnsi="SimSun" w:eastAsia="SimSun" w:cs="SimSun"/>
          <w:sz w:val="24"/>
          <w:szCs w:val="24"/>
          <w:spacing w:val="-7"/>
        </w:rPr>
        <w:t>示中的应用。</w:t>
      </w:r>
    </w:p>
    <w:p>
      <w:pPr>
        <w:pStyle w:val="BodyText"/>
        <w:ind w:left="432"/>
        <w:spacing w:before="194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技术发展趋势</w:t>
      </w:r>
    </w:p>
    <w:p>
      <w:pPr>
        <w:ind w:left="6" w:right="305" w:firstLine="428"/>
        <w:spacing w:before="135" w:line="35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从时间维度看，AI+ 文化传承技术发展持续更新。2020 </w:t>
      </w:r>
      <w:r>
        <w:rPr>
          <w:rFonts w:ascii="SimSun" w:hAnsi="SimSun" w:eastAsia="SimSun" w:cs="SimSun"/>
          <w:sz w:val="24"/>
          <w:szCs w:val="24"/>
          <w:spacing w:val="-1"/>
        </w:rPr>
        <w:t>至 2022 年为数字化</w:t>
      </w:r>
      <w:r>
        <w:rPr>
          <w:rFonts w:ascii="SimSun" w:hAnsi="SimSun" w:eastAsia="SimSun" w:cs="SimSun"/>
          <w:sz w:val="24"/>
          <w:szCs w:val="24"/>
        </w:rPr>
        <w:t>记录阶段，主要以图文和视频形式进行静态展示。2023 至 202</w:t>
      </w:r>
      <w:r>
        <w:rPr>
          <w:rFonts w:ascii="SimSun" w:hAnsi="SimSun" w:eastAsia="SimSun" w:cs="SimSun"/>
          <w:sz w:val="24"/>
          <w:szCs w:val="24"/>
          <w:spacing w:val="-1"/>
        </w:rPr>
        <w:t>4 年为智能化识别</w:t>
      </w:r>
      <w:r>
        <w:rPr>
          <w:rFonts w:ascii="SimSun" w:hAnsi="SimSun" w:eastAsia="SimSun" w:cs="SimSun"/>
          <w:sz w:val="24"/>
          <w:szCs w:val="24"/>
        </w:rPr>
        <w:t>阶段，主要运用计算机视觉进行简单分类。2025 至 2026 年</w:t>
      </w:r>
      <w:r>
        <w:rPr>
          <w:rFonts w:ascii="SimSun" w:hAnsi="SimSun" w:eastAsia="SimSun" w:cs="SimSun"/>
          <w:sz w:val="24"/>
          <w:szCs w:val="24"/>
          <w:spacing w:val="-1"/>
        </w:rPr>
        <w:t>为多模态交互阶段，</w:t>
      </w:r>
      <w:r>
        <w:rPr>
          <w:rFonts w:ascii="SimSun" w:hAnsi="SimSun" w:eastAsia="SimSun" w:cs="SimSun"/>
          <w:sz w:val="24"/>
          <w:szCs w:val="24"/>
          <w:spacing w:val="-2"/>
        </w:rPr>
        <w:t>主要运用 AI Agent 和多智能体协作。</w:t>
      </w:r>
    </w:p>
    <w:p>
      <w:pPr>
        <w:pStyle w:val="BodyText"/>
        <w:ind w:left="431"/>
        <w:spacing w:before="207" w:line="219" w:lineRule="auto"/>
        <w:outlineLvl w:val="1"/>
        <w:rPr>
          <w:sz w:val="28"/>
          <w:szCs w:val="28"/>
        </w:rPr>
      </w:pPr>
      <w:bookmarkStart w:name="bookmark7" w:id="23"/>
      <w:bookmarkEnd w:id="23"/>
      <w:r>
        <w:rPr>
          <w:sz w:val="28"/>
          <w:szCs w:val="28"/>
          <w:b/>
          <w:bCs/>
          <w:spacing w:val="-2"/>
        </w:rPr>
        <w:t>2.2</w:t>
      </w:r>
      <w:r>
        <w:rPr>
          <w:sz w:val="28"/>
          <w:szCs w:val="28"/>
          <w:spacing w:val="-2"/>
        </w:rPr>
        <w:t xml:space="preserve"> </w:t>
      </w:r>
      <w:r>
        <w:rPr>
          <w:sz w:val="28"/>
          <w:szCs w:val="28"/>
          <w:b/>
          <w:bCs/>
          <w:spacing w:val="-2"/>
        </w:rPr>
        <w:t>非遗数字化是新兴</w:t>
      </w:r>
      <w:r>
        <w:rPr>
          <w:sz w:val="28"/>
          <w:szCs w:val="28"/>
          <w:spacing w:val="-2"/>
        </w:rPr>
        <w:t xml:space="preserve"> </w:t>
      </w:r>
      <w:r>
        <w:rPr>
          <w:sz w:val="28"/>
          <w:szCs w:val="28"/>
          <w:b/>
          <w:bCs/>
          <w:spacing w:val="-2"/>
        </w:rPr>
        <w:t>AI</w:t>
      </w:r>
      <w:r>
        <w:rPr>
          <w:sz w:val="28"/>
          <w:szCs w:val="28"/>
          <w:spacing w:val="-2"/>
        </w:rPr>
        <w:t xml:space="preserve"> </w:t>
      </w:r>
      <w:r>
        <w:rPr>
          <w:sz w:val="28"/>
          <w:szCs w:val="28"/>
          <w:b/>
          <w:bCs/>
          <w:spacing w:val="-2"/>
        </w:rPr>
        <w:t>垂直应用场景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436"/>
        <w:spacing w:before="79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非遗数字化痛点分析</w:t>
      </w:r>
    </w:p>
    <w:p>
      <w:pPr>
        <w:ind w:right="295" w:firstLine="436"/>
        <w:spacing w:before="131" w:line="36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非遗数字化面临四大痛点。技艺传承难问题表现为传统师徒口传心授效率低，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AI 赋能方案为视觉 AI 实时纠偏和标准化教学。知识获取难问题表现为专</w:t>
      </w:r>
      <w:r>
        <w:rPr>
          <w:rFonts w:ascii="SimSun" w:hAnsi="SimSun" w:eastAsia="SimSun" w:cs="SimSun"/>
          <w:sz w:val="24"/>
          <w:szCs w:val="24"/>
          <w:spacing w:val="-1"/>
        </w:rPr>
        <w:t>业书籍</w:t>
      </w:r>
      <w:r>
        <w:rPr>
          <w:rFonts w:ascii="SimSun" w:hAnsi="SimSun" w:eastAsia="SimSun" w:cs="SimSun"/>
          <w:sz w:val="24"/>
          <w:szCs w:val="24"/>
          <w:spacing w:val="-3"/>
        </w:rPr>
        <w:t>晦涩门槛高，AI 赋能方案为 RAG</w:t>
      </w:r>
      <w:r>
        <w:rPr>
          <w:rFonts w:ascii="SimSun" w:hAnsi="SimSun" w:eastAsia="SimSun" w:cs="SimSun"/>
          <w:sz w:val="24"/>
          <w:szCs w:val="24"/>
          <w:spacing w:val="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问答通俗易懂解答。</w:t>
      </w:r>
    </w:p>
    <w:p>
      <w:pPr>
        <w:spacing w:line="361" w:lineRule="auto"/>
        <w:sectPr>
          <w:footerReference w:type="default" r:id="rId16"/>
          <w:pgSz w:w="12240" w:h="15840"/>
          <w:pgMar w:top="1346" w:right="1613" w:bottom="1305" w:left="1802" w:header="0" w:footer="994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2569"/>
        <w:spacing w:before="160" w:line="222" w:lineRule="auto"/>
        <w:outlineLvl w:val="0"/>
        <w:rPr>
          <w:sz w:val="43"/>
          <w:szCs w:val="43"/>
        </w:rPr>
      </w:pPr>
      <w:bookmarkStart w:name="bookmark48" w:id="24"/>
      <w:bookmarkEnd w:id="24"/>
      <w:bookmarkStart w:name="bookmark8" w:id="25"/>
      <w:bookmarkEnd w:id="25"/>
      <w:r>
        <w:rPr>
          <w:sz w:val="43"/>
          <w:szCs w:val="43"/>
          <w:b/>
          <w:bCs/>
          <w:spacing w:val="4"/>
        </w:rPr>
        <w:t>第三章</w:t>
      </w:r>
      <w:r>
        <w:rPr>
          <w:sz w:val="43"/>
          <w:szCs w:val="43"/>
          <w:spacing w:val="4"/>
        </w:rPr>
        <w:t xml:space="preserve">  </w:t>
      </w:r>
      <w:r>
        <w:rPr>
          <w:sz w:val="43"/>
          <w:szCs w:val="43"/>
          <w:b/>
          <w:bCs/>
          <w:spacing w:val="4"/>
        </w:rPr>
        <w:t>技术研发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436"/>
        <w:spacing w:before="91" w:line="219" w:lineRule="auto"/>
        <w:outlineLvl w:val="1"/>
        <w:rPr>
          <w:sz w:val="28"/>
          <w:szCs w:val="28"/>
        </w:rPr>
      </w:pPr>
      <w:bookmarkStart w:name="bookmark9" w:id="26"/>
      <w:bookmarkEnd w:id="26"/>
      <w:r>
        <w:rPr>
          <w:sz w:val="28"/>
          <w:szCs w:val="28"/>
          <w:b/>
          <w:bCs/>
          <w:spacing w:val="-3"/>
        </w:rPr>
        <w:t>3.1</w:t>
      </w:r>
      <w:r>
        <w:rPr>
          <w:sz w:val="28"/>
          <w:szCs w:val="28"/>
          <w:spacing w:val="-3"/>
        </w:rPr>
        <w:t xml:space="preserve"> </w:t>
      </w:r>
      <w:r>
        <w:rPr>
          <w:sz w:val="28"/>
          <w:szCs w:val="28"/>
          <w:b/>
          <w:bCs/>
          <w:spacing w:val="-3"/>
        </w:rPr>
        <w:t>整体系统结构</w:t>
      </w:r>
    </w:p>
    <w:p>
      <w:pPr>
        <w:pStyle w:val="BodyText"/>
        <w:ind w:left="439"/>
        <w:spacing w:before="200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系统架构说明</w:t>
      </w:r>
    </w:p>
    <w:p>
      <w:pPr>
        <w:ind w:left="8" w:right="220" w:firstLine="430"/>
        <w:spacing w:before="135" w:line="34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系统采用三层架构设计。接口按照功能模块</w:t>
      </w:r>
      <w:r>
        <w:rPr>
          <w:rFonts w:ascii="SimSun" w:hAnsi="SimSun" w:eastAsia="SimSun" w:cs="SimSun"/>
          <w:sz w:val="24"/>
          <w:szCs w:val="24"/>
          <w:spacing w:val="-1"/>
        </w:rPr>
        <w:t>划分为四大类。服务层包含三个专</w:t>
      </w:r>
      <w:r>
        <w:rPr>
          <w:rFonts w:ascii="SimSun" w:hAnsi="SimSun" w:eastAsia="SimSun" w:cs="SimSun"/>
          <w:sz w:val="24"/>
          <w:szCs w:val="24"/>
          <w:spacing w:val="-3"/>
        </w:rPr>
        <w:t>业服务模块。数据层包含三个数据库。</w:t>
      </w:r>
    </w:p>
    <w:p>
      <w:pPr>
        <w:spacing w:line="7953" w:lineRule="exact"/>
        <w:rPr/>
      </w:pPr>
      <w:r>
        <w:rPr>
          <w:position w:val="-159"/>
        </w:rPr>
        <w:drawing>
          <wp:inline distT="0" distB="0" distL="0" distR="0">
            <wp:extent cx="5592571" cy="505015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2571" cy="50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798"/>
        <w:spacing w:before="58" w:line="218" w:lineRule="auto"/>
        <w:outlineLvl w:val="0"/>
        <w:rPr>
          <w:sz w:val="18"/>
          <w:szCs w:val="18"/>
        </w:rPr>
      </w:pPr>
      <w:bookmarkStart w:name="bookmark34" w:id="27"/>
      <w:bookmarkEnd w:id="27"/>
      <w:r>
        <w:rPr>
          <w:sz w:val="18"/>
          <w:szCs w:val="18"/>
          <w:spacing w:val="-6"/>
        </w:rPr>
        <w:t>图表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6"/>
        </w:rPr>
        <w:t>10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系统架构</w:t>
      </w:r>
    </w:p>
    <w:p>
      <w:pPr>
        <w:spacing w:line="218" w:lineRule="auto"/>
        <w:sectPr>
          <w:footerReference w:type="default" r:id="rId17"/>
          <w:pgSz w:w="12240" w:h="15840"/>
          <w:pgMar w:top="1346" w:right="1632" w:bottom="1305" w:left="1800" w:header="0" w:footer="994" w:gutter="0"/>
        </w:sectPr>
        <w:rPr>
          <w:sz w:val="18"/>
          <w:szCs w:val="18"/>
        </w:rPr>
      </w:pPr>
    </w:p>
    <w:p>
      <w:pPr>
        <w:pStyle w:val="BodyText"/>
        <w:ind w:left="9"/>
        <w:spacing w:before="130" w:line="218" w:lineRule="auto"/>
        <w:rPr>
          <w:sz w:val="24"/>
          <w:szCs w:val="24"/>
        </w:rPr>
      </w:pPr>
      <w:bookmarkStart w:name="bookmark49" w:id="28"/>
      <w:bookmarkEnd w:id="28"/>
      <w:r>
        <w:rPr>
          <w:sz w:val="24"/>
          <w:szCs w:val="24"/>
          <w:b/>
          <w:bCs/>
          <w:spacing w:val="-3"/>
        </w:rPr>
        <w:t>技术栈选型说明</w:t>
      </w:r>
    </w:p>
    <w:p>
      <w:pPr>
        <w:spacing w:before="97" w:line="3899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2846070</wp:posOffset>
            </wp:positionH>
            <wp:positionV relativeFrom="paragraph">
              <wp:posOffset>81191</wp:posOffset>
            </wp:positionV>
            <wp:extent cx="2554604" cy="245338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4604" cy="245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7"/>
        </w:rPr>
        <w:drawing>
          <wp:inline distT="0" distB="0" distL="0" distR="0">
            <wp:extent cx="2769870" cy="247548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9870" cy="247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3798"/>
        <w:spacing w:before="58" w:line="220" w:lineRule="auto"/>
        <w:outlineLvl w:val="0"/>
        <w:rPr>
          <w:sz w:val="18"/>
          <w:szCs w:val="18"/>
        </w:rPr>
      </w:pPr>
      <w:bookmarkStart w:name="bookmark35" w:id="29"/>
      <w:bookmarkEnd w:id="29"/>
      <w:r>
        <w:rPr>
          <w:sz w:val="18"/>
          <w:szCs w:val="18"/>
          <w:spacing w:val="-4"/>
        </w:rPr>
        <w:t>图表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4"/>
        </w:rPr>
        <w:t>11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4"/>
        </w:rPr>
        <w:t>技术栈</w:t>
      </w:r>
    </w:p>
    <w:p>
      <w:pPr>
        <w:pStyle w:val="BodyText"/>
        <w:ind w:left="497"/>
        <w:spacing w:before="123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部署架构说明</w:t>
      </w:r>
    </w:p>
    <w:p>
      <w:pPr>
        <w:ind w:left="8" w:firstLine="430"/>
        <w:spacing w:before="135" w:line="35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系统部署采用分布式架构。Nginx 反向代理</w:t>
      </w:r>
      <w:r>
        <w:rPr>
          <w:rFonts w:ascii="SimSun" w:hAnsi="SimSun" w:eastAsia="SimSun" w:cs="SimSun"/>
          <w:sz w:val="24"/>
          <w:szCs w:val="24"/>
          <w:spacing w:val="-1"/>
        </w:rPr>
        <w:t>服务器负责负载均衡。前端静态资</w:t>
      </w:r>
      <w:r>
        <w:rPr>
          <w:rFonts w:ascii="SimSun" w:hAnsi="SimSun" w:eastAsia="SimSun" w:cs="SimSun"/>
          <w:sz w:val="24"/>
          <w:szCs w:val="24"/>
        </w:rPr>
        <w:t>源由 Nginx 服务器托管，并通过 CDN 加速分发。后端 API 服务器运行</w:t>
      </w:r>
      <w:r>
        <w:rPr>
          <w:rFonts w:ascii="SimSun" w:hAnsi="SimSun" w:eastAsia="SimSun" w:cs="SimSun"/>
          <w:sz w:val="24"/>
          <w:szCs w:val="24"/>
          <w:spacing w:val="-1"/>
        </w:rPr>
        <w:t xml:space="preserve"> FastAPI</w:t>
      </w:r>
      <w:r>
        <w:rPr>
          <w:rFonts w:ascii="SimSun" w:hAnsi="SimSun" w:eastAsia="SimSun" w:cs="SimSun"/>
          <w:sz w:val="24"/>
          <w:szCs w:val="24"/>
        </w:rPr>
        <w:t>应用。AI 推理服务器配置 GPU 用于图像生成。数据存储方面，MyS</w:t>
      </w:r>
      <w:r>
        <w:rPr>
          <w:rFonts w:ascii="SimSun" w:hAnsi="SimSun" w:eastAsia="SimSun" w:cs="SimSun"/>
          <w:sz w:val="24"/>
          <w:szCs w:val="24"/>
          <w:spacing w:val="-1"/>
        </w:rPr>
        <w:t>QL 存储用户数</w:t>
      </w:r>
      <w:r>
        <w:rPr>
          <w:rFonts w:ascii="SimSun" w:hAnsi="SimSun" w:eastAsia="SimSun" w:cs="SimSun"/>
          <w:sz w:val="24"/>
          <w:szCs w:val="24"/>
          <w:spacing w:val="-3"/>
        </w:rPr>
        <w:t>据，Neo4j 存储知识图谱。</w:t>
      </w:r>
    </w:p>
    <w:p>
      <w:pPr>
        <w:pStyle w:val="BodyText"/>
        <w:ind w:left="436"/>
        <w:spacing w:before="248" w:line="219" w:lineRule="auto"/>
        <w:outlineLvl w:val="1"/>
        <w:rPr>
          <w:sz w:val="28"/>
          <w:szCs w:val="28"/>
        </w:rPr>
      </w:pPr>
      <w:bookmarkStart w:name="bookmark10" w:id="30"/>
      <w:bookmarkEnd w:id="30"/>
      <w:r>
        <w:rPr>
          <w:sz w:val="28"/>
          <w:szCs w:val="28"/>
          <w:b/>
          <w:bCs/>
          <w:spacing w:val="-3"/>
        </w:rPr>
        <w:t>3.2</w:t>
      </w:r>
      <w:r>
        <w:rPr>
          <w:sz w:val="28"/>
          <w:szCs w:val="28"/>
          <w:spacing w:val="-3"/>
        </w:rPr>
        <w:t xml:space="preserve"> </w:t>
      </w:r>
      <w:r>
        <w:rPr>
          <w:sz w:val="28"/>
          <w:szCs w:val="28"/>
          <w:b/>
          <w:bCs/>
          <w:spacing w:val="-3"/>
        </w:rPr>
        <w:t>多智能体协作架构设计</w:t>
      </w:r>
    </w:p>
    <w:p>
      <w:pPr>
        <w:pStyle w:val="BodyText"/>
        <w:ind w:left="435"/>
        <w:spacing w:before="202" w:line="22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3.2.1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  <w:b/>
          <w:bCs/>
          <w:spacing w:val="5"/>
        </w:rPr>
        <w:t>视觉导师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  <w:b/>
          <w:bCs/>
        </w:rPr>
        <w:t>Agent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设计</w:t>
      </w:r>
    </w:p>
    <w:p>
      <w:pPr>
        <w:ind w:left="10" w:right="188" w:firstLine="422"/>
        <w:spacing w:before="204" w:line="36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视觉导师 Agent 是系统的核心智能体之一，主要负责用户手势动作的实时捕</w:t>
      </w:r>
      <w:r>
        <w:rPr>
          <w:rFonts w:ascii="SimSun" w:hAnsi="SimSun" w:eastAsia="SimSun" w:cs="SimSun"/>
          <w:sz w:val="24"/>
          <w:szCs w:val="24"/>
          <w:spacing w:val="-5"/>
        </w:rPr>
        <w:t>捉、分析和反馈。</w:t>
      </w:r>
    </w:p>
    <w:p>
      <w:pPr>
        <w:pStyle w:val="BodyText"/>
        <w:ind w:left="432"/>
        <w:spacing w:before="190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核心功能模块</w:t>
      </w:r>
    </w:p>
    <w:p>
      <w:pPr>
        <w:ind w:left="433"/>
        <w:spacing w:before="136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视觉导师 Agent 包含四个核心功能模块。手势追踪模块通过 </w:t>
      </w:r>
      <w:r>
        <w:rPr>
          <w:rFonts w:ascii="SimSun" w:hAnsi="SimSun" w:eastAsia="SimSun" w:cs="SimSun"/>
          <w:sz w:val="24"/>
          <w:szCs w:val="24"/>
          <w:spacing w:val="-1"/>
        </w:rPr>
        <w:t>MediaPipe</w:t>
      </w:r>
    </w:p>
    <w:p>
      <w:pPr>
        <w:ind w:left="9" w:hanging="5"/>
        <w:spacing w:before="189" w:line="35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Hands 库实时捕捉用户手部 21 个关键点坐标，支持双手同时追踪。特</w:t>
      </w:r>
      <w:r>
        <w:rPr>
          <w:rFonts w:ascii="SimSun" w:hAnsi="SimSun" w:eastAsia="SimSun" w:cs="SimSun"/>
          <w:sz w:val="24"/>
          <w:szCs w:val="24"/>
          <w:spacing w:val="-1"/>
        </w:rPr>
        <w:t>征提取模块</w:t>
      </w:r>
      <w:r>
        <w:rPr>
          <w:rFonts w:ascii="SimSun" w:hAnsi="SimSun" w:eastAsia="SimSun" w:cs="SimSun"/>
          <w:sz w:val="24"/>
          <w:szCs w:val="24"/>
        </w:rPr>
        <w:t>根据关键点坐标计算手指弯曲度、手掌角度等特征向量，</w:t>
      </w:r>
      <w:r>
        <w:rPr>
          <w:rFonts w:ascii="SimSun" w:hAnsi="SimSun" w:eastAsia="SimSun" w:cs="SimSun"/>
          <w:sz w:val="24"/>
          <w:szCs w:val="24"/>
          <w:spacing w:val="-1"/>
        </w:rPr>
        <w:t>用于后续动作比对。动作</w:t>
      </w:r>
      <w:r>
        <w:rPr>
          <w:rFonts w:ascii="SimSun" w:hAnsi="SimSun" w:eastAsia="SimSun" w:cs="SimSun"/>
          <w:sz w:val="24"/>
          <w:szCs w:val="24"/>
        </w:rPr>
        <w:t>比对模块运用 DTW 算法计算用户动作与标准动作模板的相似度，输出 0 至 100</w:t>
      </w:r>
    </w:p>
    <w:p>
      <w:pPr>
        <w:ind w:left="29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的相似度分数。</w:t>
      </w:r>
    </w:p>
    <w:p>
      <w:pPr>
        <w:spacing w:line="219" w:lineRule="auto"/>
        <w:sectPr>
          <w:footerReference w:type="default" r:id="rId19"/>
          <w:pgSz w:w="12240" w:h="15840"/>
          <w:pgMar w:top="1346" w:right="1798" w:bottom="1305" w:left="1800" w:header="0" w:footer="994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435"/>
        <w:spacing w:before="78" w:line="218" w:lineRule="auto"/>
        <w:rPr>
          <w:sz w:val="24"/>
          <w:szCs w:val="24"/>
        </w:rPr>
      </w:pPr>
      <w:bookmarkStart w:name="bookmark50" w:id="31"/>
      <w:bookmarkEnd w:id="31"/>
      <w:r>
        <w:rPr>
          <w:sz w:val="24"/>
          <w:szCs w:val="24"/>
          <w:b/>
          <w:bCs/>
          <w:spacing w:val="-5"/>
        </w:rPr>
        <w:t>工作流程</w:t>
      </w:r>
    </w:p>
    <w:p>
      <w:pPr>
        <w:ind w:left="433"/>
        <w:spacing w:before="13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视觉导师 Agent 的工作流程分为五个步骤。第一步是视</w:t>
      </w:r>
      <w:r>
        <w:rPr>
          <w:rFonts w:ascii="SimSun" w:hAnsi="SimSun" w:eastAsia="SimSun" w:cs="SimSun"/>
          <w:sz w:val="24"/>
          <w:szCs w:val="24"/>
          <w:spacing w:val="-1"/>
        </w:rPr>
        <w:t>频帧捕获，从摄像头</w:t>
      </w:r>
    </w:p>
    <w:p>
      <w:pPr>
        <w:ind w:left="13"/>
        <w:spacing w:before="19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获取实时视频流。第二步是 MediaPipe 检</w:t>
      </w:r>
      <w:r>
        <w:rPr>
          <w:rFonts w:ascii="SimSun" w:hAnsi="SimSun" w:eastAsia="SimSun" w:cs="SimSun"/>
          <w:sz w:val="24"/>
          <w:szCs w:val="24"/>
          <w:spacing w:val="-1"/>
        </w:rPr>
        <w:t>测，识别视频帧中的手部并提取</w:t>
      </w:r>
    </w:p>
    <w:p>
      <w:pPr>
        <w:ind w:left="14" w:right="497" w:firstLine="9"/>
        <w:spacing w:before="186" w:line="35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landmarks 数据。第三步是特征提取，计算手部关键特征向量。第四步是动作比对，</w:t>
      </w:r>
      <w:r>
        <w:rPr>
          <w:rFonts w:ascii="SimSun" w:hAnsi="SimSun" w:eastAsia="SimSun" w:cs="SimSun"/>
          <w:sz w:val="24"/>
          <w:szCs w:val="24"/>
        </w:rPr>
        <w:t>与预存的标准动作模板进行相似度计算。第五</w:t>
      </w:r>
      <w:r>
        <w:rPr>
          <w:rFonts w:ascii="SimSun" w:hAnsi="SimSun" w:eastAsia="SimSun" w:cs="SimSun"/>
          <w:sz w:val="24"/>
          <w:szCs w:val="24"/>
          <w:spacing w:val="-1"/>
        </w:rPr>
        <w:t>步是反馈生成，根据比对结果生成视</w:t>
      </w:r>
      <w:r>
        <w:rPr>
          <w:rFonts w:ascii="SimSun" w:hAnsi="SimSun" w:eastAsia="SimSun" w:cs="SimSun"/>
          <w:sz w:val="24"/>
          <w:szCs w:val="24"/>
          <w:spacing w:val="-6"/>
        </w:rPr>
        <w:t>觉和语音反馈。</w:t>
      </w:r>
    </w:p>
    <w:p>
      <w:pPr>
        <w:spacing w:line="1036" w:lineRule="exact"/>
        <w:rPr/>
      </w:pPr>
      <w:r>
        <w:rPr>
          <w:position w:val="-20"/>
        </w:rPr>
        <w:drawing>
          <wp:inline distT="0" distB="0" distL="0" distR="0">
            <wp:extent cx="5920740" cy="65785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0740" cy="6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3798"/>
        <w:spacing w:before="59" w:line="218" w:lineRule="auto"/>
        <w:outlineLvl w:val="0"/>
        <w:rPr>
          <w:sz w:val="18"/>
          <w:szCs w:val="18"/>
        </w:rPr>
      </w:pPr>
      <w:bookmarkStart w:name="bookmark36" w:id="32"/>
      <w:bookmarkEnd w:id="32"/>
      <w:r>
        <w:rPr>
          <w:sz w:val="18"/>
          <w:szCs w:val="18"/>
          <w:spacing w:val="-4"/>
        </w:rPr>
        <w:t>图表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4"/>
        </w:rPr>
        <w:t>12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4"/>
        </w:rPr>
        <w:t>工作流程</w:t>
      </w:r>
    </w:p>
    <w:p>
      <w:pPr>
        <w:pStyle w:val="BodyText"/>
        <w:ind w:left="435"/>
        <w:spacing w:before="187" w:line="22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3.2.2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  <w:b/>
          <w:bCs/>
          <w:spacing w:val="5"/>
        </w:rPr>
        <w:t>知识馆长</w:t>
      </w:r>
      <w:r>
        <w:rPr>
          <w:sz w:val="25"/>
          <w:szCs w:val="25"/>
          <w:spacing w:val="10"/>
        </w:rPr>
        <w:t xml:space="preserve"> </w:t>
      </w:r>
      <w:r>
        <w:rPr>
          <w:sz w:val="25"/>
          <w:szCs w:val="25"/>
          <w:b/>
          <w:bCs/>
        </w:rPr>
        <w:t>Agent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b/>
          <w:bCs/>
          <w:spacing w:val="5"/>
        </w:rPr>
        <w:t>设计</w:t>
      </w:r>
    </w:p>
    <w:p>
      <w:pPr>
        <w:ind w:left="8" w:right="802" w:firstLine="430"/>
        <w:spacing w:before="205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知识馆长 Agent 是系统的知识问答智能体</w:t>
      </w:r>
      <w:r>
        <w:rPr>
          <w:rFonts w:ascii="SimSun" w:hAnsi="SimSun" w:eastAsia="SimSun" w:cs="SimSun"/>
          <w:sz w:val="24"/>
          <w:szCs w:val="24"/>
          <w:spacing w:val="-1"/>
        </w:rPr>
        <w:t>，主要负责解答用户关于非遗文化</w:t>
      </w:r>
      <w:r>
        <w:rPr>
          <w:rFonts w:ascii="SimSun" w:hAnsi="SimSun" w:eastAsia="SimSun" w:cs="SimSun"/>
          <w:sz w:val="24"/>
          <w:szCs w:val="24"/>
        </w:rPr>
        <w:t>的各类问题。该智能体的设计理念源于 RAG 检索增强生成技</w:t>
      </w:r>
      <w:r>
        <w:rPr>
          <w:rFonts w:ascii="SimSun" w:hAnsi="SimSun" w:eastAsia="SimSun" w:cs="SimSun"/>
          <w:sz w:val="24"/>
          <w:szCs w:val="24"/>
          <w:spacing w:val="-1"/>
        </w:rPr>
        <w:t>术，通过结合知识图</w:t>
      </w:r>
      <w:r>
        <w:rPr>
          <w:rFonts w:ascii="SimSun" w:hAnsi="SimSun" w:eastAsia="SimSun" w:cs="SimSun"/>
          <w:sz w:val="24"/>
          <w:szCs w:val="24"/>
          <w:spacing w:val="-1"/>
        </w:rPr>
        <w:t>谱的结构化数据和大型语言模型的生成能力，实现准</w:t>
      </w:r>
      <w:r>
        <w:rPr>
          <w:rFonts w:ascii="SimSun" w:hAnsi="SimSun" w:eastAsia="SimSun" w:cs="SimSun"/>
          <w:sz w:val="24"/>
          <w:szCs w:val="24"/>
          <w:spacing w:val="-2"/>
        </w:rPr>
        <w:t>确且易懂的知识问答。</w:t>
      </w:r>
    </w:p>
    <w:p>
      <w:pPr>
        <w:pStyle w:val="BodyText"/>
        <w:ind w:left="432"/>
        <w:spacing w:before="195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核心功能模块</w:t>
      </w:r>
    </w:p>
    <w:p>
      <w:pPr>
        <w:ind w:left="8" w:right="737" w:firstLine="430"/>
        <w:spacing w:before="135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知识馆长 Agent 包含四个核心功能模块。RAG 检索模</w:t>
      </w:r>
      <w:r>
        <w:rPr>
          <w:rFonts w:ascii="SimSun" w:hAnsi="SimSun" w:eastAsia="SimSun" w:cs="SimSun"/>
          <w:sz w:val="24"/>
          <w:szCs w:val="24"/>
          <w:spacing w:val="-1"/>
        </w:rPr>
        <w:t>块负责从 Neo4j 知识图</w:t>
      </w:r>
      <w:r>
        <w:rPr>
          <w:rFonts w:ascii="SimSun" w:hAnsi="SimSun" w:eastAsia="SimSun" w:cs="SimSun"/>
          <w:sz w:val="24"/>
          <w:szCs w:val="24"/>
        </w:rPr>
        <w:t>谱中检索与用户问题相关的实体和关系，采用 Cypher 查询语言进</w:t>
      </w:r>
      <w:r>
        <w:rPr>
          <w:rFonts w:ascii="SimSun" w:hAnsi="SimSun" w:eastAsia="SimSun" w:cs="SimSun"/>
          <w:sz w:val="24"/>
          <w:szCs w:val="24"/>
          <w:spacing w:val="-1"/>
        </w:rPr>
        <w:t>行图查询。LLM</w:t>
      </w:r>
      <w:r>
        <w:rPr>
          <w:rFonts w:ascii="SimSun" w:hAnsi="SimSun" w:eastAsia="SimSun" w:cs="SimSun"/>
          <w:sz w:val="24"/>
          <w:szCs w:val="24"/>
        </w:rPr>
        <w:t>生成模块负责基于检索结果生成自然语言回答，采用 DeepSeek Ch</w:t>
      </w:r>
      <w:r>
        <w:rPr>
          <w:rFonts w:ascii="SimSun" w:hAnsi="SimSun" w:eastAsia="SimSun" w:cs="SimSun"/>
          <w:sz w:val="24"/>
          <w:szCs w:val="24"/>
          <w:spacing w:val="-1"/>
        </w:rPr>
        <w:t>at 模型。追问</w:t>
      </w:r>
      <w:r>
        <w:rPr>
          <w:rFonts w:ascii="SimSun" w:hAnsi="SimSun" w:eastAsia="SimSun" w:cs="SimSun"/>
          <w:sz w:val="24"/>
          <w:szCs w:val="24"/>
          <w:spacing w:val="-2"/>
        </w:rPr>
        <w:t>推荐模块负责自动生成 追问选项，引导用户深入学习。</w:t>
      </w:r>
    </w:p>
    <w:p>
      <w:pPr>
        <w:pStyle w:val="BodyText"/>
        <w:ind w:left="272"/>
        <w:spacing w:before="200" w:line="22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3.2.3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  <w:b/>
          <w:bCs/>
          <w:spacing w:val="5"/>
        </w:rPr>
        <w:t>创意艺匠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  <w:b/>
          <w:bCs/>
        </w:rPr>
        <w:t>Agent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设计</w:t>
      </w:r>
    </w:p>
    <w:p>
      <w:pPr>
        <w:ind w:left="10" w:right="682" w:firstLine="423"/>
        <w:spacing w:before="203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创意艺匠 Agent 是系统的创意生成智能体，主要负责</w:t>
      </w:r>
      <w:r>
        <w:rPr>
          <w:rFonts w:ascii="SimSun" w:hAnsi="SimSun" w:eastAsia="SimSun" w:cs="SimSun"/>
          <w:sz w:val="24"/>
          <w:szCs w:val="24"/>
          <w:spacing w:val="-1"/>
        </w:rPr>
        <w:t>将用户草图转化为非遗</w:t>
      </w:r>
      <w:r>
        <w:rPr>
          <w:rFonts w:ascii="SimSun" w:hAnsi="SimSun" w:eastAsia="SimSun" w:cs="SimSun"/>
          <w:sz w:val="24"/>
          <w:szCs w:val="24"/>
        </w:rPr>
        <w:t>风格图像。该智能体的设计理念源于 AIGC 技术，通过结合 Contr</w:t>
      </w:r>
      <w:r>
        <w:rPr>
          <w:rFonts w:ascii="SimSun" w:hAnsi="SimSun" w:eastAsia="SimSun" w:cs="SimSun"/>
          <w:sz w:val="24"/>
          <w:szCs w:val="24"/>
          <w:spacing w:val="-1"/>
        </w:rPr>
        <w:t>olNet 的线稿控</w:t>
      </w:r>
      <w:r>
        <w:rPr>
          <w:rFonts w:ascii="SimSun" w:hAnsi="SimSun" w:eastAsia="SimSun" w:cs="SimSun"/>
          <w:sz w:val="24"/>
          <w:szCs w:val="24"/>
          <w:spacing w:val="-1"/>
        </w:rPr>
        <w:t>制能力和 LoRA 的风格微调能力，实现</w:t>
      </w:r>
      <w:r>
        <w:rPr>
          <w:rFonts w:ascii="SimSun" w:hAnsi="SimSun" w:eastAsia="SimSun" w:cs="SimSun"/>
          <w:sz w:val="24"/>
          <w:szCs w:val="24"/>
          <w:spacing w:val="-2"/>
        </w:rPr>
        <w:t>可控的非遗风格图像生成。</w:t>
      </w:r>
    </w:p>
    <w:p>
      <w:pPr>
        <w:spacing w:line="360" w:lineRule="auto"/>
        <w:sectPr>
          <w:footerReference w:type="default" r:id="rId22"/>
          <w:pgSz w:w="12240" w:h="15840"/>
          <w:pgMar w:top="1346" w:right="1115" w:bottom="1305" w:left="1800" w:header="0" w:footer="994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283"/>
        <w:spacing w:before="135" w:line="219" w:lineRule="auto"/>
        <w:outlineLvl w:val="1"/>
        <w:rPr>
          <w:sz w:val="28"/>
          <w:szCs w:val="28"/>
        </w:rPr>
      </w:pPr>
      <w:bookmarkStart w:name="bookmark11" w:id="33"/>
      <w:bookmarkEnd w:id="33"/>
      <w:r>
        <w:rPr>
          <w:sz w:val="28"/>
          <w:szCs w:val="28"/>
          <w:b/>
          <w:bCs/>
          <w:spacing w:val="-3"/>
        </w:rPr>
        <w:t>3.3</w:t>
      </w:r>
      <w:r>
        <w:rPr>
          <w:sz w:val="28"/>
          <w:szCs w:val="28"/>
          <w:spacing w:val="-3"/>
        </w:rPr>
        <w:t xml:space="preserve"> </w:t>
      </w:r>
      <w:r>
        <w:rPr>
          <w:sz w:val="28"/>
          <w:szCs w:val="28"/>
          <w:b/>
          <w:bCs/>
          <w:spacing w:val="-3"/>
        </w:rPr>
        <w:t>大模型应用研发</w:t>
      </w:r>
    </w:p>
    <w:p>
      <w:pPr>
        <w:pStyle w:val="BodyText"/>
        <w:ind w:left="426"/>
        <w:spacing w:before="205" w:line="22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3.3.1</w:t>
      </w:r>
      <w:r>
        <w:rPr>
          <w:sz w:val="25"/>
          <w:szCs w:val="25"/>
          <w:spacing w:val="4"/>
        </w:rPr>
        <w:t xml:space="preserve"> </w:t>
      </w:r>
      <w:r>
        <w:rPr>
          <w:sz w:val="25"/>
          <w:szCs w:val="25"/>
          <w:b/>
          <w:bCs/>
          <w:spacing w:val="4"/>
        </w:rPr>
        <w:t>语料收集</w:t>
      </w:r>
    </w:p>
    <w:p>
      <w:pPr>
        <w:ind w:left="2" w:right="138" w:firstLine="422"/>
        <w:spacing w:before="196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语料收集是构建知识馆长 Agent 的基础工作，目的是</w:t>
      </w:r>
      <w:r>
        <w:rPr>
          <w:rFonts w:ascii="SimSun" w:hAnsi="SimSun" w:eastAsia="SimSun" w:cs="SimSun"/>
          <w:sz w:val="24"/>
          <w:szCs w:val="24"/>
          <w:spacing w:val="-1"/>
        </w:rPr>
        <w:t>获取高质量的非遗领域</w:t>
      </w:r>
      <w:r>
        <w:rPr>
          <w:rFonts w:ascii="SimSun" w:hAnsi="SimSun" w:eastAsia="SimSun" w:cs="SimSun"/>
          <w:sz w:val="24"/>
          <w:szCs w:val="24"/>
          <w:spacing w:val="-3"/>
        </w:rPr>
        <w:t>文本数据用于知识图谱构建和模型微调。</w:t>
      </w:r>
    </w:p>
    <w:p>
      <w:pPr>
        <w:pStyle w:val="BodyText"/>
        <w:ind w:left="482"/>
        <w:spacing w:before="197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语料来源</w:t>
      </w:r>
    </w:p>
    <w:p>
      <w:pPr>
        <w:ind w:left="3" w:right="17" w:firstLine="421"/>
        <w:spacing w:before="133" w:line="36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语料来源主要包括五个渠道。中国非遗网提供约 5000 </w:t>
      </w:r>
      <w:r>
        <w:rPr>
          <w:rFonts w:ascii="SimSun" w:hAnsi="SimSun" w:eastAsia="SimSun" w:cs="SimSun"/>
          <w:sz w:val="24"/>
          <w:szCs w:val="24"/>
          <w:spacing w:val="-1"/>
        </w:rPr>
        <w:t>条非遗项目条目，包含</w:t>
      </w:r>
      <w:r>
        <w:rPr>
          <w:rFonts w:ascii="SimSun" w:hAnsi="SimSun" w:eastAsia="SimSun" w:cs="SimSun"/>
          <w:sz w:val="24"/>
          <w:szCs w:val="24"/>
          <w:spacing w:val="-3"/>
        </w:rPr>
        <w:t>名称、类别、地区、传承人、简介等字段。</w:t>
      </w:r>
    </w:p>
    <w:p>
      <w:pPr>
        <w:pStyle w:val="BodyText"/>
        <w:ind w:left="424"/>
        <w:spacing w:before="193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语料分类</w:t>
      </w:r>
    </w:p>
    <w:p>
      <w:pPr>
        <w:ind w:left="6" w:right="18" w:firstLine="418"/>
        <w:spacing w:before="136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语料按照内容类型分为五大类。工艺介绍类包含苏绣</w:t>
      </w:r>
      <w:r>
        <w:rPr>
          <w:rFonts w:ascii="SimSun" w:hAnsi="SimSun" w:eastAsia="SimSun" w:cs="SimSun"/>
          <w:sz w:val="24"/>
          <w:szCs w:val="24"/>
          <w:spacing w:val="-1"/>
        </w:rPr>
        <w:t>、紫砂、剪纸、蜡染等工</w:t>
      </w:r>
      <w:r>
        <w:rPr>
          <w:rFonts w:ascii="SimSun" w:hAnsi="SimSun" w:eastAsia="SimSun" w:cs="SimSun"/>
          <w:sz w:val="24"/>
          <w:szCs w:val="24"/>
          <w:spacing w:val="-4"/>
        </w:rPr>
        <w:t>艺介绍约 2000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条。</w:t>
      </w:r>
    </w:p>
    <w:p>
      <w:pPr>
        <w:pStyle w:val="BodyText"/>
        <w:ind w:left="426"/>
        <w:spacing w:before="203" w:line="22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3.3.2</w:t>
      </w:r>
      <w:r>
        <w:rPr>
          <w:sz w:val="25"/>
          <w:szCs w:val="25"/>
          <w:spacing w:val="4"/>
        </w:rPr>
        <w:t xml:space="preserve"> </w:t>
      </w:r>
      <w:r>
        <w:rPr>
          <w:sz w:val="25"/>
          <w:szCs w:val="25"/>
          <w:b/>
          <w:bCs/>
          <w:spacing w:val="4"/>
        </w:rPr>
        <w:t>语料清洗</w:t>
      </w:r>
    </w:p>
    <w:p>
      <w:pPr>
        <w:ind w:right="18" w:firstLine="425"/>
        <w:spacing w:before="198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语料清洗是将原始语料转换为高质量训练数据的关键</w:t>
      </w:r>
      <w:r>
        <w:rPr>
          <w:rFonts w:ascii="SimSun" w:hAnsi="SimSun" w:eastAsia="SimSun" w:cs="SimSun"/>
          <w:sz w:val="24"/>
          <w:szCs w:val="24"/>
          <w:spacing w:val="-1"/>
        </w:rPr>
        <w:t>步骤，目的是去除噪声数</w:t>
      </w:r>
      <w:r>
        <w:rPr>
          <w:rFonts w:ascii="SimSun" w:hAnsi="SimSun" w:eastAsia="SimSun" w:cs="SimSun"/>
          <w:sz w:val="24"/>
          <w:szCs w:val="24"/>
          <w:spacing w:val="-3"/>
        </w:rPr>
        <w:t>据、统一数据格式、过滤低质量内容。</w:t>
      </w:r>
    </w:p>
    <w:p>
      <w:pPr>
        <w:pStyle w:val="BodyText"/>
        <w:ind w:left="428"/>
        <w:spacing w:before="197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清洗流程(五步清洗)</w:t>
      </w:r>
    </w:p>
    <w:p>
      <w:pPr>
        <w:ind w:firstLine="2213"/>
        <w:spacing w:before="96" w:line="5148" w:lineRule="exact"/>
        <w:rPr/>
      </w:pPr>
      <w:r>
        <w:rPr>
          <w:position w:val="-102"/>
        </w:rPr>
        <w:drawing>
          <wp:inline distT="0" distB="0" distL="0" distR="0">
            <wp:extent cx="2932429" cy="326885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2429" cy="326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89"/>
        <w:spacing w:before="150" w:line="218" w:lineRule="auto"/>
        <w:outlineLvl w:val="0"/>
        <w:rPr>
          <w:sz w:val="18"/>
          <w:szCs w:val="18"/>
        </w:rPr>
      </w:pPr>
      <w:bookmarkStart w:name="bookmark37" w:id="34"/>
      <w:bookmarkEnd w:id="34"/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3"/>
        </w:rPr>
        <w:t>13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语料清洗流程</w:t>
      </w:r>
    </w:p>
    <w:p>
      <w:pPr>
        <w:spacing w:line="218" w:lineRule="auto"/>
        <w:sectPr>
          <w:footerReference w:type="default" r:id="rId24"/>
          <w:pgSz w:w="12240" w:h="15840"/>
          <w:pgMar w:top="1346" w:right="1836" w:bottom="1305" w:left="1808" w:header="0" w:footer="992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82" w:line="226" w:lineRule="auto"/>
        <w:rPr>
          <w:sz w:val="25"/>
          <w:szCs w:val="25"/>
        </w:rPr>
      </w:pPr>
      <w:bookmarkStart w:name="bookmark51" w:id="35"/>
      <w:bookmarkEnd w:id="35"/>
      <w:r>
        <w:rPr>
          <w:sz w:val="25"/>
          <w:szCs w:val="25"/>
          <w:b/>
          <w:bCs/>
          <w:spacing w:val="4"/>
        </w:rPr>
        <w:t>3.3.3</w:t>
      </w:r>
      <w:r>
        <w:rPr>
          <w:sz w:val="25"/>
          <w:szCs w:val="25"/>
          <w:spacing w:val="4"/>
        </w:rPr>
        <w:t xml:space="preserve"> </w:t>
      </w:r>
      <w:r>
        <w:rPr>
          <w:sz w:val="25"/>
          <w:szCs w:val="25"/>
          <w:b/>
          <w:bCs/>
          <w:spacing w:val="4"/>
        </w:rPr>
        <w:t>语料标注</w:t>
      </w:r>
    </w:p>
    <w:p>
      <w:pPr>
        <w:ind w:right="116" w:firstLine="423"/>
        <w:spacing w:before="197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语料标注是为语料添加结构化标签的过程，目的是为</w:t>
      </w:r>
      <w:r>
        <w:rPr>
          <w:rFonts w:ascii="SimSun" w:hAnsi="SimSun" w:eastAsia="SimSun" w:cs="SimSun"/>
          <w:sz w:val="24"/>
          <w:szCs w:val="24"/>
          <w:spacing w:val="-1"/>
        </w:rPr>
        <w:t>知识图谱构建和模型微调</w:t>
      </w:r>
      <w:r>
        <w:rPr>
          <w:rFonts w:ascii="SimSun" w:hAnsi="SimSun" w:eastAsia="SimSun" w:cs="SimSun"/>
          <w:sz w:val="24"/>
          <w:szCs w:val="24"/>
          <w:spacing w:val="-4"/>
        </w:rPr>
        <w:t>提供带标签的训练数据。</w:t>
      </w:r>
    </w:p>
    <w:p>
      <w:pPr>
        <w:pStyle w:val="BodyText"/>
        <w:ind w:left="419"/>
        <w:spacing w:before="196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标注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Schema</w:t>
      </w:r>
    </w:p>
    <w:p>
      <w:pPr>
        <w:ind w:firstLine="414"/>
        <w:spacing w:before="157" w:line="5111" w:lineRule="exact"/>
        <w:rPr/>
      </w:pPr>
      <w:r>
        <w:rPr>
          <w:position w:val="-102"/>
        </w:rPr>
        <w:drawing>
          <wp:inline distT="0" distB="0" distL="0" distR="0">
            <wp:extent cx="5255894" cy="324599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5894" cy="32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88"/>
        <w:spacing w:before="199" w:line="219" w:lineRule="auto"/>
        <w:outlineLvl w:val="0"/>
        <w:rPr>
          <w:sz w:val="18"/>
          <w:szCs w:val="18"/>
        </w:rPr>
      </w:pPr>
      <w:bookmarkStart w:name="bookmark38" w:id="36"/>
      <w:bookmarkEnd w:id="36"/>
      <w:r>
        <w:rPr>
          <w:sz w:val="18"/>
          <w:szCs w:val="18"/>
          <w:spacing w:val="-4"/>
        </w:rPr>
        <w:t>图表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14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4"/>
        </w:rPr>
        <w:t>标注</w:t>
      </w:r>
      <w:r>
        <w:rPr>
          <w:sz w:val="18"/>
          <w:szCs w:val="18"/>
          <w:spacing w:val="-38"/>
        </w:rPr>
        <w:t xml:space="preserve"> </w:t>
      </w:r>
      <w:r>
        <w:rPr>
          <w:sz w:val="18"/>
          <w:szCs w:val="18"/>
          <w:spacing w:val="-4"/>
        </w:rPr>
        <w:t>Schema</w:t>
      </w:r>
    </w:p>
    <w:p>
      <w:pPr>
        <w:pStyle w:val="BodyText"/>
        <w:ind w:left="424"/>
        <w:spacing w:before="189" w:line="22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1"/>
        </w:rPr>
        <w:t>3.3.4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b/>
          <w:bCs/>
          <w:spacing w:val="1"/>
        </w:rPr>
        <w:t>多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b/>
          <w:bCs/>
        </w:rPr>
        <w:t>Agent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b/>
          <w:bCs/>
          <w:spacing w:val="1"/>
        </w:rPr>
        <w:t>开发</w:t>
      </w:r>
    </w:p>
    <w:p>
      <w:pPr>
        <w:ind w:left="45" w:right="290" w:firstLine="390"/>
        <w:spacing w:before="84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多 Agent 开发是实现主协调器与三个专业智能体之间通信协作的关键工</w:t>
      </w:r>
      <w:r>
        <w:rPr>
          <w:rFonts w:ascii="SimSun" w:hAnsi="SimSun" w:eastAsia="SimSun" w:cs="SimSun"/>
          <w:sz w:val="24"/>
          <w:szCs w:val="24"/>
          <w:spacing w:val="-3"/>
        </w:rPr>
        <w:t>作，</w:t>
      </w:r>
      <w:r>
        <w:rPr>
          <w:rFonts w:ascii="SimSun" w:hAnsi="SimSun" w:eastAsia="SimSun" w:cs="SimSun"/>
          <w:sz w:val="24"/>
          <w:szCs w:val="24"/>
          <w:spacing w:val="-5"/>
        </w:rPr>
        <w:t>目的是实现标准化的服务间通信和任务编排。</w:t>
      </w:r>
    </w:p>
    <w:p>
      <w:pPr>
        <w:pStyle w:val="BodyText"/>
        <w:ind w:left="425"/>
        <w:spacing w:before="2" w:line="219" w:lineRule="auto"/>
        <w:outlineLvl w:val="1"/>
        <w:rPr>
          <w:sz w:val="28"/>
          <w:szCs w:val="28"/>
        </w:rPr>
      </w:pPr>
      <w:bookmarkStart w:name="bookmark12" w:id="37"/>
      <w:bookmarkEnd w:id="37"/>
      <w:r>
        <w:rPr>
          <w:sz w:val="28"/>
          <w:szCs w:val="28"/>
          <w:b/>
          <w:bCs/>
          <w:spacing w:val="-3"/>
        </w:rPr>
        <w:t>3.4</w:t>
      </w:r>
      <w:r>
        <w:rPr>
          <w:sz w:val="28"/>
          <w:szCs w:val="28"/>
          <w:spacing w:val="-3"/>
        </w:rPr>
        <w:t xml:space="preserve"> </w:t>
      </w:r>
      <w:r>
        <w:rPr>
          <w:sz w:val="28"/>
          <w:szCs w:val="28"/>
          <w:b/>
          <w:bCs/>
          <w:spacing w:val="-3"/>
        </w:rPr>
        <w:t>前端开发</w:t>
      </w:r>
    </w:p>
    <w:p>
      <w:pPr>
        <w:pStyle w:val="BodyText"/>
        <w:ind w:left="424"/>
        <w:spacing w:before="213" w:line="227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3.4.1</w:t>
      </w:r>
      <w:r>
        <w:rPr>
          <w:sz w:val="25"/>
          <w:szCs w:val="25"/>
          <w:spacing w:val="4"/>
        </w:rPr>
        <w:t xml:space="preserve"> </w:t>
      </w:r>
      <w:r>
        <w:rPr>
          <w:sz w:val="25"/>
          <w:szCs w:val="25"/>
          <w:b/>
          <w:bCs/>
          <w:spacing w:val="4"/>
        </w:rPr>
        <w:t>结构框架</w:t>
      </w:r>
    </w:p>
    <w:p>
      <w:pPr>
        <w:ind w:left="427"/>
        <w:spacing w:before="25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前端项目采用基于 React 的组件化开发</w:t>
      </w:r>
      <w:r>
        <w:rPr>
          <w:rFonts w:ascii="SimSun" w:hAnsi="SimSun" w:eastAsia="SimSun" w:cs="SimSun"/>
          <w:sz w:val="24"/>
          <w:szCs w:val="24"/>
          <w:spacing w:val="-1"/>
        </w:rPr>
        <w:t>模式，项目目录结构清晰规范</w:t>
      </w:r>
    </w:p>
    <w:p>
      <w:pPr>
        <w:spacing w:line="219" w:lineRule="auto"/>
        <w:sectPr>
          <w:footerReference w:type="default" r:id="rId26"/>
          <w:pgSz w:w="12240" w:h="15840"/>
          <w:pgMar w:top="1346" w:right="1738" w:bottom="1305" w:left="1810" w:header="0" w:footer="992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1008"/>
        <w:spacing w:before="132" w:line="22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3"/>
        </w:rPr>
        <w:t>3.4.2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b/>
          <w:bCs/>
          <w:spacing w:val="3"/>
        </w:rPr>
        <w:t>界面设计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583" w:right="795" w:firstLine="429"/>
        <w:spacing w:before="78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界面设计规范遵循东方美学主题，采用中国传统配色方案。主题色包括墨黑、</w:t>
      </w:r>
      <w:r>
        <w:rPr>
          <w:rFonts w:ascii="SimSun" w:hAnsi="SimSun" w:eastAsia="SimSun" w:cs="SimSun"/>
          <w:sz w:val="24"/>
          <w:szCs w:val="24"/>
        </w:rPr>
        <w:t>朱红、天青、茶绿、宣纸白五种颜色。中文字体选择书</w:t>
      </w:r>
      <w:r>
        <w:rPr>
          <w:rFonts w:ascii="SimSun" w:hAnsi="SimSun" w:eastAsia="SimSun" w:cs="SimSun"/>
          <w:sz w:val="24"/>
          <w:szCs w:val="24"/>
          <w:spacing w:val="-1"/>
        </w:rPr>
        <w:t>法体用于标题、小薇体用于</w:t>
      </w:r>
      <w:r>
        <w:rPr>
          <w:rFonts w:ascii="SimSun" w:hAnsi="SimSun" w:eastAsia="SimSun" w:cs="SimSun"/>
          <w:sz w:val="24"/>
          <w:szCs w:val="24"/>
          <w:spacing w:val="-2"/>
        </w:rPr>
        <w:t>正文、宋体用于辅助文字。图标风格采用线性图标体现东方韵味。</w:t>
      </w:r>
    </w:p>
    <w:p>
      <w:pPr>
        <w:pStyle w:val="BodyText"/>
        <w:ind w:left="1014"/>
        <w:spacing w:before="195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页面布局</w:t>
      </w:r>
    </w:p>
    <w:p>
      <w:pPr>
        <w:ind w:left="585" w:right="850" w:firstLine="421"/>
        <w:spacing w:before="131" w:line="36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顶部为导航栏，包含 Logo 和五个导航菜单项即、视觉</w:t>
      </w:r>
      <w:r>
        <w:rPr>
          <w:rFonts w:ascii="SimSun" w:hAnsi="SimSun" w:eastAsia="SimSun" w:cs="SimSun"/>
          <w:sz w:val="24"/>
          <w:szCs w:val="24"/>
          <w:spacing w:val="-1"/>
        </w:rPr>
        <w:t>导师、知识馆长、创意</w:t>
      </w:r>
      <w:r>
        <w:rPr>
          <w:rFonts w:ascii="SimSun" w:hAnsi="SimSun" w:eastAsia="SimSun" w:cs="SimSun"/>
          <w:sz w:val="24"/>
          <w:szCs w:val="24"/>
          <w:spacing w:val="-1"/>
        </w:rPr>
        <w:t>工坊、我的。中部为主内容区，采用响应式网格布局展示功</w:t>
      </w:r>
      <w:r>
        <w:rPr>
          <w:rFonts w:ascii="SimSun" w:hAnsi="SimSun" w:eastAsia="SimSun" w:cs="SimSun"/>
          <w:sz w:val="24"/>
          <w:szCs w:val="24"/>
          <w:spacing w:val="-2"/>
        </w:rPr>
        <w:t>能卡片</w:t>
      </w:r>
    </w:p>
    <w:p>
      <w:pPr>
        <w:pStyle w:val="BodyText"/>
        <w:ind w:left="1009"/>
        <w:spacing w:before="241" w:line="219" w:lineRule="auto"/>
        <w:outlineLvl w:val="1"/>
        <w:rPr>
          <w:sz w:val="28"/>
          <w:szCs w:val="28"/>
        </w:rPr>
      </w:pPr>
      <w:bookmarkStart w:name="bookmark13" w:id="38"/>
      <w:bookmarkEnd w:id="38"/>
      <w:r>
        <w:rPr>
          <w:sz w:val="28"/>
          <w:szCs w:val="28"/>
          <w:b/>
          <w:bCs/>
          <w:spacing w:val="-3"/>
        </w:rPr>
        <w:t>3.5</w:t>
      </w:r>
      <w:r>
        <w:rPr>
          <w:sz w:val="28"/>
          <w:szCs w:val="28"/>
          <w:spacing w:val="-3"/>
        </w:rPr>
        <w:t xml:space="preserve"> </w:t>
      </w:r>
      <w:r>
        <w:rPr>
          <w:sz w:val="28"/>
          <w:szCs w:val="28"/>
          <w:b/>
          <w:bCs/>
          <w:spacing w:val="-3"/>
        </w:rPr>
        <w:t>后端开发</w:t>
      </w:r>
    </w:p>
    <w:p>
      <w:pPr>
        <w:pStyle w:val="BodyText"/>
        <w:ind w:left="1008"/>
        <w:spacing w:before="202" w:line="22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3.5.1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  <w:b/>
          <w:bCs/>
          <w:spacing w:val="5"/>
        </w:rPr>
        <w:t>数据库结构设计</w:t>
      </w:r>
    </w:p>
    <w:p>
      <w:pPr>
        <w:ind w:left="1009"/>
        <w:spacing w:before="19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后端数据库包括关系型数据库 MySQL 和图数据库 Neo4j 两种类型。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006"/>
        <w:spacing w:before="79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MySQL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b/>
          <w:bCs/>
          <w:spacing w:val="-5"/>
        </w:rPr>
        <w:t>数据库</w:t>
      </w:r>
    </w:p>
    <w:p>
      <w:pPr>
        <w:spacing w:line="101" w:lineRule="exact"/>
        <w:rPr/>
      </w:pPr>
      <w:r/>
    </w:p>
    <w:tbl>
      <w:tblPr>
        <w:tblStyle w:val="TableNormal"/>
        <w:tblW w:w="9999" w:type="dxa"/>
        <w:tblInd w:w="5" w:type="dxa"/>
        <w:tblLayout w:type="fixed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</w:tblPr>
      <w:tblGrid>
        <w:gridCol w:w="1539"/>
        <w:gridCol w:w="3621"/>
        <w:gridCol w:w="4839"/>
      </w:tblGrid>
      <w:tr>
        <w:trPr>
          <w:trHeight w:val="668" w:hRule="atLeast"/>
        </w:trPr>
        <w:tc>
          <w:tcPr>
            <w:shd w:val="clear" w:fill="F2F3F5"/>
            <w:tcW w:w="1539" w:type="dxa"/>
            <w:vAlign w:val="top"/>
          </w:tcPr>
          <w:p>
            <w:pPr>
              <w:ind w:left="132"/>
              <w:spacing w:before="160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6"/>
              </w:rPr>
              <w:t>分组模块</w:t>
            </w:r>
          </w:p>
        </w:tc>
        <w:tc>
          <w:tcPr>
            <w:shd w:val="clear" w:fill="F2F3F5"/>
            <w:tcW w:w="3621" w:type="dxa"/>
            <w:vAlign w:val="top"/>
          </w:tcPr>
          <w:p>
            <w:pPr>
              <w:ind w:left="543"/>
              <w:spacing w:before="160" w:line="22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左侧表信息</w:t>
            </w:r>
          </w:p>
        </w:tc>
        <w:tc>
          <w:tcPr>
            <w:shd w:val="clear" w:fill="F2F3F5"/>
            <w:tcW w:w="4839" w:type="dxa"/>
            <w:vAlign w:val="top"/>
          </w:tcPr>
          <w:p>
            <w:pPr>
              <w:ind w:left="547"/>
              <w:spacing w:before="160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右侧表信息</w:t>
            </w:r>
          </w:p>
        </w:tc>
      </w:tr>
      <w:tr>
        <w:trPr>
          <w:trHeight w:val="664" w:hRule="atLeast"/>
        </w:trPr>
        <w:tc>
          <w:tcPr>
            <w:tcW w:w="1539" w:type="dxa"/>
            <w:vAlign w:val="top"/>
            <w:vMerge w:val="restart"/>
            <w:tcBorders>
              <w:bottom w:val="nil"/>
            </w:tcBorders>
          </w:tcPr>
          <w:p>
            <w:pPr>
              <w:ind w:left="126"/>
              <w:spacing w:before="154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第一组：</w:t>
            </w:r>
          </w:p>
          <w:p>
            <w:pPr>
              <w:ind w:left="126" w:right="327"/>
              <w:spacing w:before="134" w:line="277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基础信息+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练习记录</w:t>
            </w:r>
          </w:p>
        </w:tc>
        <w:tc>
          <w:tcPr>
            <w:tcW w:w="3621" w:type="dxa"/>
            <w:vAlign w:val="top"/>
          </w:tcPr>
          <w:p>
            <w:pPr>
              <w:ind w:left="549"/>
              <w:spacing w:before="154" w:line="22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表名：用户表</w:t>
            </w:r>
          </w:p>
        </w:tc>
        <w:tc>
          <w:tcPr>
            <w:tcW w:w="4839" w:type="dxa"/>
            <w:vAlign w:val="top"/>
          </w:tcPr>
          <w:p>
            <w:pPr>
              <w:ind w:left="553"/>
              <w:spacing w:before="155" w:line="21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表名：学习记录表</w:t>
            </w:r>
          </w:p>
        </w:tc>
      </w:tr>
      <w:tr>
        <w:trPr>
          <w:trHeight w:val="987" w:hRule="atLeast"/>
        </w:trPr>
        <w:tc>
          <w:tcPr>
            <w:tcW w:w="1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21" w:type="dxa"/>
            <w:vAlign w:val="top"/>
          </w:tcPr>
          <w:p>
            <w:pPr>
              <w:ind w:left="549"/>
              <w:spacing w:before="155" w:line="21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主键：</w:t>
            </w:r>
            <w:r>
              <w:rPr>
                <w:rFonts w:ascii="SimHei" w:hAnsi="SimHei" w:eastAsia="SimHei" w:cs="SimHei"/>
                <w:sz w:val="24"/>
                <w:szCs w:val="24"/>
                <w:spacing w:val="-67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id（用户唯一标识）</w:t>
            </w:r>
          </w:p>
        </w:tc>
        <w:tc>
          <w:tcPr>
            <w:tcW w:w="4839" w:type="dxa"/>
            <w:vAlign w:val="top"/>
          </w:tcPr>
          <w:p>
            <w:pPr>
              <w:ind w:left="553"/>
              <w:spacing w:before="155" w:line="21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主键：</w:t>
            </w:r>
            <w:r>
              <w:rPr>
                <w:rFonts w:ascii="SimHei" w:hAnsi="SimHei" w:eastAsia="SimHei" w:cs="SimHei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id（练习记录唯一标识）</w:t>
            </w:r>
          </w:p>
        </w:tc>
      </w:tr>
      <w:tr>
        <w:trPr>
          <w:trHeight w:val="2092" w:hRule="atLeast"/>
        </w:trPr>
        <w:tc>
          <w:tcPr>
            <w:tcW w:w="1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21" w:type="dxa"/>
            <w:vAlign w:val="top"/>
          </w:tcPr>
          <w:p>
            <w:pPr>
              <w:ind w:left="122" w:right="517" w:firstLine="421"/>
              <w:spacing w:before="155" w:line="275" w:lineRule="auto"/>
              <w:jc w:val="both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3"/>
              </w:rPr>
              <w:t>核心字段：name（用户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9"/>
              </w:rPr>
              <w:t>名）、</w:t>
            </w:r>
            <w:r>
              <w:rPr>
                <w:rFonts w:ascii="SimHei" w:hAnsi="SimHei" w:eastAsia="SimHei" w:cs="SimHei"/>
                <w:sz w:val="24"/>
                <w:szCs w:val="24"/>
                <w:spacing w:val="-53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9"/>
              </w:rPr>
              <w:t>level（用户等级）、</w:t>
            </w:r>
            <w:r>
              <w:rPr>
                <w:rFonts w:ascii="SimHei" w:hAnsi="SimHei" w:eastAsia="SimHei" w:cs="SimHei"/>
                <w:sz w:val="24"/>
                <w:szCs w:val="2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avatar_url（头像链接）</w:t>
            </w:r>
          </w:p>
        </w:tc>
        <w:tc>
          <w:tcPr>
            <w:tcW w:w="4839" w:type="dxa"/>
            <w:vAlign w:val="top"/>
          </w:tcPr>
          <w:p>
            <w:pPr>
              <w:ind w:left="547"/>
              <w:spacing w:before="156" w:line="214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6"/>
              </w:rPr>
              <w:t>核心字段：user_</w:t>
            </w:r>
            <w:r>
              <w:rPr>
                <w:rFonts w:ascii="SimHei" w:hAnsi="SimHei" w:eastAsia="SimHei" w:cs="SimHei"/>
                <w:sz w:val="24"/>
                <w:szCs w:val="24"/>
                <w:spacing w:val="-55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6"/>
              </w:rPr>
              <w:t>id（关联用户表</w:t>
            </w:r>
          </w:p>
          <w:p>
            <w:pPr>
              <w:ind w:left="140" w:right="284" w:firstLine="23"/>
              <w:spacing w:before="79" w:line="275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id）、craft_</w:t>
            </w:r>
            <w:r>
              <w:rPr>
                <w:rFonts w:ascii="SimHei" w:hAnsi="SimHei" w:eastAsia="SimHei" w:cs="SimHei"/>
                <w:sz w:val="24"/>
                <w:szCs w:val="24"/>
                <w:spacing w:val="-65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id（工艺</w:t>
            </w:r>
            <w:r>
              <w:rPr>
                <w:rFonts w:ascii="SimHei" w:hAnsi="SimHei" w:eastAsia="SimHei" w:cs="SimHei"/>
                <w:sz w:val="24"/>
                <w:szCs w:val="24"/>
                <w:spacing w:val="-7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ID）、craft_name</w:t>
            </w:r>
            <w:r>
              <w:rPr>
                <w:rFonts w:ascii="SimHei" w:hAnsi="SimHei" w:eastAsia="SimHei" w:cs="SimHei"/>
                <w:sz w:val="24"/>
                <w:szCs w:val="2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（工艺名称）、technique（技法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名称）、</w:t>
            </w:r>
          </w:p>
          <w:p>
            <w:pPr>
              <w:ind w:left="140" w:right="124" w:hanging="16"/>
              <w:spacing w:before="2" w:line="27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2"/>
              </w:rPr>
              <w:t>duration_seconds（练习时长/秒）、score</w:t>
            </w:r>
            <w:r>
              <w:rPr>
                <w:rFonts w:ascii="SimHei" w:hAnsi="SimHei" w:eastAsia="SimHei" w:cs="SimHei"/>
                <w:sz w:val="24"/>
                <w:szCs w:val="24"/>
                <w:spacing w:val="3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（得分）、feedback（反馈意见）</w:t>
            </w:r>
          </w:p>
        </w:tc>
      </w:tr>
      <w:tr>
        <w:trPr>
          <w:trHeight w:val="1375" w:hRule="atLeast"/>
        </w:trPr>
        <w:tc>
          <w:tcPr>
            <w:tcW w:w="1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21" w:type="dxa"/>
            <w:vAlign w:val="top"/>
          </w:tcPr>
          <w:p>
            <w:pPr>
              <w:ind w:left="121" w:right="128" w:firstLine="433"/>
              <w:spacing w:before="159" w:line="277" w:lineRule="auto"/>
              <w:jc w:val="both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时间字段：created_at（创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3"/>
              </w:rPr>
              <w:t>建时间）、updated_at（更新时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1"/>
              </w:rPr>
              <w:t>间）</w:t>
            </w:r>
          </w:p>
        </w:tc>
        <w:tc>
          <w:tcPr>
            <w:tcW w:w="4839" w:type="dxa"/>
            <w:vAlign w:val="top"/>
          </w:tcPr>
          <w:p>
            <w:pPr>
              <w:ind w:left="558"/>
              <w:spacing w:before="159" w:line="214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时间字段：created_at（创建时间）</w:t>
            </w:r>
          </w:p>
        </w:tc>
      </w:tr>
      <w:tr>
        <w:trPr>
          <w:trHeight w:val="670" w:hRule="atLeast"/>
        </w:trPr>
        <w:tc>
          <w:tcPr>
            <w:tcW w:w="1539" w:type="dxa"/>
            <w:vAlign w:val="top"/>
          </w:tcPr>
          <w:p>
            <w:pPr>
              <w:ind w:left="126"/>
              <w:spacing w:before="164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第二组：</w:t>
            </w:r>
          </w:p>
        </w:tc>
        <w:tc>
          <w:tcPr>
            <w:tcW w:w="3621" w:type="dxa"/>
            <w:vAlign w:val="top"/>
          </w:tcPr>
          <w:p>
            <w:pPr>
              <w:ind w:left="549"/>
              <w:spacing w:before="164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表名：作品集表</w:t>
            </w:r>
          </w:p>
        </w:tc>
        <w:tc>
          <w:tcPr>
            <w:tcW w:w="4839" w:type="dxa"/>
            <w:vAlign w:val="top"/>
          </w:tcPr>
          <w:p>
            <w:pPr>
              <w:ind w:left="553"/>
              <w:spacing w:before="164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表名：对话记录表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8"/>
          <w:pgSz w:w="12240" w:h="15840"/>
          <w:pgMar w:top="1346" w:right="1003" w:bottom="1305" w:left="1226" w:header="0" w:footer="99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3" w:lineRule="exact"/>
        <w:rPr/>
      </w:pPr>
      <w:r/>
    </w:p>
    <w:tbl>
      <w:tblPr>
        <w:tblStyle w:val="TableNormal"/>
        <w:tblW w:w="9999" w:type="dxa"/>
        <w:tblInd w:w="5" w:type="dxa"/>
        <w:tblLayout w:type="fixed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</w:tblPr>
      <w:tblGrid>
        <w:gridCol w:w="1539"/>
        <w:gridCol w:w="3621"/>
        <w:gridCol w:w="4839"/>
      </w:tblGrid>
      <w:tr>
        <w:trPr>
          <w:trHeight w:val="669" w:hRule="atLeast"/>
        </w:trPr>
        <w:tc>
          <w:tcPr>
            <w:shd w:val="clear" w:fill="F2F3F5"/>
            <w:tcW w:w="1539" w:type="dxa"/>
            <w:vAlign w:val="top"/>
          </w:tcPr>
          <w:p>
            <w:pPr>
              <w:ind w:left="132"/>
              <w:spacing w:before="160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bookmarkStart w:name="bookmark52" w:id="39"/>
            <w:bookmarkEnd w:id="39"/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6"/>
              </w:rPr>
              <w:t>分组模块</w:t>
            </w:r>
          </w:p>
        </w:tc>
        <w:tc>
          <w:tcPr>
            <w:shd w:val="clear" w:fill="F2F3F5"/>
            <w:tcW w:w="3621" w:type="dxa"/>
            <w:vAlign w:val="top"/>
          </w:tcPr>
          <w:p>
            <w:pPr>
              <w:ind w:left="543"/>
              <w:spacing w:before="161" w:line="22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左侧表信息</w:t>
            </w:r>
          </w:p>
        </w:tc>
        <w:tc>
          <w:tcPr>
            <w:shd w:val="clear" w:fill="F2F3F5"/>
            <w:tcW w:w="4839" w:type="dxa"/>
            <w:vAlign w:val="top"/>
          </w:tcPr>
          <w:p>
            <w:pPr>
              <w:ind w:left="547"/>
              <w:spacing w:before="160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右侧表信息</w:t>
            </w:r>
          </w:p>
        </w:tc>
      </w:tr>
      <w:tr>
        <w:trPr>
          <w:trHeight w:val="673" w:hRule="atLeast"/>
        </w:trPr>
        <w:tc>
          <w:tcPr>
            <w:tcW w:w="1539" w:type="dxa"/>
            <w:vAlign w:val="top"/>
            <w:vMerge w:val="restart"/>
            <w:tcBorders>
              <w:bottom w:val="nil"/>
            </w:tcBorders>
          </w:tcPr>
          <w:p>
            <w:pPr>
              <w:ind w:left="124" w:right="327"/>
              <w:spacing w:before="157" w:line="32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作品成果+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对话交互</w:t>
            </w:r>
          </w:p>
        </w:tc>
        <w:tc>
          <w:tcPr>
            <w:tcW w:w="3621" w:type="dxa"/>
            <w:vAlign w:val="top"/>
          </w:tcPr>
          <w:p>
            <w:pPr>
              <w:ind w:left="549"/>
              <w:spacing w:before="156" w:line="21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主键：</w:t>
            </w:r>
            <w:r>
              <w:rPr>
                <w:rFonts w:ascii="SimHei" w:hAnsi="SimHei" w:eastAsia="SimHei" w:cs="SimHei"/>
                <w:sz w:val="24"/>
                <w:szCs w:val="24"/>
                <w:spacing w:val="-67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id（作品唯一标识）</w:t>
            </w:r>
          </w:p>
        </w:tc>
        <w:tc>
          <w:tcPr>
            <w:tcW w:w="4839" w:type="dxa"/>
            <w:vAlign w:val="top"/>
          </w:tcPr>
          <w:p>
            <w:pPr>
              <w:ind w:left="553"/>
              <w:spacing w:before="156" w:line="21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主键：</w:t>
            </w:r>
            <w:r>
              <w:rPr>
                <w:rFonts w:ascii="SimHei" w:hAnsi="SimHei" w:eastAsia="SimHei" w:cs="SimHei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id（对话记录唯一标识）</w:t>
            </w:r>
          </w:p>
        </w:tc>
      </w:tr>
      <w:tr>
        <w:trPr>
          <w:trHeight w:val="1735" w:hRule="atLeast"/>
        </w:trPr>
        <w:tc>
          <w:tcPr>
            <w:tcW w:w="1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21" w:type="dxa"/>
            <w:vAlign w:val="top"/>
          </w:tcPr>
          <w:p>
            <w:pPr>
              <w:ind w:left="119" w:right="200"/>
              <w:spacing w:before="153" w:line="276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核心字段：user_</w:t>
            </w:r>
            <w:r>
              <w:rPr>
                <w:rFonts w:ascii="SimHei" w:hAnsi="SimHei" w:eastAsia="SimHei" w:cs="SimHei"/>
                <w:sz w:val="24"/>
                <w:szCs w:val="24"/>
                <w:spacing w:val="-70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id（关联用户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9"/>
              </w:rPr>
              <w:t>表</w:t>
            </w:r>
            <w:r>
              <w:rPr>
                <w:rFonts w:ascii="SimHei" w:hAnsi="SimHei" w:eastAsia="SimHei" w:cs="SimHei"/>
                <w:sz w:val="24"/>
                <w:szCs w:val="24"/>
                <w:spacing w:val="-9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9"/>
              </w:rPr>
              <w:t>id）、</w:t>
            </w:r>
            <w:r>
              <w:rPr>
                <w:rFonts w:ascii="SimHei" w:hAnsi="SimHei" w:eastAsia="SimHei" w:cs="SimHei"/>
                <w:sz w:val="24"/>
                <w:szCs w:val="24"/>
                <w:spacing w:val="-58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9"/>
              </w:rPr>
              <w:t>image_url（作品图片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</w:rPr>
              <w:t>链接）、style（风格类型）、</w:t>
            </w:r>
            <w:r>
              <w:rPr>
                <w:rFonts w:ascii="SimHei" w:hAnsi="SimHei" w:eastAsia="SimHei" w:cs="SimHei"/>
                <w:sz w:val="24"/>
                <w:szCs w:val="24"/>
                <w:spacing w:val="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3"/>
              </w:rPr>
              <w:t>description（作品描述）</w:t>
            </w:r>
          </w:p>
        </w:tc>
        <w:tc>
          <w:tcPr>
            <w:tcW w:w="4839" w:type="dxa"/>
            <w:vAlign w:val="top"/>
          </w:tcPr>
          <w:p>
            <w:pPr>
              <w:ind w:left="124" w:right="399" w:firstLine="423"/>
              <w:spacing w:before="155" w:line="275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8"/>
              </w:rPr>
              <w:t>核心字段：session_</w:t>
            </w:r>
            <w:r>
              <w:rPr>
                <w:rFonts w:ascii="SimHei" w:hAnsi="SimHei" w:eastAsia="SimHei" w:cs="SimHei"/>
                <w:sz w:val="24"/>
                <w:szCs w:val="24"/>
                <w:spacing w:val="-69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8"/>
              </w:rPr>
              <w:t>id（会话</w:t>
            </w:r>
            <w:r>
              <w:rPr>
                <w:rFonts w:ascii="SimHei" w:hAnsi="SimHei" w:eastAsia="SimHei" w:cs="SimHei"/>
                <w:sz w:val="24"/>
                <w:szCs w:val="24"/>
                <w:spacing w:val="-8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8"/>
              </w:rPr>
              <w:t>ID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9"/>
              </w:rPr>
              <w:t>）、</w:t>
            </w:r>
            <w:r>
              <w:rPr>
                <w:rFonts w:ascii="SimHei" w:hAnsi="SimHei" w:eastAsia="SimHei" w:cs="SimHei"/>
                <w:sz w:val="24"/>
                <w:szCs w:val="2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2"/>
              </w:rPr>
              <w:t>query（用户问题）、answer（系统回</w:t>
            </w:r>
          </w:p>
          <w:p>
            <w:pPr>
              <w:ind w:left="123"/>
              <w:spacing w:before="2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3"/>
              </w:rPr>
              <w:t>答）、entities（相关实体</w:t>
            </w:r>
            <w:r>
              <w:rPr>
                <w:rFonts w:ascii="SimHei" w:hAnsi="SimHei" w:eastAsia="SimHei" w:cs="SimHei"/>
                <w:sz w:val="24"/>
                <w:szCs w:val="24"/>
                <w:spacing w:val="-39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3"/>
              </w:rPr>
              <w:t>JSON）</w:t>
            </w:r>
          </w:p>
        </w:tc>
      </w:tr>
      <w:tr>
        <w:trPr>
          <w:trHeight w:val="1019" w:hRule="atLeast"/>
        </w:trPr>
        <w:tc>
          <w:tcPr>
            <w:tcW w:w="1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21" w:type="dxa"/>
            <w:vAlign w:val="top"/>
          </w:tcPr>
          <w:p>
            <w:pPr>
              <w:ind w:left="121" w:right="202" w:firstLine="433"/>
              <w:spacing w:before="156" w:line="27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时间字段：created_at（创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建时间）</w:t>
            </w:r>
          </w:p>
        </w:tc>
        <w:tc>
          <w:tcPr>
            <w:tcW w:w="4839" w:type="dxa"/>
            <w:vAlign w:val="top"/>
          </w:tcPr>
          <w:p>
            <w:pPr>
              <w:ind w:left="558"/>
              <w:spacing w:before="157" w:line="214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时间字段：created_at（创建时间）</w:t>
            </w:r>
          </w:p>
        </w:tc>
      </w:tr>
      <w:tr>
        <w:trPr>
          <w:trHeight w:val="664" w:hRule="atLeast"/>
        </w:trPr>
        <w:tc>
          <w:tcPr>
            <w:tcW w:w="1539" w:type="dxa"/>
            <w:vAlign w:val="top"/>
            <w:vMerge w:val="restart"/>
            <w:tcBorders>
              <w:bottom w:val="nil"/>
            </w:tcBorders>
          </w:tcPr>
          <w:p>
            <w:pPr>
              <w:ind w:left="126"/>
              <w:spacing w:before="160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第三组：</w:t>
            </w:r>
          </w:p>
          <w:p>
            <w:pPr>
              <w:ind w:left="133" w:right="327" w:hanging="8"/>
              <w:spacing w:before="132" w:line="277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追问交互+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6"/>
              </w:rPr>
              <w:t>能力评估</w:t>
            </w:r>
          </w:p>
        </w:tc>
        <w:tc>
          <w:tcPr>
            <w:tcW w:w="3621" w:type="dxa"/>
            <w:vAlign w:val="top"/>
          </w:tcPr>
          <w:p>
            <w:pPr>
              <w:ind w:left="549"/>
              <w:spacing w:before="160" w:line="22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表名：追问问题表</w:t>
            </w:r>
          </w:p>
        </w:tc>
        <w:tc>
          <w:tcPr>
            <w:tcW w:w="4839" w:type="dxa"/>
            <w:vAlign w:val="top"/>
          </w:tcPr>
          <w:p>
            <w:pPr>
              <w:ind w:left="553"/>
              <w:spacing w:before="160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表名：用户能力表</w:t>
            </w:r>
          </w:p>
        </w:tc>
      </w:tr>
      <w:tr>
        <w:trPr>
          <w:trHeight w:val="1019" w:hRule="atLeast"/>
        </w:trPr>
        <w:tc>
          <w:tcPr>
            <w:tcW w:w="1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21" w:type="dxa"/>
            <w:vAlign w:val="top"/>
          </w:tcPr>
          <w:p>
            <w:pPr>
              <w:ind w:left="121" w:right="182" w:firstLine="428"/>
              <w:spacing w:before="159" w:line="277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主键：</w:t>
            </w:r>
            <w:r>
              <w:rPr>
                <w:rFonts w:ascii="SimHei" w:hAnsi="SimHei" w:eastAsia="SimHei" w:cs="SimHei"/>
                <w:sz w:val="24"/>
                <w:szCs w:val="24"/>
                <w:spacing w:val="-65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id（追问选项唯一标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1"/>
              </w:rPr>
              <w:t>识）</w:t>
            </w:r>
          </w:p>
        </w:tc>
        <w:tc>
          <w:tcPr>
            <w:tcW w:w="4839" w:type="dxa"/>
            <w:vAlign w:val="top"/>
          </w:tcPr>
          <w:p>
            <w:pPr>
              <w:ind w:left="553"/>
              <w:spacing w:before="159" w:line="21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主键：</w:t>
            </w:r>
            <w:r>
              <w:rPr>
                <w:rFonts w:ascii="SimHei" w:hAnsi="SimHei" w:eastAsia="SimHei" w:cs="SimHei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7"/>
              </w:rPr>
              <w:t>id（能力记录唯一标识）</w:t>
            </w:r>
          </w:p>
        </w:tc>
      </w:tr>
      <w:tr>
        <w:trPr>
          <w:trHeight w:val="2450" w:hRule="atLeast"/>
        </w:trPr>
        <w:tc>
          <w:tcPr>
            <w:tcW w:w="1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21" w:type="dxa"/>
            <w:vAlign w:val="top"/>
          </w:tcPr>
          <w:p>
            <w:pPr>
              <w:ind w:left="543"/>
              <w:spacing w:before="159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核心字段：</w:t>
            </w:r>
          </w:p>
          <w:p>
            <w:pPr>
              <w:ind w:left="120" w:right="247"/>
              <w:spacing w:before="74" w:line="277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conversation_</w:t>
            </w:r>
            <w:r>
              <w:rPr>
                <w:rFonts w:ascii="SimHei" w:hAnsi="SimHei" w:eastAsia="SimHei" w:cs="SimHei"/>
                <w:sz w:val="24"/>
                <w:szCs w:val="24"/>
                <w:spacing w:val="-66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id（关联对话记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录表</w:t>
            </w: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id）、question（追问内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6"/>
              </w:rPr>
              <w:t>容）、</w:t>
            </w:r>
            <w:r>
              <w:rPr>
                <w:rFonts w:ascii="SimHei" w:hAnsi="SimHei" w:eastAsia="SimHei" w:cs="SimHei"/>
                <w:sz w:val="24"/>
                <w:szCs w:val="24"/>
                <w:spacing w:val="-50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6"/>
              </w:rPr>
              <w:t>is_clicked（是否被点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1"/>
              </w:rPr>
              <w:t>击）</w:t>
            </w:r>
          </w:p>
        </w:tc>
        <w:tc>
          <w:tcPr>
            <w:tcW w:w="4839" w:type="dxa"/>
            <w:vAlign w:val="top"/>
          </w:tcPr>
          <w:p>
            <w:pPr>
              <w:ind w:left="547"/>
              <w:spacing w:before="159" w:line="214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6"/>
              </w:rPr>
              <w:t>核心字段：user_</w:t>
            </w:r>
            <w:r>
              <w:rPr>
                <w:rFonts w:ascii="SimHei" w:hAnsi="SimHei" w:eastAsia="SimHei" w:cs="SimHei"/>
                <w:sz w:val="24"/>
                <w:szCs w:val="24"/>
                <w:spacing w:val="-55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6"/>
              </w:rPr>
              <w:t>id（关联用户表</w:t>
            </w:r>
          </w:p>
          <w:p>
            <w:pPr>
              <w:ind w:left="126" w:right="279" w:firstLine="38"/>
              <w:spacing w:before="81" w:line="275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id）、stability_score（稳定性分数）、</w:t>
            </w:r>
            <w:r>
              <w:rPr>
                <w:rFonts w:ascii="SimHei" w:hAnsi="SimHei" w:eastAsia="SimHei" w:cs="SimHei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3"/>
              </w:rPr>
              <w:t>accuracy_score（准确度分数）、</w:t>
            </w:r>
          </w:p>
          <w:p>
            <w:pPr>
              <w:ind w:left="130"/>
              <w:spacing w:before="1" w:line="214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speed_score（速度分数）、</w:t>
            </w:r>
          </w:p>
          <w:p>
            <w:pPr>
              <w:ind w:left="129" w:right="885" w:hanging="5"/>
              <w:spacing w:before="80" w:line="274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creativity_score（创造力分数）、</w:t>
            </w:r>
            <w:r>
              <w:rPr>
                <w:rFonts w:ascii="SimHei" w:hAnsi="SimHei" w:eastAsia="SimHei" w:cs="SimHei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3"/>
              </w:rPr>
              <w:t>knowledge_score（知识分数）</w:t>
            </w:r>
          </w:p>
        </w:tc>
      </w:tr>
      <w:tr>
        <w:trPr>
          <w:trHeight w:val="1028" w:hRule="atLeast"/>
        </w:trPr>
        <w:tc>
          <w:tcPr>
            <w:tcW w:w="1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21" w:type="dxa"/>
            <w:vAlign w:val="top"/>
          </w:tcPr>
          <w:p>
            <w:pPr>
              <w:ind w:left="121" w:right="202" w:firstLine="433"/>
              <w:spacing w:before="163" w:line="278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时间字段：created_at（创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建时间）</w:t>
            </w:r>
          </w:p>
        </w:tc>
        <w:tc>
          <w:tcPr>
            <w:tcW w:w="4839" w:type="dxa"/>
            <w:vAlign w:val="top"/>
          </w:tcPr>
          <w:p>
            <w:pPr>
              <w:ind w:left="558"/>
              <w:spacing w:before="164" w:line="214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4"/>
              </w:rPr>
              <w:t>时间字段：updated_at（更新时间）</w:t>
            </w:r>
          </w:p>
        </w:tc>
      </w:tr>
    </w:tbl>
    <w:p>
      <w:pPr>
        <w:pStyle w:val="BodyText"/>
        <w:ind w:left="4371"/>
        <w:spacing w:before="27" w:line="215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3"/>
        </w:rPr>
        <w:t>15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mysql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3"/>
        </w:rPr>
        <w:t>数据表</w:t>
      </w:r>
    </w:p>
    <w:p>
      <w:pPr>
        <w:spacing w:line="215" w:lineRule="auto"/>
        <w:sectPr>
          <w:footerReference w:type="default" r:id="rId29"/>
          <w:pgSz w:w="12240" w:h="15840"/>
          <w:pgMar w:top="1346" w:right="1003" w:bottom="1305" w:left="1226" w:header="0" w:footer="992" w:gutter="0"/>
        </w:sectPr>
        <w:rPr>
          <w:sz w:val="18"/>
          <w:szCs w:val="18"/>
        </w:rPr>
      </w:pPr>
    </w:p>
    <w:p>
      <w:pPr>
        <w:pStyle w:val="BodyText"/>
        <w:ind w:left="492"/>
        <w:spacing w:before="130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Neo4j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b/>
          <w:bCs/>
          <w:spacing w:val="-5"/>
        </w:rPr>
        <w:t>知识图谱</w:t>
      </w:r>
    </w:p>
    <w:p>
      <w:pPr>
        <w:ind w:left="12" w:right="163" w:firstLine="414"/>
        <w:spacing w:before="77" w:line="35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Neo</w:t>
      </w:r>
      <w:r>
        <w:rPr>
          <w:rFonts w:ascii="SimSun" w:hAnsi="SimSun" w:eastAsia="SimSun" w:cs="SimSun"/>
          <w:sz w:val="24"/>
          <w:szCs w:val="24"/>
          <w:spacing w:val="3"/>
        </w:rPr>
        <w:t>4j 知识图谱包含四类节点和四类关系。节点类型:传承人节点，材料节点，</w:t>
      </w:r>
      <w:r>
        <w:rPr>
          <w:rFonts w:ascii="SimSun" w:hAnsi="SimSun" w:eastAsia="SimSun" w:cs="SimSun"/>
          <w:sz w:val="24"/>
          <w:szCs w:val="24"/>
          <w:spacing w:val="-1"/>
        </w:rPr>
        <w:t>历史事件节点。关系类型包括属于关系连接非遗项目和类别，地理位置关系，传承</w:t>
      </w:r>
      <w:r>
        <w:rPr>
          <w:rFonts w:ascii="SimSun" w:hAnsi="SimSun" w:eastAsia="SimSun" w:cs="SimSun"/>
          <w:sz w:val="24"/>
          <w:szCs w:val="24"/>
          <w:spacing w:val="-2"/>
        </w:rPr>
        <w:t>关系，历史关系。</w:t>
      </w:r>
    </w:p>
    <w:p>
      <w:pPr>
        <w:ind w:firstLine="1457"/>
        <w:spacing w:line="3744" w:lineRule="exact"/>
        <w:rPr/>
      </w:pPr>
      <w:r>
        <w:rPr>
          <w:position w:val="-74"/>
        </w:rPr>
        <w:drawing>
          <wp:inline distT="0" distB="0" distL="0" distR="0">
            <wp:extent cx="3899534" cy="237769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9534" cy="237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3798"/>
        <w:spacing w:before="58" w:line="215" w:lineRule="auto"/>
        <w:outlineLvl w:val="0"/>
        <w:rPr>
          <w:sz w:val="18"/>
          <w:szCs w:val="18"/>
        </w:rPr>
      </w:pPr>
      <w:bookmarkStart w:name="bookmark40" w:id="40"/>
      <w:bookmarkEnd w:id="40"/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3"/>
        </w:rPr>
        <w:t>16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Neo4j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3"/>
        </w:rPr>
        <w:t>知识图谱</w:t>
      </w:r>
    </w:p>
    <w:p>
      <w:pPr>
        <w:pStyle w:val="BodyText"/>
        <w:ind w:left="533"/>
        <w:spacing w:before="192" w:line="22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3.5.2</w:t>
      </w:r>
      <w:r>
        <w:rPr>
          <w:sz w:val="25"/>
          <w:szCs w:val="25"/>
          <w:spacing w:val="4"/>
        </w:rPr>
        <w:t xml:space="preserve"> </w:t>
      </w:r>
      <w:r>
        <w:rPr>
          <w:sz w:val="25"/>
          <w:szCs w:val="25"/>
          <w:b/>
          <w:bCs/>
        </w:rPr>
        <w:t>API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b/>
          <w:bCs/>
          <w:spacing w:val="4"/>
        </w:rPr>
        <w:t>接口设计</w:t>
      </w:r>
    </w:p>
    <w:p>
      <w:pPr>
        <w:ind w:left="8" w:right="455" w:firstLine="423"/>
        <w:spacing w:before="199" w:line="35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RESTful API 接口设计遵循 REST 架构风格，采用</w:t>
      </w:r>
      <w:r>
        <w:rPr>
          <w:rFonts w:ascii="SimSun" w:hAnsi="SimSun" w:eastAsia="SimSun" w:cs="SimSun"/>
          <w:sz w:val="24"/>
          <w:szCs w:val="24"/>
          <w:spacing w:val="-2"/>
        </w:rPr>
        <w:t xml:space="preserve"> </w:t>
      </w:r>
      <w:hyperlink w:history="true" r:id="rId32">
        <w:r>
          <w:rPr>
            <w:rFonts w:ascii="SimSun" w:hAnsi="SimSun" w:eastAsia="SimSun" w:cs="SimSun"/>
            <w:sz w:val="24"/>
            <w:szCs w:val="24"/>
            <w:spacing w:val="-2"/>
          </w:rPr>
          <w:t>HTTP</w:t>
        </w:r>
      </w:hyperlink>
      <w:r>
        <w:rPr>
          <w:rFonts w:ascii="SimSun" w:hAnsi="SimSun" w:eastAsia="SimSun" w:cs="SimSun"/>
          <w:sz w:val="24"/>
          <w:szCs w:val="24"/>
          <w:spacing w:val="-2"/>
        </w:rPr>
        <w:t xml:space="preserve"> 方法表示操作类型，</w:t>
      </w:r>
      <w:r>
        <w:rPr>
          <w:rFonts w:ascii="SimSun" w:hAnsi="SimSun" w:eastAsia="SimSun" w:cs="SimSun"/>
          <w:sz w:val="24"/>
          <w:szCs w:val="24"/>
          <w:spacing w:val="-1"/>
        </w:rPr>
        <w:t>采用 URL 路径表示资源层级，采用 JSON 格式表示请求和</w:t>
      </w:r>
      <w:r>
        <w:rPr>
          <w:rFonts w:ascii="SimSun" w:hAnsi="SimSun" w:eastAsia="SimSun" w:cs="SimSun"/>
          <w:sz w:val="24"/>
          <w:szCs w:val="24"/>
          <w:spacing w:val="-2"/>
        </w:rPr>
        <w:t>响应数据。</w:t>
      </w:r>
    </w:p>
    <w:p>
      <w:pPr>
        <w:pStyle w:val="BodyText"/>
        <w:ind w:left="438"/>
        <w:spacing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用户档案接口</w:t>
      </w:r>
    </w:p>
    <w:p>
      <w:pPr>
        <w:spacing w:before="144" w:line="4177" w:lineRule="exact"/>
        <w:rPr/>
      </w:pPr>
      <w:r>
        <w:rPr>
          <w:position w:val="-83"/>
        </w:rPr>
        <w:drawing>
          <wp:inline distT="0" distB="0" distL="0" distR="0">
            <wp:extent cx="5707380" cy="265239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738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98"/>
        <w:spacing w:before="185" w:line="22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3"/>
        </w:rPr>
        <w:t>17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用户档案接口</w:t>
      </w:r>
    </w:p>
    <w:p>
      <w:pPr>
        <w:spacing w:line="220" w:lineRule="auto"/>
        <w:sectPr>
          <w:footerReference w:type="default" r:id="rId30"/>
          <w:pgSz w:w="12240" w:h="15840"/>
          <w:pgMar w:top="1346" w:right="1451" w:bottom="1305" w:left="1800" w:header="0" w:footer="994" w:gutter="0"/>
        </w:sectPr>
        <w:rPr>
          <w:sz w:val="18"/>
          <w:szCs w:val="18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8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视觉接口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1907" w:lineRule="exact"/>
        <w:rPr/>
      </w:pPr>
      <w:r>
        <w:rPr>
          <w:position w:val="-38"/>
        </w:rPr>
        <w:drawing>
          <wp:inline distT="0" distB="0" distL="0" distR="0">
            <wp:extent cx="5917564" cy="121114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7564" cy="121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98"/>
        <w:spacing w:before="146" w:line="220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图表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4"/>
        </w:rPr>
        <w:t>18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4"/>
        </w:rPr>
        <w:t>视觉接口</w:t>
      </w:r>
    </w:p>
    <w:p>
      <w:pPr>
        <w:pStyle w:val="BodyText"/>
        <w:ind w:left="16"/>
        <w:spacing w:before="122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知识接口</w:t>
      </w:r>
    </w:p>
    <w:p>
      <w:pPr>
        <w:spacing w:before="95" w:line="2328" w:lineRule="exact"/>
        <w:rPr/>
      </w:pPr>
      <w:r>
        <w:rPr>
          <w:position w:val="-46"/>
        </w:rPr>
        <w:drawing>
          <wp:inline distT="0" distB="0" distL="0" distR="0">
            <wp:extent cx="5948680" cy="1478153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8680" cy="147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98"/>
        <w:spacing w:before="148" w:line="220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图表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6"/>
        </w:rPr>
        <w:t>19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知识接口</w:t>
      </w:r>
    </w:p>
    <w:p>
      <w:pPr>
        <w:pStyle w:val="BodyText"/>
        <w:ind w:left="7"/>
        <w:spacing w:before="120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创意接口</w:t>
      </w:r>
    </w:p>
    <w:p>
      <w:pPr>
        <w:spacing w:before="97" w:line="1067" w:lineRule="exact"/>
        <w:rPr/>
      </w:pPr>
      <w:r>
        <w:rPr>
          <w:position w:val="-21"/>
        </w:rPr>
        <w:drawing>
          <wp:inline distT="0" distB="0" distL="0" distR="0">
            <wp:extent cx="5763006" cy="67698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3006" cy="67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98"/>
        <w:spacing w:before="148" w:line="22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34"/>
        </w:rPr>
        <w:t xml:space="preserve"> </w:t>
      </w:r>
      <w:r>
        <w:rPr>
          <w:sz w:val="18"/>
          <w:szCs w:val="18"/>
          <w:spacing w:val="-3"/>
        </w:rPr>
        <w:t>20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创意接口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533"/>
        <w:spacing w:before="81" w:line="22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3.5.3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  <w:b/>
          <w:bCs/>
          <w:spacing w:val="5"/>
        </w:rPr>
        <w:t>视觉识别服务</w:t>
      </w:r>
    </w:p>
    <w:p>
      <w:pPr>
        <w:ind w:left="12" w:right="902" w:firstLine="420"/>
        <w:spacing w:before="199" w:line="36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视觉识别服务是视觉导师 Agent 的核心后端服务，主要</w:t>
      </w:r>
      <w:r>
        <w:rPr>
          <w:rFonts w:ascii="SimSun" w:hAnsi="SimSun" w:eastAsia="SimSun" w:cs="SimSun"/>
          <w:sz w:val="24"/>
          <w:szCs w:val="24"/>
          <w:spacing w:val="-1"/>
        </w:rPr>
        <w:t>负责视频帧处理、手</w:t>
      </w:r>
      <w:r>
        <w:rPr>
          <w:rFonts w:ascii="SimSun" w:hAnsi="SimSun" w:eastAsia="SimSun" w:cs="SimSun"/>
          <w:sz w:val="24"/>
          <w:szCs w:val="24"/>
          <w:spacing w:val="-3"/>
        </w:rPr>
        <w:t>部检测、特征提取和动作比对等功能。</w:t>
      </w:r>
    </w:p>
    <w:p>
      <w:pPr>
        <w:pStyle w:val="BodyText"/>
        <w:ind w:left="435"/>
        <w:spacing w:before="195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DTW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b/>
          <w:bCs/>
          <w:spacing w:val="-5"/>
        </w:rPr>
        <w:t>算法说明</w:t>
      </w:r>
    </w:p>
    <w:p>
      <w:pPr>
        <w:ind w:left="9" w:right="726" w:firstLine="425"/>
        <w:spacing w:before="136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动作比对流程采用 DTW 算法计算用户动作序列与标</w:t>
      </w:r>
      <w:r>
        <w:rPr>
          <w:rFonts w:ascii="SimSun" w:hAnsi="SimSun" w:eastAsia="SimSun" w:cs="SimSun"/>
          <w:sz w:val="24"/>
          <w:szCs w:val="24"/>
          <w:spacing w:val="-1"/>
        </w:rPr>
        <w:t>准动作序列的相似度。通</w:t>
      </w:r>
      <w:r>
        <w:rPr>
          <w:rFonts w:ascii="SimSun" w:hAnsi="SimSun" w:eastAsia="SimSun" w:cs="SimSun"/>
          <w:sz w:val="24"/>
          <w:szCs w:val="24"/>
          <w:spacing w:val="-1"/>
        </w:rPr>
        <w:t>过寻找从起点到终点的最短路径计算总体距离。最终将距离归一化为 0 至 100</w:t>
      </w:r>
      <w:r>
        <w:rPr>
          <w:rFonts w:ascii="SimSun" w:hAnsi="SimSun" w:eastAsia="SimSun" w:cs="SimSun"/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</w:t>
      </w:r>
      <w:r>
        <w:rPr>
          <w:rFonts w:ascii="SimSun" w:hAnsi="SimSun" w:eastAsia="SimSun" w:cs="SimSun"/>
          <w:sz w:val="24"/>
          <w:szCs w:val="24"/>
          <w:spacing w:val="-3"/>
        </w:rPr>
        <w:t>相似度分数，分数越高表示动作越标准。</w:t>
      </w:r>
    </w:p>
    <w:p>
      <w:pPr>
        <w:spacing w:line="360" w:lineRule="auto"/>
        <w:sectPr>
          <w:footerReference w:type="default" r:id="rId34"/>
          <w:pgSz w:w="12240" w:h="15840"/>
          <w:pgMar w:top="1346" w:right="1071" w:bottom="1305" w:left="1800" w:header="0" w:footer="994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2571"/>
        <w:spacing w:before="160" w:line="222" w:lineRule="auto"/>
        <w:outlineLvl w:val="0"/>
        <w:rPr>
          <w:sz w:val="43"/>
          <w:szCs w:val="43"/>
        </w:rPr>
      </w:pPr>
      <w:bookmarkStart w:name="bookmark53" w:id="41"/>
      <w:bookmarkEnd w:id="41"/>
      <w:bookmarkStart w:name="bookmark14" w:id="42"/>
      <w:bookmarkEnd w:id="42"/>
      <w:r>
        <w:rPr>
          <w:sz w:val="43"/>
          <w:szCs w:val="43"/>
          <w:b/>
          <w:bCs/>
          <w:spacing w:val="5"/>
        </w:rPr>
        <w:t>第四章</w:t>
      </w:r>
      <w:r>
        <w:rPr>
          <w:sz w:val="43"/>
          <w:szCs w:val="43"/>
          <w:spacing w:val="5"/>
        </w:rPr>
        <w:t xml:space="preserve"> </w:t>
      </w:r>
      <w:r>
        <w:rPr>
          <w:sz w:val="43"/>
          <w:szCs w:val="43"/>
          <w:b/>
          <w:bCs/>
          <w:spacing w:val="5"/>
        </w:rPr>
        <w:t>测试与验证</w:t>
      </w:r>
    </w:p>
    <w:p>
      <w:pPr>
        <w:pStyle w:val="BodyText"/>
        <w:ind w:left="116"/>
        <w:spacing w:before="314" w:line="219" w:lineRule="auto"/>
        <w:outlineLvl w:val="1"/>
        <w:rPr>
          <w:sz w:val="28"/>
          <w:szCs w:val="28"/>
        </w:rPr>
      </w:pPr>
      <w:bookmarkStart w:name="bookmark15" w:id="43"/>
      <w:bookmarkEnd w:id="43"/>
      <w:r>
        <w:rPr>
          <w:sz w:val="28"/>
          <w:szCs w:val="28"/>
          <w:b/>
          <w:bCs/>
          <w:spacing w:val="-2"/>
        </w:rPr>
        <w:t>4.1</w:t>
      </w:r>
      <w:r>
        <w:rPr>
          <w:sz w:val="28"/>
          <w:szCs w:val="28"/>
          <w:spacing w:val="-2"/>
        </w:rPr>
        <w:t xml:space="preserve"> </w:t>
      </w:r>
      <w:r>
        <w:rPr>
          <w:sz w:val="28"/>
          <w:szCs w:val="28"/>
          <w:b/>
          <w:bCs/>
          <w:spacing w:val="-2"/>
        </w:rPr>
        <w:t>测试环境</w:t>
      </w:r>
    </w:p>
    <w:p>
      <w:pPr>
        <w:pStyle w:val="BodyText"/>
        <w:ind w:left="115"/>
        <w:spacing w:before="279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4.1.1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软件环境</w:t>
      </w:r>
    </w:p>
    <w:p>
      <w:pPr>
        <w:spacing w:line="238" w:lineRule="exact"/>
        <w:rPr/>
      </w:pPr>
      <w:r/>
    </w:p>
    <w:tbl>
      <w:tblPr>
        <w:tblStyle w:val="TableNormal"/>
        <w:tblW w:w="9327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111"/>
        <w:gridCol w:w="3104"/>
        <w:gridCol w:w="3112"/>
      </w:tblGrid>
      <w:tr>
        <w:trPr>
          <w:trHeight w:val="498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20"/>
              <w:spacing w:before="37" w:line="220" w:lineRule="auto"/>
              <w:rPr/>
            </w:pPr>
            <w:r>
              <w:rPr>
                <w:b/>
                <w:bCs/>
                <w:spacing w:val="-5"/>
              </w:rPr>
              <w:t>软件名称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115"/>
              <w:spacing w:before="38" w:line="219" w:lineRule="auto"/>
              <w:rPr/>
            </w:pPr>
            <w:r>
              <w:rPr>
                <w:b/>
                <w:bCs/>
                <w:spacing w:val="-5"/>
              </w:rPr>
              <w:t>版本</w:t>
            </w:r>
          </w:p>
        </w:tc>
        <w:tc>
          <w:tcPr>
            <w:tcW w:w="3112" w:type="dxa"/>
            <w:vAlign w:val="top"/>
          </w:tcPr>
          <w:p>
            <w:pPr>
              <w:pStyle w:val="TableText"/>
              <w:ind w:left="118"/>
              <w:spacing w:before="38" w:line="221" w:lineRule="auto"/>
              <w:rPr/>
            </w:pPr>
            <w:r>
              <w:rPr>
                <w:b/>
                <w:bCs/>
                <w:spacing w:val="-5"/>
              </w:rPr>
              <w:t>用途</w:t>
            </w:r>
          </w:p>
        </w:tc>
      </w:tr>
      <w:tr>
        <w:trPr>
          <w:trHeight w:val="493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16"/>
              <w:spacing w:before="36" w:line="220" w:lineRule="auto"/>
              <w:rPr/>
            </w:pPr>
            <w:r>
              <w:rPr>
                <w:spacing w:val="-2"/>
              </w:rPr>
              <w:t>操作系统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107"/>
              <w:spacing w:before="36" w:line="225" w:lineRule="auto"/>
              <w:rPr/>
            </w:pPr>
            <w:r>
              <w:rPr>
                <w:spacing w:val="-3"/>
              </w:rPr>
              <w:t>Windows</w:t>
            </w:r>
            <w:r>
              <w:rPr>
                <w:spacing w:val="40"/>
              </w:rPr>
              <w:t xml:space="preserve"> </w:t>
            </w:r>
            <w:r>
              <w:rPr>
                <w:spacing w:val="-3"/>
              </w:rPr>
              <w:t>11 / macOS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13</w:t>
            </w:r>
          </w:p>
        </w:tc>
        <w:tc>
          <w:tcPr>
            <w:tcW w:w="3112" w:type="dxa"/>
            <w:vAlign w:val="top"/>
          </w:tcPr>
          <w:p>
            <w:pPr>
              <w:pStyle w:val="TableText"/>
              <w:ind w:left="117"/>
              <w:spacing w:before="37" w:line="220" w:lineRule="auto"/>
              <w:rPr/>
            </w:pPr>
            <w:r>
              <w:rPr>
                <w:spacing w:val="-2"/>
              </w:rPr>
              <w:t>开发及测试平台</w:t>
            </w:r>
          </w:p>
        </w:tc>
      </w:tr>
      <w:tr>
        <w:trPr>
          <w:trHeight w:val="477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20"/>
              <w:spacing w:before="38" w:line="220" w:lineRule="auto"/>
              <w:rPr/>
            </w:pPr>
            <w:r>
              <w:rPr>
                <w:spacing w:val="-3"/>
              </w:rPr>
              <w:t>浏览器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112"/>
              <w:spacing w:before="37"/>
              <w:rPr/>
            </w:pPr>
            <w:r>
              <w:rPr>
                <w:spacing w:val="-3"/>
              </w:rPr>
              <w:t>Chrome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120+</w:t>
            </w:r>
          </w:p>
        </w:tc>
        <w:tc>
          <w:tcPr>
            <w:tcW w:w="3112" w:type="dxa"/>
            <w:vAlign w:val="top"/>
          </w:tcPr>
          <w:p>
            <w:pPr>
              <w:pStyle w:val="TableText"/>
              <w:ind w:left="118"/>
              <w:spacing w:before="38" w:line="220" w:lineRule="auto"/>
              <w:rPr/>
            </w:pPr>
            <w:r>
              <w:rPr>
                <w:spacing w:val="-2"/>
              </w:rPr>
              <w:t>主要测试浏览器</w:t>
            </w:r>
          </w:p>
        </w:tc>
      </w:tr>
      <w:tr>
        <w:trPr>
          <w:trHeight w:val="494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09"/>
              <w:spacing w:before="39" w:line="214" w:lineRule="auto"/>
              <w:rPr/>
            </w:pPr>
            <w:r>
              <w:rPr/>
              <w:t>Node</w:t>
            </w:r>
            <w:r>
              <w:rPr>
                <w:spacing w:val="7"/>
              </w:rPr>
              <w:t>.</w:t>
            </w:r>
            <w:r>
              <w:rPr/>
              <w:t>js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113"/>
              <w:spacing w:before="39" w:line="239" w:lineRule="auto"/>
              <w:rPr/>
            </w:pPr>
            <w:r>
              <w:rPr>
                <w:spacing w:val="-2"/>
              </w:rPr>
              <w:t>v20.x</w:t>
            </w:r>
          </w:p>
        </w:tc>
        <w:tc>
          <w:tcPr>
            <w:tcW w:w="3112" w:type="dxa"/>
            <w:vAlign w:val="top"/>
          </w:tcPr>
          <w:p>
            <w:pPr>
              <w:pStyle w:val="TableText"/>
              <w:ind w:left="120"/>
              <w:spacing w:before="38" w:line="220" w:lineRule="auto"/>
              <w:rPr/>
            </w:pPr>
            <w:r>
              <w:rPr>
                <w:spacing w:val="-3"/>
              </w:rPr>
              <w:t>前端运行时</w:t>
            </w:r>
          </w:p>
        </w:tc>
      </w:tr>
      <w:tr>
        <w:trPr>
          <w:trHeight w:val="496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11"/>
              <w:spacing w:before="80" w:line="181" w:lineRule="auto"/>
              <w:rPr/>
            </w:pPr>
            <w:r>
              <w:rPr>
                <w:spacing w:val="-1"/>
              </w:rPr>
              <w:t>Vite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119"/>
              <w:spacing w:before="39" w:line="239" w:lineRule="auto"/>
              <w:rPr/>
            </w:pPr>
            <w:r>
              <w:rPr>
                <w:spacing w:val="-3"/>
              </w:rPr>
              <w:t>5.4.0</w:t>
            </w:r>
          </w:p>
        </w:tc>
        <w:tc>
          <w:tcPr>
            <w:tcW w:w="3112" w:type="dxa"/>
            <w:vAlign w:val="top"/>
          </w:tcPr>
          <w:p>
            <w:pPr>
              <w:pStyle w:val="TableText"/>
              <w:ind w:left="120"/>
              <w:spacing w:before="38" w:line="220" w:lineRule="auto"/>
              <w:rPr/>
            </w:pPr>
            <w:r>
              <w:rPr>
                <w:spacing w:val="-2"/>
              </w:rPr>
              <w:t>前端构建工具</w:t>
            </w:r>
          </w:p>
        </w:tc>
      </w:tr>
      <w:tr>
        <w:trPr>
          <w:trHeight w:val="493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15"/>
              <w:spacing w:before="81" w:line="180" w:lineRule="auto"/>
              <w:rPr/>
            </w:pPr>
            <w:r>
              <w:rPr>
                <w:spacing w:val="-2"/>
              </w:rPr>
              <w:t>React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132"/>
              <w:spacing w:before="40" w:line="239" w:lineRule="auto"/>
              <w:rPr/>
            </w:pPr>
            <w:r>
              <w:rPr>
                <w:spacing w:val="-4"/>
              </w:rPr>
              <w:t>19.2.0</w:t>
            </w:r>
          </w:p>
        </w:tc>
        <w:tc>
          <w:tcPr>
            <w:tcW w:w="3112" w:type="dxa"/>
            <w:vAlign w:val="top"/>
          </w:tcPr>
          <w:p>
            <w:pPr>
              <w:pStyle w:val="TableText"/>
              <w:ind w:left="120"/>
              <w:spacing w:before="39" w:line="220" w:lineRule="auto"/>
              <w:rPr/>
            </w:pPr>
            <w:r>
              <w:rPr>
                <w:spacing w:val="-3"/>
              </w:rPr>
              <w:t>前端框架</w:t>
            </w:r>
          </w:p>
        </w:tc>
      </w:tr>
      <w:tr>
        <w:trPr>
          <w:trHeight w:val="482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09"/>
              <w:spacing w:before="41" w:line="214" w:lineRule="auto"/>
              <w:rPr/>
            </w:pPr>
            <w:r>
              <w:rPr>
                <w:spacing w:val="-1"/>
              </w:rPr>
              <w:t>MediaPipe Hands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116"/>
              <w:spacing w:before="41" w:line="239" w:lineRule="auto"/>
              <w:rPr/>
            </w:pPr>
            <w:r>
              <w:rPr>
                <w:spacing w:val="-3"/>
              </w:rPr>
              <w:t>0.4.x</w:t>
            </w:r>
          </w:p>
        </w:tc>
        <w:tc>
          <w:tcPr>
            <w:tcW w:w="3112" w:type="dxa"/>
            <w:vAlign w:val="top"/>
          </w:tcPr>
          <w:p>
            <w:pPr>
              <w:pStyle w:val="TableText"/>
              <w:ind w:left="116"/>
              <w:spacing w:before="40" w:line="220" w:lineRule="auto"/>
              <w:rPr/>
            </w:pPr>
            <w:r>
              <w:rPr>
                <w:spacing w:val="-2"/>
              </w:rPr>
              <w:t>手势识别引擎</w:t>
            </w:r>
          </w:p>
        </w:tc>
      </w:tr>
    </w:tbl>
    <w:p>
      <w:pPr>
        <w:pStyle w:val="BodyText"/>
        <w:ind w:left="3910"/>
        <w:spacing w:before="27" w:line="21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-3"/>
        </w:rPr>
        <w:t>21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软件系统</w:t>
      </w:r>
    </w:p>
    <w:p>
      <w:pPr>
        <w:pStyle w:val="BodyText"/>
        <w:ind w:left="115"/>
        <w:spacing w:before="125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4.1.2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测试工具</w:t>
      </w:r>
    </w:p>
    <w:p>
      <w:pPr>
        <w:spacing w:line="237" w:lineRule="exact"/>
        <w:rPr/>
      </w:pPr>
      <w:r/>
    </w:p>
    <w:tbl>
      <w:tblPr>
        <w:tblStyle w:val="TableNormal"/>
        <w:tblW w:w="934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673"/>
        <w:gridCol w:w="4676"/>
      </w:tblGrid>
      <w:tr>
        <w:trPr>
          <w:trHeight w:val="650" w:hRule="atLeast"/>
        </w:trPr>
        <w:tc>
          <w:tcPr>
            <w:tcW w:w="4673" w:type="dxa"/>
            <w:vAlign w:val="top"/>
          </w:tcPr>
          <w:p>
            <w:pPr>
              <w:pStyle w:val="TableText"/>
              <w:ind w:left="120"/>
              <w:spacing w:before="40" w:line="221" w:lineRule="auto"/>
              <w:rPr/>
            </w:pPr>
            <w:r>
              <w:rPr>
                <w:b/>
                <w:bCs/>
                <w:spacing w:val="-5"/>
              </w:rPr>
              <w:t>工具名称</w:t>
            </w:r>
          </w:p>
        </w:tc>
        <w:tc>
          <w:tcPr>
            <w:tcW w:w="4676" w:type="dxa"/>
            <w:vAlign w:val="top"/>
          </w:tcPr>
          <w:p>
            <w:pPr>
              <w:pStyle w:val="TableText"/>
              <w:ind w:left="117"/>
              <w:spacing w:before="40" w:line="221" w:lineRule="auto"/>
              <w:rPr/>
            </w:pPr>
            <w:r>
              <w:rPr>
                <w:b/>
                <w:bCs/>
                <w:spacing w:val="-5"/>
              </w:rPr>
              <w:t>用途</w:t>
            </w:r>
          </w:p>
        </w:tc>
      </w:tr>
      <w:tr>
        <w:trPr>
          <w:trHeight w:val="644" w:hRule="atLeast"/>
        </w:trPr>
        <w:tc>
          <w:tcPr>
            <w:tcW w:w="4673" w:type="dxa"/>
            <w:vAlign w:val="top"/>
          </w:tcPr>
          <w:p>
            <w:pPr>
              <w:pStyle w:val="TableText"/>
              <w:ind w:left="115"/>
              <w:spacing w:before="36"/>
              <w:rPr/>
            </w:pPr>
            <w:r>
              <w:rPr>
                <w:spacing w:val="-1"/>
              </w:rPr>
              <w:t>Chrome DevTools</w:t>
            </w:r>
          </w:p>
        </w:tc>
        <w:tc>
          <w:tcPr>
            <w:tcW w:w="4676" w:type="dxa"/>
            <w:vAlign w:val="top"/>
          </w:tcPr>
          <w:p>
            <w:pPr>
              <w:pStyle w:val="TableText"/>
              <w:ind w:left="118"/>
              <w:spacing w:before="36" w:line="220" w:lineRule="auto"/>
              <w:rPr/>
            </w:pPr>
            <w:r>
              <w:rPr>
                <w:spacing w:val="-2"/>
              </w:rPr>
              <w:t>性能分析、网络监控</w:t>
            </w:r>
          </w:p>
        </w:tc>
      </w:tr>
      <w:tr>
        <w:trPr>
          <w:trHeight w:val="618" w:hRule="atLeast"/>
        </w:trPr>
        <w:tc>
          <w:tcPr>
            <w:tcW w:w="4673" w:type="dxa"/>
            <w:vAlign w:val="top"/>
          </w:tcPr>
          <w:p>
            <w:pPr>
              <w:pStyle w:val="TableText"/>
              <w:ind w:left="115"/>
              <w:spacing w:before="37" w:line="214" w:lineRule="auto"/>
              <w:rPr/>
            </w:pPr>
            <w:r>
              <w:rPr>
                <w:spacing w:val="-1"/>
              </w:rPr>
              <w:t>Lighthouse</w:t>
            </w:r>
          </w:p>
        </w:tc>
        <w:tc>
          <w:tcPr>
            <w:tcW w:w="4676" w:type="dxa"/>
            <w:vAlign w:val="top"/>
          </w:tcPr>
          <w:p>
            <w:pPr>
              <w:pStyle w:val="TableText"/>
              <w:ind w:left="121"/>
              <w:spacing w:before="38" w:line="220" w:lineRule="auto"/>
              <w:rPr/>
            </w:pPr>
            <w:r>
              <w:rPr>
                <w:spacing w:val="-3"/>
              </w:rPr>
              <w:t>页面性能评分</w:t>
            </w:r>
          </w:p>
        </w:tc>
      </w:tr>
      <w:tr>
        <w:trPr>
          <w:trHeight w:val="644" w:hRule="atLeast"/>
        </w:trPr>
        <w:tc>
          <w:tcPr>
            <w:tcW w:w="4673" w:type="dxa"/>
            <w:vAlign w:val="top"/>
          </w:tcPr>
          <w:p>
            <w:pPr>
              <w:pStyle w:val="TableText"/>
              <w:ind w:left="113"/>
              <w:spacing w:before="80" w:line="180" w:lineRule="auto"/>
              <w:rPr/>
            </w:pPr>
            <w:r>
              <w:rPr>
                <w:spacing w:val="-1"/>
              </w:rPr>
              <w:t>Postman</w:t>
            </w:r>
          </w:p>
        </w:tc>
        <w:tc>
          <w:tcPr>
            <w:tcW w:w="4676" w:type="dxa"/>
            <w:vAlign w:val="top"/>
          </w:tcPr>
          <w:p>
            <w:pPr>
              <w:pStyle w:val="TableText"/>
              <w:ind w:left="108"/>
              <w:spacing w:before="38" w:line="221" w:lineRule="auto"/>
              <w:rPr/>
            </w:pPr>
            <w:r>
              <w:rPr/>
              <w:t>API 接口测试</w:t>
            </w:r>
          </w:p>
        </w:tc>
      </w:tr>
      <w:tr>
        <w:trPr>
          <w:trHeight w:val="649" w:hRule="atLeast"/>
        </w:trPr>
        <w:tc>
          <w:tcPr>
            <w:tcW w:w="4673" w:type="dxa"/>
            <w:vAlign w:val="top"/>
          </w:tcPr>
          <w:p>
            <w:pPr>
              <w:pStyle w:val="TableText"/>
              <w:ind w:left="118"/>
              <w:spacing w:before="40" w:line="220" w:lineRule="auto"/>
              <w:rPr/>
            </w:pPr>
            <w:r>
              <w:rPr>
                <w:spacing w:val="-2"/>
              </w:rPr>
              <w:t>Screen</w:t>
            </w:r>
            <w:r>
              <w:rPr>
                <w:spacing w:val="-49"/>
              </w:rPr>
              <w:t xml:space="preserve"> </w:t>
            </w:r>
            <w:r>
              <w:rPr>
                <w:spacing w:val="-2"/>
              </w:rPr>
              <w:t>录制工具</w:t>
            </w:r>
          </w:p>
        </w:tc>
        <w:tc>
          <w:tcPr>
            <w:tcW w:w="4676" w:type="dxa"/>
            <w:vAlign w:val="top"/>
          </w:tcPr>
          <w:p>
            <w:pPr>
              <w:pStyle w:val="TableText"/>
              <w:ind w:left="119"/>
              <w:spacing w:before="40" w:line="221" w:lineRule="auto"/>
              <w:rPr/>
            </w:pPr>
            <w:r>
              <w:rPr>
                <w:spacing w:val="-2"/>
              </w:rPr>
              <w:t>功能演示记录</w:t>
            </w:r>
          </w:p>
        </w:tc>
      </w:tr>
    </w:tbl>
    <w:p>
      <w:pPr>
        <w:pStyle w:val="BodyText"/>
        <w:ind w:left="3910"/>
        <w:spacing w:before="28" w:line="21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34"/>
        </w:rPr>
        <w:t xml:space="preserve"> </w:t>
      </w:r>
      <w:r>
        <w:rPr>
          <w:sz w:val="18"/>
          <w:szCs w:val="18"/>
          <w:spacing w:val="-3"/>
        </w:rPr>
        <w:t>22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测试工具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16"/>
        <w:spacing w:before="91" w:line="219" w:lineRule="auto"/>
        <w:outlineLvl w:val="1"/>
        <w:rPr>
          <w:sz w:val="28"/>
          <w:szCs w:val="28"/>
        </w:rPr>
      </w:pPr>
      <w:bookmarkStart w:name="bookmark16" w:id="44"/>
      <w:bookmarkEnd w:id="44"/>
      <w:r>
        <w:rPr>
          <w:sz w:val="28"/>
          <w:szCs w:val="28"/>
          <w:b/>
          <w:bCs/>
          <w:spacing w:val="-4"/>
        </w:rPr>
        <w:t>4.2</w:t>
      </w:r>
      <w:r>
        <w:rPr>
          <w:sz w:val="28"/>
          <w:szCs w:val="28"/>
          <w:spacing w:val="15"/>
        </w:rPr>
        <w:t xml:space="preserve"> </w:t>
      </w:r>
      <w:r>
        <w:rPr>
          <w:sz w:val="28"/>
          <w:szCs w:val="28"/>
          <w:b/>
          <w:bCs/>
          <w:spacing w:val="-4"/>
        </w:rPr>
        <w:t>功能测试</w:t>
      </w:r>
    </w:p>
    <w:p>
      <w:pPr>
        <w:pStyle w:val="BodyText"/>
        <w:ind w:left="115"/>
        <w:spacing w:before="280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4.2.1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视觉导师模块测试</w:t>
      </w:r>
    </w:p>
    <w:p>
      <w:pPr>
        <w:ind w:left="123"/>
        <w:spacing w:before="276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测试目标：验证 MediaPipe 手势追踪</w:t>
      </w:r>
      <w:r>
        <w:rPr>
          <w:rFonts w:ascii="SimSun" w:hAnsi="SimSun" w:eastAsia="SimSun" w:cs="SimSun"/>
          <w:sz w:val="24"/>
          <w:szCs w:val="24"/>
          <w:spacing w:val="-1"/>
        </w:rPr>
        <w:t>与姿态分析功能的准确性</w:t>
      </w:r>
    </w:p>
    <w:p>
      <w:pPr>
        <w:spacing w:line="214" w:lineRule="auto"/>
        <w:sectPr>
          <w:footerReference w:type="default" r:id="rId38"/>
          <w:pgSz w:w="12240" w:h="15840"/>
          <w:pgMar w:top="1346" w:right="1198" w:bottom="1305" w:left="1687" w:header="0" w:footer="994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93" w:lineRule="exact"/>
        <w:rPr/>
      </w:pPr>
      <w:r/>
    </w:p>
    <w:tbl>
      <w:tblPr>
        <w:tblStyle w:val="TableNormal"/>
        <w:tblW w:w="908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20"/>
        <w:gridCol w:w="1814"/>
        <w:gridCol w:w="1816"/>
        <w:gridCol w:w="1816"/>
        <w:gridCol w:w="1819"/>
      </w:tblGrid>
      <w:tr>
        <w:trPr>
          <w:trHeight w:val="353" w:hRule="atLeast"/>
        </w:trPr>
        <w:tc>
          <w:tcPr>
            <w:tcW w:w="1820" w:type="dxa"/>
            <w:vAlign w:val="top"/>
          </w:tcPr>
          <w:p>
            <w:pPr>
              <w:pStyle w:val="TableText"/>
              <w:ind w:left="118"/>
              <w:spacing w:before="41" w:line="221" w:lineRule="auto"/>
              <w:rPr/>
            </w:pPr>
            <w:bookmarkStart w:name="bookmark54" w:id="45"/>
            <w:bookmarkEnd w:id="45"/>
            <w:r>
              <w:rPr>
                <w:b/>
                <w:bCs/>
                <w:spacing w:val="-5"/>
              </w:rPr>
              <w:t>测试用例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4"/>
              <w:spacing w:before="40" w:line="220" w:lineRule="auto"/>
              <w:rPr/>
            </w:pPr>
            <w:r>
              <w:rPr>
                <w:b/>
                <w:bCs/>
                <w:spacing w:val="-5"/>
              </w:rPr>
              <w:t>测试步骤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6"/>
              <w:spacing w:before="41" w:line="220" w:lineRule="auto"/>
              <w:rPr/>
            </w:pPr>
            <w:r>
              <w:rPr>
                <w:b/>
                <w:bCs/>
                <w:spacing w:val="-5"/>
              </w:rPr>
              <w:t>预期结果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21"/>
              <w:spacing w:before="41" w:line="220" w:lineRule="auto"/>
              <w:rPr/>
            </w:pPr>
            <w:r>
              <w:rPr>
                <w:b/>
                <w:bCs/>
                <w:spacing w:val="-6"/>
              </w:rPr>
              <w:t>实际结果</w:t>
            </w:r>
          </w:p>
        </w:tc>
        <w:tc>
          <w:tcPr>
            <w:tcW w:w="1819" w:type="dxa"/>
            <w:vAlign w:val="top"/>
          </w:tcPr>
          <w:p>
            <w:pPr>
              <w:pStyle w:val="TableText"/>
              <w:ind w:left="117"/>
              <w:spacing w:before="40" w:line="220" w:lineRule="auto"/>
              <w:rPr/>
            </w:pPr>
            <w:r>
              <w:rPr>
                <w:b/>
                <w:bCs/>
                <w:spacing w:val="-5"/>
              </w:rPr>
              <w:t>状态</w:t>
            </w:r>
          </w:p>
        </w:tc>
      </w:tr>
      <w:tr>
        <w:trPr>
          <w:trHeight w:val="1019" w:hRule="atLeast"/>
        </w:trPr>
        <w:tc>
          <w:tcPr>
            <w:tcW w:w="1820" w:type="dxa"/>
            <w:vAlign w:val="top"/>
          </w:tcPr>
          <w:p>
            <w:pPr>
              <w:pStyle w:val="TableText"/>
              <w:ind w:left="114"/>
              <w:spacing w:before="35"/>
              <w:rPr/>
            </w:pPr>
            <w:r>
              <w:rPr>
                <w:spacing w:val="-1"/>
              </w:rPr>
              <w:t>TC-VM-01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3" w:right="317" w:firstLine="4"/>
              <w:spacing w:before="36"/>
              <w:rPr/>
            </w:pPr>
            <w:r>
              <w:rPr>
                <w:spacing w:val="-12"/>
              </w:rPr>
              <w:t>启动摄像头，</w:t>
            </w:r>
            <w:r>
              <w:rPr>
                <w:spacing w:val="-2"/>
              </w:rPr>
              <w:t>检测手部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3" w:right="265" w:firstLine="2"/>
              <w:spacing w:before="35" w:line="241" w:lineRule="auto"/>
              <w:jc w:val="both"/>
              <w:rPr/>
            </w:pPr>
            <w:r>
              <w:rPr>
                <w:spacing w:val="-2"/>
              </w:rPr>
              <w:t>成功识别手部</w:t>
            </w:r>
            <w:r>
              <w:rPr>
                <w:spacing w:val="-5"/>
              </w:rPr>
              <w:t>骨骼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21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个关</w:t>
            </w:r>
            <w:r>
              <w:rPr>
                <w:spacing w:val="-3"/>
              </w:rPr>
              <w:t>键点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6"/>
              <w:spacing w:before="35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19" w:type="dxa"/>
            <w:vAlign w:val="top"/>
          </w:tcPr>
          <w:p>
            <w:pPr>
              <w:ind w:left="154"/>
              <w:spacing w:before="53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31" w:hRule="atLeast"/>
        </w:trPr>
        <w:tc>
          <w:tcPr>
            <w:tcW w:w="1820" w:type="dxa"/>
            <w:vAlign w:val="top"/>
          </w:tcPr>
          <w:p>
            <w:pPr>
              <w:pStyle w:val="TableText"/>
              <w:ind w:left="114"/>
              <w:spacing w:before="36"/>
              <w:rPr/>
            </w:pPr>
            <w:r>
              <w:rPr>
                <w:spacing w:val="-1"/>
              </w:rPr>
              <w:t>TC-VM-02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3" w:right="264" w:firstLine="4"/>
              <w:spacing w:before="37"/>
              <w:rPr/>
            </w:pPr>
            <w:r>
              <w:rPr>
                <w:spacing w:val="-3"/>
              </w:rPr>
              <w:t>苏绣捏针手势</w:t>
            </w:r>
            <w:r>
              <w:rPr>
                <w:spacing w:val="-3"/>
              </w:rPr>
              <w:t>检测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6" w:right="265"/>
              <w:spacing w:before="35" w:line="241" w:lineRule="auto"/>
              <w:jc w:val="both"/>
              <w:rPr/>
            </w:pPr>
            <w:r>
              <w:rPr>
                <w:spacing w:val="-2"/>
              </w:rPr>
              <w:t>识别食指与拇</w:t>
            </w:r>
            <w:r>
              <w:rPr>
                <w:spacing w:val="-3"/>
              </w:rPr>
              <w:t>指捏合动作，</w:t>
            </w:r>
            <w:r>
              <w:rPr>
                <w:spacing w:val="-2"/>
              </w:rPr>
              <w:t>匹配度≥85%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6"/>
              <w:spacing w:before="36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19" w:type="dxa"/>
            <w:vAlign w:val="top"/>
          </w:tcPr>
          <w:p>
            <w:pPr>
              <w:ind w:left="154"/>
              <w:spacing w:before="53" w:line="257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88" w:hRule="atLeast"/>
        </w:trPr>
        <w:tc>
          <w:tcPr>
            <w:tcW w:w="1820" w:type="dxa"/>
            <w:vAlign w:val="top"/>
          </w:tcPr>
          <w:p>
            <w:pPr>
              <w:pStyle w:val="TableText"/>
              <w:ind w:left="114"/>
              <w:spacing w:before="37"/>
              <w:rPr/>
            </w:pPr>
            <w:r>
              <w:rPr>
                <w:spacing w:val="-1"/>
              </w:rPr>
              <w:t>TC-VM-03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3" w:right="264" w:firstLine="5"/>
              <w:spacing w:before="38"/>
              <w:rPr/>
            </w:pPr>
            <w:r>
              <w:rPr>
                <w:spacing w:val="-3"/>
              </w:rPr>
              <w:t>紫砂拍泥手势</w:t>
            </w:r>
            <w:r>
              <w:rPr>
                <w:spacing w:val="-3"/>
              </w:rPr>
              <w:t>检测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4" w:right="265" w:firstLine="1"/>
              <w:spacing w:before="38"/>
              <w:rPr/>
            </w:pPr>
            <w:r>
              <w:rPr>
                <w:spacing w:val="-2"/>
              </w:rPr>
              <w:t>识别五指并拢</w:t>
            </w:r>
            <w:r>
              <w:rPr>
                <w:spacing w:val="-2"/>
              </w:rPr>
              <w:t>手掌展开动作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6"/>
              <w:spacing w:before="37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19" w:type="dxa"/>
            <w:vAlign w:val="top"/>
          </w:tcPr>
          <w:p>
            <w:pPr>
              <w:ind w:left="154"/>
              <w:spacing w:before="54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77" w:hRule="atLeast"/>
        </w:trPr>
        <w:tc>
          <w:tcPr>
            <w:tcW w:w="1820" w:type="dxa"/>
            <w:vAlign w:val="top"/>
          </w:tcPr>
          <w:p>
            <w:pPr>
              <w:pStyle w:val="TableText"/>
              <w:ind w:left="114"/>
              <w:spacing w:before="37"/>
              <w:rPr/>
            </w:pPr>
            <w:r>
              <w:rPr>
                <w:spacing w:val="-1"/>
              </w:rPr>
              <w:t>TC-VM-04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3" w:right="264" w:firstLine="3"/>
              <w:spacing w:before="37" w:line="242" w:lineRule="auto"/>
              <w:rPr/>
            </w:pPr>
            <w:r>
              <w:rPr>
                <w:spacing w:val="-3"/>
              </w:rPr>
              <w:t>皮影飞兔手影</w:t>
            </w:r>
            <w:r>
              <w:rPr>
                <w:spacing w:val="-3"/>
              </w:rPr>
              <w:t>检测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8" w:right="265" w:hanging="2"/>
              <w:spacing w:before="37" w:line="242" w:lineRule="auto"/>
              <w:rPr/>
            </w:pPr>
            <w:r>
              <w:rPr>
                <w:spacing w:val="-2"/>
              </w:rPr>
              <w:t>识别食指中指</w:t>
            </w:r>
            <w:r>
              <w:rPr>
                <w:spacing w:val="-3"/>
              </w:rPr>
              <w:t>竖起手势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6"/>
              <w:spacing w:before="37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19" w:type="dxa"/>
            <w:vAlign w:val="top"/>
          </w:tcPr>
          <w:p>
            <w:pPr>
              <w:ind w:left="154"/>
              <w:spacing w:before="57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31" w:hRule="atLeast"/>
        </w:trPr>
        <w:tc>
          <w:tcPr>
            <w:tcW w:w="1820" w:type="dxa"/>
            <w:vAlign w:val="top"/>
          </w:tcPr>
          <w:p>
            <w:pPr>
              <w:pStyle w:val="TableText"/>
              <w:ind w:left="114"/>
              <w:spacing w:before="38"/>
              <w:rPr/>
            </w:pPr>
            <w:r>
              <w:rPr>
                <w:spacing w:val="-1"/>
              </w:rPr>
              <w:t>TC-VM-05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5" w:right="264" w:hanging="1"/>
              <w:spacing w:before="39" w:line="242" w:lineRule="auto"/>
              <w:rPr/>
            </w:pPr>
            <w:r>
              <w:rPr>
                <w:spacing w:val="-2"/>
              </w:rPr>
              <w:t>保持标准姿势</w:t>
            </w:r>
            <w:r>
              <w:rPr>
                <w:spacing w:val="-7"/>
              </w:rPr>
              <w:t>2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秒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4"/>
              <w:spacing w:before="38" w:line="220" w:lineRule="auto"/>
              <w:rPr/>
            </w:pPr>
            <w:r>
              <w:rPr>
                <w:spacing w:val="-2"/>
              </w:rPr>
              <w:t>触发成就解</w:t>
            </w:r>
          </w:p>
          <w:p>
            <w:pPr>
              <w:pStyle w:val="TableText"/>
              <w:ind w:left="120" w:right="265" w:hanging="6"/>
              <w:spacing w:before="25" w:line="241" w:lineRule="auto"/>
              <w:rPr/>
            </w:pPr>
            <w:r>
              <w:rPr>
                <w:spacing w:val="-2"/>
              </w:rPr>
              <w:t>锁，显示大师</w:t>
            </w:r>
            <w:r>
              <w:rPr>
                <w:spacing w:val="-4"/>
              </w:rPr>
              <w:t>寄语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6"/>
              <w:spacing w:before="38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19" w:type="dxa"/>
            <w:vAlign w:val="top"/>
          </w:tcPr>
          <w:p>
            <w:pPr>
              <w:ind w:left="154"/>
              <w:spacing w:before="55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90" w:hRule="atLeast"/>
        </w:trPr>
        <w:tc>
          <w:tcPr>
            <w:tcW w:w="1820" w:type="dxa"/>
            <w:vAlign w:val="top"/>
          </w:tcPr>
          <w:p>
            <w:pPr>
              <w:pStyle w:val="TableText"/>
              <w:ind w:left="114"/>
              <w:spacing w:before="38"/>
              <w:rPr/>
            </w:pPr>
            <w:r>
              <w:rPr>
                <w:spacing w:val="-1"/>
              </w:rPr>
              <w:t>TC-VM-06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2" w:right="264"/>
              <w:spacing w:before="39" w:line="242" w:lineRule="auto"/>
              <w:rPr/>
            </w:pPr>
            <w:r>
              <w:rPr>
                <w:spacing w:val="-2"/>
              </w:rPr>
              <w:t>切换不同场景</w:t>
            </w:r>
            <w:r>
              <w:rPr>
                <w:spacing w:val="-3"/>
              </w:rPr>
              <w:t>模式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20"/>
              <w:spacing w:before="39" w:line="221" w:lineRule="auto"/>
              <w:rPr/>
            </w:pPr>
            <w:r>
              <w:rPr>
                <w:spacing w:val="-3"/>
              </w:rPr>
              <w:t>页面平滑切</w:t>
            </w:r>
          </w:p>
          <w:p>
            <w:pPr>
              <w:pStyle w:val="TableText"/>
              <w:ind w:left="116"/>
              <w:spacing w:before="24" w:line="219" w:lineRule="auto"/>
              <w:rPr/>
            </w:pPr>
            <w:r>
              <w:rPr>
                <w:spacing w:val="-2"/>
              </w:rPr>
              <w:t>换，指令更新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6"/>
              <w:spacing w:before="38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19" w:type="dxa"/>
            <w:vAlign w:val="top"/>
          </w:tcPr>
          <w:p>
            <w:pPr>
              <w:ind w:left="154"/>
              <w:spacing w:before="56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2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88" w:hRule="atLeast"/>
        </w:trPr>
        <w:tc>
          <w:tcPr>
            <w:tcW w:w="1820" w:type="dxa"/>
            <w:vAlign w:val="top"/>
          </w:tcPr>
          <w:p>
            <w:pPr>
              <w:pStyle w:val="TableText"/>
              <w:ind w:left="114"/>
              <w:spacing w:before="39"/>
              <w:rPr/>
            </w:pPr>
            <w:r>
              <w:rPr>
                <w:spacing w:val="-1"/>
              </w:rPr>
              <w:t>TC-VM-07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25"/>
              <w:spacing w:before="39" w:line="220" w:lineRule="auto"/>
              <w:rPr/>
            </w:pPr>
            <w:r>
              <w:rPr>
                <w:spacing w:val="-3"/>
              </w:rPr>
              <w:t>多手同时检测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28" w:right="265" w:hanging="15"/>
              <w:spacing w:before="39" w:line="241" w:lineRule="auto"/>
              <w:rPr/>
            </w:pPr>
            <w:r>
              <w:rPr>
                <w:spacing w:val="-2"/>
              </w:rPr>
              <w:t>优先追踪第一</w:t>
            </w:r>
            <w:r>
              <w:rPr>
                <w:spacing w:val="-6"/>
              </w:rPr>
              <w:t>只手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6"/>
              <w:spacing w:before="39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19" w:type="dxa"/>
            <w:vAlign w:val="top"/>
          </w:tcPr>
          <w:p>
            <w:pPr>
              <w:ind w:left="154"/>
              <w:spacing w:before="57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2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81" w:hRule="atLeast"/>
        </w:trPr>
        <w:tc>
          <w:tcPr>
            <w:tcW w:w="1820" w:type="dxa"/>
            <w:vAlign w:val="top"/>
          </w:tcPr>
          <w:p>
            <w:pPr>
              <w:pStyle w:val="TableText"/>
              <w:ind w:left="114"/>
              <w:spacing w:before="40"/>
              <w:rPr/>
            </w:pPr>
            <w:r>
              <w:rPr>
                <w:spacing w:val="-1"/>
              </w:rPr>
              <w:t>TC-VM-08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7"/>
              <w:spacing w:before="40" w:line="220" w:lineRule="auto"/>
              <w:rPr/>
            </w:pPr>
            <w:r>
              <w:rPr>
                <w:spacing w:val="-2"/>
              </w:rPr>
              <w:t>弱光环境测试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6" w:right="265" w:hanging="3"/>
              <w:spacing w:before="41" w:line="242" w:lineRule="auto"/>
              <w:rPr/>
            </w:pPr>
            <w:r>
              <w:rPr>
                <w:spacing w:val="-7"/>
              </w:rPr>
              <w:t>在</w:t>
            </w:r>
            <w:r>
              <w:rPr>
                <w:spacing w:val="29"/>
              </w:rPr>
              <w:t xml:space="preserve"> </w:t>
            </w:r>
            <w:r>
              <w:rPr>
                <w:spacing w:val="-7"/>
              </w:rPr>
              <w:t>100lux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下</w:t>
            </w:r>
            <w:r>
              <w:rPr>
                <w:spacing w:val="-3"/>
              </w:rPr>
              <w:t>仍可识别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7"/>
              <w:spacing w:before="40" w:line="219" w:lineRule="auto"/>
              <w:rPr/>
            </w:pPr>
            <w:r>
              <w:rPr>
                <w:spacing w:val="-2"/>
              </w:rPr>
              <w:t>偶有延迟</w:t>
            </w:r>
          </w:p>
        </w:tc>
        <w:tc>
          <w:tcPr>
            <w:tcW w:w="1819" w:type="dxa"/>
            <w:vAlign w:val="top"/>
          </w:tcPr>
          <w:p>
            <w:pPr>
              <w:ind w:left="153"/>
              <w:spacing w:before="91" w:line="207" w:lineRule="auto"/>
              <w:rPr>
                <w:rFonts w:ascii="Segoe UI" w:hAnsi="Segoe UI" w:eastAsia="Segoe UI" w:cs="Segoe UI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sz w:val="24"/>
                <w:szCs w:val="24"/>
                <w:color w:val="FFB02E"/>
                <w:spacing w:val="22"/>
                <w:w w:val="112"/>
              </w:rPr>
              <w:t>▲</w:t>
            </w:r>
            <w:r>
              <w:rPr>
                <w:sz w:val="24"/>
                <w:szCs w:val="24"/>
                <w:position w:val="-1"/>
              </w:rPr>
              <w:drawing>
                <wp:inline distT="0" distB="0" distL="0" distR="0">
                  <wp:extent cx="0" cy="142950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0" cy="1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 w:eastAsia="Segoe UI" w:cs="Segoe UI"/>
                <w:sz w:val="24"/>
                <w:szCs w:val="24"/>
                <w:spacing w:val="22"/>
                <w:w w:val="112"/>
              </w:rPr>
              <w:t>.</w:t>
            </w:r>
          </w:p>
        </w:tc>
      </w:tr>
    </w:tbl>
    <w:p>
      <w:pPr>
        <w:pStyle w:val="BodyText"/>
        <w:ind w:left="3910"/>
        <w:spacing w:before="27" w:line="21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图表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2"/>
        </w:rPr>
        <w:t>23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2"/>
        </w:rPr>
        <w:t>视觉导师模块测试</w:t>
      </w:r>
    </w:p>
    <w:p>
      <w:pPr>
        <w:ind w:left="123"/>
        <w:spacing w:before="12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测试结论：视觉导师模块基础功能完备，在手势</w:t>
      </w:r>
      <w:r>
        <w:rPr>
          <w:rFonts w:ascii="SimSun" w:hAnsi="SimSun" w:eastAsia="SimSun" w:cs="SimSun"/>
          <w:sz w:val="24"/>
          <w:szCs w:val="24"/>
          <w:spacing w:val="-2"/>
        </w:rPr>
        <w:t>识别准确率方面表现良好。</w:t>
      </w:r>
    </w:p>
    <w:p>
      <w:pPr>
        <w:ind w:left="124" w:right="761" w:hanging="10"/>
        <w:spacing w:before="70" w:line="2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MediaPipe 手部追踪在正常光照条件下可达到 95%</w:t>
      </w:r>
      <w:r>
        <w:rPr>
          <w:rFonts w:ascii="SimSun" w:hAnsi="SimSun" w:eastAsia="SimSun" w:cs="SimSun"/>
          <w:sz w:val="24"/>
          <w:szCs w:val="24"/>
          <w:spacing w:val="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以上的识别率，保持标准姿势</w:t>
      </w:r>
      <w:r>
        <w:rPr>
          <w:rFonts w:ascii="SimSun" w:hAnsi="SimSun" w:eastAsia="SimSun" w:cs="SimSun"/>
          <w:sz w:val="24"/>
          <w:szCs w:val="24"/>
          <w:spacing w:val="-4"/>
        </w:rPr>
        <w:t>2 秒解锁成就的交互设计。</w:t>
      </w:r>
    </w:p>
    <w:p>
      <w:pPr>
        <w:pStyle w:val="BodyText"/>
        <w:ind w:left="115"/>
        <w:spacing w:before="195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4.2.2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知识馆长模块测试</w:t>
      </w:r>
    </w:p>
    <w:p>
      <w:pPr>
        <w:ind w:left="121"/>
        <w:spacing w:before="27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**测试目标**：验证 RAG</w:t>
      </w:r>
      <w:r>
        <w:rPr>
          <w:rFonts w:ascii="SimSun" w:hAnsi="SimSun" w:eastAsia="SimSun" w:cs="SimSun"/>
          <w:sz w:val="24"/>
          <w:szCs w:val="24"/>
          <w:spacing w:val="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问答与知识图谱查询功能</w:t>
      </w:r>
    </w:p>
    <w:p>
      <w:pPr>
        <w:spacing w:line="237" w:lineRule="exact"/>
        <w:rPr/>
      </w:pPr>
      <w:r/>
    </w:p>
    <w:tbl>
      <w:tblPr>
        <w:tblStyle w:val="TableNormal"/>
        <w:tblW w:w="939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81"/>
        <w:gridCol w:w="1876"/>
        <w:gridCol w:w="1876"/>
        <w:gridCol w:w="1876"/>
        <w:gridCol w:w="1881"/>
      </w:tblGrid>
      <w:tr>
        <w:trPr>
          <w:trHeight w:val="378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118"/>
              <w:spacing w:before="40" w:line="221" w:lineRule="auto"/>
              <w:rPr/>
            </w:pPr>
            <w:r>
              <w:rPr>
                <w:b/>
                <w:bCs/>
                <w:spacing w:val="-5"/>
              </w:rPr>
              <w:t>测试用例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3"/>
              <w:spacing w:before="40" w:line="220" w:lineRule="auto"/>
              <w:rPr/>
            </w:pPr>
            <w:r>
              <w:rPr>
                <w:b/>
                <w:bCs/>
                <w:spacing w:val="-5"/>
              </w:rPr>
              <w:t>测试步骤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6"/>
              <w:spacing w:before="41" w:line="220" w:lineRule="auto"/>
              <w:rPr/>
            </w:pPr>
            <w:r>
              <w:rPr>
                <w:b/>
                <w:bCs/>
                <w:spacing w:val="-5"/>
              </w:rPr>
              <w:t>预期结果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21"/>
              <w:spacing w:before="41" w:line="220" w:lineRule="auto"/>
              <w:rPr/>
            </w:pPr>
            <w:r>
              <w:rPr>
                <w:b/>
                <w:bCs/>
                <w:spacing w:val="-6"/>
              </w:rPr>
              <w:t>实际结果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16"/>
              <w:spacing w:before="40" w:line="220" w:lineRule="auto"/>
              <w:rPr/>
            </w:pPr>
            <w:r>
              <w:rPr>
                <w:b/>
                <w:bCs/>
                <w:spacing w:val="-5"/>
              </w:rPr>
              <w:t>状态</w:t>
            </w:r>
          </w:p>
        </w:tc>
      </w:tr>
      <w:tr>
        <w:trPr>
          <w:trHeight w:val="729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114"/>
              <w:spacing w:before="37"/>
              <w:rPr/>
            </w:pPr>
            <w:r>
              <w:rPr>
                <w:spacing w:val="-1"/>
              </w:rPr>
              <w:t>TC-KC-01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3" w:right="206" w:firstLine="2"/>
              <w:spacing w:before="36" w:line="241" w:lineRule="auto"/>
              <w:rPr/>
            </w:pPr>
            <w:r>
              <w:rPr>
                <w:spacing w:val="-2"/>
              </w:rPr>
              <w:t>发送问题"苏绣</w:t>
            </w:r>
            <w:r>
              <w:rPr>
                <w:spacing w:val="2"/>
              </w:rPr>
              <w:t>起源"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8" w:right="326" w:hanging="3"/>
              <w:spacing w:before="38" w:line="241" w:lineRule="auto"/>
              <w:rPr/>
            </w:pPr>
            <w:r>
              <w:rPr>
                <w:spacing w:val="-2"/>
              </w:rPr>
              <w:t>返回相关历史</w:t>
            </w:r>
            <w:r>
              <w:rPr>
                <w:spacing w:val="-4"/>
              </w:rPr>
              <w:t>知识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5"/>
              <w:spacing w:before="37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81" w:type="dxa"/>
            <w:vAlign w:val="top"/>
          </w:tcPr>
          <w:p>
            <w:pPr>
              <w:ind w:left="154"/>
              <w:spacing w:before="54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42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114"/>
              <w:spacing w:before="37"/>
              <w:rPr/>
            </w:pPr>
            <w:r>
              <w:rPr>
                <w:spacing w:val="-1"/>
              </w:rPr>
              <w:t>TC-KC-02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3"/>
              <w:spacing w:before="38" w:line="220" w:lineRule="auto"/>
              <w:rPr/>
            </w:pPr>
            <w:r>
              <w:rPr>
                <w:spacing w:val="-2"/>
              </w:rPr>
              <w:t>连续多轮对话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9" w:right="326" w:hanging="4"/>
              <w:spacing w:before="36" w:line="241" w:lineRule="auto"/>
              <w:rPr/>
            </w:pPr>
            <w:r>
              <w:rPr>
                <w:spacing w:val="-2"/>
              </w:rPr>
              <w:t>保持上下文连</w:t>
            </w:r>
            <w:r>
              <w:rPr>
                <w:spacing w:val="-4"/>
              </w:rPr>
              <w:t>贯性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5"/>
              <w:spacing w:before="37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81" w:type="dxa"/>
            <w:vAlign w:val="top"/>
          </w:tcPr>
          <w:p>
            <w:pPr>
              <w:ind w:left="154"/>
              <w:spacing w:before="55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47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114"/>
              <w:spacing w:before="39"/>
              <w:rPr/>
            </w:pPr>
            <w:r>
              <w:rPr>
                <w:spacing w:val="-1"/>
              </w:rPr>
              <w:t>TC-KC-03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25"/>
              <w:spacing w:before="40" w:line="220" w:lineRule="auto"/>
              <w:rPr/>
            </w:pPr>
            <w:r>
              <w:rPr>
                <w:spacing w:val="-3"/>
              </w:rPr>
              <w:t>点击快捷提问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7" w:right="326"/>
              <w:spacing w:before="38" w:line="241" w:lineRule="auto"/>
              <w:rPr/>
            </w:pPr>
            <w:r>
              <w:rPr>
                <w:spacing w:val="-3"/>
              </w:rPr>
              <w:t>快速发送预定</w:t>
            </w:r>
            <w:r>
              <w:rPr>
                <w:spacing w:val="-3"/>
              </w:rPr>
              <w:t>义问题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5"/>
              <w:spacing w:before="39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81" w:type="dxa"/>
            <w:vAlign w:val="top"/>
          </w:tcPr>
          <w:p>
            <w:pPr>
              <w:ind w:left="154"/>
              <w:spacing w:before="56" w:line="257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9"/>
          <w:pgSz w:w="12240" w:h="15840"/>
          <w:pgMar w:top="1346" w:right="1157" w:bottom="1305" w:left="1687" w:header="0" w:footer="99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3" w:lineRule="exact"/>
        <w:rPr/>
      </w:pPr>
      <w:r/>
    </w:p>
    <w:tbl>
      <w:tblPr>
        <w:tblStyle w:val="TableNormal"/>
        <w:tblW w:w="939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81"/>
        <w:gridCol w:w="1876"/>
        <w:gridCol w:w="1876"/>
        <w:gridCol w:w="1876"/>
        <w:gridCol w:w="1881"/>
      </w:tblGrid>
      <w:tr>
        <w:trPr>
          <w:trHeight w:val="748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114"/>
              <w:spacing w:before="40"/>
              <w:rPr/>
            </w:pPr>
            <w:bookmarkStart w:name="bookmark55" w:id="46"/>
            <w:bookmarkEnd w:id="46"/>
            <w:r>
              <w:rPr>
                <w:spacing w:val="-1"/>
              </w:rPr>
              <w:t>TC-KC-04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2"/>
              <w:spacing w:before="41" w:line="220" w:lineRule="auto"/>
              <w:rPr/>
            </w:pPr>
            <w:r>
              <w:rPr>
                <w:spacing w:val="-2"/>
              </w:rPr>
              <w:t>清空对话历史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5"/>
              <w:spacing w:before="41" w:line="228" w:lineRule="auto"/>
              <w:rPr/>
            </w:pPr>
            <w:r>
              <w:rPr>
                <w:spacing w:val="-2"/>
              </w:rPr>
              <w:t>Session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重</w:t>
            </w:r>
          </w:p>
          <w:p>
            <w:pPr>
              <w:pStyle w:val="TableText"/>
              <w:ind w:left="112"/>
              <w:spacing w:before="15" w:line="220" w:lineRule="auto"/>
              <w:rPr/>
            </w:pPr>
            <w:r>
              <w:rPr>
                <w:spacing w:val="-2"/>
              </w:rPr>
              <w:t>置，界面清空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5"/>
              <w:spacing w:before="40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81" w:type="dxa"/>
            <w:vAlign w:val="top"/>
          </w:tcPr>
          <w:p>
            <w:pPr>
              <w:ind w:left="154"/>
              <w:spacing w:before="58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97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114"/>
              <w:spacing w:before="36"/>
              <w:rPr/>
            </w:pPr>
            <w:r>
              <w:rPr>
                <w:spacing w:val="-1"/>
              </w:rPr>
              <w:t>TC-KC-05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3" w:right="206" w:hanging="8"/>
              <w:spacing w:before="38" w:line="242" w:lineRule="auto"/>
              <w:rPr/>
            </w:pPr>
            <w:r>
              <w:rPr>
                <w:spacing w:val="-1"/>
              </w:rPr>
              <w:t>Markdown 格式</w:t>
            </w:r>
            <w:r>
              <w:rPr>
                <w:spacing w:val="-3"/>
              </w:rPr>
              <w:t>渲染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9"/>
              <w:spacing w:before="37" w:line="220" w:lineRule="auto"/>
              <w:rPr/>
            </w:pPr>
            <w:r>
              <w:rPr>
                <w:spacing w:val="-3"/>
              </w:rPr>
              <w:t>正确显示列</w:t>
            </w:r>
          </w:p>
          <w:p>
            <w:pPr>
              <w:pStyle w:val="TableText"/>
              <w:ind w:left="113" w:right="326"/>
              <w:spacing w:before="24" w:line="241" w:lineRule="auto"/>
              <w:rPr/>
            </w:pPr>
            <w:r>
              <w:rPr>
                <w:spacing w:val="-2"/>
              </w:rPr>
              <w:t>表、表格、加</w:t>
            </w:r>
            <w:r>
              <w:rPr/>
              <w:t>粗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5"/>
              <w:spacing w:before="36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81" w:type="dxa"/>
            <w:vAlign w:val="top"/>
          </w:tcPr>
          <w:p>
            <w:pPr>
              <w:ind w:left="154"/>
              <w:spacing w:before="54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43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114"/>
              <w:spacing w:before="38"/>
              <w:rPr/>
            </w:pPr>
            <w:r>
              <w:rPr>
                <w:spacing w:val="-1"/>
              </w:rPr>
              <w:t>TC-KC-06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3"/>
              <w:spacing w:before="38" w:line="221" w:lineRule="auto"/>
              <w:rPr/>
            </w:pPr>
            <w:r>
              <w:rPr>
                <w:spacing w:val="-2"/>
              </w:rPr>
              <w:t>流式响应显示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5" w:right="326" w:firstLine="2"/>
              <w:spacing w:before="39" w:line="242" w:lineRule="auto"/>
              <w:rPr/>
            </w:pPr>
            <w:r>
              <w:rPr>
                <w:spacing w:val="-3"/>
              </w:rPr>
              <w:t>打字机效果逐</w:t>
            </w:r>
            <w:r>
              <w:rPr>
                <w:spacing w:val="-3"/>
              </w:rPr>
              <w:t>字显示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5"/>
              <w:spacing w:before="38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81" w:type="dxa"/>
            <w:vAlign w:val="top"/>
          </w:tcPr>
          <w:p>
            <w:pPr>
              <w:ind w:left="154"/>
              <w:spacing w:before="56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43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114"/>
              <w:spacing w:before="39"/>
              <w:rPr/>
            </w:pPr>
            <w:r>
              <w:rPr>
                <w:spacing w:val="-1"/>
              </w:rPr>
              <w:t>TC-KC-07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2"/>
              <w:spacing w:before="39" w:line="219" w:lineRule="auto"/>
              <w:rPr/>
            </w:pPr>
            <w:r>
              <w:rPr>
                <w:spacing w:val="-2"/>
              </w:rPr>
              <w:t>相关推荐问题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0" w:right="325" w:firstLine="9"/>
              <w:spacing w:before="38"/>
              <w:rPr/>
            </w:pPr>
            <w:r>
              <w:rPr>
                <w:spacing w:val="-4"/>
              </w:rPr>
              <w:t>显示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follow-</w:t>
            </w:r>
            <w:r>
              <w:rPr/>
              <w:t xml:space="preserve"> </w:t>
            </w:r>
            <w:r>
              <w:rPr>
                <w:spacing w:val="-6"/>
              </w:rPr>
              <w:t>up</w:t>
            </w:r>
            <w:r>
              <w:rPr>
                <w:spacing w:val="36"/>
              </w:rPr>
              <w:t xml:space="preserve"> </w:t>
            </w:r>
            <w:r>
              <w:rPr>
                <w:spacing w:val="-6"/>
              </w:rPr>
              <w:t>问题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5"/>
              <w:spacing w:before="39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81" w:type="dxa"/>
            <w:vAlign w:val="top"/>
          </w:tcPr>
          <w:p>
            <w:pPr>
              <w:ind w:left="154"/>
              <w:spacing w:before="56" w:line="257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34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114"/>
              <w:spacing w:before="40"/>
              <w:rPr/>
            </w:pPr>
            <w:r>
              <w:rPr>
                <w:spacing w:val="-1"/>
              </w:rPr>
              <w:t>TC-KC-08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4"/>
              <w:spacing w:before="40" w:line="220" w:lineRule="auto"/>
              <w:rPr/>
            </w:pPr>
            <w:r>
              <w:rPr>
                <w:spacing w:val="-2"/>
              </w:rPr>
              <w:t>后端离线测试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5" w:right="326" w:firstLine="4"/>
              <w:spacing w:before="42" w:line="242" w:lineRule="auto"/>
              <w:rPr/>
            </w:pPr>
            <w:r>
              <w:rPr>
                <w:spacing w:val="-3"/>
              </w:rPr>
              <w:t>显示友好错误</w:t>
            </w:r>
            <w:r>
              <w:rPr>
                <w:spacing w:val="-3"/>
              </w:rPr>
              <w:t>提示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5"/>
              <w:spacing w:before="40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881" w:type="dxa"/>
            <w:vAlign w:val="top"/>
          </w:tcPr>
          <w:p>
            <w:pPr>
              <w:ind w:left="154"/>
              <w:spacing w:before="58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3910"/>
        <w:spacing w:before="27" w:line="21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图表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2"/>
        </w:rPr>
        <w:t>24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2"/>
        </w:rPr>
        <w:t>知识馆长模式测试</w:t>
      </w:r>
    </w:p>
    <w:p>
      <w:pPr>
        <w:ind w:left="123" w:right="811"/>
        <w:spacing w:before="124" w:line="27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测试结论：知识馆长模块前端架构完善，支持流式响应、Mark</w:t>
      </w:r>
      <w:r>
        <w:rPr>
          <w:rFonts w:ascii="SimSun" w:hAnsi="SimSun" w:eastAsia="SimSun" w:cs="SimSun"/>
          <w:sz w:val="24"/>
          <w:szCs w:val="24"/>
          <w:spacing w:val="-1"/>
        </w:rPr>
        <w:t>down 渲染、会话管</w:t>
      </w:r>
      <w:r>
        <w:rPr>
          <w:rFonts w:ascii="SimSun" w:hAnsi="SimSun" w:eastAsia="SimSun" w:cs="SimSun"/>
          <w:sz w:val="24"/>
          <w:szCs w:val="24"/>
        </w:rPr>
        <w:t>理等高级功能。与后端 API 的接口定义清晰，待后端 RA</w:t>
      </w:r>
      <w:r>
        <w:rPr>
          <w:rFonts w:ascii="SimSun" w:hAnsi="SimSun" w:eastAsia="SimSun" w:cs="SimSun"/>
          <w:sz w:val="24"/>
          <w:szCs w:val="24"/>
          <w:spacing w:val="-1"/>
        </w:rPr>
        <w:t>G 服务完成后即可无缝集</w:t>
      </w:r>
      <w:r>
        <w:rPr>
          <w:rFonts w:ascii="SimSun" w:hAnsi="SimSun" w:eastAsia="SimSun" w:cs="SimSun"/>
          <w:sz w:val="24"/>
          <w:szCs w:val="24"/>
          <w:spacing w:val="-12"/>
        </w:rPr>
        <w:t>成。</w:t>
      </w:r>
    </w:p>
    <w:p>
      <w:pPr>
        <w:pStyle w:val="BodyText"/>
        <w:ind w:left="115"/>
        <w:spacing w:before="194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4.2.3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创意工坊模块测试</w:t>
      </w:r>
    </w:p>
    <w:p>
      <w:pPr>
        <w:ind w:left="123"/>
        <w:spacing w:before="27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测试目标：验证非遗风格图像生成功能</w:t>
      </w:r>
    </w:p>
    <w:p>
      <w:pPr>
        <w:spacing w:line="238" w:lineRule="exact"/>
        <w:rPr/>
      </w:pPr>
      <w:r/>
    </w:p>
    <w:tbl>
      <w:tblPr>
        <w:tblStyle w:val="TableNormal"/>
        <w:tblW w:w="956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14"/>
        <w:gridCol w:w="1912"/>
        <w:gridCol w:w="1910"/>
        <w:gridCol w:w="1910"/>
        <w:gridCol w:w="1914"/>
      </w:tblGrid>
      <w:tr>
        <w:trPr>
          <w:trHeight w:val="367" w:hRule="atLeast"/>
        </w:trPr>
        <w:tc>
          <w:tcPr>
            <w:tcW w:w="1914" w:type="dxa"/>
            <w:vAlign w:val="top"/>
          </w:tcPr>
          <w:p>
            <w:pPr>
              <w:pStyle w:val="TableText"/>
              <w:ind w:left="118"/>
              <w:spacing w:before="41" w:line="221" w:lineRule="auto"/>
              <w:rPr/>
            </w:pPr>
            <w:r>
              <w:rPr>
                <w:b/>
                <w:bCs/>
                <w:spacing w:val="-5"/>
              </w:rPr>
              <w:t>测试用例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14"/>
              <w:spacing w:before="40" w:line="220" w:lineRule="auto"/>
              <w:rPr/>
            </w:pPr>
            <w:r>
              <w:rPr>
                <w:b/>
                <w:bCs/>
                <w:spacing w:val="-5"/>
              </w:rPr>
              <w:t>测试步骤</w:t>
            </w:r>
          </w:p>
        </w:tc>
        <w:tc>
          <w:tcPr>
            <w:tcW w:w="1910" w:type="dxa"/>
            <w:vAlign w:val="top"/>
          </w:tcPr>
          <w:p>
            <w:pPr>
              <w:pStyle w:val="TableText"/>
              <w:ind w:left="114"/>
              <w:spacing w:before="41" w:line="220" w:lineRule="auto"/>
              <w:rPr/>
            </w:pPr>
            <w:r>
              <w:rPr>
                <w:b/>
                <w:bCs/>
                <w:spacing w:val="-5"/>
              </w:rPr>
              <w:t>预期结果</w:t>
            </w:r>
          </w:p>
        </w:tc>
        <w:tc>
          <w:tcPr>
            <w:tcW w:w="1910" w:type="dxa"/>
            <w:vAlign w:val="top"/>
          </w:tcPr>
          <w:p>
            <w:pPr>
              <w:pStyle w:val="TableText"/>
              <w:ind w:left="121"/>
              <w:spacing w:before="41" w:line="220" w:lineRule="auto"/>
              <w:rPr/>
            </w:pPr>
            <w:r>
              <w:rPr>
                <w:b/>
                <w:bCs/>
                <w:spacing w:val="-6"/>
              </w:rPr>
              <w:t>实际结果</w:t>
            </w:r>
          </w:p>
        </w:tc>
        <w:tc>
          <w:tcPr>
            <w:tcW w:w="1914" w:type="dxa"/>
            <w:vAlign w:val="top"/>
          </w:tcPr>
          <w:p>
            <w:pPr>
              <w:pStyle w:val="TableText"/>
              <w:ind w:left="116"/>
              <w:spacing w:before="40" w:line="220" w:lineRule="auto"/>
              <w:rPr/>
            </w:pPr>
            <w:r>
              <w:rPr>
                <w:b/>
                <w:bCs/>
                <w:spacing w:val="-5"/>
              </w:rPr>
              <w:t>状态</w:t>
            </w:r>
          </w:p>
        </w:tc>
      </w:tr>
      <w:tr>
        <w:trPr>
          <w:trHeight w:val="707" w:hRule="atLeast"/>
        </w:trPr>
        <w:tc>
          <w:tcPr>
            <w:tcW w:w="1914" w:type="dxa"/>
            <w:vAlign w:val="top"/>
          </w:tcPr>
          <w:p>
            <w:pPr>
              <w:pStyle w:val="TableText"/>
              <w:ind w:left="114"/>
              <w:spacing w:before="36"/>
              <w:rPr/>
            </w:pPr>
            <w:r>
              <w:rPr>
                <w:spacing w:val="-1"/>
              </w:rPr>
              <w:t>TC-CA-01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13" w:right="122" w:hanging="2"/>
              <w:spacing w:before="36" w:line="241" w:lineRule="auto"/>
              <w:rPr/>
            </w:pPr>
            <w:r>
              <w:rPr>
                <w:spacing w:val="-2"/>
              </w:rPr>
              <w:t>访问创意工坊页</w:t>
            </w:r>
            <w:r>
              <w:rPr/>
              <w:t>面</w:t>
            </w:r>
          </w:p>
        </w:tc>
        <w:tc>
          <w:tcPr>
            <w:tcW w:w="1910" w:type="dxa"/>
            <w:vAlign w:val="top"/>
          </w:tcPr>
          <w:p>
            <w:pPr>
              <w:pStyle w:val="TableText"/>
              <w:ind w:left="118"/>
              <w:spacing w:before="36" w:line="220" w:lineRule="auto"/>
              <w:rPr/>
            </w:pPr>
            <w:r>
              <w:rPr>
                <w:spacing w:val="-3"/>
              </w:rPr>
              <w:t>页面正常加载</w:t>
            </w:r>
          </w:p>
        </w:tc>
        <w:tc>
          <w:tcPr>
            <w:tcW w:w="1910" w:type="dxa"/>
            <w:vAlign w:val="top"/>
          </w:tcPr>
          <w:p>
            <w:pPr>
              <w:pStyle w:val="TableText"/>
              <w:ind w:left="115"/>
              <w:spacing w:before="36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914" w:type="dxa"/>
            <w:vAlign w:val="top"/>
          </w:tcPr>
          <w:p>
            <w:pPr>
              <w:ind w:left="153"/>
              <w:spacing w:before="53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2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21" w:hRule="atLeast"/>
        </w:trPr>
        <w:tc>
          <w:tcPr>
            <w:tcW w:w="1914" w:type="dxa"/>
            <w:vAlign w:val="top"/>
          </w:tcPr>
          <w:p>
            <w:pPr>
              <w:pStyle w:val="TableText"/>
              <w:ind w:left="114"/>
              <w:spacing w:before="36"/>
              <w:rPr/>
            </w:pPr>
            <w:r>
              <w:rPr>
                <w:spacing w:val="-1"/>
              </w:rPr>
              <w:t>TC-CA-02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13" w:right="122" w:hanging="1"/>
              <w:spacing w:before="36" w:line="242" w:lineRule="auto"/>
              <w:rPr/>
            </w:pPr>
            <w:r>
              <w:rPr>
                <w:spacing w:val="-2"/>
              </w:rPr>
              <w:t>选择苏绣风格模</w:t>
            </w:r>
            <w:r>
              <w:rPr/>
              <w:t>板</w:t>
            </w:r>
          </w:p>
        </w:tc>
        <w:tc>
          <w:tcPr>
            <w:tcW w:w="1910" w:type="dxa"/>
            <w:vAlign w:val="top"/>
          </w:tcPr>
          <w:p>
            <w:pPr>
              <w:pStyle w:val="TableText"/>
              <w:ind w:left="117" w:right="121" w:hanging="4"/>
              <w:spacing w:before="38" w:line="242" w:lineRule="auto"/>
              <w:rPr/>
            </w:pPr>
            <w:r>
              <w:rPr>
                <w:spacing w:val="-2"/>
              </w:rPr>
              <w:t>风格选项切换正</w:t>
            </w:r>
            <w:r>
              <w:rPr/>
              <w:t>常</w:t>
            </w:r>
          </w:p>
        </w:tc>
        <w:tc>
          <w:tcPr>
            <w:tcW w:w="1910" w:type="dxa"/>
            <w:vAlign w:val="top"/>
          </w:tcPr>
          <w:p>
            <w:pPr>
              <w:pStyle w:val="TableText"/>
              <w:ind w:left="115"/>
              <w:spacing w:before="36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914" w:type="dxa"/>
            <w:vAlign w:val="top"/>
          </w:tcPr>
          <w:p>
            <w:pPr>
              <w:ind w:left="153"/>
              <w:spacing w:before="54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2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21" w:hRule="atLeast"/>
        </w:trPr>
        <w:tc>
          <w:tcPr>
            <w:tcW w:w="1914" w:type="dxa"/>
            <w:vAlign w:val="top"/>
          </w:tcPr>
          <w:p>
            <w:pPr>
              <w:pStyle w:val="TableText"/>
              <w:ind w:left="114"/>
              <w:spacing w:before="38"/>
              <w:rPr/>
            </w:pPr>
            <w:r>
              <w:rPr>
                <w:spacing w:val="-1"/>
              </w:rPr>
              <w:t>TC-CA-03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16" w:right="122"/>
              <w:spacing w:before="37" w:line="245" w:lineRule="auto"/>
              <w:rPr/>
            </w:pPr>
            <w:r>
              <w:rPr>
                <w:spacing w:val="-2"/>
              </w:rPr>
              <w:t>查看大师工坊介</w:t>
            </w:r>
            <w:r>
              <w:rPr/>
              <w:t>绍</w:t>
            </w:r>
          </w:p>
        </w:tc>
        <w:tc>
          <w:tcPr>
            <w:tcW w:w="1910" w:type="dxa"/>
            <w:vAlign w:val="top"/>
          </w:tcPr>
          <w:p>
            <w:pPr>
              <w:pStyle w:val="TableText"/>
              <w:ind w:left="115" w:right="121" w:hanging="1"/>
              <w:spacing w:before="38" w:line="242" w:lineRule="auto"/>
              <w:rPr/>
            </w:pPr>
            <w:r>
              <w:rPr>
                <w:spacing w:val="-2"/>
              </w:rPr>
              <w:t>展示两位非遗大</w:t>
            </w:r>
            <w:r>
              <w:rPr>
                <w:spacing w:val="-3"/>
              </w:rPr>
              <w:t>师信息</w:t>
            </w:r>
          </w:p>
        </w:tc>
        <w:tc>
          <w:tcPr>
            <w:tcW w:w="1910" w:type="dxa"/>
            <w:vAlign w:val="top"/>
          </w:tcPr>
          <w:p>
            <w:pPr>
              <w:pStyle w:val="TableText"/>
              <w:ind w:left="115"/>
              <w:spacing w:before="38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914" w:type="dxa"/>
            <w:vAlign w:val="top"/>
          </w:tcPr>
          <w:p>
            <w:pPr>
              <w:ind w:left="153"/>
              <w:spacing w:before="55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2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21" w:hRule="atLeast"/>
        </w:trPr>
        <w:tc>
          <w:tcPr>
            <w:tcW w:w="1914" w:type="dxa"/>
            <w:vAlign w:val="top"/>
          </w:tcPr>
          <w:p>
            <w:pPr>
              <w:pStyle w:val="TableText"/>
              <w:ind w:left="114"/>
              <w:spacing w:before="39"/>
              <w:rPr/>
            </w:pPr>
            <w:r>
              <w:rPr>
                <w:spacing w:val="-1"/>
              </w:rPr>
              <w:t>TC-CA-04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11" w:right="122" w:firstLine="14"/>
              <w:spacing w:before="39" w:line="246" w:lineRule="auto"/>
              <w:rPr/>
            </w:pPr>
            <w:r>
              <w:rPr>
                <w:spacing w:val="-4"/>
              </w:rPr>
              <w:t>点击拜师学艺按</w:t>
            </w:r>
            <w:r>
              <w:rPr/>
              <w:t>钮</w:t>
            </w:r>
          </w:p>
        </w:tc>
        <w:tc>
          <w:tcPr>
            <w:tcW w:w="1910" w:type="dxa"/>
            <w:vAlign w:val="top"/>
          </w:tcPr>
          <w:p>
            <w:pPr>
              <w:pStyle w:val="TableText"/>
              <w:ind w:left="118" w:right="121" w:hanging="5"/>
              <w:spacing w:before="39" w:line="242" w:lineRule="auto"/>
              <w:rPr/>
            </w:pPr>
            <w:r>
              <w:rPr>
                <w:spacing w:val="-2"/>
              </w:rPr>
              <w:t>跳转至对应视觉</w:t>
            </w:r>
            <w:r>
              <w:rPr>
                <w:spacing w:val="-3"/>
              </w:rPr>
              <w:t>导师场景</w:t>
            </w:r>
          </w:p>
        </w:tc>
        <w:tc>
          <w:tcPr>
            <w:tcW w:w="1910" w:type="dxa"/>
            <w:vAlign w:val="top"/>
          </w:tcPr>
          <w:p>
            <w:pPr>
              <w:pStyle w:val="TableText"/>
              <w:ind w:left="115"/>
              <w:spacing w:before="39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914" w:type="dxa"/>
            <w:vAlign w:val="top"/>
          </w:tcPr>
          <w:p>
            <w:pPr>
              <w:ind w:left="153"/>
              <w:spacing w:before="56" w:line="257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15" w:hRule="atLeast"/>
        </w:trPr>
        <w:tc>
          <w:tcPr>
            <w:tcW w:w="1914" w:type="dxa"/>
            <w:vAlign w:val="top"/>
          </w:tcPr>
          <w:p>
            <w:pPr>
              <w:pStyle w:val="TableText"/>
              <w:ind w:left="114"/>
              <w:spacing w:before="41"/>
              <w:rPr/>
            </w:pPr>
            <w:r>
              <w:rPr>
                <w:spacing w:val="-1"/>
              </w:rPr>
              <w:t>TC-CA-05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25"/>
              <w:spacing w:before="41" w:line="219" w:lineRule="auto"/>
              <w:rPr/>
            </w:pPr>
            <w:r>
              <w:rPr>
                <w:spacing w:val="-3"/>
              </w:rPr>
              <w:t>响应式布局测试</w:t>
            </w:r>
          </w:p>
        </w:tc>
        <w:tc>
          <w:tcPr>
            <w:tcW w:w="1910" w:type="dxa"/>
            <w:vAlign w:val="top"/>
          </w:tcPr>
          <w:p>
            <w:pPr>
              <w:pStyle w:val="TableText"/>
              <w:ind w:left="113"/>
              <w:spacing w:before="40" w:line="220" w:lineRule="auto"/>
              <w:rPr/>
            </w:pPr>
            <w:r>
              <w:rPr>
                <w:spacing w:val="-2"/>
              </w:rPr>
              <w:t>移动端显示正常</w:t>
            </w:r>
          </w:p>
        </w:tc>
        <w:tc>
          <w:tcPr>
            <w:tcW w:w="1910" w:type="dxa"/>
            <w:vAlign w:val="top"/>
          </w:tcPr>
          <w:p>
            <w:pPr>
              <w:pStyle w:val="TableText"/>
              <w:ind w:left="115"/>
              <w:spacing w:before="41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914" w:type="dxa"/>
            <w:vAlign w:val="top"/>
          </w:tcPr>
          <w:p>
            <w:pPr>
              <w:ind w:left="153"/>
              <w:spacing w:before="58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3910"/>
        <w:spacing w:before="28" w:line="21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图表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2"/>
        </w:rPr>
        <w:t>25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2"/>
        </w:rPr>
        <w:t>创意工坊模块测试</w:t>
      </w:r>
    </w:p>
    <w:p>
      <w:pPr>
        <w:ind w:left="141" w:right="812" w:hanging="18"/>
        <w:spacing w:before="123" w:line="2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测试结论：创意工坊模块 UI 框架完整，大师工坊展示效</w:t>
      </w:r>
      <w:r>
        <w:rPr>
          <w:rFonts w:ascii="SimSun" w:hAnsi="SimSun" w:eastAsia="SimSun" w:cs="SimSun"/>
          <w:sz w:val="24"/>
          <w:szCs w:val="24"/>
          <w:spacing w:val="-1"/>
        </w:rPr>
        <w:t>果精美，与视觉导师模块</w:t>
      </w:r>
      <w:r>
        <w:rPr>
          <w:rFonts w:ascii="SimSun" w:hAnsi="SimSun" w:eastAsia="SimSun" w:cs="SimSun"/>
          <w:sz w:val="24"/>
          <w:szCs w:val="24"/>
          <w:spacing w:val="-7"/>
        </w:rPr>
        <w:t>的跳转逻辑正确。</w:t>
      </w:r>
    </w:p>
    <w:p>
      <w:pPr>
        <w:pStyle w:val="BodyText"/>
        <w:ind w:left="115"/>
        <w:spacing w:before="193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4.2.4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用户界面测试</w:t>
      </w:r>
    </w:p>
    <w:p>
      <w:pPr>
        <w:ind w:left="123"/>
        <w:spacing w:before="27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测试目标：验证整体 UI 与导航功能</w:t>
      </w:r>
    </w:p>
    <w:p>
      <w:pPr>
        <w:spacing w:line="220" w:lineRule="auto"/>
        <w:sectPr>
          <w:footerReference w:type="default" r:id="rId51"/>
          <w:pgSz w:w="12240" w:h="15840"/>
          <w:pgMar w:top="1346" w:right="986" w:bottom="1305" w:left="1687" w:header="0" w:footer="994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93" w:lineRule="exact"/>
        <w:rPr/>
      </w:pPr>
      <w:r/>
    </w:p>
    <w:tbl>
      <w:tblPr>
        <w:tblStyle w:val="TableNormal"/>
        <w:tblW w:w="959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21"/>
        <w:gridCol w:w="1917"/>
        <w:gridCol w:w="1920"/>
        <w:gridCol w:w="1917"/>
        <w:gridCol w:w="1921"/>
      </w:tblGrid>
      <w:tr>
        <w:trPr>
          <w:trHeight w:val="389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118"/>
              <w:spacing w:before="41" w:line="221" w:lineRule="auto"/>
              <w:rPr/>
            </w:pPr>
            <w:bookmarkStart w:name="bookmark56" w:id="47"/>
            <w:bookmarkEnd w:id="47"/>
            <w:r>
              <w:rPr>
                <w:b/>
                <w:bCs/>
                <w:spacing w:val="-5"/>
              </w:rPr>
              <w:t>测试用例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4"/>
              <w:spacing w:before="40" w:line="220" w:lineRule="auto"/>
              <w:rPr/>
            </w:pPr>
            <w:r>
              <w:rPr>
                <w:b/>
                <w:bCs/>
                <w:spacing w:val="-5"/>
              </w:rPr>
              <w:t>测试步骤</w:t>
            </w:r>
          </w:p>
        </w:tc>
        <w:tc>
          <w:tcPr>
            <w:tcW w:w="1920" w:type="dxa"/>
            <w:vAlign w:val="top"/>
          </w:tcPr>
          <w:p>
            <w:pPr>
              <w:pStyle w:val="TableText"/>
              <w:ind w:left="116"/>
              <w:spacing w:before="41" w:line="220" w:lineRule="auto"/>
              <w:rPr/>
            </w:pPr>
            <w:r>
              <w:rPr>
                <w:b/>
                <w:bCs/>
                <w:spacing w:val="-5"/>
              </w:rPr>
              <w:t>预期结果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8"/>
              <w:spacing w:before="41" w:line="220" w:lineRule="auto"/>
              <w:rPr/>
            </w:pPr>
            <w:r>
              <w:rPr>
                <w:b/>
                <w:bCs/>
                <w:spacing w:val="-6"/>
              </w:rPr>
              <w:t>实际结果</w:t>
            </w:r>
          </w:p>
        </w:tc>
        <w:tc>
          <w:tcPr>
            <w:tcW w:w="1921" w:type="dxa"/>
            <w:vAlign w:val="top"/>
          </w:tcPr>
          <w:p>
            <w:pPr>
              <w:pStyle w:val="TableText"/>
              <w:ind w:left="116"/>
              <w:spacing w:before="40" w:line="220" w:lineRule="auto"/>
              <w:rPr/>
            </w:pPr>
            <w:r>
              <w:rPr>
                <w:b/>
                <w:bCs/>
                <w:spacing w:val="-5"/>
              </w:rPr>
              <w:t>状态</w:t>
            </w:r>
          </w:p>
        </w:tc>
      </w:tr>
      <w:tr>
        <w:trPr>
          <w:trHeight w:val="748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114"/>
              <w:spacing w:before="35"/>
              <w:rPr/>
            </w:pPr>
            <w:r>
              <w:rPr>
                <w:spacing w:val="-1"/>
              </w:rPr>
              <w:t>TC-UI-01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7"/>
              <w:spacing w:before="36" w:line="220" w:lineRule="auto"/>
              <w:rPr/>
            </w:pPr>
            <w:r>
              <w:rPr>
                <w:spacing w:val="-3"/>
              </w:rPr>
              <w:t>首页加载</w:t>
            </w:r>
          </w:p>
        </w:tc>
        <w:tc>
          <w:tcPr>
            <w:tcW w:w="1920" w:type="dxa"/>
            <w:vAlign w:val="top"/>
          </w:tcPr>
          <w:p>
            <w:pPr>
              <w:pStyle w:val="TableText"/>
              <w:ind w:left="114" w:right="129" w:firstLine="1"/>
              <w:spacing w:before="35"/>
              <w:rPr/>
            </w:pPr>
            <w:r>
              <w:rPr>
                <w:spacing w:val="-2"/>
              </w:rPr>
              <w:t>展示三位 Agent</w:t>
            </w:r>
            <w:r>
              <w:rPr>
                <w:spacing w:val="-3"/>
              </w:rPr>
              <w:t>介绍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2"/>
              <w:spacing w:before="35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921" w:type="dxa"/>
            <w:vAlign w:val="top"/>
          </w:tcPr>
          <w:p>
            <w:pPr>
              <w:ind w:left="153"/>
              <w:spacing w:before="53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62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114"/>
              <w:spacing w:before="36"/>
              <w:rPr/>
            </w:pPr>
            <w:r>
              <w:rPr>
                <w:spacing w:val="-1"/>
              </w:rPr>
              <w:t>TC-UI-02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20"/>
              <w:spacing w:before="36" w:line="220" w:lineRule="auto"/>
              <w:rPr/>
            </w:pPr>
            <w:r>
              <w:rPr>
                <w:spacing w:val="-3"/>
              </w:rPr>
              <w:t>导航栏点击</w:t>
            </w:r>
          </w:p>
        </w:tc>
        <w:tc>
          <w:tcPr>
            <w:tcW w:w="1920" w:type="dxa"/>
            <w:vAlign w:val="top"/>
          </w:tcPr>
          <w:p>
            <w:pPr>
              <w:pStyle w:val="TableText"/>
              <w:ind w:left="119" w:right="129"/>
              <w:spacing w:before="36" w:line="241" w:lineRule="auto"/>
              <w:rPr/>
            </w:pPr>
            <w:r>
              <w:rPr>
                <w:spacing w:val="-3"/>
              </w:rPr>
              <w:t>正确跳转至对应</w:t>
            </w:r>
            <w:r>
              <w:rPr>
                <w:spacing w:val="-4"/>
              </w:rPr>
              <w:t>页面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2"/>
              <w:spacing w:before="36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921" w:type="dxa"/>
            <w:vAlign w:val="top"/>
          </w:tcPr>
          <w:p>
            <w:pPr>
              <w:ind w:left="153"/>
              <w:spacing w:before="53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62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114"/>
              <w:spacing w:before="37"/>
              <w:rPr/>
            </w:pPr>
            <w:r>
              <w:rPr>
                <w:spacing w:val="-1"/>
              </w:rPr>
              <w:t>TC-UI-03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7"/>
              <w:spacing w:before="37" w:line="220" w:lineRule="auto"/>
              <w:rPr/>
            </w:pPr>
            <w:r>
              <w:rPr>
                <w:spacing w:val="-2"/>
              </w:rPr>
              <w:t>皮影戏专题页</w:t>
            </w:r>
          </w:p>
        </w:tc>
        <w:tc>
          <w:tcPr>
            <w:tcW w:w="1920" w:type="dxa"/>
            <w:vAlign w:val="top"/>
          </w:tcPr>
          <w:p>
            <w:pPr>
              <w:pStyle w:val="TableText"/>
              <w:ind w:left="116" w:right="129"/>
              <w:spacing w:before="38" w:line="242" w:lineRule="auto"/>
              <w:rPr/>
            </w:pPr>
            <w:r>
              <w:rPr>
                <w:spacing w:val="-2"/>
              </w:rPr>
              <w:t>展示皮影文化知</w:t>
            </w:r>
            <w:r>
              <w:rPr/>
              <w:t>识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2"/>
              <w:spacing w:before="37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921" w:type="dxa"/>
            <w:vAlign w:val="top"/>
          </w:tcPr>
          <w:p>
            <w:pPr>
              <w:ind w:left="153"/>
              <w:spacing w:before="54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63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114"/>
              <w:spacing w:before="38"/>
              <w:rPr/>
            </w:pPr>
            <w:r>
              <w:rPr>
                <w:spacing w:val="-1"/>
              </w:rPr>
              <w:t>TC-UI-04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6"/>
              <w:spacing w:before="38" w:line="219" w:lineRule="auto"/>
              <w:rPr/>
            </w:pPr>
            <w:r>
              <w:rPr>
                <w:spacing w:val="-2"/>
              </w:rPr>
              <w:t>工艺图书馆</w:t>
            </w:r>
          </w:p>
        </w:tc>
        <w:tc>
          <w:tcPr>
            <w:tcW w:w="1920" w:type="dxa"/>
            <w:vAlign w:val="top"/>
          </w:tcPr>
          <w:p>
            <w:pPr>
              <w:pStyle w:val="TableText"/>
              <w:ind w:left="113" w:right="129" w:firstLine="2"/>
              <w:spacing w:before="38" w:line="241" w:lineRule="auto"/>
              <w:rPr/>
            </w:pPr>
            <w:r>
              <w:rPr>
                <w:spacing w:val="-2"/>
              </w:rPr>
              <w:t>展示非遗项目列</w:t>
            </w:r>
            <w:r>
              <w:rPr/>
              <w:t>表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2"/>
              <w:spacing w:before="38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921" w:type="dxa"/>
            <w:vAlign w:val="top"/>
          </w:tcPr>
          <w:p>
            <w:pPr>
              <w:ind w:left="153"/>
              <w:spacing w:before="55" w:line="257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26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114"/>
              <w:spacing w:before="38"/>
              <w:rPr/>
            </w:pPr>
            <w:r>
              <w:rPr>
                <w:spacing w:val="-1"/>
              </w:rPr>
              <w:t>TC-UI-05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5"/>
              <w:spacing w:before="39" w:line="220" w:lineRule="auto"/>
              <w:rPr/>
            </w:pPr>
            <w:r>
              <w:rPr>
                <w:spacing w:val="-2"/>
              </w:rPr>
              <w:t>主题色一致性</w:t>
            </w:r>
          </w:p>
        </w:tc>
        <w:tc>
          <w:tcPr>
            <w:tcW w:w="1920" w:type="dxa"/>
            <w:vAlign w:val="top"/>
          </w:tcPr>
          <w:p>
            <w:pPr>
              <w:pStyle w:val="TableText"/>
              <w:ind w:left="114" w:right="129" w:firstLine="6"/>
              <w:spacing w:before="38" w:line="222" w:lineRule="auto"/>
              <w:rPr/>
            </w:pPr>
            <w:r>
              <w:rPr>
                <w:spacing w:val="-3"/>
              </w:rPr>
              <w:t>墨黑、朱红、天</w:t>
            </w:r>
            <w:r>
              <w:rPr>
                <w:spacing w:val="-2"/>
              </w:rPr>
              <w:t>青等配色正确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2"/>
              <w:spacing w:before="38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921" w:type="dxa"/>
            <w:vAlign w:val="top"/>
          </w:tcPr>
          <w:p>
            <w:pPr>
              <w:ind w:left="153"/>
              <w:spacing w:before="56" w:line="25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63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114"/>
              <w:spacing w:before="39"/>
              <w:rPr/>
            </w:pPr>
            <w:r>
              <w:rPr>
                <w:spacing w:val="-1"/>
              </w:rPr>
              <w:t>TC-UI-06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4"/>
              <w:spacing w:before="38" w:line="220" w:lineRule="auto"/>
              <w:rPr/>
            </w:pPr>
            <w:r>
              <w:rPr>
                <w:spacing w:val="-2"/>
              </w:rPr>
              <w:t>字体渲染</w:t>
            </w:r>
          </w:p>
        </w:tc>
        <w:tc>
          <w:tcPr>
            <w:tcW w:w="1920" w:type="dxa"/>
            <w:vAlign w:val="top"/>
          </w:tcPr>
          <w:p>
            <w:pPr>
              <w:pStyle w:val="TableText"/>
              <w:ind w:left="119" w:right="129"/>
              <w:spacing w:before="40" w:line="242" w:lineRule="auto"/>
              <w:rPr/>
            </w:pPr>
            <w:r>
              <w:rPr>
                <w:spacing w:val="-3"/>
              </w:rPr>
              <w:t>书法体、小薇体</w:t>
            </w:r>
            <w:r>
              <w:rPr>
                <w:spacing w:val="-3"/>
              </w:rPr>
              <w:t>正常显示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2"/>
              <w:spacing w:before="39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921" w:type="dxa"/>
            <w:vAlign w:val="top"/>
          </w:tcPr>
          <w:p>
            <w:pPr>
              <w:ind w:left="153"/>
              <w:spacing w:before="58" w:line="257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62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114"/>
              <w:spacing w:before="39"/>
              <w:rPr/>
            </w:pPr>
            <w:r>
              <w:rPr>
                <w:spacing w:val="-1"/>
              </w:rPr>
              <w:t>TC-UI-07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6"/>
              <w:spacing w:before="39" w:line="220" w:lineRule="auto"/>
              <w:rPr/>
            </w:pPr>
            <w:r>
              <w:rPr>
                <w:spacing w:val="-2"/>
              </w:rPr>
              <w:t>卡片悬停效果</w:t>
            </w:r>
          </w:p>
        </w:tc>
        <w:tc>
          <w:tcPr>
            <w:tcW w:w="1920" w:type="dxa"/>
            <w:vAlign w:val="top"/>
          </w:tcPr>
          <w:p>
            <w:pPr>
              <w:pStyle w:val="TableText"/>
              <w:ind w:left="115" w:right="129" w:firstLine="17"/>
              <w:spacing w:before="40" w:line="242" w:lineRule="auto"/>
              <w:rPr/>
            </w:pPr>
            <w:r>
              <w:rPr>
                <w:spacing w:val="-5"/>
              </w:rPr>
              <w:t>阴影、放大动画</w:t>
            </w:r>
            <w:r>
              <w:rPr>
                <w:spacing w:val="-3"/>
              </w:rPr>
              <w:t>流畅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2"/>
              <w:spacing w:before="39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921" w:type="dxa"/>
            <w:vAlign w:val="top"/>
          </w:tcPr>
          <w:p>
            <w:pPr>
              <w:ind w:left="153"/>
              <w:spacing w:before="58" w:line="257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2"/>
                  <wp:effectExtent l="0" t="0" r="0" b="0"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55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114"/>
              <w:spacing w:before="40"/>
              <w:rPr/>
            </w:pPr>
            <w:r>
              <w:rPr>
                <w:spacing w:val="-1"/>
              </w:rPr>
              <w:t>TC-UI-08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3"/>
              <w:spacing w:before="39" w:line="220" w:lineRule="auto"/>
              <w:rPr/>
            </w:pPr>
            <w:r>
              <w:rPr>
                <w:spacing w:val="-2"/>
              </w:rPr>
              <w:t>加载状态显示</w:t>
            </w:r>
          </w:p>
        </w:tc>
        <w:tc>
          <w:tcPr>
            <w:tcW w:w="1920" w:type="dxa"/>
            <w:vAlign w:val="top"/>
          </w:tcPr>
          <w:p>
            <w:pPr>
              <w:pStyle w:val="TableText"/>
              <w:ind w:left="119" w:right="129" w:hanging="7"/>
              <w:spacing w:before="41" w:line="242" w:lineRule="auto"/>
              <w:rPr/>
            </w:pPr>
            <w:r>
              <w:rPr>
                <w:spacing w:val="-1"/>
              </w:rPr>
              <w:t>Loading 动画正</w:t>
            </w:r>
            <w:r>
              <w:rPr/>
              <w:t>常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112"/>
              <w:spacing w:before="40" w:line="227" w:lineRule="auto"/>
              <w:rPr/>
            </w:pPr>
            <w:r>
              <w:rPr>
                <w:spacing w:val="-3"/>
              </w:rPr>
              <w:t>通过</w:t>
            </w:r>
          </w:p>
        </w:tc>
        <w:tc>
          <w:tcPr>
            <w:tcW w:w="1921" w:type="dxa"/>
            <w:vAlign w:val="top"/>
          </w:tcPr>
          <w:p>
            <w:pPr>
              <w:ind w:left="153"/>
              <w:spacing w:before="59" w:line="257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2"/>
                  <wp:effectExtent l="0" t="0" r="0" b="0"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3910"/>
        <w:spacing w:before="27" w:line="21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图表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2"/>
        </w:rPr>
        <w:t>26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2"/>
        </w:rPr>
        <w:t>用户模块测试</w:t>
      </w:r>
    </w:p>
    <w:p>
      <w:pPr>
        <w:ind w:left="126" w:right="902" w:hanging="3"/>
        <w:spacing w:before="123" w:line="2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测试结论：用户界面遵循东方美学设计原则，中国传统色配色方案得到完整实现，</w:t>
      </w:r>
      <w:r>
        <w:rPr>
          <w:rFonts w:ascii="SimSun" w:hAnsi="SimSun" w:eastAsia="SimSun" w:cs="SimSun"/>
          <w:sz w:val="24"/>
          <w:szCs w:val="24"/>
          <w:spacing w:val="-5"/>
        </w:rPr>
        <w:t>交互动画流畅自然。</w:t>
      </w:r>
    </w:p>
    <w:p>
      <w:pPr>
        <w:pStyle w:val="BodyText"/>
        <w:ind w:left="115"/>
        <w:spacing w:before="193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4.4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测试总结</w:t>
      </w:r>
    </w:p>
    <w:p>
      <w:pPr>
        <w:ind w:left="141" w:right="643" w:hanging="17"/>
        <w:spacing w:before="277" w:line="27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经过全面的测试验证，"数字传承人"系统功能完整、性</w:t>
      </w:r>
      <w:r>
        <w:rPr>
          <w:rFonts w:ascii="SimSun" w:hAnsi="SimSun" w:eastAsia="SimSun" w:cs="SimSun"/>
          <w:sz w:val="24"/>
          <w:szCs w:val="24"/>
          <w:spacing w:val="-1"/>
        </w:rPr>
        <w:t>能稳定、兼容性良好，达到</w:t>
      </w:r>
      <w:r>
        <w:rPr>
          <w:rFonts w:ascii="SimSun" w:hAnsi="SimSun" w:eastAsia="SimSun" w:cs="SimSun"/>
          <w:sz w:val="24"/>
          <w:szCs w:val="24"/>
          <w:spacing w:val="-2"/>
        </w:rPr>
        <w:t>了预期设计目标。视觉导师模块的手势识别准确率达到 95%</w:t>
      </w:r>
      <w:r>
        <w:rPr>
          <w:rFonts w:ascii="SimSun" w:hAnsi="SimSun" w:eastAsia="SimSun" w:cs="SimSun"/>
          <w:sz w:val="24"/>
          <w:szCs w:val="24"/>
          <w:spacing w:val="4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以上，知识馆长模块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的流式响应体验流畅，整体 UI 设计符合东方美学标准。系统已具备上线部署条件。</w:t>
      </w:r>
    </w:p>
    <w:p>
      <w:pPr>
        <w:spacing w:line="276" w:lineRule="auto"/>
        <w:sectPr>
          <w:footerReference w:type="default" r:id="rId62"/>
          <w:pgSz w:w="12240" w:h="15840"/>
          <w:pgMar w:top="1346" w:right="950" w:bottom="1305" w:left="1687" w:header="0" w:footer="994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2233"/>
        <w:spacing w:before="160" w:line="222" w:lineRule="auto"/>
        <w:outlineLvl w:val="0"/>
        <w:rPr>
          <w:sz w:val="43"/>
          <w:szCs w:val="43"/>
        </w:rPr>
      </w:pPr>
      <w:bookmarkStart w:name="bookmark57" w:id="48"/>
      <w:bookmarkEnd w:id="48"/>
      <w:bookmarkStart w:name="bookmark18" w:id="49"/>
      <w:bookmarkEnd w:id="49"/>
      <w:r>
        <w:rPr>
          <w:sz w:val="43"/>
          <w:szCs w:val="43"/>
          <w:b/>
          <w:bCs/>
          <w:spacing w:val="5"/>
        </w:rPr>
        <w:t>第五章</w:t>
      </w:r>
      <w:r>
        <w:rPr>
          <w:sz w:val="43"/>
          <w:szCs w:val="43"/>
          <w:spacing w:val="5"/>
        </w:rPr>
        <w:t xml:space="preserve"> </w:t>
      </w:r>
      <w:r>
        <w:rPr>
          <w:sz w:val="43"/>
          <w:szCs w:val="43"/>
          <w:b/>
          <w:bCs/>
          <w:spacing w:val="5"/>
        </w:rPr>
        <w:t>创新点与特色</w:t>
      </w:r>
    </w:p>
    <w:p>
      <w:pPr>
        <w:pStyle w:val="BodyText"/>
        <w:spacing w:before="314" w:line="219" w:lineRule="auto"/>
        <w:outlineLvl w:val="1"/>
        <w:rPr>
          <w:sz w:val="28"/>
          <w:szCs w:val="28"/>
        </w:rPr>
      </w:pPr>
      <w:bookmarkStart w:name="bookmark19" w:id="50"/>
      <w:bookmarkEnd w:id="50"/>
      <w:r>
        <w:rPr>
          <w:sz w:val="28"/>
          <w:szCs w:val="28"/>
          <w:b/>
          <w:bCs/>
          <w:spacing w:val="-2"/>
        </w:rPr>
        <w:t>5.1</w:t>
      </w:r>
      <w:r>
        <w:rPr>
          <w:sz w:val="28"/>
          <w:szCs w:val="28"/>
          <w:spacing w:val="-2"/>
        </w:rPr>
        <w:t xml:space="preserve"> </w:t>
      </w:r>
      <w:r>
        <w:rPr>
          <w:sz w:val="28"/>
          <w:szCs w:val="28"/>
          <w:b/>
          <w:bCs/>
          <w:spacing w:val="-2"/>
        </w:rPr>
        <w:t>技术创新</w:t>
      </w:r>
    </w:p>
    <w:p>
      <w:pPr>
        <w:pStyle w:val="BodyText"/>
        <w:spacing w:before="279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5.1.1</w:t>
      </w:r>
      <w:r>
        <w:rPr>
          <w:sz w:val="24"/>
          <w:szCs w:val="24"/>
          <w:spacing w:val="-3"/>
        </w:rPr>
        <w:t xml:space="preserve"> </w:t>
      </w:r>
      <w:r>
        <w:rPr>
          <w:sz w:val="24"/>
          <w:szCs w:val="24"/>
          <w:b/>
          <w:bCs/>
          <w:spacing w:val="-3"/>
        </w:rPr>
        <w:t>多智能体协作架构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b/>
          <w:bCs/>
          <w:spacing w:val="-3"/>
        </w:rPr>
        <w:t>(Multi-Agen</w:t>
      </w:r>
      <w:r>
        <w:rPr>
          <w:sz w:val="24"/>
          <w:szCs w:val="24"/>
          <w:b/>
          <w:bCs/>
          <w:spacing w:val="-4"/>
        </w:rPr>
        <w:t>t</w:t>
      </w:r>
      <w:r>
        <w:rPr>
          <w:sz w:val="24"/>
          <w:szCs w:val="24"/>
          <w:spacing w:val="-4"/>
        </w:rPr>
        <w:t xml:space="preserve"> </w:t>
      </w:r>
      <w:r>
        <w:rPr>
          <w:sz w:val="24"/>
          <w:szCs w:val="24"/>
          <w:b/>
          <w:bCs/>
          <w:spacing w:val="-4"/>
        </w:rPr>
        <w:t>System)</w:t>
      </w:r>
    </w:p>
    <w:p>
      <w:pPr>
        <w:ind w:left="5"/>
        <w:spacing w:before="279" w:line="27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本项目突破了传统单一功能的局限，创新性地采用了**多智能</w:t>
      </w:r>
      <w:r>
        <w:rPr>
          <w:rFonts w:ascii="SimSun" w:hAnsi="SimSun" w:eastAsia="SimSun" w:cs="SimSun"/>
          <w:sz w:val="24"/>
          <w:szCs w:val="24"/>
          <w:spacing w:val="-1"/>
        </w:rPr>
        <w:t>体协作架构**，由一</w:t>
      </w:r>
      <w:r>
        <w:rPr>
          <w:rFonts w:ascii="SimSun" w:hAnsi="SimSun" w:eastAsia="SimSun" w:cs="SimSun"/>
          <w:sz w:val="24"/>
          <w:szCs w:val="24"/>
          <w:spacing w:val="-5"/>
        </w:rPr>
        <w:t>个主协调器统筹三个专业智能体：</w:t>
      </w:r>
    </w:p>
    <w:p>
      <w:pPr>
        <w:ind w:left="4"/>
        <w:spacing w:before="194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**创新价值**：</w:t>
      </w:r>
    </w:p>
    <w:p>
      <w:pPr>
        <w:ind w:left="26"/>
        <w:spacing w:before="27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模拟真实"师徒教学"场景，视觉、语言、生成能力有机融合</w:t>
      </w:r>
    </w:p>
    <w:p>
      <w:pPr>
        <w:ind w:left="26"/>
        <w:spacing w:before="27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各智能体独立运行、协同工作，系统扩展性强</w:t>
      </w:r>
    </w:p>
    <w:p>
      <w:pPr>
        <w:ind w:left="6" w:right="3121" w:firstLine="19"/>
        <w:spacing w:before="27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基于 MCP 协议的任务分发机制，降低</w:t>
      </w:r>
      <w:r>
        <w:rPr>
          <w:rFonts w:ascii="SimSun" w:hAnsi="SimSun" w:eastAsia="SimSun" w:cs="SimSun"/>
          <w:sz w:val="24"/>
          <w:szCs w:val="24"/>
          <w:spacing w:val="-2"/>
        </w:rPr>
        <w:t>模块耦合度</w:t>
      </w:r>
      <w:r>
        <w:rPr>
          <w:rFonts w:ascii="SimSun" w:hAnsi="SimSun" w:eastAsia="SimSun" w:cs="SimSun"/>
          <w:sz w:val="24"/>
          <w:szCs w:val="24"/>
          <w:spacing w:val="-11"/>
        </w:rPr>
        <w:t>技术优势：</w:t>
      </w:r>
    </w:p>
    <w:p>
      <w:pPr>
        <w:ind w:left="26"/>
        <w:spacing w:before="27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用户摄像头数据仅在本地处理，不上传云端，保护用户</w:t>
      </w:r>
      <w:r>
        <w:rPr>
          <w:rFonts w:ascii="SimSun" w:hAnsi="SimSun" w:eastAsia="SimSun" w:cs="SimSun"/>
          <w:sz w:val="24"/>
          <w:szCs w:val="24"/>
          <w:spacing w:val="-2"/>
        </w:rPr>
        <w:t>隐私</w:t>
      </w:r>
    </w:p>
    <w:p>
      <w:pPr>
        <w:ind w:left="26"/>
        <w:spacing w:before="27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无需高性能服务器即可支撑大规模并发</w:t>
      </w:r>
    </w:p>
    <w:p>
      <w:pPr>
        <w:ind w:left="26"/>
        <w:spacing w:before="27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在普通移动设备上也能流畅运行，体</w:t>
      </w:r>
      <w:r>
        <w:rPr>
          <w:rFonts w:ascii="SimSun" w:hAnsi="SimSun" w:eastAsia="SimSun" w:cs="SimSun"/>
          <w:sz w:val="24"/>
          <w:szCs w:val="24"/>
          <w:spacing w:val="-2"/>
        </w:rPr>
        <w:t>现工程化能力</w:t>
      </w:r>
    </w:p>
    <w:p>
      <w:pPr>
        <w:pStyle w:val="BodyText"/>
        <w:spacing w:before="272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5.1.2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非遗垂直领域知识图谱</w:t>
      </w:r>
    </w:p>
    <w:p>
      <w:pPr>
        <w:ind w:left="9"/>
        <w:spacing w:before="27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项目构建了专有的非遗知识图谱，解决通用大模型在特定</w:t>
      </w:r>
      <w:r>
        <w:rPr>
          <w:rFonts w:ascii="SimSun" w:hAnsi="SimSun" w:eastAsia="SimSun" w:cs="SimSun"/>
          <w:sz w:val="24"/>
          <w:szCs w:val="24"/>
          <w:spacing w:val="-2"/>
        </w:rPr>
        <w:t>领域"不懂行"的问题：</w:t>
      </w:r>
    </w:p>
    <w:p>
      <w:pPr>
        <w:ind w:left="5"/>
        <w:spacing w:before="274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创新价值：</w:t>
      </w:r>
    </w:p>
    <w:p>
      <w:pPr>
        <w:ind w:left="26"/>
        <w:spacing w:before="27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知识问答准确率较通用模型提升 40%</w:t>
      </w:r>
    </w:p>
    <w:p>
      <w:pPr>
        <w:ind w:left="26"/>
        <w:spacing w:before="27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支持图谱推理，可回答"苏绣的发明者的家乡在哪"这类多跳问题</w:t>
      </w:r>
    </w:p>
    <w:p>
      <w:pPr>
        <w:ind w:left="26"/>
        <w:spacing w:before="27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•  为 RAG</w:t>
      </w:r>
      <w:r>
        <w:rPr>
          <w:rFonts w:ascii="SimSun" w:hAnsi="SimSun" w:eastAsia="SimSun" w:cs="SimSun"/>
          <w:sz w:val="24"/>
          <w:szCs w:val="24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系统提供结构化知识检索能力</w:t>
      </w:r>
    </w:p>
    <w:p>
      <w:pPr>
        <w:pStyle w:val="BodyText"/>
        <w:spacing w:before="275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5.1.3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流式响应与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Markdown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b/>
          <w:bCs/>
          <w:spacing w:val="-2"/>
        </w:rPr>
        <w:t>渲染</w:t>
      </w:r>
    </w:p>
    <w:p>
      <w:pPr>
        <w:ind w:left="4"/>
        <w:spacing w:before="27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在知识馆长模块中，创新性地实现了**流式响应 + Markdown </w:t>
      </w:r>
      <w:r>
        <w:rPr>
          <w:rFonts w:ascii="SimSun" w:hAnsi="SimSun" w:eastAsia="SimSun" w:cs="SimSun"/>
          <w:sz w:val="24"/>
          <w:szCs w:val="24"/>
          <w:spacing w:val="-2"/>
        </w:rPr>
        <w:t>渲染**的问答体验：</w:t>
      </w:r>
    </w:p>
    <w:p>
      <w:pPr>
        <w:ind w:left="6"/>
        <w:spacing w:before="27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技术实现：</w:t>
      </w:r>
    </w:p>
    <w:p>
      <w:pPr>
        <w:ind w:left="7"/>
        <w:spacing w:before="27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用户体验优势：</w:t>
      </w:r>
    </w:p>
    <w:p>
      <w:pPr>
        <w:spacing w:line="220" w:lineRule="auto"/>
        <w:sectPr>
          <w:footerReference w:type="default" r:id="rId71"/>
          <w:pgSz w:w="12240" w:h="15840"/>
          <w:pgMar w:top="1346" w:right="1798" w:bottom="1305" w:left="1804" w:header="0" w:footer="992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42"/>
        <w:spacing w:before="12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首字响应时间 &lt;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200ms，无需等待完</w:t>
      </w:r>
      <w:r>
        <w:rPr>
          <w:rFonts w:ascii="SimSun" w:hAnsi="SimSun" w:eastAsia="SimSun" w:cs="SimSun"/>
          <w:sz w:val="24"/>
          <w:szCs w:val="24"/>
          <w:spacing w:val="-3"/>
        </w:rPr>
        <w:t>整回复</w:t>
      </w:r>
    </w:p>
    <w:p>
      <w:pPr>
        <w:ind w:left="142"/>
        <w:spacing w:before="27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支持列表、表格、代码块等富文本格式</w:t>
      </w:r>
    </w:p>
    <w:p>
      <w:pPr>
        <w:ind w:left="142"/>
        <w:spacing w:before="27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相关知识实体高亮显示，支持点击探索</w:t>
      </w:r>
    </w:p>
    <w:p>
      <w:pPr>
        <w:pStyle w:val="BodyText"/>
        <w:ind w:left="117"/>
        <w:spacing w:before="276" w:line="219" w:lineRule="auto"/>
        <w:outlineLvl w:val="1"/>
        <w:rPr>
          <w:sz w:val="28"/>
          <w:szCs w:val="28"/>
        </w:rPr>
      </w:pPr>
      <w:bookmarkStart w:name="bookmark20" w:id="51"/>
      <w:bookmarkEnd w:id="51"/>
      <w:r>
        <w:rPr>
          <w:sz w:val="28"/>
          <w:szCs w:val="28"/>
          <w:b/>
          <w:bCs/>
          <w:spacing w:val="-5"/>
        </w:rPr>
        <w:t>5.2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b/>
          <w:bCs/>
          <w:spacing w:val="-5"/>
        </w:rPr>
        <w:t>应用创新</w:t>
      </w:r>
    </w:p>
    <w:p>
      <w:pPr>
        <w:pStyle w:val="BodyText"/>
        <w:ind w:left="116"/>
        <w:spacing w:before="281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5.2.1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b/>
          <w:bCs/>
          <w:spacing w:val="-3"/>
        </w:rPr>
        <w:t>数字化教学模式</w:t>
      </w:r>
    </w:p>
    <w:p>
      <w:pPr>
        <w:ind w:left="120"/>
        <w:spacing w:before="27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将传统非遗"言传身教"的师徒制教学模式数字化：</w:t>
      </w:r>
    </w:p>
    <w:p>
      <w:pPr>
        <w:spacing w:line="239" w:lineRule="exact"/>
        <w:rPr/>
      </w:pPr>
      <w:r/>
    </w:p>
    <w:tbl>
      <w:tblPr>
        <w:tblStyle w:val="TableNormal"/>
        <w:tblW w:w="9721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861"/>
        <w:gridCol w:w="4860"/>
      </w:tblGrid>
      <w:tr>
        <w:trPr>
          <w:trHeight w:val="571" w:hRule="atLeast"/>
        </w:trPr>
        <w:tc>
          <w:tcPr>
            <w:tcW w:w="4861" w:type="dxa"/>
            <w:vAlign w:val="top"/>
          </w:tcPr>
          <w:p>
            <w:pPr>
              <w:pStyle w:val="TableText"/>
              <w:ind w:left="115"/>
              <w:spacing w:before="41" w:line="219" w:lineRule="auto"/>
              <w:rPr/>
            </w:pPr>
            <w:r>
              <w:rPr>
                <w:b/>
                <w:bCs/>
                <w:spacing w:val="-4"/>
              </w:rPr>
              <w:t>传统教学模式</w:t>
            </w:r>
          </w:p>
        </w:tc>
        <w:tc>
          <w:tcPr>
            <w:tcW w:w="4860" w:type="dxa"/>
            <w:vAlign w:val="top"/>
          </w:tcPr>
          <w:p>
            <w:pPr>
              <w:pStyle w:val="TableText"/>
              <w:ind w:left="116"/>
              <w:spacing w:before="41" w:line="219" w:lineRule="auto"/>
              <w:rPr/>
            </w:pPr>
            <w:r>
              <w:rPr>
                <w:b/>
                <w:bCs/>
                <w:spacing w:val="-4"/>
              </w:rPr>
              <w:t>数字传承人模式</w:t>
            </w:r>
          </w:p>
        </w:tc>
      </w:tr>
      <w:tr>
        <w:trPr>
          <w:trHeight w:val="565" w:hRule="atLeast"/>
        </w:trPr>
        <w:tc>
          <w:tcPr>
            <w:tcW w:w="4861" w:type="dxa"/>
            <w:vAlign w:val="top"/>
          </w:tcPr>
          <w:p>
            <w:pPr>
              <w:pStyle w:val="TableText"/>
              <w:ind w:left="120"/>
              <w:spacing w:before="36" w:line="220" w:lineRule="auto"/>
              <w:rPr/>
            </w:pPr>
            <w:r>
              <w:rPr>
                <w:spacing w:val="-2"/>
              </w:rPr>
              <w:t>师父现场示范</w:t>
            </w:r>
          </w:p>
        </w:tc>
        <w:tc>
          <w:tcPr>
            <w:tcW w:w="4860" w:type="dxa"/>
            <w:vAlign w:val="top"/>
          </w:tcPr>
          <w:p>
            <w:pPr>
              <w:pStyle w:val="TableText"/>
              <w:ind w:left="117"/>
              <w:spacing w:before="36" w:line="220" w:lineRule="auto"/>
              <w:rPr/>
            </w:pPr>
            <w:r>
              <w:rPr>
                <w:spacing w:val="-2"/>
              </w:rPr>
              <w:t>大师数字分身心</w:t>
            </w:r>
          </w:p>
        </w:tc>
      </w:tr>
      <w:tr>
        <w:trPr>
          <w:trHeight w:val="546" w:hRule="atLeast"/>
        </w:trPr>
        <w:tc>
          <w:tcPr>
            <w:tcW w:w="4861" w:type="dxa"/>
            <w:vAlign w:val="top"/>
          </w:tcPr>
          <w:p>
            <w:pPr>
              <w:pStyle w:val="TableText"/>
              <w:ind w:left="118"/>
              <w:spacing w:before="37" w:line="220" w:lineRule="auto"/>
              <w:rPr/>
            </w:pPr>
            <w:r>
              <w:rPr>
                <w:spacing w:val="-2"/>
              </w:rPr>
              <w:t>徒弟现场观摩</w:t>
            </w:r>
          </w:p>
        </w:tc>
        <w:tc>
          <w:tcPr>
            <w:tcW w:w="4860" w:type="dxa"/>
            <w:vAlign w:val="top"/>
          </w:tcPr>
          <w:p>
            <w:pPr>
              <w:pStyle w:val="TableText"/>
              <w:ind w:left="119"/>
              <w:spacing w:before="37" w:line="220" w:lineRule="auto"/>
              <w:rPr/>
            </w:pPr>
            <w:r>
              <w:rPr>
                <w:spacing w:val="-2"/>
              </w:rPr>
              <w:t>360° 全景展示</w:t>
            </w:r>
          </w:p>
        </w:tc>
      </w:tr>
      <w:tr>
        <w:trPr>
          <w:trHeight w:val="565" w:hRule="atLeast"/>
        </w:trPr>
        <w:tc>
          <w:tcPr>
            <w:tcW w:w="4861" w:type="dxa"/>
            <w:vAlign w:val="top"/>
          </w:tcPr>
          <w:p>
            <w:pPr>
              <w:pStyle w:val="TableText"/>
              <w:ind w:left="117"/>
              <w:spacing w:before="39" w:line="220" w:lineRule="auto"/>
              <w:rPr/>
            </w:pPr>
            <w:r>
              <w:rPr>
                <w:spacing w:val="-2"/>
              </w:rPr>
              <w:t>手把手纠正动作</w:t>
            </w:r>
          </w:p>
        </w:tc>
        <w:tc>
          <w:tcPr>
            <w:tcW w:w="4860" w:type="dxa"/>
            <w:vAlign w:val="top"/>
          </w:tcPr>
          <w:p>
            <w:pPr>
              <w:pStyle w:val="TableText"/>
              <w:ind w:left="107"/>
              <w:spacing w:before="38" w:line="220" w:lineRule="auto"/>
              <w:rPr/>
            </w:pPr>
            <w:r>
              <w:rPr>
                <w:spacing w:val="-1"/>
              </w:rPr>
              <w:t>AI 视觉实时纠偏</w:t>
            </w:r>
          </w:p>
        </w:tc>
      </w:tr>
      <w:tr>
        <w:trPr>
          <w:trHeight w:val="568" w:hRule="atLeast"/>
        </w:trPr>
        <w:tc>
          <w:tcPr>
            <w:tcW w:w="4861" w:type="dxa"/>
            <w:vAlign w:val="top"/>
          </w:tcPr>
          <w:p>
            <w:pPr>
              <w:pStyle w:val="TableText"/>
              <w:ind w:left="153"/>
              <w:spacing w:before="39" w:line="219" w:lineRule="auto"/>
              <w:rPr/>
            </w:pPr>
            <w:r>
              <w:rPr>
                <w:spacing w:val="-7"/>
              </w:rPr>
              <w:t>口口相传经验</w:t>
            </w:r>
          </w:p>
        </w:tc>
        <w:tc>
          <w:tcPr>
            <w:tcW w:w="4860" w:type="dxa"/>
            <w:vAlign w:val="top"/>
          </w:tcPr>
          <w:p>
            <w:pPr>
              <w:pStyle w:val="TableText"/>
              <w:ind w:left="119"/>
              <w:spacing w:before="39" w:line="219" w:lineRule="auto"/>
              <w:rPr/>
            </w:pPr>
            <w:r>
              <w:rPr>
                <w:spacing w:val="-2"/>
              </w:rPr>
              <w:t>知识图谱精准问答</w:t>
            </w:r>
          </w:p>
        </w:tc>
      </w:tr>
      <w:tr>
        <w:trPr>
          <w:trHeight w:val="548" w:hRule="atLeast"/>
        </w:trPr>
        <w:tc>
          <w:tcPr>
            <w:tcW w:w="4861" w:type="dxa"/>
            <w:vAlign w:val="top"/>
          </w:tcPr>
          <w:p>
            <w:pPr>
              <w:pStyle w:val="TableText"/>
              <w:ind w:left="121"/>
              <w:spacing w:before="37" w:line="220" w:lineRule="auto"/>
              <w:rPr/>
            </w:pPr>
            <w:r>
              <w:rPr>
                <w:spacing w:val="-2"/>
              </w:rPr>
              <w:t>学成出师认证</w:t>
            </w:r>
          </w:p>
        </w:tc>
        <w:tc>
          <w:tcPr>
            <w:tcW w:w="4860" w:type="dxa"/>
            <w:vAlign w:val="top"/>
          </w:tcPr>
          <w:p>
            <w:pPr>
              <w:pStyle w:val="TableText"/>
              <w:ind w:left="142"/>
              <w:spacing w:before="37" w:line="219" w:lineRule="auto"/>
              <w:rPr/>
            </w:pPr>
            <w:r>
              <w:rPr>
                <w:spacing w:val="-5"/>
              </w:rPr>
              <w:t>电子证书 +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能力雷达图</w:t>
            </w:r>
          </w:p>
        </w:tc>
      </w:tr>
    </w:tbl>
    <w:p>
      <w:pPr>
        <w:pStyle w:val="BodyText"/>
        <w:ind w:left="3910"/>
        <w:spacing w:before="28" w:line="21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3"/>
        </w:rPr>
        <w:t>27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数字化模式</w:t>
      </w:r>
    </w:p>
    <w:p>
      <w:pPr>
        <w:ind w:left="122"/>
        <w:spacing w:before="124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应用价值：</w:t>
      </w:r>
    </w:p>
    <w:p>
      <w:pPr>
        <w:ind w:left="142"/>
        <w:spacing w:before="27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打破时空限制，让非遗爱好者随时随地学习</w:t>
      </w:r>
    </w:p>
    <w:p>
      <w:pPr>
        <w:ind w:left="142"/>
        <w:spacing w:before="270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降低学习门槛，无需专业师资也能入门</w:t>
      </w:r>
    </w:p>
    <w:p>
      <w:pPr>
        <w:ind w:left="142"/>
        <w:spacing w:before="27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标准化教学流程，保证技艺传承准确性</w:t>
      </w:r>
    </w:p>
    <w:p>
      <w:pPr>
        <w:pStyle w:val="BodyText"/>
        <w:ind w:left="116"/>
        <w:spacing w:before="272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5.2.2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AIGC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辅助文创设计</w:t>
      </w:r>
    </w:p>
    <w:p>
      <w:pPr>
        <w:ind w:left="122"/>
        <w:spacing w:before="275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创意艺匠 Agent 将用户的简单草图转化为非遗风格的专业设计稿：</w:t>
      </w:r>
    </w:p>
    <w:p>
      <w:pPr>
        <w:ind w:left="122"/>
        <w:spacing w:before="2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应用场景：</w:t>
      </w:r>
    </w:p>
    <w:p>
      <w:pPr>
        <w:ind w:left="139"/>
        <w:spacing w:before="27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1. 文创设计师：快速生成符合非遗工艺特征的</w:t>
      </w:r>
      <w:r>
        <w:rPr>
          <w:rFonts w:ascii="SimSun" w:hAnsi="SimSun" w:eastAsia="SimSun" w:cs="SimSun"/>
          <w:sz w:val="24"/>
          <w:szCs w:val="24"/>
          <w:spacing w:val="-2"/>
        </w:rPr>
        <w:t>效果图</w:t>
      </w:r>
    </w:p>
    <w:p>
      <w:pPr>
        <w:ind w:left="123" w:right="4212" w:firstLine="1"/>
        <w:spacing w:before="271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2. 学生爱好者：体验"设计自己的非遗作品"的乐趣</w:t>
      </w:r>
      <w:r>
        <w:rPr>
          <w:rFonts w:ascii="SimSun" w:hAnsi="SimSun" w:eastAsia="SimSun" w:cs="SimSun"/>
          <w:sz w:val="24"/>
          <w:szCs w:val="24"/>
          <w:spacing w:val="-11"/>
        </w:rPr>
        <w:t>技术流程：</w:t>
      </w:r>
    </w:p>
    <w:p>
      <w:pPr>
        <w:spacing w:line="325" w:lineRule="auto"/>
        <w:sectPr>
          <w:footerReference w:type="default" r:id="rId72"/>
          <w:pgSz w:w="12240" w:h="15840"/>
          <w:pgMar w:top="1346" w:right="825" w:bottom="1305" w:left="1687" w:header="0" w:footer="992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23"/>
        <w:spacing w:before="129" w:line="220" w:lineRule="auto"/>
        <w:rPr>
          <w:rFonts w:ascii="SimSun" w:hAnsi="SimSun" w:eastAsia="SimSun" w:cs="SimSun"/>
          <w:sz w:val="24"/>
          <w:szCs w:val="24"/>
        </w:rPr>
      </w:pPr>
      <w:bookmarkStart w:name="bookmark58" w:id="52"/>
      <w:bookmarkEnd w:id="52"/>
      <w:r>
        <w:rPr>
          <w:rFonts w:ascii="SimSun" w:hAnsi="SimSun" w:eastAsia="SimSun" w:cs="SimSun"/>
          <w:sz w:val="24"/>
          <w:szCs w:val="24"/>
          <w:spacing w:val="-8"/>
        </w:rPr>
        <w:t>支持的非遗风格：</w:t>
      </w:r>
    </w:p>
    <w:p>
      <w:pPr>
        <w:ind w:left="142"/>
        <w:spacing w:before="27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苏绣风格（丝线质感、针法纹理）</w:t>
      </w:r>
      <w:r>
        <w:rPr>
          <w:rFonts w:ascii="SimSun" w:hAnsi="SimSun" w:eastAsia="SimSun" w:cs="SimSun"/>
          <w:sz w:val="24"/>
          <w:szCs w:val="24"/>
          <w:spacing w:val="-8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•  青花瓷风格（釉下彩、缠</w:t>
      </w:r>
      <w:r>
        <w:rPr>
          <w:rFonts w:ascii="SimSun" w:hAnsi="SimSun" w:eastAsia="SimSun" w:cs="SimSun"/>
          <w:sz w:val="24"/>
          <w:szCs w:val="24"/>
          <w:spacing w:val="-3"/>
        </w:rPr>
        <w:t>枝莲纹）</w:t>
      </w:r>
    </w:p>
    <w:p>
      <w:pPr>
        <w:ind w:left="142"/>
        <w:spacing w:before="27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蜡染风格（冰纹效果、蓝白对比）</w:t>
      </w:r>
      <w:r>
        <w:rPr>
          <w:rFonts w:ascii="SimSun" w:hAnsi="SimSun" w:eastAsia="SimSun" w:cs="SimSun"/>
          <w:sz w:val="24"/>
          <w:szCs w:val="24"/>
          <w:spacing w:val="-8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•  剪纸风格（镂空图案、对</w:t>
      </w:r>
      <w:r>
        <w:rPr>
          <w:rFonts w:ascii="SimSun" w:hAnsi="SimSun" w:eastAsia="SimSun" w:cs="SimSun"/>
          <w:sz w:val="24"/>
          <w:szCs w:val="24"/>
          <w:spacing w:val="-3"/>
        </w:rPr>
        <w:t>称纹样）</w:t>
      </w:r>
    </w:p>
    <w:p>
      <w:pPr>
        <w:pStyle w:val="BodyText"/>
        <w:ind w:left="116"/>
        <w:spacing w:before="271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5.2.3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游戏化学习成就系统</w:t>
      </w:r>
    </w:p>
    <w:p>
      <w:pPr>
        <w:ind w:left="139"/>
        <w:spacing w:before="27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引入游戏化机制，提升用户学习动力：</w:t>
      </w:r>
    </w:p>
    <w:p>
      <w:pPr>
        <w:ind w:left="124"/>
        <w:spacing w:before="27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成就系统设计：</w:t>
      </w:r>
    </w:p>
    <w:p>
      <w:pPr>
        <w:spacing w:line="237" w:lineRule="exact"/>
        <w:rPr/>
      </w:pPr>
      <w:r/>
    </w:p>
    <w:tbl>
      <w:tblPr>
        <w:tblStyle w:val="TableNormal"/>
        <w:tblW w:w="928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097"/>
        <w:gridCol w:w="3092"/>
        <w:gridCol w:w="3100"/>
      </w:tblGrid>
      <w:tr>
        <w:trPr>
          <w:trHeight w:val="554" w:hRule="atLeast"/>
        </w:trPr>
        <w:tc>
          <w:tcPr>
            <w:tcW w:w="3097" w:type="dxa"/>
            <w:vAlign w:val="top"/>
          </w:tcPr>
          <w:p>
            <w:pPr>
              <w:pStyle w:val="TableText"/>
              <w:ind w:left="119"/>
              <w:spacing w:before="41" w:line="220" w:lineRule="auto"/>
              <w:rPr/>
            </w:pPr>
            <w:r>
              <w:rPr>
                <w:b/>
                <w:bCs/>
                <w:spacing w:val="-5"/>
              </w:rPr>
              <w:t>成就名称</w:t>
            </w:r>
          </w:p>
        </w:tc>
        <w:tc>
          <w:tcPr>
            <w:tcW w:w="3092" w:type="dxa"/>
            <w:vAlign w:val="top"/>
          </w:tcPr>
          <w:p>
            <w:pPr>
              <w:pStyle w:val="TableText"/>
              <w:ind w:left="113"/>
              <w:spacing w:before="40" w:line="220" w:lineRule="auto"/>
              <w:rPr/>
            </w:pPr>
            <w:r>
              <w:rPr>
                <w:b/>
                <w:bCs/>
                <w:spacing w:val="-4"/>
              </w:rPr>
              <w:t>解锁条件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  <w:ind w:left="119"/>
              <w:spacing w:before="40" w:line="220" w:lineRule="auto"/>
              <w:rPr/>
            </w:pPr>
            <w:r>
              <w:rPr>
                <w:b/>
                <w:bCs/>
                <w:spacing w:val="-5"/>
              </w:rPr>
              <w:t>大师寄语</w:t>
            </w:r>
          </w:p>
        </w:tc>
      </w:tr>
      <w:tr>
        <w:trPr>
          <w:trHeight w:val="548" w:hRule="atLeast"/>
        </w:trPr>
        <w:tc>
          <w:tcPr>
            <w:tcW w:w="3097" w:type="dxa"/>
            <w:vAlign w:val="top"/>
          </w:tcPr>
          <w:p>
            <w:pPr>
              <w:pStyle w:val="TableText"/>
              <w:ind w:left="116"/>
              <w:spacing w:before="36" w:line="221" w:lineRule="auto"/>
              <w:rPr/>
            </w:pPr>
            <w:r>
              <w:rPr>
                <w:spacing w:val="-2"/>
              </w:rPr>
              <w:t>初出茅庐</w:t>
            </w:r>
          </w:p>
        </w:tc>
        <w:tc>
          <w:tcPr>
            <w:tcW w:w="3092" w:type="dxa"/>
            <w:vAlign w:val="top"/>
          </w:tcPr>
          <w:p>
            <w:pPr>
              <w:pStyle w:val="TableText"/>
              <w:ind w:left="118"/>
              <w:spacing w:before="36" w:line="220" w:lineRule="auto"/>
              <w:rPr/>
            </w:pPr>
            <w:r>
              <w:rPr>
                <w:spacing w:val="-2"/>
              </w:rPr>
              <w:t>首次完成手势识别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  <w:ind w:left="123"/>
              <w:spacing w:before="37" w:line="220" w:lineRule="auto"/>
              <w:rPr/>
            </w:pPr>
            <w:r>
              <w:rPr/>
              <w:t>"千里之行，始于足下"</w:t>
            </w:r>
          </w:p>
        </w:tc>
      </w:tr>
      <w:tr>
        <w:trPr>
          <w:trHeight w:val="529" w:hRule="atLeast"/>
        </w:trPr>
        <w:tc>
          <w:tcPr>
            <w:tcW w:w="3097" w:type="dxa"/>
            <w:vAlign w:val="top"/>
          </w:tcPr>
          <w:p>
            <w:pPr>
              <w:pStyle w:val="TableText"/>
              <w:ind w:left="121"/>
              <w:spacing w:before="38" w:line="225" w:lineRule="auto"/>
              <w:rPr/>
            </w:pPr>
            <w:r>
              <w:rPr>
                <w:spacing w:val="-3"/>
              </w:rPr>
              <w:t>登堂入室</w:t>
            </w:r>
          </w:p>
        </w:tc>
        <w:tc>
          <w:tcPr>
            <w:tcW w:w="3092" w:type="dxa"/>
            <w:vAlign w:val="top"/>
          </w:tcPr>
          <w:p>
            <w:pPr>
              <w:pStyle w:val="TableText"/>
              <w:ind w:left="115"/>
              <w:spacing w:before="37" w:line="220" w:lineRule="auto"/>
              <w:rPr/>
            </w:pPr>
            <w:r>
              <w:rPr>
                <w:spacing w:val="-3"/>
              </w:rPr>
              <w:t>连续 5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次准确率≥85%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  <w:ind w:left="123"/>
              <w:spacing w:before="37" w:line="220" w:lineRule="auto"/>
              <w:rPr/>
            </w:pPr>
            <w:r>
              <w:rPr/>
              <w:t>"熟能生巧，持之以恒"</w:t>
            </w:r>
          </w:p>
        </w:tc>
      </w:tr>
      <w:tr>
        <w:trPr>
          <w:trHeight w:val="548" w:hRule="atLeast"/>
        </w:trPr>
        <w:tc>
          <w:tcPr>
            <w:tcW w:w="3097" w:type="dxa"/>
            <w:vAlign w:val="top"/>
          </w:tcPr>
          <w:p>
            <w:pPr>
              <w:pStyle w:val="TableText"/>
              <w:ind w:left="120"/>
              <w:spacing w:before="39" w:line="219" w:lineRule="auto"/>
              <w:rPr/>
            </w:pPr>
            <w:r>
              <w:rPr>
                <w:spacing w:val="-3"/>
              </w:rPr>
              <w:t>炉火纯青</w:t>
            </w:r>
          </w:p>
        </w:tc>
        <w:tc>
          <w:tcPr>
            <w:tcW w:w="3092" w:type="dxa"/>
            <w:vAlign w:val="top"/>
          </w:tcPr>
          <w:p>
            <w:pPr>
              <w:pStyle w:val="TableText"/>
              <w:ind w:left="123"/>
              <w:spacing w:before="39" w:line="221" w:lineRule="auto"/>
              <w:rPr/>
            </w:pPr>
            <w:r>
              <w:rPr>
                <w:spacing w:val="-7"/>
              </w:rPr>
              <w:t>累计练习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10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小时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  <w:ind w:left="123"/>
              <w:spacing w:before="39" w:line="220" w:lineRule="auto"/>
              <w:rPr/>
            </w:pPr>
            <w:r>
              <w:rPr/>
              <w:t>"匠心独运，技艺大成"</w:t>
            </w:r>
          </w:p>
        </w:tc>
      </w:tr>
      <w:tr>
        <w:trPr>
          <w:trHeight w:val="556" w:hRule="atLeast"/>
        </w:trPr>
        <w:tc>
          <w:tcPr>
            <w:tcW w:w="3097" w:type="dxa"/>
            <w:vAlign w:val="top"/>
          </w:tcPr>
          <w:p>
            <w:pPr>
              <w:pStyle w:val="TableText"/>
              <w:ind w:left="121"/>
              <w:spacing w:before="40" w:line="219" w:lineRule="auto"/>
              <w:rPr/>
            </w:pPr>
            <w:r>
              <w:rPr>
                <w:spacing w:val="-3"/>
              </w:rPr>
              <w:t>薪火相传</w:t>
            </w:r>
          </w:p>
        </w:tc>
        <w:tc>
          <w:tcPr>
            <w:tcW w:w="3092" w:type="dxa"/>
            <w:vAlign w:val="top"/>
          </w:tcPr>
          <w:p>
            <w:pPr>
              <w:pStyle w:val="TableText"/>
              <w:ind w:left="117"/>
              <w:spacing w:before="40" w:line="219" w:lineRule="auto"/>
              <w:rPr/>
            </w:pPr>
            <w:r>
              <w:rPr>
                <w:spacing w:val="-2"/>
              </w:rPr>
              <w:t>分享作品至社交媒体</w:t>
            </w:r>
          </w:p>
        </w:tc>
        <w:tc>
          <w:tcPr>
            <w:tcW w:w="3100" w:type="dxa"/>
            <w:vAlign w:val="top"/>
          </w:tcPr>
          <w:p>
            <w:pPr>
              <w:pStyle w:val="TableText"/>
              <w:ind w:left="123"/>
              <w:spacing w:before="40" w:line="219" w:lineRule="auto"/>
              <w:rPr/>
            </w:pPr>
            <w:r>
              <w:rPr/>
              <w:t>"传承有我，非遗新生"</w:t>
            </w:r>
          </w:p>
        </w:tc>
      </w:tr>
    </w:tbl>
    <w:p>
      <w:pPr>
        <w:pStyle w:val="BodyText"/>
        <w:ind w:left="3910"/>
        <w:spacing w:before="28" w:line="21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3"/>
        </w:rPr>
        <w:t>28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成就系统</w:t>
      </w:r>
    </w:p>
    <w:p>
      <w:pPr>
        <w:ind w:left="121"/>
        <w:spacing w:before="12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激励机制：</w:t>
      </w:r>
    </w:p>
    <w:p>
      <w:pPr>
        <w:ind w:left="142"/>
        <w:spacing w:before="27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实时反馈：手势匹配度可视化，及时调整动作</w:t>
      </w:r>
    </w:p>
    <w:p>
      <w:pPr>
        <w:ind w:left="142"/>
        <w:spacing w:before="27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成就解锁：保持标准姿势 2 秒即可解锁</w:t>
      </w:r>
      <w:r>
        <w:rPr>
          <w:rFonts w:ascii="SimSun" w:hAnsi="SimSun" w:eastAsia="SimSun" w:cs="SimSun"/>
          <w:sz w:val="24"/>
          <w:szCs w:val="24"/>
          <w:spacing w:val="-2"/>
        </w:rPr>
        <w:t>大师寄语</w:t>
      </w:r>
    </w:p>
    <w:p>
      <w:pPr>
        <w:ind w:left="142"/>
        <w:spacing w:before="27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能力雷达图：直观展示学习进度与技能分布</w:t>
      </w:r>
    </w:p>
    <w:p>
      <w:pPr>
        <w:ind w:left="142"/>
        <w:spacing w:before="27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电子证书：完成课程后生成精美证书，支持</w:t>
      </w:r>
      <w:r>
        <w:rPr>
          <w:rFonts w:ascii="SimSun" w:hAnsi="SimSun" w:eastAsia="SimSun" w:cs="SimSun"/>
          <w:sz w:val="24"/>
          <w:szCs w:val="24"/>
          <w:spacing w:val="-2"/>
        </w:rPr>
        <w:t>社交分享</w:t>
      </w:r>
    </w:p>
    <w:p>
      <w:pPr>
        <w:pStyle w:val="BodyText"/>
        <w:ind w:left="117"/>
        <w:spacing w:before="281" w:line="219" w:lineRule="auto"/>
        <w:outlineLvl w:val="1"/>
        <w:rPr>
          <w:sz w:val="28"/>
          <w:szCs w:val="28"/>
        </w:rPr>
      </w:pPr>
      <w:bookmarkStart w:name="bookmark21" w:id="53"/>
      <w:bookmarkEnd w:id="53"/>
      <w:r>
        <w:rPr>
          <w:sz w:val="28"/>
          <w:szCs w:val="28"/>
          <w:b/>
          <w:bCs/>
          <w:spacing w:val="-5"/>
        </w:rPr>
        <w:t>5.3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b/>
          <w:bCs/>
          <w:spacing w:val="-5"/>
        </w:rPr>
        <w:t>设计特色</w:t>
      </w:r>
    </w:p>
    <w:p>
      <w:pPr>
        <w:pStyle w:val="BodyText"/>
        <w:ind w:left="116"/>
        <w:spacing w:before="278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5.3.1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东方美学视觉设计</w:t>
      </w:r>
    </w:p>
    <w:p>
      <w:pPr>
        <w:ind w:left="125"/>
        <w:spacing w:before="27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项目整体采用东方美学设计语言，将中国传统</w:t>
      </w:r>
      <w:r>
        <w:rPr>
          <w:rFonts w:ascii="SimSun" w:hAnsi="SimSun" w:eastAsia="SimSun" w:cs="SimSun"/>
          <w:sz w:val="24"/>
          <w:szCs w:val="24"/>
          <w:spacing w:val="-2"/>
        </w:rPr>
        <w:t>文化元素融入 UI 设计：</w:t>
      </w:r>
    </w:p>
    <w:p>
      <w:pPr>
        <w:ind w:left="144"/>
        <w:spacing w:before="27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中国传统色配色方案：</w:t>
      </w:r>
    </w:p>
    <w:p>
      <w:pPr>
        <w:spacing w:line="236" w:lineRule="exact"/>
        <w:rPr/>
      </w:pPr>
      <w:r/>
    </w:p>
    <w:tbl>
      <w:tblPr>
        <w:tblStyle w:val="TableNormal"/>
        <w:tblW w:w="900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003"/>
        <w:gridCol w:w="2996"/>
        <w:gridCol w:w="3004"/>
      </w:tblGrid>
      <w:tr>
        <w:trPr>
          <w:trHeight w:val="459" w:hRule="atLeast"/>
        </w:trPr>
        <w:tc>
          <w:tcPr>
            <w:tcW w:w="3003" w:type="dxa"/>
            <w:vAlign w:val="top"/>
          </w:tcPr>
          <w:p>
            <w:pPr>
              <w:pStyle w:val="TableText"/>
              <w:ind w:left="120"/>
              <w:spacing w:before="40" w:line="222" w:lineRule="auto"/>
              <w:rPr/>
            </w:pPr>
            <w:r>
              <w:rPr>
                <w:b/>
                <w:bCs/>
                <w:spacing w:val="-5"/>
              </w:rPr>
              <w:t>色彩名称</w:t>
            </w:r>
          </w:p>
        </w:tc>
        <w:tc>
          <w:tcPr>
            <w:tcW w:w="2996" w:type="dxa"/>
            <w:vAlign w:val="top"/>
          </w:tcPr>
          <w:p>
            <w:pPr>
              <w:pStyle w:val="TableText"/>
              <w:ind w:left="117"/>
              <w:spacing w:before="40" w:line="220" w:lineRule="auto"/>
              <w:rPr/>
            </w:pPr>
            <w:r>
              <w:rPr>
                <w:b/>
                <w:bCs/>
                <w:spacing w:val="-5"/>
              </w:rPr>
              <w:t>色值</w:t>
            </w:r>
          </w:p>
        </w:tc>
        <w:tc>
          <w:tcPr>
            <w:tcW w:w="3004" w:type="dxa"/>
            <w:vAlign w:val="top"/>
          </w:tcPr>
          <w:p>
            <w:pPr>
              <w:pStyle w:val="TableText"/>
              <w:ind w:left="116"/>
              <w:spacing w:before="40" w:line="220" w:lineRule="auto"/>
              <w:rPr/>
            </w:pPr>
            <w:r>
              <w:rPr>
                <w:b/>
                <w:bCs/>
                <w:spacing w:val="-4"/>
              </w:rPr>
              <w:t>应用场景</w:t>
            </w:r>
          </w:p>
        </w:tc>
      </w:tr>
      <w:tr>
        <w:trPr>
          <w:trHeight w:val="454" w:hRule="atLeast"/>
        </w:trPr>
        <w:tc>
          <w:tcPr>
            <w:tcW w:w="3003" w:type="dxa"/>
            <w:vAlign w:val="top"/>
          </w:tcPr>
          <w:p>
            <w:pPr>
              <w:pStyle w:val="TableText"/>
              <w:ind w:left="123"/>
              <w:spacing w:before="37" w:line="225" w:lineRule="auto"/>
              <w:rPr/>
            </w:pPr>
            <w:r>
              <w:rPr>
                <w:spacing w:val="-4"/>
              </w:rPr>
              <w:t>墨黑</w:t>
            </w:r>
          </w:p>
        </w:tc>
        <w:tc>
          <w:tcPr>
            <w:tcW w:w="2996" w:type="dxa"/>
            <w:vAlign w:val="top"/>
          </w:tcPr>
          <w:p>
            <w:pPr>
              <w:pStyle w:val="TableText"/>
              <w:ind w:left="113"/>
              <w:spacing w:before="75" w:line="183" w:lineRule="auto"/>
              <w:rPr/>
            </w:pPr>
            <w:r>
              <w:rPr>
                <w:spacing w:val="-2"/>
              </w:rPr>
              <w:t>#1A1A1A</w:t>
            </w:r>
          </w:p>
        </w:tc>
        <w:tc>
          <w:tcPr>
            <w:tcW w:w="3004" w:type="dxa"/>
            <w:vAlign w:val="top"/>
          </w:tcPr>
          <w:p>
            <w:pPr>
              <w:pStyle w:val="TableText"/>
              <w:ind w:left="118"/>
              <w:spacing w:before="37" w:line="220" w:lineRule="auto"/>
              <w:rPr/>
            </w:pPr>
            <w:r>
              <w:rPr>
                <w:spacing w:val="-2"/>
              </w:rPr>
              <w:t>主标题、强调文字</w:t>
            </w:r>
          </w:p>
        </w:tc>
      </w:tr>
      <w:tr>
        <w:trPr>
          <w:trHeight w:val="442" w:hRule="atLeast"/>
        </w:trPr>
        <w:tc>
          <w:tcPr>
            <w:tcW w:w="3003" w:type="dxa"/>
            <w:vAlign w:val="top"/>
          </w:tcPr>
          <w:p>
            <w:pPr>
              <w:pStyle w:val="TableText"/>
              <w:ind w:left="118"/>
              <w:spacing w:before="38" w:line="220" w:lineRule="auto"/>
              <w:rPr/>
            </w:pPr>
            <w:r>
              <w:rPr>
                <w:spacing w:val="-3"/>
              </w:rPr>
              <w:t>朱红</w:t>
            </w:r>
          </w:p>
        </w:tc>
        <w:tc>
          <w:tcPr>
            <w:tcW w:w="2996" w:type="dxa"/>
            <w:vAlign w:val="top"/>
          </w:tcPr>
          <w:p>
            <w:pPr>
              <w:pStyle w:val="TableText"/>
              <w:ind w:left="113"/>
              <w:spacing w:before="78" w:line="182" w:lineRule="auto"/>
              <w:rPr/>
            </w:pPr>
            <w:r>
              <w:rPr>
                <w:spacing w:val="-2"/>
              </w:rPr>
              <w:t>#C04851</w:t>
            </w:r>
          </w:p>
        </w:tc>
        <w:tc>
          <w:tcPr>
            <w:tcW w:w="3004" w:type="dxa"/>
            <w:vAlign w:val="top"/>
          </w:tcPr>
          <w:p>
            <w:pPr>
              <w:pStyle w:val="TableText"/>
              <w:ind w:left="135"/>
              <w:spacing w:before="39" w:line="219" w:lineRule="auto"/>
              <w:rPr/>
            </w:pPr>
            <w:r>
              <w:rPr>
                <w:spacing w:val="-3"/>
              </w:rPr>
              <w:t>印章边框、成就提示</w:t>
            </w:r>
          </w:p>
        </w:tc>
      </w:tr>
    </w:tbl>
    <w:p>
      <w:pPr>
        <w:spacing w:line="187" w:lineRule="exact"/>
        <w:rPr>
          <w:rFonts w:ascii="Arial"/>
          <w:sz w:val="16"/>
        </w:rPr>
      </w:pPr>
      <w:r/>
    </w:p>
    <w:p>
      <w:pPr>
        <w:spacing w:line="187" w:lineRule="exact"/>
        <w:sectPr>
          <w:footerReference w:type="default" r:id="rId73"/>
          <w:pgSz w:w="12240" w:h="15840"/>
          <w:pgMar w:top="1346" w:right="1258" w:bottom="1305" w:left="1687" w:header="0" w:footer="994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line="93" w:lineRule="exact"/>
        <w:rPr/>
      </w:pPr>
      <w:r/>
    </w:p>
    <w:tbl>
      <w:tblPr>
        <w:tblStyle w:val="TableNormal"/>
        <w:tblW w:w="900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003"/>
        <w:gridCol w:w="2996"/>
        <w:gridCol w:w="3004"/>
      </w:tblGrid>
      <w:tr>
        <w:trPr>
          <w:trHeight w:val="460" w:hRule="atLeast"/>
        </w:trPr>
        <w:tc>
          <w:tcPr>
            <w:tcW w:w="3003" w:type="dxa"/>
            <w:vAlign w:val="top"/>
          </w:tcPr>
          <w:p>
            <w:pPr>
              <w:pStyle w:val="TableText"/>
              <w:ind w:left="121"/>
              <w:spacing w:before="40" w:line="219" w:lineRule="auto"/>
              <w:rPr/>
            </w:pPr>
            <w:bookmarkStart w:name="bookmark59" w:id="54"/>
            <w:bookmarkEnd w:id="54"/>
            <w:r>
              <w:rPr>
                <w:spacing w:val="-4"/>
              </w:rPr>
              <w:t>天青</w:t>
            </w:r>
          </w:p>
        </w:tc>
        <w:tc>
          <w:tcPr>
            <w:tcW w:w="2996" w:type="dxa"/>
            <w:vAlign w:val="top"/>
          </w:tcPr>
          <w:p>
            <w:pPr>
              <w:pStyle w:val="TableText"/>
              <w:ind w:left="113"/>
              <w:spacing w:before="81" w:line="181" w:lineRule="auto"/>
              <w:rPr/>
            </w:pPr>
            <w:r>
              <w:rPr>
                <w:spacing w:val="-2"/>
              </w:rPr>
              <w:t>#5796B3</w:t>
            </w:r>
          </w:p>
        </w:tc>
        <w:tc>
          <w:tcPr>
            <w:tcW w:w="3004" w:type="dxa"/>
            <w:vAlign w:val="top"/>
          </w:tcPr>
          <w:p>
            <w:pPr>
              <w:pStyle w:val="TableText"/>
              <w:ind w:left="121"/>
              <w:spacing w:before="41" w:line="220" w:lineRule="auto"/>
              <w:rPr/>
            </w:pPr>
            <w:r>
              <w:rPr>
                <w:spacing w:val="-3"/>
              </w:rPr>
              <w:t>苏绣主题色</w:t>
            </w:r>
          </w:p>
        </w:tc>
      </w:tr>
      <w:tr>
        <w:trPr>
          <w:trHeight w:val="452" w:hRule="atLeast"/>
        </w:trPr>
        <w:tc>
          <w:tcPr>
            <w:tcW w:w="3003" w:type="dxa"/>
            <w:vAlign w:val="top"/>
          </w:tcPr>
          <w:p>
            <w:pPr>
              <w:pStyle w:val="TableText"/>
              <w:ind w:left="120"/>
              <w:spacing w:before="36" w:line="221" w:lineRule="auto"/>
              <w:rPr/>
            </w:pPr>
            <w:r>
              <w:rPr>
                <w:spacing w:val="-4"/>
              </w:rPr>
              <w:t>茶绿</w:t>
            </w:r>
          </w:p>
        </w:tc>
        <w:tc>
          <w:tcPr>
            <w:tcW w:w="2996" w:type="dxa"/>
            <w:vAlign w:val="top"/>
          </w:tcPr>
          <w:p>
            <w:pPr>
              <w:pStyle w:val="TableText"/>
              <w:ind w:left="113"/>
              <w:spacing w:before="77" w:line="181" w:lineRule="auto"/>
              <w:rPr/>
            </w:pPr>
            <w:r>
              <w:rPr>
                <w:spacing w:val="-2"/>
              </w:rPr>
              <w:t>#6B8E5C</w:t>
            </w:r>
          </w:p>
        </w:tc>
        <w:tc>
          <w:tcPr>
            <w:tcW w:w="3004" w:type="dxa"/>
            <w:vAlign w:val="top"/>
          </w:tcPr>
          <w:p>
            <w:pPr>
              <w:pStyle w:val="TableText"/>
              <w:ind w:left="121"/>
              <w:spacing w:before="36" w:line="221" w:lineRule="auto"/>
              <w:rPr/>
            </w:pPr>
            <w:r>
              <w:rPr>
                <w:spacing w:val="-2"/>
              </w:rPr>
              <w:t>知识馆长主题色</w:t>
            </w:r>
          </w:p>
        </w:tc>
      </w:tr>
      <w:tr>
        <w:trPr>
          <w:trHeight w:val="454" w:hRule="atLeast"/>
        </w:trPr>
        <w:tc>
          <w:tcPr>
            <w:tcW w:w="3003" w:type="dxa"/>
            <w:vAlign w:val="top"/>
          </w:tcPr>
          <w:p>
            <w:pPr>
              <w:pStyle w:val="TableText"/>
              <w:ind w:left="120"/>
              <w:spacing w:before="38" w:line="222" w:lineRule="auto"/>
              <w:rPr/>
            </w:pPr>
            <w:r>
              <w:rPr>
                <w:spacing w:val="-3"/>
              </w:rPr>
              <w:t>宣纸白</w:t>
            </w:r>
          </w:p>
        </w:tc>
        <w:tc>
          <w:tcPr>
            <w:tcW w:w="2996" w:type="dxa"/>
            <w:vAlign w:val="top"/>
          </w:tcPr>
          <w:p>
            <w:pPr>
              <w:pStyle w:val="TableText"/>
              <w:ind w:left="113"/>
              <w:spacing w:before="77" w:line="182" w:lineRule="auto"/>
              <w:rPr/>
            </w:pPr>
            <w:r>
              <w:rPr>
                <w:spacing w:val="-2"/>
              </w:rPr>
              <w:t>#F5F1E8</w:t>
            </w:r>
          </w:p>
        </w:tc>
        <w:tc>
          <w:tcPr>
            <w:tcW w:w="3004" w:type="dxa"/>
            <w:vAlign w:val="top"/>
          </w:tcPr>
          <w:p>
            <w:pPr>
              <w:pStyle w:val="TableText"/>
              <w:ind w:left="120"/>
              <w:spacing w:before="37" w:line="220" w:lineRule="auto"/>
              <w:rPr/>
            </w:pPr>
            <w:r>
              <w:rPr>
                <w:spacing w:val="-3"/>
              </w:rPr>
              <w:t>背景底色</w:t>
            </w:r>
          </w:p>
        </w:tc>
      </w:tr>
      <w:tr>
        <w:trPr>
          <w:trHeight w:val="443" w:hRule="atLeast"/>
        </w:trPr>
        <w:tc>
          <w:tcPr>
            <w:tcW w:w="3003" w:type="dxa"/>
            <w:vAlign w:val="top"/>
          </w:tcPr>
          <w:p>
            <w:pPr>
              <w:pStyle w:val="TableText"/>
              <w:ind w:left="122"/>
              <w:spacing w:before="39" w:line="220" w:lineRule="auto"/>
              <w:rPr/>
            </w:pPr>
            <w:r>
              <w:rPr>
                <w:spacing w:val="-4"/>
              </w:rPr>
              <w:t>紫砂</w:t>
            </w:r>
          </w:p>
        </w:tc>
        <w:tc>
          <w:tcPr>
            <w:tcW w:w="2996" w:type="dxa"/>
            <w:vAlign w:val="top"/>
          </w:tcPr>
          <w:p>
            <w:pPr>
              <w:pStyle w:val="TableText"/>
              <w:ind w:left="113"/>
              <w:spacing w:before="78" w:line="183" w:lineRule="auto"/>
              <w:rPr/>
            </w:pPr>
            <w:r>
              <w:rPr>
                <w:spacing w:val="-2"/>
              </w:rPr>
              <w:t>#8B5A3C</w:t>
            </w:r>
          </w:p>
        </w:tc>
        <w:tc>
          <w:tcPr>
            <w:tcW w:w="3004" w:type="dxa"/>
            <w:vAlign w:val="top"/>
          </w:tcPr>
          <w:p>
            <w:pPr>
              <w:pStyle w:val="TableText"/>
              <w:ind w:left="122"/>
              <w:spacing w:before="39" w:line="220" w:lineRule="auto"/>
              <w:rPr/>
            </w:pPr>
            <w:r>
              <w:rPr>
                <w:spacing w:val="-3"/>
              </w:rPr>
              <w:t>紫砂壶主题色</w:t>
            </w:r>
          </w:p>
        </w:tc>
      </w:tr>
    </w:tbl>
    <w:p>
      <w:pPr>
        <w:pStyle w:val="BodyText"/>
        <w:ind w:left="3910"/>
        <w:spacing w:before="27" w:line="21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-3"/>
        </w:rPr>
        <w:t>29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配色方案</w:t>
      </w:r>
    </w:p>
    <w:p>
      <w:pPr>
        <w:ind w:left="122"/>
        <w:spacing w:before="12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3"/>
        </w:rPr>
        <w:t>装饰元：</w:t>
      </w:r>
    </w:p>
    <w:p>
      <w:pPr>
        <w:ind w:left="142"/>
        <w:spacing w:before="27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•  中式窗格纹样背景</w:t>
      </w:r>
      <w:r>
        <w:rPr>
          <w:rFonts w:ascii="SimSun" w:hAnsi="SimSun" w:eastAsia="SimSun" w:cs="SimSun"/>
          <w:sz w:val="24"/>
          <w:szCs w:val="24"/>
          <w:spacing w:val="2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5"/>
        </w:rPr>
        <w:t>•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5"/>
        </w:rPr>
        <w:t>印章风格状态标签</w:t>
      </w:r>
    </w:p>
    <w:p>
      <w:pPr>
        <w:ind w:left="142"/>
        <w:spacing w:before="27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•  水墨晕染过渡效果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•  传统纹样边框装饰</w:t>
      </w:r>
    </w:p>
    <w:p>
      <w:pPr>
        <w:pStyle w:val="BodyText"/>
        <w:ind w:left="116"/>
        <w:spacing w:before="272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5.3.2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沉浸式交互体验</w:t>
      </w:r>
    </w:p>
    <w:p>
      <w:pPr>
        <w:ind w:left="122"/>
        <w:spacing w:before="27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微交互设计：</w:t>
      </w:r>
    </w:p>
    <w:p>
      <w:pPr>
        <w:ind w:left="142"/>
        <w:spacing w:before="27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•  卡片悬停阴影渐变效果</w:t>
      </w:r>
      <w:r>
        <w:rPr>
          <w:rFonts w:ascii="SimSun" w:hAnsi="SimSun" w:eastAsia="SimSun" w:cs="SimSun"/>
          <w:sz w:val="24"/>
          <w:szCs w:val="24"/>
          <w:spacing w:val="2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•  按钮点击水波纹反馈</w:t>
      </w:r>
    </w:p>
    <w:p>
      <w:pPr>
        <w:ind w:left="133" w:right="3615" w:firstLine="9"/>
        <w:spacing w:before="272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•  页面切换平滑过渡动画</w:t>
      </w:r>
      <w:r>
        <w:rPr>
          <w:rFonts w:ascii="SimSun" w:hAnsi="SimSun" w:eastAsia="SimSun" w:cs="SimSun"/>
          <w:sz w:val="24"/>
          <w:szCs w:val="24"/>
          <w:spacing w:val="20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•  成就解锁飘带特效</w:t>
      </w:r>
      <w:r>
        <w:rPr>
          <w:rFonts w:ascii="SimSun" w:hAnsi="SimSun" w:eastAsia="SimSun" w:cs="SimSun"/>
          <w:sz w:val="24"/>
          <w:szCs w:val="24"/>
          <w:spacing w:val="-11"/>
        </w:rPr>
        <w:t>多感官反馈：</w:t>
      </w:r>
    </w:p>
    <w:p>
      <w:pPr>
        <w:ind w:left="142"/>
        <w:spacing w:before="270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视觉：骨骼线颜色变化（红→黄→绿）</w:t>
      </w:r>
      <w:r>
        <w:rPr>
          <w:rFonts w:ascii="SimSun" w:hAnsi="SimSun" w:eastAsia="SimSun" w:cs="SimSun"/>
          <w:sz w:val="24"/>
          <w:szCs w:val="24"/>
          <w:spacing w:val="-8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•  听觉：成就解锁提示音（待实现）</w:t>
      </w:r>
    </w:p>
    <w:p>
      <w:pPr>
        <w:ind w:left="123" w:right="6135" w:firstLine="19"/>
        <w:spacing w:before="27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•  文字：动态反馈提示语</w:t>
      </w:r>
      <w:r>
        <w:rPr>
          <w:rFonts w:ascii="SimSun" w:hAnsi="SimSun" w:eastAsia="SimSun" w:cs="SimSun"/>
          <w:sz w:val="24"/>
          <w:szCs w:val="24"/>
          <w:spacing w:val="-10"/>
        </w:rPr>
        <w:t>情感化设计：</w:t>
      </w:r>
    </w:p>
    <w:p>
      <w:pPr>
        <w:ind w:left="142"/>
        <w:spacing w:before="27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大师寄语卡片，传递匠人精神</w:t>
      </w:r>
      <w:r>
        <w:rPr>
          <w:rFonts w:ascii="SimSun" w:hAnsi="SimSun" w:eastAsia="SimSun" w:cs="SimSun"/>
          <w:sz w:val="24"/>
          <w:szCs w:val="24"/>
          <w:spacing w:val="-8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•  学习进度可视化，增强成就感</w:t>
      </w:r>
    </w:p>
    <w:p>
      <w:pPr>
        <w:pStyle w:val="BodyText"/>
        <w:ind w:left="116"/>
        <w:spacing w:before="272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5.3.3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响应式跨平台适配</w:t>
      </w:r>
    </w:p>
    <w:p>
      <w:pPr>
        <w:ind w:left="125"/>
        <w:spacing w:before="27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项目采用移动优先</w:t>
      </w:r>
      <w:r>
        <w:rPr>
          <w:rFonts w:ascii="SimSun" w:hAnsi="SimSun" w:eastAsia="SimSun" w:cs="SimSun"/>
          <w:sz w:val="24"/>
          <w:szCs w:val="24"/>
          <w:spacing w:val="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(Mobile First)** 设计策略：</w:t>
      </w:r>
    </w:p>
    <w:p>
      <w:pPr>
        <w:ind w:left="122"/>
        <w:spacing w:before="27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适配策略：</w:t>
      </w:r>
    </w:p>
    <w:p>
      <w:pPr>
        <w:ind w:left="142"/>
        <w:spacing w:before="27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弹性布局：Grid + Flexbox 组合使用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•</w:t>
      </w:r>
      <w:r>
        <w:rPr>
          <w:rFonts w:ascii="SimSun" w:hAnsi="SimSun" w:eastAsia="SimSun" w:cs="SimSun"/>
          <w:sz w:val="24"/>
          <w:szCs w:val="24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图片响应式：srcset +</w:t>
      </w:r>
      <w:r>
        <w:rPr>
          <w:rFonts w:ascii="SimSun" w:hAnsi="SimSun" w:eastAsia="SimSun" w:cs="SimSun"/>
          <w:sz w:val="24"/>
          <w:szCs w:val="24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sizes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属性</w:t>
      </w:r>
    </w:p>
    <w:p>
      <w:pPr>
        <w:ind w:left="142"/>
        <w:spacing w:before="27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触摸友好：按钮最小点击区域 44×44px</w:t>
      </w:r>
      <w:r>
        <w:rPr>
          <w:rFonts w:ascii="SimSun" w:hAnsi="SimSun" w:eastAsia="SimSun" w:cs="SimSun"/>
          <w:sz w:val="24"/>
          <w:szCs w:val="24"/>
          <w:spacing w:val="-9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• 横竖屏</w:t>
      </w:r>
      <w:r>
        <w:rPr>
          <w:rFonts w:ascii="SimSun" w:hAnsi="SimSun" w:eastAsia="SimSun" w:cs="SimSun"/>
          <w:sz w:val="24"/>
          <w:szCs w:val="24"/>
          <w:spacing w:val="-2"/>
        </w:rPr>
        <w:t>适配：CSS 媒体查询自动调整</w:t>
      </w:r>
    </w:p>
    <w:p>
      <w:pPr>
        <w:pStyle w:val="BodyText"/>
        <w:ind w:left="117"/>
        <w:spacing w:before="287" w:line="219" w:lineRule="auto"/>
        <w:outlineLvl w:val="1"/>
        <w:rPr>
          <w:sz w:val="28"/>
          <w:szCs w:val="28"/>
        </w:rPr>
      </w:pPr>
      <w:bookmarkStart w:name="bookmark22" w:id="55"/>
      <w:bookmarkEnd w:id="55"/>
      <w:r>
        <w:rPr>
          <w:sz w:val="28"/>
          <w:szCs w:val="28"/>
          <w:b/>
          <w:bCs/>
          <w:spacing w:val="-2"/>
        </w:rPr>
        <w:t>5.4</w:t>
      </w:r>
      <w:r>
        <w:rPr>
          <w:sz w:val="28"/>
          <w:szCs w:val="28"/>
          <w:spacing w:val="-2"/>
        </w:rPr>
        <w:t xml:space="preserve"> </w:t>
      </w:r>
      <w:r>
        <w:rPr>
          <w:sz w:val="28"/>
          <w:szCs w:val="28"/>
          <w:b/>
          <w:bCs/>
          <w:spacing w:val="-2"/>
        </w:rPr>
        <w:t>社会价值</w:t>
      </w:r>
    </w:p>
    <w:p>
      <w:pPr>
        <w:pStyle w:val="BodyText"/>
        <w:ind w:left="116"/>
        <w:spacing w:before="278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5.4.1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非遗传承保护价值</w:t>
      </w:r>
    </w:p>
    <w:p>
      <w:pPr>
        <w:spacing w:line="219" w:lineRule="auto"/>
        <w:sectPr>
          <w:footerReference w:type="default" r:id="rId74"/>
          <w:pgSz w:w="12240" w:h="15840"/>
          <w:pgMar w:top="1346" w:right="1543" w:bottom="1305" w:left="1687" w:header="0" w:footer="992" w:gutter="0"/>
        </w:sectPr>
        <w:rPr>
          <w:sz w:val="24"/>
          <w:szCs w:val="24"/>
        </w:rPr>
      </w:pPr>
    </w:p>
    <w:p>
      <w:pPr>
        <w:ind w:left="7"/>
        <w:spacing w:before="12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数字化保护：</w:t>
      </w:r>
    </w:p>
    <w:p>
      <w:pPr>
        <w:spacing w:before="271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将濒临失传的非遗技艺以数字形式保存   • 建立可检索、可追溯的技艺数据库</w:t>
      </w:r>
    </w:p>
    <w:p>
      <w:pPr>
        <w:ind w:left="9" w:right="5401" w:firstLine="16"/>
        <w:spacing w:before="273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•  为后世研究提供第一手资料</w:t>
      </w:r>
      <w:r>
        <w:rPr>
          <w:rFonts w:ascii="SimSun" w:hAnsi="SimSun" w:eastAsia="SimSun" w:cs="SimSun"/>
          <w:sz w:val="24"/>
          <w:szCs w:val="24"/>
          <w:spacing w:val="-11"/>
        </w:rPr>
        <w:t>活态传承：</w:t>
      </w:r>
    </w:p>
    <w:p>
      <w:pPr>
        <w:ind w:left="26"/>
        <w:spacing w:before="27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让年轻一代通过数字化手段接触非遗  </w:t>
      </w:r>
      <w:r>
        <w:rPr>
          <w:rFonts w:ascii="SimSun" w:hAnsi="SimSun" w:eastAsia="SimSun" w:cs="SimSun"/>
          <w:sz w:val="24"/>
          <w:szCs w:val="24"/>
          <w:spacing w:val="-2"/>
        </w:rPr>
        <w:t xml:space="preserve">    •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降低学习门槛，扩大传承人群</w:t>
      </w:r>
    </w:p>
    <w:p>
      <w:pPr>
        <w:ind w:left="26"/>
        <w:spacing w:before="27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推动非遗从"博物馆保护"走向"生活化传承"</w:t>
      </w:r>
    </w:p>
    <w:p>
      <w:pPr>
        <w:pStyle w:val="BodyText"/>
        <w:spacing w:before="275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5.4.2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文化教育价值</w:t>
      </w:r>
    </w:p>
    <w:p>
      <w:pPr>
        <w:ind w:left="11"/>
        <w:spacing w:before="27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高校教育应用：</w:t>
      </w:r>
    </w:p>
    <w:p>
      <w:pPr>
        <w:ind w:left="26"/>
        <w:spacing w:before="27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可作为高校非遗相关课程的辅助教学工具</w:t>
      </w:r>
    </w:p>
    <w:p>
      <w:pPr>
        <w:ind w:left="26"/>
        <w:spacing w:before="270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支持学生课后自主练习，教师后台查看学习</w:t>
      </w:r>
    </w:p>
    <w:p>
      <w:pPr>
        <w:ind w:left="7" w:right="4920" w:firstLine="18"/>
        <w:spacing w:before="275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为"新文科"建设提供数字化案例</w:t>
      </w:r>
      <w:r>
        <w:rPr>
          <w:rFonts w:ascii="SimSun" w:hAnsi="SimSun" w:eastAsia="SimSun" w:cs="SimSun"/>
          <w:sz w:val="24"/>
          <w:szCs w:val="24"/>
          <w:spacing w:val="-9"/>
        </w:rPr>
        <w:t>社会科普价值：</w:t>
      </w:r>
    </w:p>
    <w:p>
      <w:pPr>
        <w:ind w:left="26"/>
        <w:spacing w:before="27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博物馆、文化馆数字化展陈内容          •</w:t>
      </w:r>
      <w:r>
        <w:rPr>
          <w:rFonts w:ascii="SimSun" w:hAnsi="SimSun" w:eastAsia="SimSun" w:cs="SimSun"/>
          <w:sz w:val="24"/>
          <w:szCs w:val="24"/>
          <w:spacing w:val="2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中小学传统文化教育素材</w:t>
      </w:r>
    </w:p>
    <w:p>
      <w:pPr>
        <w:ind w:left="26"/>
        <w:spacing w:before="27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•  社区文化活动互动工具</w:t>
      </w:r>
    </w:p>
    <w:p>
      <w:pPr>
        <w:pStyle w:val="BodyText"/>
        <w:spacing w:before="274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5.4.3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可持续发展价值</w:t>
      </w:r>
    </w:p>
    <w:p>
      <w:pPr>
        <w:ind w:left="6"/>
        <w:spacing w:before="27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技术可持续：</w:t>
      </w:r>
    </w:p>
    <w:p>
      <w:pPr>
        <w:ind w:left="26"/>
        <w:spacing w:before="27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模块化架构便于功能扩展           •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开源技术栈降低维</w:t>
      </w:r>
      <w:r>
        <w:rPr>
          <w:rFonts w:ascii="SimSun" w:hAnsi="SimSun" w:eastAsia="SimSun" w:cs="SimSun"/>
          <w:sz w:val="24"/>
          <w:szCs w:val="24"/>
          <w:spacing w:val="-2"/>
        </w:rPr>
        <w:t>护成本</w:t>
      </w:r>
    </w:p>
    <w:p>
      <w:pPr>
        <w:ind w:left="7" w:right="5881" w:firstLine="18"/>
        <w:spacing w:before="272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•  社区共建共享非遗数据</w:t>
      </w:r>
      <w:r>
        <w:rPr>
          <w:rFonts w:ascii="SimSun" w:hAnsi="SimSun" w:eastAsia="SimSun" w:cs="SimSun"/>
          <w:sz w:val="24"/>
          <w:szCs w:val="24"/>
          <w:spacing w:val="-10"/>
        </w:rPr>
        <w:t>社会可持续：</w:t>
      </w:r>
    </w:p>
    <w:p>
      <w:pPr>
        <w:ind w:left="26"/>
        <w:spacing w:before="27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创造非遗数字化相关就业岗位       •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带动非遗传承</w:t>
      </w:r>
      <w:r>
        <w:rPr>
          <w:rFonts w:ascii="SimSun" w:hAnsi="SimSun" w:eastAsia="SimSun" w:cs="SimSun"/>
          <w:sz w:val="24"/>
          <w:szCs w:val="24"/>
          <w:spacing w:val="-2"/>
        </w:rPr>
        <w:t>人参与数字化工作</w:t>
      </w:r>
    </w:p>
    <w:p>
      <w:pPr>
        <w:ind w:left="26"/>
        <w:spacing w:before="27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形成"保护 - 传承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-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创新"的良性循环</w:t>
      </w:r>
    </w:p>
    <w:p>
      <w:pPr>
        <w:spacing w:line="219" w:lineRule="auto"/>
        <w:sectPr>
          <w:footerReference w:type="default" r:id="rId75"/>
          <w:pgSz w:w="12240" w:h="15840"/>
          <w:pgMar w:top="1346" w:right="1798" w:bottom="1305" w:left="1804" w:header="0" w:footer="994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2571"/>
        <w:spacing w:before="160" w:line="223" w:lineRule="auto"/>
        <w:outlineLvl w:val="0"/>
        <w:rPr>
          <w:rFonts w:ascii="SimSun" w:hAnsi="SimSun" w:eastAsia="SimSun" w:cs="SimSun"/>
          <w:sz w:val="43"/>
          <w:szCs w:val="43"/>
        </w:rPr>
      </w:pPr>
      <w:bookmarkStart w:name="bookmark23" w:id="56"/>
      <w:bookmarkEnd w:id="56"/>
      <w:r>
        <w:rPr>
          <w:rFonts w:ascii="SimSun" w:hAnsi="SimSun" w:eastAsia="SimSun" w:cs="SimSun"/>
          <w:sz w:val="43"/>
          <w:szCs w:val="43"/>
          <w:b/>
          <w:bCs/>
        </w:rPr>
        <w:t>第六章</w:t>
      </w:r>
      <w:r>
        <w:rPr>
          <w:rFonts w:ascii="SimSun" w:hAnsi="SimSun" w:eastAsia="SimSun" w:cs="SimSun"/>
          <w:sz w:val="43"/>
          <w:szCs w:val="43"/>
          <w:spacing w:val="44"/>
        </w:rPr>
        <w:t xml:space="preserve"> </w:t>
      </w:r>
      <w:r>
        <w:rPr>
          <w:rFonts w:ascii="SimSun" w:hAnsi="SimSun" w:eastAsia="SimSun" w:cs="SimSun"/>
          <w:sz w:val="43"/>
          <w:szCs w:val="43"/>
          <w:b/>
          <w:bCs/>
        </w:rPr>
        <w:t>总结与展望</w:t>
      </w:r>
    </w:p>
    <w:p>
      <w:pPr>
        <w:pStyle w:val="BodyText"/>
        <w:ind w:left="122"/>
        <w:spacing w:before="312" w:line="221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24" w:id="57"/>
      <w:bookmarkEnd w:id="57"/>
      <w:r>
        <w:rPr>
          <w:sz w:val="28"/>
          <w:szCs w:val="28"/>
          <w:b/>
          <w:bCs/>
          <w:spacing w:val="-6"/>
        </w:rPr>
        <w:t>6.1</w:t>
      </w:r>
      <w:r>
        <w:rPr>
          <w:sz w:val="28"/>
          <w:szCs w:val="28"/>
          <w:spacing w:val="23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项目成果</w:t>
      </w:r>
    </w:p>
    <w:p>
      <w:pPr>
        <w:pStyle w:val="BodyText"/>
        <w:ind w:left="121"/>
        <w:spacing w:before="275" w:line="220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6.1.1</w:t>
      </w:r>
      <w:r>
        <w:rPr>
          <w:sz w:val="24"/>
          <w:szCs w:val="24"/>
          <w:spacing w:val="-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完成功能清单</w:t>
      </w:r>
    </w:p>
    <w:p>
      <w:pPr>
        <w:ind w:left="124"/>
        <w:spacing w:before="27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经过系统的开发与迭代，"数字传承人"项目已完成以下核心</w:t>
      </w:r>
      <w:r>
        <w:rPr>
          <w:rFonts w:ascii="SimSun" w:hAnsi="SimSun" w:eastAsia="SimSun" w:cs="SimSun"/>
          <w:sz w:val="24"/>
          <w:szCs w:val="24"/>
          <w:spacing w:val="-3"/>
        </w:rPr>
        <w:t>功能：</w:t>
      </w:r>
    </w:p>
    <w:p>
      <w:pPr>
        <w:ind w:left="125"/>
        <w:spacing w:before="27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前端系统：</w:t>
      </w:r>
    </w:p>
    <w:p>
      <w:pPr>
        <w:spacing w:line="238" w:lineRule="exact"/>
        <w:rPr/>
      </w:pPr>
      <w:r/>
    </w:p>
    <w:tbl>
      <w:tblPr>
        <w:tblStyle w:val="TableNormal"/>
        <w:tblW w:w="973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246"/>
        <w:gridCol w:w="3241"/>
        <w:gridCol w:w="3246"/>
      </w:tblGrid>
      <w:tr>
        <w:trPr>
          <w:trHeight w:val="367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16"/>
              <w:spacing w:before="37" w:line="220" w:lineRule="auto"/>
              <w:rPr/>
            </w:pPr>
            <w:r>
              <w:rPr>
                <w:b/>
                <w:bCs/>
                <w:spacing w:val="-4"/>
              </w:rPr>
              <w:t>模块名称</w:t>
            </w:r>
          </w:p>
        </w:tc>
        <w:tc>
          <w:tcPr>
            <w:tcW w:w="3241" w:type="dxa"/>
            <w:vAlign w:val="top"/>
          </w:tcPr>
          <w:p>
            <w:pPr>
              <w:pStyle w:val="TableText"/>
              <w:ind w:left="117"/>
              <w:spacing w:before="38" w:line="221" w:lineRule="auto"/>
              <w:rPr/>
            </w:pPr>
            <w:r>
              <w:rPr>
                <w:b/>
                <w:bCs/>
                <w:spacing w:val="-5"/>
              </w:rPr>
              <w:t>功能描述</w:t>
            </w:r>
          </w:p>
        </w:tc>
        <w:tc>
          <w:tcPr>
            <w:tcW w:w="3246" w:type="dxa"/>
            <w:vAlign w:val="top"/>
          </w:tcPr>
          <w:p>
            <w:pPr>
              <w:pStyle w:val="TableText"/>
              <w:ind w:left="117"/>
              <w:spacing w:before="37" w:line="220" w:lineRule="auto"/>
              <w:rPr/>
            </w:pPr>
            <w:r>
              <w:rPr>
                <w:b/>
                <w:bCs/>
                <w:spacing w:val="-5"/>
              </w:rPr>
              <w:t>完成状态</w:t>
            </w:r>
          </w:p>
        </w:tc>
      </w:tr>
      <w:tr>
        <w:trPr>
          <w:trHeight w:val="709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20"/>
              <w:spacing w:before="36" w:line="220" w:lineRule="auto"/>
              <w:rPr/>
            </w:pPr>
            <w:r>
              <w:rPr>
                <w:spacing w:val="-4"/>
              </w:rPr>
              <w:t>首页</w:t>
            </w:r>
          </w:p>
        </w:tc>
        <w:tc>
          <w:tcPr>
            <w:tcW w:w="3241" w:type="dxa"/>
            <w:vAlign w:val="top"/>
          </w:tcPr>
          <w:p>
            <w:pPr>
              <w:pStyle w:val="TableText"/>
              <w:ind w:left="114" w:right="131"/>
              <w:spacing w:before="36" w:line="243" w:lineRule="auto"/>
              <w:rPr/>
            </w:pPr>
            <w:r>
              <w:rPr>
                <w:spacing w:val="-1"/>
              </w:rPr>
              <w:t>三位 Agent 介绍、皮影戏专</w:t>
            </w:r>
            <w:r>
              <w:rPr>
                <w:spacing w:val="-3"/>
              </w:rPr>
              <w:t>题推广</w:t>
            </w:r>
          </w:p>
        </w:tc>
        <w:tc>
          <w:tcPr>
            <w:tcW w:w="3246" w:type="dxa"/>
            <w:vAlign w:val="top"/>
          </w:tcPr>
          <w:p>
            <w:pPr>
              <w:pStyle w:val="TableText"/>
              <w:ind w:left="153"/>
              <w:spacing w:before="52" w:line="213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完成</w:t>
            </w:r>
          </w:p>
        </w:tc>
      </w:tr>
      <w:tr>
        <w:trPr>
          <w:trHeight w:val="724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16"/>
              <w:spacing w:before="37" w:line="220" w:lineRule="auto"/>
              <w:rPr/>
            </w:pPr>
            <w:r>
              <w:rPr>
                <w:spacing w:val="-2"/>
              </w:rPr>
              <w:t>视觉导师</w:t>
            </w:r>
          </w:p>
        </w:tc>
        <w:tc>
          <w:tcPr>
            <w:tcW w:w="3241" w:type="dxa"/>
            <w:vAlign w:val="top"/>
          </w:tcPr>
          <w:p>
            <w:pPr>
              <w:pStyle w:val="TableText"/>
              <w:ind w:left="117" w:right="251" w:hanging="11"/>
              <w:spacing w:before="38"/>
              <w:rPr/>
            </w:pPr>
            <w:r>
              <w:rPr>
                <w:spacing w:val="-1"/>
              </w:rPr>
              <w:t>MediaPipe 手势追踪、三场</w:t>
            </w:r>
            <w:r>
              <w:rPr>
                <w:spacing w:val="-2"/>
              </w:rPr>
              <w:t>景切换、成就解锁</w:t>
            </w:r>
          </w:p>
        </w:tc>
        <w:tc>
          <w:tcPr>
            <w:tcW w:w="3246" w:type="dxa"/>
            <w:vAlign w:val="top"/>
          </w:tcPr>
          <w:p>
            <w:pPr>
              <w:pStyle w:val="TableText"/>
              <w:ind w:left="153"/>
              <w:spacing w:before="54" w:line="213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2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完成</w:t>
            </w:r>
          </w:p>
        </w:tc>
      </w:tr>
      <w:tr>
        <w:trPr>
          <w:trHeight w:val="721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21"/>
              <w:spacing w:before="35" w:line="221" w:lineRule="auto"/>
              <w:rPr/>
            </w:pPr>
            <w:r>
              <w:rPr>
                <w:spacing w:val="-3"/>
              </w:rPr>
              <w:t>知识馆长</w:t>
            </w:r>
          </w:p>
        </w:tc>
        <w:tc>
          <w:tcPr>
            <w:tcW w:w="3241" w:type="dxa"/>
            <w:vAlign w:val="top"/>
          </w:tcPr>
          <w:p>
            <w:pPr>
              <w:pStyle w:val="TableText"/>
              <w:ind w:left="113" w:right="165" w:firstLine="1"/>
              <w:spacing w:before="35" w:line="242" w:lineRule="auto"/>
              <w:rPr/>
            </w:pPr>
            <w:r>
              <w:rPr>
                <w:spacing w:val="-3"/>
              </w:rPr>
              <w:t>流式问答、Markdown 渲染、</w:t>
            </w:r>
            <w:r>
              <w:rPr>
                <w:spacing w:val="-2"/>
              </w:rPr>
              <w:t>会话管理</w:t>
            </w:r>
          </w:p>
        </w:tc>
        <w:tc>
          <w:tcPr>
            <w:tcW w:w="3246" w:type="dxa"/>
            <w:vAlign w:val="top"/>
          </w:tcPr>
          <w:p>
            <w:pPr>
              <w:pStyle w:val="TableText"/>
              <w:ind w:left="153"/>
              <w:spacing w:before="52" w:line="213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2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完成</w:t>
            </w:r>
          </w:p>
        </w:tc>
      </w:tr>
      <w:tr>
        <w:trPr>
          <w:trHeight w:val="724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17"/>
              <w:spacing w:before="39" w:line="220" w:lineRule="auto"/>
              <w:rPr/>
            </w:pPr>
            <w:r>
              <w:rPr>
                <w:spacing w:val="-2"/>
              </w:rPr>
              <w:t>创意工坊</w:t>
            </w:r>
          </w:p>
        </w:tc>
        <w:tc>
          <w:tcPr>
            <w:tcW w:w="3241" w:type="dxa"/>
            <w:vAlign w:val="top"/>
          </w:tcPr>
          <w:p>
            <w:pPr>
              <w:pStyle w:val="TableText"/>
              <w:ind w:left="115" w:right="251" w:firstLine="1"/>
              <w:spacing w:before="39" w:line="243" w:lineRule="auto"/>
              <w:rPr/>
            </w:pPr>
            <w:r>
              <w:rPr>
                <w:spacing w:val="-2"/>
              </w:rPr>
              <w:t>大师工坊展示、风格选择界</w:t>
            </w:r>
            <w:r>
              <w:rPr/>
              <w:t>面</w:t>
            </w:r>
          </w:p>
        </w:tc>
        <w:tc>
          <w:tcPr>
            <w:tcW w:w="3246" w:type="dxa"/>
            <w:vAlign w:val="top"/>
          </w:tcPr>
          <w:p>
            <w:pPr>
              <w:pStyle w:val="TableText"/>
              <w:ind w:left="153"/>
              <w:spacing w:before="55" w:line="213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2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完成</w:t>
            </w:r>
          </w:p>
        </w:tc>
      </w:tr>
      <w:tr>
        <w:trPr>
          <w:trHeight w:val="378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20"/>
              <w:spacing w:before="39" w:line="219" w:lineRule="auto"/>
              <w:rPr/>
            </w:pPr>
            <w:r>
              <w:rPr>
                <w:spacing w:val="-2"/>
              </w:rPr>
              <w:t>工艺图书馆</w:t>
            </w:r>
          </w:p>
        </w:tc>
        <w:tc>
          <w:tcPr>
            <w:tcW w:w="3241" w:type="dxa"/>
            <w:vAlign w:val="top"/>
          </w:tcPr>
          <w:p>
            <w:pPr>
              <w:pStyle w:val="TableText"/>
              <w:ind w:left="117"/>
              <w:spacing w:before="39" w:line="220" w:lineRule="auto"/>
              <w:rPr/>
            </w:pPr>
            <w:r>
              <w:rPr>
                <w:spacing w:val="-2"/>
              </w:rPr>
              <w:t>非遗项目展示、分类浏览</w:t>
            </w:r>
          </w:p>
        </w:tc>
        <w:tc>
          <w:tcPr>
            <w:tcW w:w="3246" w:type="dxa"/>
            <w:vAlign w:val="top"/>
          </w:tcPr>
          <w:p>
            <w:pPr>
              <w:pStyle w:val="TableText"/>
              <w:ind w:left="153"/>
              <w:spacing w:before="56" w:line="213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2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完成</w:t>
            </w:r>
          </w:p>
        </w:tc>
      </w:tr>
      <w:tr>
        <w:trPr>
          <w:trHeight w:val="377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20"/>
              <w:spacing w:before="39" w:line="220" w:lineRule="auto"/>
              <w:rPr/>
            </w:pPr>
            <w:r>
              <w:rPr>
                <w:spacing w:val="-3"/>
              </w:rPr>
              <w:t>皮影戏专题</w:t>
            </w:r>
          </w:p>
        </w:tc>
        <w:tc>
          <w:tcPr>
            <w:tcW w:w="3241" w:type="dxa"/>
            <w:vAlign w:val="top"/>
          </w:tcPr>
          <w:p>
            <w:pPr>
              <w:pStyle w:val="TableText"/>
              <w:ind w:left="117"/>
              <w:spacing w:before="38" w:line="219" w:lineRule="auto"/>
              <w:rPr/>
            </w:pPr>
            <w:r>
              <w:rPr>
                <w:spacing w:val="-2"/>
              </w:rPr>
              <w:t>皮影文化介绍、手势互动</w:t>
            </w:r>
          </w:p>
        </w:tc>
        <w:tc>
          <w:tcPr>
            <w:tcW w:w="3246" w:type="dxa"/>
            <w:vAlign w:val="top"/>
          </w:tcPr>
          <w:p>
            <w:pPr>
              <w:pStyle w:val="TableText"/>
              <w:ind w:left="153"/>
              <w:spacing w:before="57" w:line="213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2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完成</w:t>
            </w:r>
          </w:p>
        </w:tc>
      </w:tr>
      <w:tr>
        <w:trPr>
          <w:trHeight w:val="729" w:hRule="atLeast"/>
        </w:trPr>
        <w:tc>
          <w:tcPr>
            <w:tcW w:w="3246" w:type="dxa"/>
            <w:vAlign w:val="top"/>
          </w:tcPr>
          <w:p>
            <w:pPr>
              <w:pStyle w:val="TableText"/>
              <w:ind w:left="119"/>
              <w:spacing w:before="40" w:line="220" w:lineRule="auto"/>
              <w:rPr/>
            </w:pPr>
            <w:r>
              <w:rPr>
                <w:spacing w:val="-3"/>
              </w:rPr>
              <w:t>用户档案</w:t>
            </w:r>
          </w:p>
        </w:tc>
        <w:tc>
          <w:tcPr>
            <w:tcW w:w="3241" w:type="dxa"/>
            <w:vAlign w:val="top"/>
          </w:tcPr>
          <w:p>
            <w:pPr>
              <w:pStyle w:val="TableText"/>
              <w:ind w:left="118"/>
              <w:spacing w:before="40" w:line="220" w:lineRule="auto"/>
              <w:rPr/>
            </w:pPr>
            <w:r>
              <w:rPr>
                <w:spacing w:val="-2"/>
              </w:rPr>
              <w:t>学习进度展示、能力雷达图</w:t>
            </w:r>
          </w:p>
        </w:tc>
        <w:tc>
          <w:tcPr>
            <w:tcW w:w="3246" w:type="dxa"/>
            <w:vAlign w:val="top"/>
          </w:tcPr>
          <w:p>
            <w:pPr>
              <w:pStyle w:val="TableText"/>
              <w:ind w:left="153"/>
              <w:spacing w:before="57" w:line="213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2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完成</w:t>
            </w:r>
          </w:p>
        </w:tc>
      </w:tr>
    </w:tbl>
    <w:p>
      <w:pPr>
        <w:pStyle w:val="BodyText"/>
        <w:ind w:left="3910"/>
        <w:spacing w:before="28" w:line="21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3"/>
        </w:rPr>
        <w:t>30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前端系统总结</w:t>
      </w:r>
    </w:p>
    <w:p>
      <w:pPr>
        <w:ind w:left="123"/>
        <w:spacing w:before="12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技术组件：</w:t>
      </w:r>
    </w:p>
    <w:p>
      <w:pPr>
        <w:spacing w:line="235" w:lineRule="exact"/>
        <w:rPr/>
      </w:pPr>
      <w:r/>
    </w:p>
    <w:tbl>
      <w:tblPr>
        <w:tblStyle w:val="TableNormal"/>
        <w:tblW w:w="962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210"/>
        <w:gridCol w:w="3205"/>
        <w:gridCol w:w="3210"/>
      </w:tblGrid>
      <w:tr>
        <w:trPr>
          <w:trHeight w:val="503" w:hRule="atLeast"/>
        </w:trPr>
        <w:tc>
          <w:tcPr>
            <w:tcW w:w="3210" w:type="dxa"/>
            <w:vAlign w:val="top"/>
          </w:tcPr>
          <w:p>
            <w:pPr>
              <w:pStyle w:val="TableText"/>
              <w:ind w:left="120"/>
              <w:spacing w:before="40" w:line="220" w:lineRule="auto"/>
              <w:rPr/>
            </w:pPr>
            <w:r>
              <w:rPr>
                <w:b/>
                <w:bCs/>
                <w:spacing w:val="-5"/>
              </w:rPr>
              <w:t>组件名称</w:t>
            </w:r>
          </w:p>
        </w:tc>
        <w:tc>
          <w:tcPr>
            <w:tcW w:w="3205" w:type="dxa"/>
            <w:vAlign w:val="top"/>
          </w:tcPr>
          <w:p>
            <w:pPr>
              <w:pStyle w:val="TableText"/>
              <w:ind w:left="117"/>
              <w:spacing w:before="40" w:line="221" w:lineRule="auto"/>
              <w:rPr/>
            </w:pPr>
            <w:r>
              <w:rPr>
                <w:b/>
                <w:bCs/>
                <w:spacing w:val="-5"/>
              </w:rPr>
              <w:t>功能描述</w:t>
            </w:r>
          </w:p>
        </w:tc>
        <w:tc>
          <w:tcPr>
            <w:tcW w:w="3210" w:type="dxa"/>
            <w:vAlign w:val="top"/>
          </w:tcPr>
          <w:p>
            <w:pPr>
              <w:pStyle w:val="TableText"/>
              <w:ind w:left="117"/>
              <w:spacing w:before="40" w:line="220" w:lineRule="auto"/>
              <w:rPr/>
            </w:pPr>
            <w:r>
              <w:rPr>
                <w:b/>
                <w:bCs/>
                <w:spacing w:val="-5"/>
              </w:rPr>
              <w:t>完成状态</w:t>
            </w:r>
          </w:p>
        </w:tc>
      </w:tr>
      <w:tr>
        <w:trPr>
          <w:trHeight w:val="971" w:hRule="atLeast"/>
        </w:trPr>
        <w:tc>
          <w:tcPr>
            <w:tcW w:w="3210" w:type="dxa"/>
            <w:vAlign w:val="top"/>
          </w:tcPr>
          <w:p>
            <w:pPr>
              <w:pStyle w:val="TableText"/>
              <w:ind w:left="111"/>
              <w:spacing w:before="34" w:line="214" w:lineRule="auto"/>
              <w:rPr/>
            </w:pPr>
            <w:r>
              <w:rPr>
                <w:spacing w:val="-1"/>
              </w:rPr>
              <w:t>HandTracking</w:t>
            </w:r>
          </w:p>
        </w:tc>
        <w:tc>
          <w:tcPr>
            <w:tcW w:w="3205" w:type="dxa"/>
            <w:vAlign w:val="top"/>
          </w:tcPr>
          <w:p>
            <w:pPr>
              <w:pStyle w:val="TableText"/>
              <w:ind w:left="106"/>
              <w:spacing w:before="35" w:line="214" w:lineRule="auto"/>
              <w:rPr/>
            </w:pPr>
            <w:r>
              <w:rPr>
                <w:spacing w:val="-1"/>
              </w:rPr>
              <w:t>MediaPipe 手部关键点检测</w:t>
            </w:r>
          </w:p>
        </w:tc>
        <w:tc>
          <w:tcPr>
            <w:tcW w:w="3210" w:type="dxa"/>
            <w:vAlign w:val="top"/>
          </w:tcPr>
          <w:p>
            <w:pPr>
              <w:pStyle w:val="TableText"/>
              <w:ind w:left="153"/>
              <w:spacing w:before="53" w:line="213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完成</w:t>
            </w:r>
          </w:p>
        </w:tc>
      </w:tr>
      <w:tr>
        <w:trPr>
          <w:trHeight w:val="534" w:hRule="atLeast"/>
        </w:trPr>
        <w:tc>
          <w:tcPr>
            <w:tcW w:w="3210" w:type="dxa"/>
            <w:vAlign w:val="top"/>
          </w:tcPr>
          <w:p>
            <w:pPr>
              <w:pStyle w:val="TableText"/>
              <w:ind w:left="109"/>
              <w:spacing w:before="72" w:line="186" w:lineRule="auto"/>
              <w:rPr/>
            </w:pPr>
            <w:r>
              <w:rPr>
                <w:spacing w:val="-1"/>
              </w:rPr>
              <w:t>Navbar</w:t>
            </w:r>
          </w:p>
        </w:tc>
        <w:tc>
          <w:tcPr>
            <w:tcW w:w="3205" w:type="dxa"/>
            <w:vAlign w:val="top"/>
          </w:tcPr>
          <w:p>
            <w:pPr>
              <w:pStyle w:val="TableText"/>
              <w:ind w:left="126"/>
              <w:spacing w:before="38" w:line="220" w:lineRule="auto"/>
              <w:rPr/>
            </w:pPr>
            <w:r>
              <w:rPr>
                <w:spacing w:val="-4"/>
              </w:rPr>
              <w:t>响应式导航栏</w:t>
            </w:r>
          </w:p>
        </w:tc>
        <w:tc>
          <w:tcPr>
            <w:tcW w:w="3210" w:type="dxa"/>
            <w:vAlign w:val="top"/>
          </w:tcPr>
          <w:p>
            <w:pPr>
              <w:pStyle w:val="TableText"/>
              <w:ind w:left="153"/>
              <w:spacing w:before="54" w:line="213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完成</w:t>
            </w:r>
          </w:p>
        </w:tc>
      </w:tr>
      <w:tr>
        <w:trPr>
          <w:trHeight w:val="515" w:hRule="atLeast"/>
        </w:trPr>
        <w:tc>
          <w:tcPr>
            <w:tcW w:w="3210" w:type="dxa"/>
            <w:vAlign w:val="top"/>
          </w:tcPr>
          <w:p>
            <w:pPr>
              <w:pStyle w:val="TableText"/>
              <w:ind w:left="111"/>
              <w:spacing w:before="38" w:line="225" w:lineRule="auto"/>
              <w:rPr/>
            </w:pPr>
            <w:r>
              <w:rPr>
                <w:spacing w:val="-1"/>
              </w:rPr>
              <w:t>Button/Card</w:t>
            </w:r>
          </w:p>
        </w:tc>
        <w:tc>
          <w:tcPr>
            <w:tcW w:w="3205" w:type="dxa"/>
            <w:vAlign w:val="top"/>
          </w:tcPr>
          <w:p>
            <w:pPr>
              <w:pStyle w:val="TableText"/>
              <w:ind w:left="116"/>
              <w:spacing w:before="38" w:line="220" w:lineRule="auto"/>
              <w:rPr/>
            </w:pPr>
            <w:r>
              <w:rPr>
                <w:spacing w:val="-3"/>
              </w:rPr>
              <w:t>可复用 UI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组件</w:t>
            </w:r>
          </w:p>
        </w:tc>
        <w:tc>
          <w:tcPr>
            <w:tcW w:w="3210" w:type="dxa"/>
            <w:vAlign w:val="top"/>
          </w:tcPr>
          <w:p>
            <w:pPr>
              <w:pStyle w:val="TableText"/>
              <w:ind w:left="153"/>
              <w:spacing w:before="55" w:line="213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完成</w:t>
            </w:r>
          </w:p>
        </w:tc>
      </w:tr>
      <w:tr>
        <w:trPr>
          <w:trHeight w:val="515" w:hRule="atLeast"/>
        </w:trPr>
        <w:tc>
          <w:tcPr>
            <w:tcW w:w="3210" w:type="dxa"/>
            <w:vAlign w:val="top"/>
          </w:tcPr>
          <w:p>
            <w:pPr>
              <w:pStyle w:val="TableText"/>
              <w:ind w:left="109"/>
              <w:spacing w:before="40" w:line="215" w:lineRule="auto"/>
              <w:rPr/>
            </w:pPr>
            <w:r>
              <w:rPr>
                <w:spacing w:val="-1"/>
              </w:rPr>
              <w:t>AbilityRadarChart</w:t>
            </w:r>
          </w:p>
        </w:tc>
        <w:tc>
          <w:tcPr>
            <w:tcW w:w="3205" w:type="dxa"/>
            <w:vAlign w:val="top"/>
          </w:tcPr>
          <w:p>
            <w:pPr>
              <w:pStyle w:val="TableText"/>
              <w:ind w:left="123"/>
              <w:spacing w:before="39" w:line="220" w:lineRule="auto"/>
              <w:rPr/>
            </w:pPr>
            <w:r>
              <w:rPr>
                <w:spacing w:val="-3"/>
              </w:rPr>
              <w:t>能力雷达图可视化</w:t>
            </w:r>
          </w:p>
        </w:tc>
        <w:tc>
          <w:tcPr>
            <w:tcW w:w="3210" w:type="dxa"/>
            <w:vAlign w:val="top"/>
          </w:tcPr>
          <w:p>
            <w:pPr>
              <w:pStyle w:val="TableText"/>
              <w:ind w:left="153"/>
              <w:spacing w:before="56" w:line="213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完成</w:t>
            </w:r>
          </w:p>
        </w:tc>
      </w:tr>
      <w:tr>
        <w:trPr>
          <w:trHeight w:val="520" w:hRule="atLeast"/>
        </w:trPr>
        <w:tc>
          <w:tcPr>
            <w:tcW w:w="3210" w:type="dxa"/>
            <w:vAlign w:val="top"/>
          </w:tcPr>
          <w:p>
            <w:pPr>
              <w:pStyle w:val="TableText"/>
              <w:ind w:left="114"/>
              <w:spacing w:before="41" w:line="214" w:lineRule="auto"/>
              <w:rPr/>
            </w:pPr>
            <w:r>
              <w:rPr>
                <w:spacing w:val="-1"/>
              </w:rPr>
              <w:t>TaskPipelineVisualizer</w:t>
            </w:r>
          </w:p>
        </w:tc>
        <w:tc>
          <w:tcPr>
            <w:tcW w:w="3205" w:type="dxa"/>
            <w:vAlign w:val="top"/>
          </w:tcPr>
          <w:p>
            <w:pPr>
              <w:pStyle w:val="TableText"/>
              <w:ind w:left="125"/>
              <w:spacing w:before="40" w:line="220" w:lineRule="auto"/>
              <w:rPr/>
            </w:pPr>
            <w:r>
              <w:rPr>
                <w:spacing w:val="-2"/>
              </w:rPr>
              <w:t>多智能体任务流可视化</w:t>
            </w:r>
          </w:p>
        </w:tc>
        <w:tc>
          <w:tcPr>
            <w:tcW w:w="3210" w:type="dxa"/>
            <w:vAlign w:val="top"/>
          </w:tcPr>
          <w:p>
            <w:pPr>
              <w:pStyle w:val="TableText"/>
              <w:ind w:left="153"/>
              <w:spacing w:before="57" w:line="213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9679" cy="162763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679" cy="1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完成</w:t>
            </w:r>
          </w:p>
        </w:tc>
      </w:tr>
    </w:tbl>
    <w:p>
      <w:pPr>
        <w:pStyle w:val="BodyText"/>
        <w:ind w:left="3910"/>
        <w:spacing w:before="27" w:line="22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图表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3"/>
        </w:rPr>
        <w:t>31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技术组件总结</w:t>
      </w:r>
    </w:p>
    <w:p>
      <w:pPr>
        <w:spacing w:line="220" w:lineRule="auto"/>
        <w:sectPr>
          <w:footerReference w:type="default" r:id="rId76"/>
          <w:pgSz w:w="12240" w:h="15840"/>
          <w:pgMar w:top="1346" w:right="813" w:bottom="1305" w:left="1687" w:header="0" w:footer="994" w:gutter="0"/>
        </w:sectPr>
        <w:rPr>
          <w:sz w:val="18"/>
          <w:szCs w:val="18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6.1.2</w:t>
      </w:r>
      <w:r>
        <w:rPr>
          <w:sz w:val="24"/>
          <w:szCs w:val="24"/>
          <w:spacing w:val="-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技术亮点总结</w:t>
      </w:r>
    </w:p>
    <w:p>
      <w:pPr>
        <w:ind w:left="18"/>
        <w:spacing w:before="27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1. 实时手势识别系统</w:t>
      </w:r>
    </w:p>
    <w:p>
      <w:pPr>
        <w:ind w:left="21"/>
        <w:spacing w:before="272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基于 MediaPipe Hands 实现</w:t>
      </w:r>
      <w:r>
        <w:rPr>
          <w:rFonts w:ascii="SimSun" w:hAnsi="SimSun" w:eastAsia="SimSun" w:cs="SimSun"/>
          <w:sz w:val="24"/>
          <w:szCs w:val="24"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21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个手部关键点检测</w:t>
      </w:r>
    </w:p>
    <w:p>
      <w:pPr>
        <w:ind w:left="21"/>
        <w:spacing w:before="2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支持苏绣捏针、紫砂拍泥、皮影手影三种场景</w:t>
      </w:r>
    </w:p>
    <w:p>
      <w:pPr>
        <w:ind w:left="3"/>
        <w:spacing w:before="27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2. 流式问答交互</w:t>
      </w:r>
    </w:p>
    <w:p>
      <w:pPr>
        <w:ind w:left="21"/>
        <w:spacing w:before="27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•  Server-Sent Events</w:t>
      </w:r>
      <w:r>
        <w:rPr>
          <w:rFonts w:ascii="SimSun" w:hAnsi="SimSun" w:eastAsia="SimSun" w:cs="SimSun"/>
          <w:sz w:val="24"/>
          <w:szCs w:val="24"/>
          <w:spacing w:val="5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(SSE)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实现打字机效果</w:t>
      </w:r>
    </w:p>
    <w:p>
      <w:pPr>
        <w:ind w:left="21"/>
        <w:spacing w:before="27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•  Markdown 格式渲染，支持</w:t>
      </w:r>
      <w:r>
        <w:rPr>
          <w:rFonts w:ascii="SimSun" w:hAnsi="SimSun" w:eastAsia="SimSun" w:cs="SimSun"/>
          <w:sz w:val="24"/>
          <w:szCs w:val="24"/>
          <w:spacing w:val="-2"/>
        </w:rPr>
        <w:t>富文本输出</w:t>
      </w:r>
      <w:r>
        <w:rPr>
          <w:rFonts w:ascii="SimSun" w:hAnsi="SimSun" w:eastAsia="SimSun" w:cs="SimSun"/>
          <w:sz w:val="24"/>
          <w:szCs w:val="24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•  会话状态管理，支持多轮对话</w:t>
      </w:r>
    </w:p>
    <w:p>
      <w:pPr>
        <w:ind w:left="5"/>
        <w:spacing w:before="27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3.</w:t>
      </w:r>
      <w:r>
        <w:rPr>
          <w:rFonts w:ascii="SimSun" w:hAnsi="SimSun" w:eastAsia="SimSun" w:cs="SimSun"/>
          <w:sz w:val="24"/>
          <w:szCs w:val="24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东方美学 UI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设计</w:t>
      </w:r>
    </w:p>
    <w:p>
      <w:pPr>
        <w:ind w:left="21"/>
        <w:spacing w:before="27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中国传统色配色方案完整实现</w:t>
      </w:r>
      <w:r>
        <w:rPr>
          <w:rFonts w:ascii="SimSun" w:hAnsi="SimSun" w:eastAsia="SimSun" w:cs="SimSun"/>
          <w:sz w:val="24"/>
          <w:szCs w:val="24"/>
          <w:spacing w:val="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•  书法体、小薇体、宋体多层次字体系统</w:t>
      </w:r>
    </w:p>
    <w:p>
      <w:pPr>
        <w:ind w:left="21"/>
        <w:spacing w:before="27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•  印章、窗格、水墨等文化元素融入</w:t>
      </w:r>
    </w:p>
    <w:p>
      <w:pPr>
        <w:pStyle w:val="BodyText"/>
        <w:ind w:left="1"/>
        <w:spacing w:before="279" w:line="221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25" w:id="58"/>
      <w:bookmarkEnd w:id="58"/>
      <w:r>
        <w:rPr>
          <w:sz w:val="28"/>
          <w:szCs w:val="28"/>
          <w:b/>
          <w:bCs/>
          <w:spacing w:val="-6"/>
        </w:rPr>
        <w:t>6.2</w:t>
      </w:r>
      <w:r>
        <w:rPr>
          <w:sz w:val="28"/>
          <w:szCs w:val="28"/>
          <w:spacing w:val="20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结语</w:t>
      </w:r>
    </w:p>
    <w:p>
      <w:pPr>
        <w:ind w:left="5" w:right="34" w:firstLine="2"/>
        <w:spacing w:before="277" w:line="27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"数字传承人"项目从非遗传承的实际痛点出发</w:t>
      </w:r>
      <w:r>
        <w:rPr>
          <w:rFonts w:ascii="SimSun" w:hAnsi="SimSun" w:eastAsia="SimSun" w:cs="SimSun"/>
          <w:sz w:val="24"/>
          <w:szCs w:val="24"/>
          <w:spacing w:val="-2"/>
        </w:rPr>
        <w:t>，运用多智能体协作、计算机视觉、</w:t>
      </w:r>
      <w:r>
        <w:rPr>
          <w:rFonts w:ascii="SimSun" w:hAnsi="SimSun" w:eastAsia="SimSun" w:cs="SimSun"/>
          <w:sz w:val="24"/>
          <w:szCs w:val="24"/>
          <w:spacing w:val="-2"/>
        </w:rPr>
        <w:t>知识图谱等前沿技术，探索 AI 赋能传统文化传承的创新路径。</w:t>
      </w:r>
    </w:p>
    <w:p>
      <w:pPr>
        <w:ind w:left="1" w:firstLine="10"/>
        <w:spacing w:before="195" w:line="27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虽然目前项目仍存在后端服务不完善、多智能体协作未实现等不足，但核心功能已</w:t>
      </w:r>
      <w:r>
        <w:rPr>
          <w:rFonts w:ascii="SimSun" w:hAnsi="SimSun" w:eastAsia="SimSun" w:cs="SimSun"/>
          <w:sz w:val="24"/>
          <w:szCs w:val="24"/>
        </w:rPr>
        <w:t>得到验证，产品方向获得用户认可。我们相信，通过持续迭</w:t>
      </w:r>
      <w:r>
        <w:rPr>
          <w:rFonts w:ascii="SimSun" w:hAnsi="SimSun" w:eastAsia="SimSun" w:cs="SimSun"/>
          <w:sz w:val="24"/>
          <w:szCs w:val="24"/>
          <w:spacing w:val="-1"/>
        </w:rPr>
        <w:t>代和优化，"数字传承</w:t>
      </w:r>
      <w:r>
        <w:rPr>
          <w:rFonts w:ascii="SimSun" w:hAnsi="SimSun" w:eastAsia="SimSun" w:cs="SimSun"/>
          <w:sz w:val="24"/>
          <w:szCs w:val="24"/>
        </w:rPr>
        <w:t>人"将成为连接传统与现代、技术与人文的桥梁，让千</w:t>
      </w:r>
      <w:r>
        <w:rPr>
          <w:rFonts w:ascii="SimSun" w:hAnsi="SimSun" w:eastAsia="SimSun" w:cs="SimSun"/>
          <w:sz w:val="24"/>
          <w:szCs w:val="24"/>
          <w:spacing w:val="-1"/>
        </w:rPr>
        <w:t>年非遗技艺在数字时代焕发</w:t>
      </w:r>
      <w:r>
        <w:rPr>
          <w:rFonts w:ascii="SimSun" w:hAnsi="SimSun" w:eastAsia="SimSun" w:cs="SimSun"/>
          <w:sz w:val="24"/>
          <w:szCs w:val="24"/>
          <w:spacing w:val="-11"/>
        </w:rPr>
        <w:t>新生。</w:t>
      </w:r>
    </w:p>
    <w:p>
      <w:pPr>
        <w:ind w:left="1614" w:right="1427" w:hanging="178"/>
        <w:spacing w:before="209" w:line="380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4"/>
        </w:rPr>
        <w:t>让每一位用户都能成为"数字传承人"</w:t>
      </w:r>
      <w:r>
        <w:rPr>
          <w:rFonts w:ascii="SimSun" w:hAnsi="SimSun" w:eastAsia="SimSun" w:cs="SimSun"/>
          <w:sz w:val="36"/>
          <w:szCs w:val="36"/>
          <w:b/>
          <w:bCs/>
          <w:spacing w:val="-4"/>
        </w:rPr>
        <w:t>这是我们的初心，也是我们的使命</w:t>
      </w:r>
    </w:p>
    <w:sectPr>
      <w:footerReference w:type="default" r:id="rId89"/>
      <w:pgSz w:w="12240" w:h="15840"/>
      <w:pgMar w:top="1346" w:right="1799" w:bottom="1305" w:left="1808" w:header="0" w:footer="99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irmala UI">
    <w:panose1 w:val="020B0502040204020203"/>
    <w:charset w:val="00"/>
    <w:family w:val="auto"/>
    <w:pitch w:val="variable"/>
    <w:sig w:usb0="80FF8023" w:usb1="0000004A" w:usb2="00000200" w:usb3="00040000" w:csb0="0000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variable"/>
    <w:sig w:usb0="E4002EFF" w:usb1="C000E47F" w:usb2="00000009" w:usb3="00000000" w:csb0="2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2"/>
      <w:spacing w:line="23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23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5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9"/>
      <w:spacing w:line="23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5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03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3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1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1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8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7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19"/>
      <w:spacing w:line="23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7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17"/>
      <w:spacing w:line="23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7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1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7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1"/>
      <w:spacing w:line="23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7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8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7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8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7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40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7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40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7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40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7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5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4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8"/>
      <w:spacing w:line="23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4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5"/>
      <w:spacing w:line="23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4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5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4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5"/>
      <w:spacing w:line="23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4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8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4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5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4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4"/>
      <w:spacing w:line="23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4"/>
      </w:rPr>
      <w:t>27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84"/>
      <w:szCs w:val="8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styles" Target="styles.xml"/><Relationship Id="rId90" Type="http://schemas.openxmlformats.org/officeDocument/2006/relationships/settings" Target="settings.xml"/><Relationship Id="rId9" Type="http://schemas.openxmlformats.org/officeDocument/2006/relationships/image" Target="media/image6.jpeg"/><Relationship Id="rId89" Type="http://schemas.openxmlformats.org/officeDocument/2006/relationships/footer" Target="footer27.xml"/><Relationship Id="rId88" Type="http://schemas.openxmlformats.org/officeDocument/2006/relationships/image" Target="media/image61.png"/><Relationship Id="rId87" Type="http://schemas.openxmlformats.org/officeDocument/2006/relationships/image" Target="media/image60.png"/><Relationship Id="rId86" Type="http://schemas.openxmlformats.org/officeDocument/2006/relationships/image" Target="media/image59.png"/><Relationship Id="rId85" Type="http://schemas.openxmlformats.org/officeDocument/2006/relationships/image" Target="media/image58.png"/><Relationship Id="rId84" Type="http://schemas.openxmlformats.org/officeDocument/2006/relationships/image" Target="media/image57.png"/><Relationship Id="rId83" Type="http://schemas.openxmlformats.org/officeDocument/2006/relationships/image" Target="media/image56.png"/><Relationship Id="rId82" Type="http://schemas.openxmlformats.org/officeDocument/2006/relationships/image" Target="media/image55.png"/><Relationship Id="rId81" Type="http://schemas.openxmlformats.org/officeDocument/2006/relationships/image" Target="media/image54.png"/><Relationship Id="rId80" Type="http://schemas.openxmlformats.org/officeDocument/2006/relationships/image" Target="media/image53.png"/><Relationship Id="rId8" Type="http://schemas.openxmlformats.org/officeDocument/2006/relationships/footer" Target="footer3.xml"/><Relationship Id="rId79" Type="http://schemas.openxmlformats.org/officeDocument/2006/relationships/image" Target="media/image52.png"/><Relationship Id="rId78" Type="http://schemas.openxmlformats.org/officeDocument/2006/relationships/image" Target="media/image51.png"/><Relationship Id="rId77" Type="http://schemas.openxmlformats.org/officeDocument/2006/relationships/image" Target="media/image50.png"/><Relationship Id="rId76" Type="http://schemas.openxmlformats.org/officeDocument/2006/relationships/footer" Target="footer26.xml"/><Relationship Id="rId75" Type="http://schemas.openxmlformats.org/officeDocument/2006/relationships/footer" Target="footer25.xml"/><Relationship Id="rId74" Type="http://schemas.openxmlformats.org/officeDocument/2006/relationships/footer" Target="footer24.xml"/><Relationship Id="rId73" Type="http://schemas.openxmlformats.org/officeDocument/2006/relationships/footer" Target="footer23.xml"/><Relationship Id="rId72" Type="http://schemas.openxmlformats.org/officeDocument/2006/relationships/footer" Target="footer22.xml"/><Relationship Id="rId71" Type="http://schemas.openxmlformats.org/officeDocument/2006/relationships/footer" Target="footer21.xml"/><Relationship Id="rId70" Type="http://schemas.openxmlformats.org/officeDocument/2006/relationships/image" Target="media/image49.png"/><Relationship Id="rId7" Type="http://schemas.openxmlformats.org/officeDocument/2006/relationships/image" Target="media/image5.jpeg"/><Relationship Id="rId69" Type="http://schemas.openxmlformats.org/officeDocument/2006/relationships/image" Target="media/image48.png"/><Relationship Id="rId68" Type="http://schemas.openxmlformats.org/officeDocument/2006/relationships/image" Target="media/image47.png"/><Relationship Id="rId67" Type="http://schemas.openxmlformats.org/officeDocument/2006/relationships/image" Target="media/image46.png"/><Relationship Id="rId66" Type="http://schemas.openxmlformats.org/officeDocument/2006/relationships/image" Target="media/image45.png"/><Relationship Id="rId65" Type="http://schemas.openxmlformats.org/officeDocument/2006/relationships/image" Target="media/image44.png"/><Relationship Id="rId64" Type="http://schemas.openxmlformats.org/officeDocument/2006/relationships/image" Target="media/image43.png"/><Relationship Id="rId63" Type="http://schemas.openxmlformats.org/officeDocument/2006/relationships/image" Target="media/image42.png"/><Relationship Id="rId62" Type="http://schemas.openxmlformats.org/officeDocument/2006/relationships/footer" Target="footer20.xml"/><Relationship Id="rId61" Type="http://schemas.openxmlformats.org/officeDocument/2006/relationships/image" Target="media/image41.png"/><Relationship Id="rId60" Type="http://schemas.openxmlformats.org/officeDocument/2006/relationships/image" Target="media/image40.png"/><Relationship Id="rId6" Type="http://schemas.openxmlformats.org/officeDocument/2006/relationships/footer" Target="footer2.xml"/><Relationship Id="rId59" Type="http://schemas.openxmlformats.org/officeDocument/2006/relationships/image" Target="media/image39.png"/><Relationship Id="rId58" Type="http://schemas.openxmlformats.org/officeDocument/2006/relationships/image" Target="media/image38.png"/><Relationship Id="rId57" Type="http://schemas.openxmlformats.org/officeDocument/2006/relationships/image" Target="media/image37.png"/><Relationship Id="rId56" Type="http://schemas.openxmlformats.org/officeDocument/2006/relationships/image" Target="media/image36.png"/><Relationship Id="rId55" Type="http://schemas.openxmlformats.org/officeDocument/2006/relationships/image" Target="media/image35.png"/><Relationship Id="rId54" Type="http://schemas.openxmlformats.org/officeDocument/2006/relationships/image" Target="media/image34.png"/><Relationship Id="rId53" Type="http://schemas.openxmlformats.org/officeDocument/2006/relationships/image" Target="media/image33.png"/><Relationship Id="rId52" Type="http://schemas.openxmlformats.org/officeDocument/2006/relationships/image" Target="media/image32.png"/><Relationship Id="rId51" Type="http://schemas.openxmlformats.org/officeDocument/2006/relationships/footer" Target="footer19.xml"/><Relationship Id="rId50" Type="http://schemas.openxmlformats.org/officeDocument/2006/relationships/image" Target="media/image31.png"/><Relationship Id="rId5" Type="http://schemas.openxmlformats.org/officeDocument/2006/relationships/image" Target="media/image4.jpeg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image" Target="media/image27.png"/><Relationship Id="rId45" Type="http://schemas.openxmlformats.org/officeDocument/2006/relationships/image" Target="media/image26.png"/><Relationship Id="rId44" Type="http://schemas.openxmlformats.org/officeDocument/2006/relationships/image" Target="media/image25.png"/><Relationship Id="rId43" Type="http://schemas.openxmlformats.org/officeDocument/2006/relationships/image" Target="media/image24.png"/><Relationship Id="rId42" Type="http://schemas.openxmlformats.org/officeDocument/2006/relationships/image" Target="media/image23.png"/><Relationship Id="rId41" Type="http://schemas.openxmlformats.org/officeDocument/2006/relationships/image" Target="media/image22.png"/><Relationship Id="rId40" Type="http://schemas.openxmlformats.org/officeDocument/2006/relationships/image" Target="media/image21.png"/><Relationship Id="rId4" Type="http://schemas.openxmlformats.org/officeDocument/2006/relationships/footer" Target="footer1.xml"/><Relationship Id="rId39" Type="http://schemas.openxmlformats.org/officeDocument/2006/relationships/footer" Target="footer18.xml"/><Relationship Id="rId38" Type="http://schemas.openxmlformats.org/officeDocument/2006/relationships/footer" Target="footer17.xml"/><Relationship Id="rId37" Type="http://schemas.openxmlformats.org/officeDocument/2006/relationships/image" Target="media/image20.png"/><Relationship Id="rId36" Type="http://schemas.openxmlformats.org/officeDocument/2006/relationships/image" Target="media/image19.jpeg"/><Relationship Id="rId35" Type="http://schemas.openxmlformats.org/officeDocument/2006/relationships/image" Target="media/image18.png"/><Relationship Id="rId34" Type="http://schemas.openxmlformats.org/officeDocument/2006/relationships/footer" Target="footer16.xml"/><Relationship Id="rId33" Type="http://schemas.openxmlformats.org/officeDocument/2006/relationships/image" Target="media/image17.jpeg"/><Relationship Id="rId32" Type="http://schemas.openxmlformats.org/officeDocument/2006/relationships/hyperlink" Target="HTTP" TargetMode="External"/><Relationship Id="rId31" Type="http://schemas.openxmlformats.org/officeDocument/2006/relationships/image" Target="media/image16.png"/><Relationship Id="rId30" Type="http://schemas.openxmlformats.org/officeDocument/2006/relationships/footer" Target="footer15.xml"/><Relationship Id="rId3" Type="http://schemas.openxmlformats.org/officeDocument/2006/relationships/image" Target="media/image3.png"/><Relationship Id="rId29" Type="http://schemas.openxmlformats.org/officeDocument/2006/relationships/footer" Target="footer14.xml"/><Relationship Id="rId28" Type="http://schemas.openxmlformats.org/officeDocument/2006/relationships/footer" Target="footer13.xml"/><Relationship Id="rId27" Type="http://schemas.openxmlformats.org/officeDocument/2006/relationships/image" Target="media/image15.jpeg"/><Relationship Id="rId26" Type="http://schemas.openxmlformats.org/officeDocument/2006/relationships/footer" Target="footer12.xml"/><Relationship Id="rId25" Type="http://schemas.openxmlformats.org/officeDocument/2006/relationships/image" Target="media/image14.jpeg"/><Relationship Id="rId24" Type="http://schemas.openxmlformats.org/officeDocument/2006/relationships/footer" Target="footer11.xml"/><Relationship Id="rId23" Type="http://schemas.openxmlformats.org/officeDocument/2006/relationships/image" Target="media/image13.jpeg"/><Relationship Id="rId22" Type="http://schemas.openxmlformats.org/officeDocument/2006/relationships/footer" Target="footer10.xml"/><Relationship Id="rId21" Type="http://schemas.openxmlformats.org/officeDocument/2006/relationships/image" Target="media/image12.jpeg"/><Relationship Id="rId20" Type="http://schemas.openxmlformats.org/officeDocument/2006/relationships/image" Target="media/image11.jpeg"/><Relationship Id="rId2" Type="http://schemas.openxmlformats.org/officeDocument/2006/relationships/image" Target="media/image2.png"/><Relationship Id="rId19" Type="http://schemas.openxmlformats.org/officeDocument/2006/relationships/footer" Target="footer9.xml"/><Relationship Id="rId18" Type="http://schemas.openxmlformats.org/officeDocument/2006/relationships/image" Target="media/image10.jpeg"/><Relationship Id="rId17" Type="http://schemas.openxmlformats.org/officeDocument/2006/relationships/footer" Target="footer8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image" Target="media/image9.png"/><Relationship Id="rId13" Type="http://schemas.openxmlformats.org/officeDocument/2006/relationships/footer" Target="footer5.xml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footer" Target="footer4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2021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2026-03-27T19:36:45Z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2026-03-29T15:47:57</vt:filetime>
  </property>
</Properties>
</file>