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DFD84" w14:textId="77777777" w:rsidR="00701615" w:rsidRDefault="00701615" w:rsidP="00701615">
      <w:pPr>
        <w:rPr>
          <w:b/>
          <w:bCs/>
        </w:rPr>
      </w:pPr>
      <w:r>
        <w:rPr>
          <w:b/>
          <w:bCs/>
        </w:rPr>
        <w:t>Convenciones de codificación.</w:t>
      </w:r>
    </w:p>
    <w:p w14:paraId="66E7D439" w14:textId="1BC77154" w:rsidR="00701615" w:rsidRPr="00701615" w:rsidRDefault="00701615" w:rsidP="00701615">
      <w:pPr>
        <w:rPr>
          <w:b/>
          <w:bCs/>
        </w:rPr>
      </w:pPr>
      <w:r>
        <w:rPr>
          <w:b/>
          <w:bCs/>
        </w:rPr>
        <w:t>JAVA</w:t>
      </w:r>
    </w:p>
    <w:p w14:paraId="2943B7AD" w14:textId="6326E9E5" w:rsidR="00701615" w:rsidRDefault="00701615" w:rsidP="00701615">
      <w:r>
        <w:t>Definir un estándar de codificación es importante para mantener una coherencia y una alta calidad de código.</w:t>
      </w:r>
    </w:p>
    <w:p w14:paraId="25EA321A" w14:textId="77777777" w:rsidR="00701615" w:rsidRDefault="00701615" w:rsidP="00701615">
      <w:r>
        <w:t xml:space="preserve">Teniendo en cuenta </w:t>
      </w:r>
      <w:r w:rsidRPr="00D61378">
        <w:t>Google Java Style Guide</w:t>
      </w:r>
      <w:r>
        <w:t xml:space="preserve"> se listarán los puntos más importantes que se deben tener en cuenta al momento de la escritura de código en el proyecto java.</w:t>
      </w:r>
    </w:p>
    <w:p w14:paraId="2490E983" w14:textId="77777777" w:rsidR="00701615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Idioma.</w:t>
      </w:r>
    </w:p>
    <w:p w14:paraId="665B06CD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>Se define que la codificación será exclusivamente en inglés con algunas excepciones que se mencionaran en este archivo.</w:t>
      </w:r>
    </w:p>
    <w:p w14:paraId="4D20D9DD" w14:textId="77777777" w:rsidR="00701615" w:rsidRDefault="00701615" w:rsidP="00701615">
      <w:pPr>
        <w:pStyle w:val="Prrafodelista"/>
        <w:ind w:left="1080"/>
      </w:pPr>
    </w:p>
    <w:p w14:paraId="0052C2A3" w14:textId="77777777" w:rsidR="00701615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Nombres de clases.</w:t>
      </w:r>
    </w:p>
    <w:p w14:paraId="0201A868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Deben ser sustantivos y en </w:t>
      </w:r>
      <w:proofErr w:type="spellStart"/>
      <w:r>
        <w:t>CamelCase</w:t>
      </w:r>
      <w:proofErr w:type="spellEnd"/>
      <w:r>
        <w:rPr>
          <w:noProof/>
        </w:rPr>
        <w:drawing>
          <wp:inline distT="0" distB="0" distL="0" distR="0" wp14:anchorId="796A2951" wp14:editId="78C01224">
            <wp:extent cx="3333750" cy="857250"/>
            <wp:effectExtent l="0" t="0" r="0" b="0"/>
            <wp:docPr id="677843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437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524F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>Los nombres de clases no pueden ser verbos.</w:t>
      </w:r>
    </w:p>
    <w:p w14:paraId="4BB06F36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Siempre se deben usar palabras completas evitando siempre las abreviaturas a menos que estas sean </w:t>
      </w:r>
      <w:proofErr w:type="spellStart"/>
      <w:r>
        <w:t>mas</w:t>
      </w:r>
      <w:proofErr w:type="spellEnd"/>
      <w:r>
        <w:t xml:space="preserve"> comunes que la palabra completa.</w:t>
      </w:r>
    </w:p>
    <w:p w14:paraId="4AA7525B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>No es posible que los nombres tengan caracteres especiales, solo se puede usan usar letras de la “a” a la “z”.</w:t>
      </w:r>
    </w:p>
    <w:p w14:paraId="100F463A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Los nombres de clases de tipo DAO, DTO o similares deben tener el sufijo correspondiente como </w:t>
      </w:r>
      <w:proofErr w:type="spellStart"/>
      <w:r>
        <w:t>UserDAO</w:t>
      </w:r>
      <w:proofErr w:type="spellEnd"/>
      <w:r>
        <w:t xml:space="preserve"> o </w:t>
      </w:r>
      <w:proofErr w:type="spellStart"/>
      <w:r>
        <w:t>UserDTO</w:t>
      </w:r>
      <w:proofErr w:type="spellEnd"/>
      <w:r>
        <w:t>.</w:t>
      </w:r>
    </w:p>
    <w:p w14:paraId="3505D864" w14:textId="77777777" w:rsidR="00701615" w:rsidRDefault="00701615" w:rsidP="00701615">
      <w:pPr>
        <w:pStyle w:val="Prrafodelista"/>
        <w:ind w:left="1080"/>
      </w:pPr>
    </w:p>
    <w:p w14:paraId="3C4B4C72" w14:textId="77777777" w:rsidR="00701615" w:rsidRPr="00D61378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Nombres de métodos.</w:t>
      </w:r>
    </w:p>
    <w:p w14:paraId="2FC07C45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Deben ser verbos y usar </w:t>
      </w:r>
      <w:proofErr w:type="spellStart"/>
      <w:r>
        <w:t>lowerCamelCase</w:t>
      </w:r>
      <w:proofErr w:type="spellEnd"/>
      <w:r>
        <w:rPr>
          <w:noProof/>
        </w:rPr>
        <w:drawing>
          <wp:inline distT="0" distB="0" distL="0" distR="0" wp14:anchorId="7B84E9E2" wp14:editId="350D7837">
            <wp:extent cx="3333750" cy="857250"/>
            <wp:effectExtent l="0" t="0" r="0" b="0"/>
            <wp:docPr id="5339583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958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2827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>No es posible asignar espacios ni caracteres especiales.</w:t>
      </w:r>
    </w:p>
    <w:p w14:paraId="7E4D25C6" w14:textId="77777777" w:rsidR="00701615" w:rsidRDefault="00701615" w:rsidP="00701615">
      <w:pPr>
        <w:pStyle w:val="Prrafodelista"/>
        <w:ind w:left="1080"/>
      </w:pPr>
    </w:p>
    <w:p w14:paraId="70AF1350" w14:textId="77777777" w:rsidR="00701615" w:rsidRPr="00D61378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Nombres de variables.</w:t>
      </w:r>
    </w:p>
    <w:p w14:paraId="0784E3F8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Deben ser descriptivos y en </w:t>
      </w:r>
      <w:proofErr w:type="spellStart"/>
      <w:r>
        <w:t>lowerCamelCase</w:t>
      </w:r>
      <w:proofErr w:type="spellEnd"/>
    </w:p>
    <w:p w14:paraId="102A56F8" w14:textId="77777777" w:rsidR="00701615" w:rsidRDefault="00701615" w:rsidP="00701615">
      <w:pPr>
        <w:pStyle w:val="Prrafodelista"/>
        <w:ind w:left="1080"/>
      </w:pPr>
      <w:r>
        <w:rPr>
          <w:noProof/>
        </w:rPr>
        <w:drawing>
          <wp:inline distT="0" distB="0" distL="0" distR="0" wp14:anchorId="60C9AC39" wp14:editId="33E0E32B">
            <wp:extent cx="3333750" cy="857250"/>
            <wp:effectExtent l="0" t="0" r="0" b="0"/>
            <wp:docPr id="17454088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08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3293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>Se deben evitar los nombres de variables de un solo carácter, solo se admiten para variables temporales como j, i o k al interior de ciclos.</w:t>
      </w:r>
    </w:p>
    <w:p w14:paraId="033BFA03" w14:textId="77777777" w:rsidR="00701615" w:rsidRDefault="00701615" w:rsidP="00701615">
      <w:pPr>
        <w:pStyle w:val="Prrafodelista"/>
        <w:ind w:left="1080"/>
      </w:pPr>
    </w:p>
    <w:p w14:paraId="2EF2F8F1" w14:textId="77777777" w:rsidR="00701615" w:rsidRPr="00D61378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Nombres de constantes.</w:t>
      </w:r>
    </w:p>
    <w:p w14:paraId="3A4503B4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Se define usar mayúsculas y </w:t>
      </w:r>
      <w:proofErr w:type="spellStart"/>
      <w:r>
        <w:t>snake_case</w:t>
      </w:r>
      <w:proofErr w:type="spellEnd"/>
      <w:r>
        <w:rPr>
          <w:noProof/>
        </w:rPr>
        <w:drawing>
          <wp:inline distT="0" distB="0" distL="0" distR="0" wp14:anchorId="5577C801" wp14:editId="6F40B0F7">
            <wp:extent cx="3333750" cy="857250"/>
            <wp:effectExtent l="0" t="0" r="0" b="0"/>
            <wp:docPr id="2756408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08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EC2F" w14:textId="77777777" w:rsidR="00701615" w:rsidRDefault="00701615" w:rsidP="00701615">
      <w:pPr>
        <w:pStyle w:val="Prrafodelista"/>
        <w:ind w:left="1080"/>
      </w:pPr>
    </w:p>
    <w:p w14:paraId="529067BE" w14:textId="77777777" w:rsidR="00701615" w:rsidRPr="00F22FBD" w:rsidRDefault="00701615" w:rsidP="00701615">
      <w:pPr>
        <w:pStyle w:val="Prrafodelista"/>
        <w:numPr>
          <w:ilvl w:val="0"/>
          <w:numId w:val="1"/>
        </w:numPr>
      </w:pPr>
      <w:r>
        <w:rPr>
          <w:b/>
          <w:bCs/>
        </w:rPr>
        <w:t>Comentarios de clases.</w:t>
      </w:r>
    </w:p>
    <w:p w14:paraId="08E8C55C" w14:textId="77777777" w:rsidR="00701615" w:rsidRDefault="00701615" w:rsidP="00701615">
      <w:pPr>
        <w:pStyle w:val="Prrafodelista"/>
        <w:numPr>
          <w:ilvl w:val="1"/>
          <w:numId w:val="1"/>
        </w:numPr>
      </w:pPr>
      <w:r>
        <w:t xml:space="preserve">Cada clase debe tener un breve comentario </w:t>
      </w:r>
      <w:r w:rsidRPr="00F22FBD">
        <w:rPr>
          <w:b/>
          <w:bCs/>
        </w:rPr>
        <w:t>EN ESPAÑOL</w:t>
      </w:r>
      <w:r>
        <w:t xml:space="preserve"> que defina cuál es su propósito</w:t>
      </w:r>
    </w:p>
    <w:p w14:paraId="64E80C06" w14:textId="77777777" w:rsidR="00701615" w:rsidRDefault="00701615" w:rsidP="00701615">
      <w:pPr>
        <w:pStyle w:val="Prrafodelista"/>
        <w:ind w:left="1080"/>
      </w:pPr>
      <w:r>
        <w:rPr>
          <w:noProof/>
        </w:rPr>
        <w:drawing>
          <wp:inline distT="0" distB="0" distL="0" distR="0" wp14:anchorId="1FD1F56F" wp14:editId="54C166FC">
            <wp:extent cx="3333750" cy="1524000"/>
            <wp:effectExtent l="0" t="0" r="0" b="0"/>
            <wp:docPr id="9836632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2576" w14:textId="77777777" w:rsidR="00701615" w:rsidRDefault="00701615" w:rsidP="00701615">
      <w:pPr>
        <w:pStyle w:val="Prrafodelista"/>
        <w:ind w:left="1080"/>
      </w:pPr>
    </w:p>
    <w:p w14:paraId="7A03ED31" w14:textId="77777777" w:rsidR="00701615" w:rsidRDefault="00701615" w:rsidP="00701615">
      <w:pPr>
        <w:pStyle w:val="Prrafodelista"/>
        <w:numPr>
          <w:ilvl w:val="1"/>
          <w:numId w:val="1"/>
        </w:numPr>
      </w:pPr>
      <w:r w:rsidRPr="002860B7">
        <w:rPr>
          <w:b/>
          <w:bCs/>
        </w:rPr>
        <w:t xml:space="preserve">Comentarios de </w:t>
      </w:r>
      <w:proofErr w:type="spellStart"/>
      <w:proofErr w:type="gramStart"/>
      <w:r w:rsidRPr="002860B7">
        <w:rPr>
          <w:b/>
          <w:bCs/>
        </w:rPr>
        <w:t>métodos.</w:t>
      </w:r>
      <w:r>
        <w:t>Todos</w:t>
      </w:r>
      <w:proofErr w:type="spellEnd"/>
      <w:proofErr w:type="gramEnd"/>
      <w:r>
        <w:t xml:space="preserve"> los métodos deben tener un comentario </w:t>
      </w:r>
      <w:r w:rsidRPr="002860B7">
        <w:rPr>
          <w:b/>
          <w:bCs/>
        </w:rPr>
        <w:t>EN ESPAÑOL</w:t>
      </w:r>
      <w:r>
        <w:t xml:space="preserve"> que describa su funcionalidad, parámetros que recibe y </w:t>
      </w:r>
      <w:proofErr w:type="spellStart"/>
      <w:r>
        <w:t>cual</w:t>
      </w:r>
      <w:proofErr w:type="spellEnd"/>
      <w:r>
        <w:t xml:space="preserve"> es el valor de retorno.</w:t>
      </w:r>
    </w:p>
    <w:p w14:paraId="03AF5C07" w14:textId="77777777" w:rsidR="00701615" w:rsidRPr="00F22FBD" w:rsidRDefault="00701615" w:rsidP="00701615">
      <w:pPr>
        <w:pStyle w:val="Prrafodelista"/>
        <w:ind w:left="1080"/>
      </w:pPr>
      <w:r>
        <w:rPr>
          <w:noProof/>
        </w:rPr>
        <w:drawing>
          <wp:inline distT="0" distB="0" distL="0" distR="0" wp14:anchorId="1A98AC36" wp14:editId="6E136536">
            <wp:extent cx="2878101" cy="1924216"/>
            <wp:effectExtent l="0" t="0" r="0" b="0"/>
            <wp:docPr id="1173026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261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600" cy="192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AF45" w14:textId="77777777" w:rsidR="005905F3" w:rsidRDefault="005905F3"/>
    <w:sectPr w:rsidR="005905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5479A"/>
    <w:multiLevelType w:val="multilevel"/>
    <w:tmpl w:val="BF888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1695032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15"/>
    <w:rsid w:val="005905F3"/>
    <w:rsid w:val="00701615"/>
    <w:rsid w:val="00A93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2E25"/>
  <w15:chartTrackingRefBased/>
  <w15:docId w15:val="{11402B3A-6FF4-492D-AABB-47F93F8C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61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Playtech</dc:creator>
  <cp:keywords/>
  <dc:description/>
  <cp:lastModifiedBy>Playtech</cp:lastModifiedBy>
  <cp:revision>1</cp:revision>
  <dcterms:created xsi:type="dcterms:W3CDTF">2024-08-10T13:48:00Z</dcterms:created>
  <dcterms:modified xsi:type="dcterms:W3CDTF">2024-08-10T13:49:00Z</dcterms:modified>
</cp:coreProperties>
</file>