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M14 NOMI 系统研发自治中心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AEOS 的系统开发自治管理平台，负责系统如何被规划、研发、验证、发布、运行和持续改进。M14 管系统研发工作，不管人的组织事实和业务专业事实。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 System → Product/Repo → Requirement/Design → Change/Task → Build/Test → Artifact/Release → Deploy/Rollback → Incident/Debt 的全链路工程管理闭环。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System、Product、Component、Repository、Branch、Environment、Criticality 和 Engineering Owner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Requirement、Design、Task、Change、PR、Review、Approval 和计划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Build、Test、Defect、Vulnerability、Artifact、Release、Deploy、Rollback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开发 Agent 编排、工程结果、技术债、性能、可靠性、安全整改和交付状态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Person/Org/Position、Permission/Policy/Guard 的权威事实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Customer、Order、Finance、Quality 等业务对象和业务验收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不自行授予开发 Agent 生产权限，不绕过 M12 扫描、质量、发布和审计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自动化测试通过不替代现场、法规、工艺或业务责任人验收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System/Product/Repo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系统、产品、组件、仓库、分支、环境、Owner、关键性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Requirement/Design/Task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需求、设计、任务、依赖、工期和责任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M14/M04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Change/PR/Approval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变更、代码审查、审批、影响和回滚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M14/M01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Build、Test、Vulnerability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构建、测试、质量、漏洞、缺陷和扫描结果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M12/M14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Artifact、Release、Deploy、Rollback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制品、发布、部署、环境、回滚和恢复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M12/M14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Incident/TechnicalDebt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事件、技术债、整改、风险和持续改进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M14/M00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M13：接收研发 Agent 身份、岗位、团队、能力、工作量和成本上下文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M12：调用构建、测试、扫描、SBOM、签名、发布、观测和恢复门禁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M01：获得服务/Agent/环境授权；不得自行授予生产权限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M02：记录工程 Object/Event/Result/Evidence/Audit/Trace 并支持回放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M04/M03：接收研发专业验收和经营管理引用，不替代其事实 Owner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仓库、分支、PR、构建、制品和环境最小权限；短时凭证、分支保护和双人复核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SAST、SCA、Secret Scan、容器/IaC 扫描、SBOM、制品签名、构建来源和部署证明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开发 Agent 工具白名单、沙箱、资源预算、出网限制、人工审批、异常熔断和生产隔离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发布、部署、数据迁移、权限变更、回滚和生产运维动作必须审计且可恢复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W01–W04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G0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确认 M14 编号、边界、Owner、NOMI 来源证据、M13 协作和 No-Go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W05–W16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G1/G3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System/Repo/Change/Task/Build/Test/Release/Object ID 与契约、流水线门禁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G4–G6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跑通研发真实闭环并接入 M04、M13、M02、M12 和业务验收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G7/G8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供应链、红队、灾备、回滚、技术债、运营移交和终验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需求到任务、代码/变更、构建、测试、漏洞、制品、发布、部署和回滚 100% 可关联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不可追溯、未签名、未扫描、未审批或不可回滚的制品不得发布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开发 Agent 无法绕过 M01 权限、M02 Evidence 和 M12 安全质量门禁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 原始方案/正式来源、版本和 SHA-256 完成证据登记后再进入正式标准矩阵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AEOS_执行前评审方案_20261014_V7.2.2/01_执行前评审总方案/AEOS_V7.2.2_执行前评审总方案.docx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9463B9DB83BF01437A782F4DC4F5F56511C577645C9102F14180AC9A379A3549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AEOS_最终资料归档_20261014_V7.2.2/03_原始资料镜像/研发自治中心/V1.1版/AEOS_研发自治中心_PLM-2迭代解决方案与行动计划_V1.1_2026-09-23.docx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A9A63576904908CC1EFBD5B30BD2424457D05284E60785C714C4BAE21A701026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AEOS_最终资料归档_20261014_V7.2.2/02_标准与治理/本轮核查与更新候选/03_GitHub与ChatGPT项目对照.md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A332431D86807730E24A9EF380754D134A4B4C58B6A0F13F1C2C79F6C03536F1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M14 已按当前架构决策纳入 M14；NOMI 的正式方案文件、来源、版本和 SHA-256 仍需由 M14 Owner 登记并提交 G0/G6 评审。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M14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