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5691" w14:textId="1954AEB0" w:rsidR="00D66D31" w:rsidRPr="00D66D31" w:rsidRDefault="00FD58F8" w:rsidP="00EB70BF">
      <w:pPr>
        <w:pStyle w:val="Heading1"/>
        <w:spacing w:line="276" w:lineRule="auto"/>
        <w:rPr>
          <w:sz w:val="114"/>
          <w:szCs w:val="114"/>
        </w:rPr>
      </w:pPr>
      <w:r w:rsidRPr="00D66D31">
        <w:rPr>
          <w:sz w:val="114"/>
          <w:szCs w:val="114"/>
        </w:rPr>
        <w:t xml:space="preserve">Watt’s </w:t>
      </w:r>
      <w:r w:rsidR="00945223" w:rsidRPr="00D66D31">
        <w:rPr>
          <w:sz w:val="114"/>
          <w:szCs w:val="114"/>
        </w:rPr>
        <w:t>the hold-up</w:t>
      </w:r>
      <w:r w:rsidRPr="00D66D31">
        <w:rPr>
          <w:sz w:val="114"/>
          <w:szCs w:val="114"/>
        </w:rPr>
        <w:t>?</w:t>
      </w:r>
      <w:r w:rsidR="00E12E80" w:rsidRPr="00D66D31">
        <w:rPr>
          <w:sz w:val="114"/>
          <w:szCs w:val="114"/>
        </w:rPr>
        <w:t xml:space="preserve"> </w:t>
      </w:r>
      <w:r w:rsidRPr="00D66D31">
        <w:rPr>
          <w:sz w:val="114"/>
          <w:szCs w:val="114"/>
        </w:rPr>
        <w:t xml:space="preserve"> </w:t>
      </w:r>
    </w:p>
    <w:p w14:paraId="569B27DA" w14:textId="77777777" w:rsidR="00D66D31" w:rsidRPr="00D66D31" w:rsidRDefault="00D66D31" w:rsidP="00EB70BF">
      <w:pPr>
        <w:pStyle w:val="Title"/>
        <w:spacing w:line="276" w:lineRule="auto"/>
        <w:rPr>
          <w:sz w:val="52"/>
          <w:szCs w:val="52"/>
        </w:rPr>
      </w:pPr>
      <w:r w:rsidRPr="00D66D31">
        <w:rPr>
          <w:sz w:val="52"/>
          <w:szCs w:val="52"/>
        </w:rPr>
        <w:t xml:space="preserve">Assessing the effectiveness of installed rooftop PV in Bristol’s 2030 net zero target. </w:t>
      </w:r>
    </w:p>
    <w:p w14:paraId="6BDF7D35" w14:textId="77777777" w:rsidR="00E12E80" w:rsidRPr="00D22FCC" w:rsidRDefault="00E12E80" w:rsidP="00EB70BF">
      <w:pPr>
        <w:spacing w:line="276" w:lineRule="auto"/>
        <w:rPr>
          <w:sz w:val="28"/>
          <w:szCs w:val="28"/>
        </w:rPr>
      </w:pPr>
    </w:p>
    <w:p w14:paraId="7DCCDF84" w14:textId="77777777" w:rsidR="00E12E80" w:rsidRPr="00D22FCC" w:rsidRDefault="00E12E80" w:rsidP="00EB70BF">
      <w:pPr>
        <w:spacing w:line="276" w:lineRule="auto"/>
      </w:pPr>
    </w:p>
    <w:p w14:paraId="3912E755" w14:textId="30EC4EAB" w:rsidR="00E12E80" w:rsidRPr="00D22FCC" w:rsidRDefault="00E12E80" w:rsidP="00EB70BF">
      <w:pPr>
        <w:spacing w:line="276" w:lineRule="auto"/>
      </w:pPr>
    </w:p>
    <w:p w14:paraId="2E0DBDB7" w14:textId="33DD9C22" w:rsidR="00E12E80" w:rsidRPr="00D22FCC" w:rsidRDefault="00E12E80" w:rsidP="00EB70BF">
      <w:pPr>
        <w:spacing w:line="276" w:lineRule="auto"/>
      </w:pPr>
    </w:p>
    <w:p w14:paraId="435CCF5E" w14:textId="3C38E12B" w:rsidR="00E12E80" w:rsidRPr="00D22FCC" w:rsidRDefault="00E12E80" w:rsidP="00EB70BF">
      <w:pPr>
        <w:spacing w:line="276" w:lineRule="auto"/>
      </w:pPr>
    </w:p>
    <w:p w14:paraId="4BA8C6C8" w14:textId="7E65CA09" w:rsidR="00E12E80" w:rsidRPr="00D22FCC" w:rsidRDefault="00D66D31" w:rsidP="00EB70BF">
      <w:pPr>
        <w:spacing w:line="276" w:lineRule="auto"/>
      </w:pPr>
      <w:r>
        <w:fldChar w:fldCharType="begin"/>
      </w:r>
      <w:r>
        <w:instrText xml:space="preserve"> INCLUDEPICTURE "https://www.bristol.anglican.org/content/images/original/g6htud5krns2wi1bxj47polc8amq9f3vyez.jpeg" \* MERGEFORMATINET </w:instrText>
      </w:r>
      <w:r>
        <w:fldChar w:fldCharType="separate"/>
      </w:r>
      <w:r>
        <w:fldChar w:fldCharType="end"/>
      </w:r>
    </w:p>
    <w:p w14:paraId="5DF7978E" w14:textId="0AA2E987" w:rsidR="00E12E80" w:rsidRDefault="00E12E80" w:rsidP="00EB70BF">
      <w:pPr>
        <w:spacing w:line="276" w:lineRule="auto"/>
      </w:pPr>
    </w:p>
    <w:p w14:paraId="4E313FD1" w14:textId="77777777" w:rsidR="00CE4E2A" w:rsidRDefault="00CE4E2A" w:rsidP="00EB70BF">
      <w:pPr>
        <w:spacing w:line="276" w:lineRule="auto"/>
      </w:pPr>
    </w:p>
    <w:p w14:paraId="2709A115" w14:textId="77777777" w:rsidR="00CE4E2A" w:rsidRDefault="00CE4E2A" w:rsidP="00EB70BF">
      <w:pPr>
        <w:spacing w:line="276" w:lineRule="auto"/>
      </w:pPr>
    </w:p>
    <w:p w14:paraId="2E6BF957" w14:textId="77777777" w:rsidR="00CE4E2A" w:rsidRDefault="00CE4E2A" w:rsidP="00EB70BF">
      <w:pPr>
        <w:spacing w:line="276" w:lineRule="auto"/>
      </w:pPr>
    </w:p>
    <w:p w14:paraId="39B0B7A9" w14:textId="77777777" w:rsidR="00CE4E2A" w:rsidRDefault="00CE4E2A" w:rsidP="00EB70BF">
      <w:pPr>
        <w:spacing w:line="276" w:lineRule="auto"/>
      </w:pPr>
    </w:p>
    <w:p w14:paraId="6B077F4C" w14:textId="77777777" w:rsidR="00CE4E2A" w:rsidRDefault="00CE4E2A" w:rsidP="00EB70BF">
      <w:pPr>
        <w:spacing w:line="276" w:lineRule="auto"/>
      </w:pPr>
    </w:p>
    <w:p w14:paraId="64CCE665" w14:textId="77777777" w:rsidR="00CE4E2A" w:rsidRDefault="00CE4E2A" w:rsidP="00EB70BF">
      <w:pPr>
        <w:spacing w:line="276" w:lineRule="auto"/>
      </w:pPr>
    </w:p>
    <w:p w14:paraId="20E3AF43" w14:textId="77777777" w:rsidR="00CE4E2A" w:rsidRDefault="00CE4E2A" w:rsidP="00EB70BF">
      <w:pPr>
        <w:spacing w:line="276" w:lineRule="auto"/>
      </w:pPr>
    </w:p>
    <w:p w14:paraId="4F574961" w14:textId="77777777" w:rsidR="00CE4E2A" w:rsidRDefault="00CE4E2A" w:rsidP="00EB70BF">
      <w:pPr>
        <w:spacing w:line="276" w:lineRule="auto"/>
      </w:pPr>
    </w:p>
    <w:p w14:paraId="3B04D7B4" w14:textId="77777777" w:rsidR="00CE4E2A" w:rsidRDefault="00CE4E2A" w:rsidP="00EB70BF">
      <w:pPr>
        <w:spacing w:line="276" w:lineRule="auto"/>
      </w:pPr>
    </w:p>
    <w:p w14:paraId="30D7E81A" w14:textId="77777777" w:rsidR="00CE4E2A" w:rsidRDefault="00CE4E2A" w:rsidP="00EB70BF">
      <w:pPr>
        <w:spacing w:line="276" w:lineRule="auto"/>
      </w:pPr>
    </w:p>
    <w:p w14:paraId="4490AA7A" w14:textId="77777777" w:rsidR="00CE4E2A" w:rsidRDefault="00CE4E2A" w:rsidP="00EB70BF">
      <w:pPr>
        <w:spacing w:line="276" w:lineRule="auto"/>
      </w:pPr>
    </w:p>
    <w:p w14:paraId="0BFBFC4A" w14:textId="77777777" w:rsidR="00CE4E2A" w:rsidRDefault="00CE4E2A" w:rsidP="00EB70BF">
      <w:pPr>
        <w:spacing w:line="276" w:lineRule="auto"/>
      </w:pPr>
    </w:p>
    <w:p w14:paraId="6EF0AC7D" w14:textId="77777777" w:rsidR="00CE4E2A" w:rsidRDefault="00CE4E2A" w:rsidP="00EB70BF">
      <w:pPr>
        <w:spacing w:line="276" w:lineRule="auto"/>
      </w:pPr>
    </w:p>
    <w:p w14:paraId="49F5CD0F" w14:textId="77777777" w:rsidR="00CE4E2A" w:rsidRDefault="00CE4E2A" w:rsidP="00EB70BF">
      <w:pPr>
        <w:spacing w:line="276" w:lineRule="auto"/>
      </w:pPr>
    </w:p>
    <w:p w14:paraId="283CAE1A" w14:textId="77777777" w:rsidR="00CE4E2A" w:rsidRPr="00D22FCC" w:rsidRDefault="00CE4E2A" w:rsidP="00EB70BF">
      <w:pPr>
        <w:spacing w:line="276" w:lineRule="auto"/>
      </w:pPr>
    </w:p>
    <w:p w14:paraId="6C7F32C1" w14:textId="6E60D04A" w:rsidR="00945223" w:rsidRPr="00D22FCC" w:rsidRDefault="00945223" w:rsidP="00EB70BF">
      <w:pPr>
        <w:spacing w:line="276" w:lineRule="auto"/>
      </w:pPr>
    </w:p>
    <w:p w14:paraId="15413456" w14:textId="77777777" w:rsidR="00945223" w:rsidRPr="00D22FCC" w:rsidRDefault="00945223" w:rsidP="00EB70BF">
      <w:pPr>
        <w:spacing w:line="276" w:lineRule="auto"/>
      </w:pPr>
    </w:p>
    <w:p w14:paraId="62BA6F12" w14:textId="77777777" w:rsidR="00945223" w:rsidRPr="00D22FCC" w:rsidRDefault="00945223" w:rsidP="00EB70BF">
      <w:pPr>
        <w:spacing w:line="276" w:lineRule="auto"/>
      </w:pPr>
    </w:p>
    <w:p w14:paraId="556D71EE" w14:textId="77777777" w:rsidR="00D66D31" w:rsidRDefault="00D66D31" w:rsidP="00EB70BF">
      <w:pPr>
        <w:spacing w:line="276" w:lineRule="auto"/>
        <w:rPr>
          <w:b/>
          <w:bCs/>
        </w:rPr>
      </w:pPr>
    </w:p>
    <w:p w14:paraId="5C77767B" w14:textId="77777777" w:rsidR="00D66D31" w:rsidRDefault="00D66D31" w:rsidP="00EB70BF">
      <w:pPr>
        <w:spacing w:line="276" w:lineRule="auto"/>
        <w:rPr>
          <w:b/>
          <w:bCs/>
        </w:rPr>
      </w:pPr>
    </w:p>
    <w:p w14:paraId="72DDB468" w14:textId="77777777" w:rsidR="00D66D31" w:rsidRDefault="00D66D31" w:rsidP="00EB70BF">
      <w:pPr>
        <w:spacing w:line="276" w:lineRule="auto"/>
        <w:rPr>
          <w:b/>
          <w:bCs/>
        </w:rPr>
      </w:pPr>
    </w:p>
    <w:p w14:paraId="595628A7" w14:textId="77777777" w:rsidR="00D66D31" w:rsidRDefault="00D66D31" w:rsidP="00EB70BF">
      <w:pPr>
        <w:spacing w:line="276" w:lineRule="auto"/>
        <w:rPr>
          <w:b/>
          <w:bCs/>
        </w:rPr>
      </w:pPr>
    </w:p>
    <w:p w14:paraId="17C376EB" w14:textId="2044BD5C" w:rsidR="00E12E80" w:rsidRPr="00D22FCC" w:rsidRDefault="008827C2" w:rsidP="00EB70BF">
      <w:pPr>
        <w:spacing w:line="276" w:lineRule="auto"/>
        <w:rPr>
          <w:b/>
          <w:bCs/>
        </w:rPr>
      </w:pPr>
      <w:r>
        <w:rPr>
          <w:b/>
          <w:bCs/>
        </w:rPr>
        <w:t>A 19</w:t>
      </w:r>
      <w:r w:rsidR="00AE0BBA">
        <w:rPr>
          <w:b/>
          <w:bCs/>
        </w:rPr>
        <w:t>67</w:t>
      </w:r>
      <w:r>
        <w:rPr>
          <w:b/>
          <w:bCs/>
        </w:rPr>
        <w:t xml:space="preserve">-word research proposal </w:t>
      </w:r>
    </w:p>
    <w:p w14:paraId="0E84FBBF" w14:textId="77777777" w:rsidR="00F75914" w:rsidRDefault="00F75914" w:rsidP="00EB70BF">
      <w:pPr>
        <w:spacing w:line="276" w:lineRule="auto"/>
        <w:rPr>
          <w:rStyle w:val="Heading2Char"/>
          <w:b/>
          <w:bCs/>
          <w:u w:val="single"/>
        </w:rPr>
      </w:pPr>
    </w:p>
    <w:p w14:paraId="21F7FB33" w14:textId="1EBA913A" w:rsidR="00EB70BF" w:rsidRDefault="00FD58F8" w:rsidP="00EB70BF">
      <w:pPr>
        <w:spacing w:line="276" w:lineRule="auto"/>
        <w:rPr>
          <w:b/>
          <w:bCs/>
        </w:rPr>
      </w:pPr>
      <w:r w:rsidRPr="00D22FCC">
        <w:rPr>
          <w:rStyle w:val="Heading2Char"/>
          <w:b/>
          <w:bCs/>
          <w:u w:val="single"/>
        </w:rPr>
        <w:lastRenderedPageBreak/>
        <w:t xml:space="preserve">Area of </w:t>
      </w:r>
      <w:r w:rsidR="00C401BC" w:rsidRPr="00D22FCC">
        <w:rPr>
          <w:rStyle w:val="Heading2Char"/>
          <w:b/>
          <w:bCs/>
          <w:u w:val="single"/>
        </w:rPr>
        <w:t>interest</w:t>
      </w:r>
      <w:r w:rsidR="00C401BC">
        <w:rPr>
          <w:rStyle w:val="Heading2Char"/>
          <w:b/>
          <w:bCs/>
          <w:u w:val="single"/>
        </w:rPr>
        <w:t xml:space="preserve"> </w:t>
      </w:r>
    </w:p>
    <w:p w14:paraId="1B7E0CEA" w14:textId="5C9643DD" w:rsidR="00DD5533" w:rsidRDefault="00DD5533" w:rsidP="00EB70BF">
      <w:pPr>
        <w:spacing w:line="276" w:lineRule="auto"/>
      </w:pPr>
      <w:r>
        <w:t>Anthroprogenic emissions have increased</w:t>
      </w:r>
      <w:r w:rsidR="00A32F00">
        <w:t xml:space="preserve"> concentration</w:t>
      </w:r>
      <w:r>
        <w:t>s</w:t>
      </w:r>
      <w:r w:rsidR="00A32F00">
        <w:t xml:space="preserve"> of greenhouse gas</w:t>
      </w:r>
      <w:r>
        <w:t xml:space="preserve"> </w:t>
      </w:r>
      <w:r w:rsidR="00A32F00">
        <w:t xml:space="preserve">in the atmosphere </w:t>
      </w:r>
      <w:r>
        <w:t xml:space="preserve">to a level where the climate of our planet is changing at an unprecedented rate </w:t>
      </w:r>
      <w:r w:rsidR="00A32F00">
        <w:fldChar w:fldCharType="begin"/>
      </w:r>
      <w:r w:rsidR="00A32F00">
        <w:instrText xml:space="preserve"> ADDIN ZOTERO_ITEM CSL_CITATION {"citationID":"7ezpcTho","properties":{"formattedCitation":"(Calvin {\\i{}et al.}, 2023)","plainCitation":"(Calvin et al., 2023)","noteIndex":0},"citationItems":[{"id":504,"uris":["http://zotero.org/users/local/pdzVLNXU/items/T6AXX4ME"],"itemData":{"id":504,"type":"report","abstract":"The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report.","language":"en","note":"edition: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2023",12,18]]},"issued":{"date-parts":[["2023",7,25]]}}}],"schema":"https://github.com/citation-style-language/schema/raw/master/csl-citation.json"} </w:instrText>
      </w:r>
      <w:r w:rsidR="00A32F00">
        <w:fldChar w:fldCharType="separate"/>
      </w:r>
      <w:r w:rsidR="00A32F00" w:rsidRPr="009C3C99">
        <w:rPr>
          <w:rFonts w:ascii="Aptos" w:cs="Times New Roman"/>
          <w:kern w:val="0"/>
        </w:rPr>
        <w:t xml:space="preserve">(Calvin </w:t>
      </w:r>
      <w:r w:rsidR="00A32F00" w:rsidRPr="009C3C99">
        <w:rPr>
          <w:rFonts w:ascii="Aptos" w:cs="Times New Roman"/>
          <w:i/>
          <w:iCs/>
          <w:kern w:val="0"/>
        </w:rPr>
        <w:t>et al.</w:t>
      </w:r>
      <w:r w:rsidR="00A32F00" w:rsidRPr="009C3C99">
        <w:rPr>
          <w:rFonts w:ascii="Aptos" w:cs="Times New Roman"/>
          <w:kern w:val="0"/>
        </w:rPr>
        <w:t>, 2023)</w:t>
      </w:r>
      <w:r w:rsidR="00A32F00">
        <w:fldChar w:fldCharType="end"/>
      </w:r>
      <w:r w:rsidR="00A32F00">
        <w:t xml:space="preserve">. One important strategy </w:t>
      </w:r>
      <w:r w:rsidR="00BB5025">
        <w:t xml:space="preserve">to reduce the future impact of climate change </w:t>
      </w:r>
      <w:r w:rsidR="00A32F00">
        <w:t>is to transition global energy systems away from fossil fuels towards cleaner renewable energies</w:t>
      </w:r>
      <w:r>
        <w:t>.</w:t>
      </w:r>
      <w:r w:rsidR="00BB5025">
        <w:t xml:space="preserve"> This transition will reduce CO</w:t>
      </w:r>
      <w:r w:rsidR="00BB5025">
        <w:rPr>
          <w:vertAlign w:val="subscript"/>
        </w:rPr>
        <w:t>2</w:t>
      </w:r>
      <w:r w:rsidR="00BB5025">
        <w:t xml:space="preserve"> emissions, reduce air pollution and  improve energy security </w:t>
      </w:r>
      <w:r w:rsidR="00BB5025" w:rsidRPr="00D22FCC">
        <w:fldChar w:fldCharType="begin"/>
      </w:r>
      <w:r w:rsidR="00BB5025" w:rsidRPr="00D22FCC">
        <w:instrText xml:space="preserve"> ADDIN ZOTERO_ITEM CSL_CITATION {"citationID":"8ZQfSnmG","properties":{"formattedCitation":"(Abel {\\i{}et al.}, 2018)","plainCitation":"(Abel et al., 2018)","noteIndex":0},"citationItems":[{"id":901,"uris":["http://zotero.org/users/local/pdzVLNXU/items/U449LYD9"],"itemData":{"id":901,"type":"article-journal","abstract":"We evaluate how fine particulate matter (PM2.5) and precursor emissions could be reduced if 17% of electricity generation was replaced with solar photovoltaics (PV) in the Eastern United States. Electricity generation is simulated using GridView, then used to scale electricity-sector emissions of sulfur dioxide (SO2) and nitrogen oxides (NOX) from an existing gridded inventory of air emissions. This approach offers a novel method to leverage advanced electricity simulations with state-of-the-art emissions inventories, without necessitating recalculation of emissions for each facility. The baseline and perturbed emissions are input to the Community Multiscale Air Quality Model (CMAQ version 4.7.1) for a full accounting of time- and space-varying air quality changes associated with the 17% PV scenario. These results offer a high-value opportunity to evaluate the reduced-form AVoided Emissions and geneRation Tool (AVERT), while using AVERT to test the sensitivity of results to changing base-years and levels of solar integration. We find that average NOX and SO2 emissions across the region decrease 20% and 15%, respectively. PM2.5 concentrations decreased on average 4.7% across the Eastern U.S., with nitrate (NO3−) PM2.5 decreasing 3.7% and sulfate (SO42−) PM2.5 decreasing 9.1%. In the five largest cities in the region, we find that the most polluted days show the most significant PM2.5 decrease under the 17% PV generation scenario, and that the greatest benefits are accrued to cities in or near the Ohio River Valley. We find summer health benefits from reduced PM2.5 exposure estimated as 1424 avoided premature deaths (95% Confidence Interval (CI): 284 deaths, 2 732 deaths) or a health savings of $13.1 billion (95% CI: $0.6 billion, $43.9 billion) These results highlight the potential for renewable energy as a tool for air quality managers to support current and future health-based air quality regulations.","container-title":"Atmospheric Environment","DOI":"10.1016/j.atmosenv.2017.11.049","ISSN":"1352-2310","journalAbbreviation":"Atmospheric Environment","page":"65-74","source":"ScienceDirect","title":"Potential air quality benefits from increased solar photovoltaic electricity generation in the Eastern United States","volume":"175","author":[{"family":"Abel","given":"David"},{"family":"Holloway","given":"Tracey"},{"family":"Harkey","given":"Monica"},{"family":"Rrushaj","given":"Arber"},{"family":"Brinkman","given":"Greg"},{"family":"Duran","given":"Phillip"},{"family":"Janssen","given":"Mark"},{"family":"Denholm","given":"Paul"}],"issued":{"date-parts":[["2018",2,1]]}}}],"schema":"https://github.com/citation-style-language/schema/raw/master/csl-citation.json"} </w:instrText>
      </w:r>
      <w:r w:rsidR="00BB5025" w:rsidRPr="00D22FCC">
        <w:fldChar w:fldCharType="separate"/>
      </w:r>
      <w:r w:rsidR="00BB5025" w:rsidRPr="00D22FCC">
        <w:rPr>
          <w:rFonts w:ascii="Aptos" w:cs="Times New Roman"/>
          <w:kern w:val="0"/>
        </w:rPr>
        <w:t xml:space="preserve">(Abel </w:t>
      </w:r>
      <w:r w:rsidR="00BB5025" w:rsidRPr="00D22FCC">
        <w:rPr>
          <w:rFonts w:ascii="Aptos" w:cs="Times New Roman"/>
          <w:i/>
          <w:iCs/>
          <w:kern w:val="0"/>
        </w:rPr>
        <w:t>et al.</w:t>
      </w:r>
      <w:r w:rsidR="00BB5025" w:rsidRPr="00D22FCC">
        <w:rPr>
          <w:rFonts w:ascii="Aptos" w:cs="Times New Roman"/>
          <w:kern w:val="0"/>
        </w:rPr>
        <w:t>, 2018)</w:t>
      </w:r>
      <w:r w:rsidR="00BB5025" w:rsidRPr="00D22FCC">
        <w:fldChar w:fldCharType="end"/>
      </w:r>
      <w:r w:rsidR="00BB5025">
        <w:t>.</w:t>
      </w:r>
      <w:r>
        <w:t xml:space="preserve"> </w:t>
      </w:r>
      <w:r w:rsidR="00BB5025">
        <w:t>The need for energy security in the UK was highlighted by</w:t>
      </w:r>
      <w:r>
        <w:t xml:space="preserve"> the Ukrainian invasion</w:t>
      </w:r>
      <w:r w:rsidR="00BB5025">
        <w:t xml:space="preserve"> which</w:t>
      </w:r>
      <w:r>
        <w:t xml:space="preserve"> plunged millions of</w:t>
      </w:r>
      <w:r w:rsidR="00BB5025">
        <w:t xml:space="preserve"> UK</w:t>
      </w:r>
      <w:r>
        <w:t xml:space="preserve"> households into energy </w:t>
      </w:r>
      <w:r w:rsidR="00BB5025">
        <w:t>poverty when gas prices rose</w:t>
      </w:r>
      <w:r w:rsidR="005C5AD5">
        <w:t xml:space="preserve"> </w:t>
      </w:r>
      <w:r w:rsidR="005C5AD5">
        <w:fldChar w:fldCharType="begin"/>
      </w:r>
      <w:r w:rsidR="005C5AD5">
        <w:instrText xml:space="preserve"> ADDIN ZOTERO_ITEM CSL_CITATION {"citationID":"kGiwnyBC","properties":{"formattedCitation":"(Sovacool {\\i{}et al.}, 2023)","plainCitation":"(Sovacool et al., 2023)","noteIndex":0},"citationItems":[{"id":934,"uris":["http://zotero.org/users/local/pdzVLNXU/items/6HH8H4LC"],"itemData":{"id":934,"type":"article-journal","abstract":"Tens of millions of households across Europe struggle to afford adequate electricity and heating services and reliable transportation, while recent high fuel prices could lead to an increase in excess winter deaths. Tackling energy and transport poverty is thus of paramount policy importance. Here we document the drivers and lived experiences of energy and transport poverty in the United Kingdom, based on public focus groups and expert interviews. We find a set of policies that resonate with both expert planners and members of the public, implying they have a level of political and social acceptability that other measures may be lacking, notably: mandatory landlord energy efficiency upgrades, increasing the extent of financial assistance to households, cheaper (or even free) bus and train fares and restarting and expanding bus services. We buttress these findings with further suggestions for energy and transport system redesign that better meets emerging principles of energy and social justice.","container-title":"Nature Energy","DOI":"10.1038/s41560-023-01196-w","ISSN":"2058-7546","issue":"3","journalAbbreviation":"Nat Energy","language":"en","license":"2023 The Author(s)","note":"publisher: Nature Publishing Group","page":"273-283","source":"www.nature.com","title":"Policy prescriptions to address energy and transport poverty in the United Kingdom","volume":"8","author":[{"family":"Sovacool","given":"Benjamin K."},{"family":"Upham","given":"Paul"},{"family":"Martiskainen","given":"Mari"},{"family":"Jenkins","given":"Kirsten E. H."},{"family":"Torres Contreras","given":"Gerardo A."},{"family":"Simcock","given":"Neil"}],"issued":{"date-parts":[["2023",3]]}}}],"schema":"https://github.com/citation-style-language/schema/raw/master/csl-citation.json"} </w:instrText>
      </w:r>
      <w:r w:rsidR="005C5AD5">
        <w:fldChar w:fldCharType="separate"/>
      </w:r>
      <w:r w:rsidR="005C5AD5" w:rsidRPr="005C5AD5">
        <w:rPr>
          <w:rFonts w:ascii="Aptos" w:cs="Times New Roman"/>
          <w:kern w:val="0"/>
        </w:rPr>
        <w:t xml:space="preserve">(Sovacool </w:t>
      </w:r>
      <w:r w:rsidR="005C5AD5" w:rsidRPr="005C5AD5">
        <w:rPr>
          <w:rFonts w:ascii="Aptos" w:cs="Times New Roman"/>
          <w:i/>
          <w:iCs/>
          <w:kern w:val="0"/>
        </w:rPr>
        <w:t>et al.</w:t>
      </w:r>
      <w:r w:rsidR="005C5AD5" w:rsidRPr="005C5AD5">
        <w:rPr>
          <w:rFonts w:ascii="Aptos" w:cs="Times New Roman"/>
          <w:kern w:val="0"/>
        </w:rPr>
        <w:t>, 2023)</w:t>
      </w:r>
      <w:r w:rsidR="005C5AD5">
        <w:fldChar w:fldCharType="end"/>
      </w:r>
      <w:r>
        <w:t xml:space="preserve">. Whilst the UK has increased the use of renewables in its energy mix, an antiquated pricing system has inflated the price of energy sold on the national grid to be the highest in </w:t>
      </w:r>
      <w:r w:rsidR="005C5AD5">
        <w:t xml:space="preserve">Europe </w:t>
      </w:r>
      <w:r w:rsidR="005C5AD5">
        <w:fldChar w:fldCharType="begin"/>
      </w:r>
      <w:r w:rsidR="005C5AD5">
        <w:instrText xml:space="preserve"> ADDIN ZOTERO_ITEM CSL_CITATION {"citationID":"OWrBxsXO","properties":{"formattedCitation":"(Bolton, 2024)","plainCitation":"(Bolton, 2024)","noteIndex":0},"citationItems":[{"id":936,"uris":["http://zotero.org/users/local/pdzVLNXU/items/UIIZJV7U"],"itemData":{"id":936,"type":"article-journal","abstract":"Energy prices have fallen since summer 2023, but are still be well above pre-'energy crisis' levels and there is little prospect of large cuts to bills in the near future.","language":"en-GB","source":"commonslibrary.parliament.uk","title":"Gas and electricity prices during the ‘energy crisis’ and beyond","URL":"https://commonslibrary.parliament.uk/research-briefings/cbp-9714/","author":[{"family":"Bolton","given":"Paul"}],"accessed":{"date-parts":[["2024",12,5]]},"issued":{"date-parts":[["2024",12,5]]}}}],"schema":"https://github.com/citation-style-language/schema/raw/master/csl-citation.json"} </w:instrText>
      </w:r>
      <w:r w:rsidR="005C5AD5">
        <w:fldChar w:fldCharType="separate"/>
      </w:r>
      <w:r w:rsidR="005C5AD5">
        <w:rPr>
          <w:noProof/>
        </w:rPr>
        <w:t>(Bolton, 2024)</w:t>
      </w:r>
      <w:r w:rsidR="005C5AD5">
        <w:fldChar w:fldCharType="end"/>
      </w:r>
      <w:r w:rsidR="005C5AD5">
        <w:t>.</w:t>
      </w:r>
      <w:r w:rsidR="00BB5025">
        <w:t xml:space="preserve"> This marginal cost pricing sets the price of energy to the most expensive source in the system (usually gas) meaning any cost saving from installing increased renewable energy capacity is not passed down to the household</w:t>
      </w:r>
      <w:r w:rsidR="005C5AD5">
        <w:t xml:space="preserve"> </w:t>
      </w:r>
      <w:r w:rsidR="005C5AD5">
        <w:fldChar w:fldCharType="begin"/>
      </w:r>
      <w:r w:rsidR="005C5AD5">
        <w:instrText xml:space="preserve"> ADDIN ZOTERO_ITEM CSL_CITATION {"citationID":"vqZP6unD","properties":{"formattedCitation":"(Bolton, 2024)","plainCitation":"(Bolton, 2024)","noteIndex":0},"citationItems":[{"id":936,"uris":["http://zotero.org/users/local/pdzVLNXU/items/UIIZJV7U"],"itemData":{"id":936,"type":"article-journal","abstract":"Energy prices have fallen since summer 2023, but are still be well above pre-'energy crisis' levels and there is little prospect of large cuts to bills in the near future.","language":"en-GB","source":"commonslibrary.parliament.uk","title":"Gas and electricity prices during the ‘energy crisis’ and beyond","URL":"https://commonslibrary.parliament.uk/research-briefings/cbp-9714/","author":[{"family":"Bolton","given":"Paul"}],"accessed":{"date-parts":[["2024",12,5]]},"issued":{"date-parts":[["2024",12,5]]}}}],"schema":"https://github.com/citation-style-language/schema/raw/master/csl-citation.json"} </w:instrText>
      </w:r>
      <w:r w:rsidR="005C5AD5">
        <w:fldChar w:fldCharType="separate"/>
      </w:r>
      <w:r w:rsidR="005C5AD5">
        <w:rPr>
          <w:noProof/>
        </w:rPr>
        <w:t>(Bolton, 2024)</w:t>
      </w:r>
      <w:r w:rsidR="005C5AD5">
        <w:fldChar w:fldCharType="end"/>
      </w:r>
      <w:r w:rsidR="00BB5025">
        <w:t>.</w:t>
      </w:r>
      <w:r w:rsidR="005C5AD5">
        <w:t xml:space="preserve"> Smaller scale renewable energy installations can mitigate some of this cost issue.  Rooftop photovoltaic systems (PV) can be installed on homes, workplaces and public buildings to reduce the requirement for energy from the grid</w:t>
      </w:r>
      <w:r w:rsidR="0014184E">
        <w:t xml:space="preserve"> </w:t>
      </w:r>
      <w:r w:rsidR="0014184E" w:rsidRPr="00D22FCC">
        <w:fldChar w:fldCharType="begin"/>
      </w:r>
      <w:r w:rsidR="0014184E" w:rsidRPr="00D22FCC">
        <w:instrText xml:space="preserve"> ADDIN ZOTERO_ITEM CSL_CITATION {"citationID":"YxDM0BBF","properties":{"formattedCitation":"(\\uc0\\u8216{}Solar Panels: 7 Crucial Things Its Good To Know\\uc0\\u8217{}, 2023)","plainCitation":"(‘Solar Panels: 7 Crucial Things Its Good To Know’, 2023)","noteIndex":0},"citationItems":[{"id":903,"uris":["http://zotero.org/users/local/pdzVLNXU/items/HLW84A7M"],"itemData":{"id":903,"type":"post-weblog","abstract":"From saving you money on your electricity bills, to contributing to a better planet for future generations, here are the 7 benefits of solar panels.","container-title":"Green Building Renewables","language":"en-GB","note":"section: Blog","title":"Solar Panels: 7 Crucial Things Its Good To Know","title-short":"Solar Panels","URL":"https://www.greenbuildingrenewables.co.uk/solar-panels-benefits/","accessed":{"date-parts":[["2024",11,27]]},"issued":{"date-parts":[["2023",12,1]]}}}],"schema":"https://github.com/citation-style-language/schema/raw/master/csl-citation.json"} </w:instrText>
      </w:r>
      <w:r w:rsidR="0014184E" w:rsidRPr="00D22FCC">
        <w:fldChar w:fldCharType="separate"/>
      </w:r>
      <w:r w:rsidR="0014184E" w:rsidRPr="00D22FCC">
        <w:rPr>
          <w:rFonts w:ascii="Aptos" w:cs="Times New Roman"/>
          <w:kern w:val="0"/>
        </w:rPr>
        <w:t>(‘Solar Panels: 7 Crucial Things Its Good To Know’, 2023)</w:t>
      </w:r>
      <w:r w:rsidR="0014184E" w:rsidRPr="00D22FCC">
        <w:fldChar w:fldCharType="end"/>
      </w:r>
      <w:r w:rsidR="005C5AD5">
        <w:t xml:space="preserve">. The </w:t>
      </w:r>
      <w:r w:rsidR="00F95EF1">
        <w:t>C</w:t>
      </w:r>
      <w:r w:rsidR="005C5AD5">
        <w:t>ity of Bristol has highlighted its intentions to install up to 350Mw of rooftop PV in order to meet its 2030 net zero target</w:t>
      </w:r>
      <w:r w:rsidR="0014184E">
        <w:t xml:space="preserve"> (</w:t>
      </w:r>
      <w:r w:rsidR="0014184E" w:rsidRPr="0014184E">
        <w:rPr>
          <w:noProof/>
          <w:color w:val="000000" w:themeColor="text1"/>
        </w:rPr>
        <w:t>Bristol One City, 2020</w:t>
      </w:r>
      <w:r w:rsidR="0014184E">
        <w:rPr>
          <w:noProof/>
          <w:color w:val="000000" w:themeColor="text1"/>
        </w:rPr>
        <w:t>)</w:t>
      </w:r>
      <w:r w:rsidR="005C5AD5">
        <w:t xml:space="preserve">, as a relatively easy to install and </w:t>
      </w:r>
      <w:r w:rsidR="0014184E">
        <w:t>low-cost</w:t>
      </w:r>
      <w:r w:rsidR="005C5AD5">
        <w:t xml:space="preserve"> </w:t>
      </w:r>
      <w:r w:rsidR="0014184E">
        <w:t>option for</w:t>
      </w:r>
      <w:r w:rsidR="005C5AD5">
        <w:t xml:space="preserve"> clean energy within the city. </w:t>
      </w:r>
    </w:p>
    <w:p w14:paraId="26968B28" w14:textId="77777777" w:rsidR="0014184E" w:rsidRDefault="0014184E" w:rsidP="00EB70BF">
      <w:pPr>
        <w:spacing w:line="276" w:lineRule="auto"/>
      </w:pPr>
    </w:p>
    <w:p w14:paraId="7CE872FF" w14:textId="77777777" w:rsidR="00EB70BF" w:rsidRDefault="00EB70BF" w:rsidP="00EB70BF">
      <w:pPr>
        <w:spacing w:line="276" w:lineRule="auto"/>
      </w:pPr>
    </w:p>
    <w:p w14:paraId="660896A6" w14:textId="49D8706D" w:rsidR="00774B66" w:rsidRDefault="0014184E" w:rsidP="00EB70BF">
      <w:pPr>
        <w:spacing w:line="276" w:lineRule="auto"/>
      </w:pPr>
      <w:r>
        <w:t xml:space="preserve">As a result of human induced climate change, </w:t>
      </w:r>
      <w:r w:rsidR="00774B66">
        <w:t>Bristol has experienced</w:t>
      </w:r>
      <w:r>
        <w:t xml:space="preserve"> more heatwaves with</w:t>
      </w:r>
      <w:r w:rsidR="00774B66">
        <w:t xml:space="preserve"> temperatures high enough to decrease worker productivity, disrupt highways and increase health impacts on vulnerable people</w:t>
      </w:r>
      <w:r>
        <w:t xml:space="preserve">  </w:t>
      </w:r>
      <w:r w:rsidRPr="00D22FCC">
        <w:fldChar w:fldCharType="begin"/>
      </w:r>
      <w:r w:rsidRPr="00D22FCC">
        <w:instrText xml:space="preserve"> ADDIN ZOTERO_ITEM CSL_CITATION {"citationID":"ElwQRXdU","properties":{"formattedCitation":"({\\i{}Our action to adapt to climate change and increase resilience}, no date)","plainCitation":"(Our action to adapt to climate change and increase resilience, no date)","dontUpdate":true,"noteIndex":0},"citationItems":[{"id":905,"uris":["http://zotero.org/users/local/pdzVLNXU/items/DCDEDK7D"],"itemData":{"id":905,"type":"webpage","abstract":"The impact of high temperatures and flooding, what we’re doing to help Bristol adapt, and what we’ll do in the future.\nOur climate is changing. Increases","container-title":"Bristol City Council","language":"en-gb","title":"Our action to adapt to climate change and increase resilience","URL":"https://www.bristol.gov.uk/council/policies-plans-and-strategies/our-action-on-climate-and-ecology/our-action-to-adapt-to-climate-change-and-increase-resilience","accessed":{"date-parts":[["2024",11,27]]}}}],"schema":"https://github.com/citation-style-language/schema/raw/master/csl-citation.json"} </w:instrText>
      </w:r>
      <w:r w:rsidRPr="00D22FCC">
        <w:fldChar w:fldCharType="separate"/>
      </w:r>
      <w:r w:rsidRPr="00774B66">
        <w:rPr>
          <w:rFonts w:ascii="Aptos" w:cs="Times New Roman"/>
          <w:kern w:val="0"/>
        </w:rPr>
        <w:t>(</w:t>
      </w:r>
      <w:r w:rsidRPr="00774B66">
        <w:rPr>
          <w:rFonts w:ascii="Aptos" w:cs="Times New Roman"/>
          <w:i/>
          <w:iCs/>
          <w:kern w:val="0"/>
        </w:rPr>
        <w:t>Bristol City Council</w:t>
      </w:r>
      <w:r w:rsidRPr="00774B66">
        <w:rPr>
          <w:rFonts w:ascii="Aptos" w:cs="Times New Roman"/>
          <w:kern w:val="0"/>
        </w:rPr>
        <w:t>, no date)</w:t>
      </w:r>
      <w:r w:rsidRPr="00D22FCC">
        <w:fldChar w:fldCharType="end"/>
      </w:r>
      <w:r w:rsidR="00774B66">
        <w:t xml:space="preserve">. This has put increasing pressure on </w:t>
      </w:r>
      <w:r>
        <w:t xml:space="preserve">the city’s </w:t>
      </w:r>
      <w:r w:rsidR="00774B66">
        <w:t>health and social care</w:t>
      </w:r>
      <w:r>
        <w:t xml:space="preserve"> system</w:t>
      </w:r>
      <w:r w:rsidR="00774B66">
        <w:t xml:space="preserve"> with spikes in calls to the NHS, hospital admissions and deaths</w:t>
      </w:r>
      <w:r>
        <w:t xml:space="preserve"> </w:t>
      </w:r>
      <w:r w:rsidRPr="00D22FCC">
        <w:fldChar w:fldCharType="begin"/>
      </w:r>
      <w:r w:rsidR="00296913">
        <w:instrText xml:space="preserve"> ADDIN ZOTERO_ITEM CSL_CITATION {"citationID":"7wRNkBpx","properties":{"formattedCitation":"({\\i{}Our action to adapt to climate change and increase resilience}, no date)","plainCitation":"(Our action to adapt to climate change and increase resilience, no date)","dontUpdate":true,"noteIndex":0},"citationItems":[{"id":905,"uris":["http://zotero.org/users/local/pdzVLNXU/items/DCDEDK7D"],"itemData":{"id":905,"type":"webpage","abstract":"The impact of high temperatures and flooding, what we’re doing to help Bristol adapt, and what we’ll do in the future.\nOur climate is changing. Increases","container-title":"Bristol City Council","language":"en-gb","title":"Our action to adapt to climate change and increase resilience","URL":"https://www.bristol.gov.uk/council/policies-plans-and-strategies/our-action-on-climate-and-ecology/our-action-to-adapt-to-climate-change-and-increase-resilience","accessed":{"date-parts":[["2024",11,27]]}}}],"schema":"https://github.com/citation-style-language/schema/raw/master/csl-citation.json"} </w:instrText>
      </w:r>
      <w:r w:rsidRPr="00D22FCC">
        <w:fldChar w:fldCharType="separate"/>
      </w:r>
      <w:r w:rsidRPr="00774B66">
        <w:rPr>
          <w:rFonts w:ascii="Aptos" w:cs="Times New Roman"/>
          <w:kern w:val="0"/>
        </w:rPr>
        <w:t>(</w:t>
      </w:r>
      <w:r w:rsidRPr="00774B66">
        <w:rPr>
          <w:rFonts w:ascii="Aptos" w:cs="Times New Roman"/>
          <w:i/>
          <w:iCs/>
          <w:kern w:val="0"/>
        </w:rPr>
        <w:t>Bristol City Council</w:t>
      </w:r>
      <w:r w:rsidRPr="00774B66">
        <w:rPr>
          <w:rFonts w:ascii="Aptos" w:cs="Times New Roman"/>
          <w:kern w:val="0"/>
        </w:rPr>
        <w:t>, no date)</w:t>
      </w:r>
      <w:r w:rsidRPr="00D22FCC">
        <w:fldChar w:fldCharType="end"/>
      </w:r>
      <w:r w:rsidR="00774B66">
        <w:t xml:space="preserve">. </w:t>
      </w:r>
      <w:r>
        <w:t>Additionally, t</w:t>
      </w:r>
      <w:r w:rsidR="00774B66">
        <w:t>he risk of flooding has increased as sea levels have risen</w:t>
      </w:r>
      <w:r>
        <w:t xml:space="preserve"> with </w:t>
      </w:r>
      <w:r w:rsidR="00774B66">
        <w:t xml:space="preserve">1200 Bristol properties at risk in 2024 </w:t>
      </w:r>
      <w:r w:rsidR="00774B66" w:rsidRPr="00D22FCC">
        <w:fldChar w:fldCharType="begin"/>
      </w:r>
      <w:r w:rsidR="00296913">
        <w:instrText xml:space="preserve"> ADDIN ZOTERO_ITEM CSL_CITATION {"citationID":"EmS9PRTB","properties":{"formattedCitation":"({\\i{}Our action to adapt to climate change and increase resilience}, no date)","plainCitation":"(Our action to adapt to climate change and increase resilience, no date)","dontUpdate":true,"noteIndex":0},"citationItems":[{"id":905,"uris":["http://zotero.org/users/local/pdzVLNXU/items/DCDEDK7D"],"itemData":{"id":905,"type":"webpage","abstract":"The impact of high temperatures and flooding, what we’re doing to help Bristol adapt, and what we’ll do in the future.\nOur climate is changing. Increases","container-title":"Bristol City Council","language":"en-gb","title":"Our action to adapt to climate change and increase resilience","URL":"https://www.bristol.gov.uk/council/policies-plans-and-strategies/our-action-on-climate-and-ecology/our-action-to-adapt-to-climate-change-and-increase-resilience","accessed":{"date-parts":[["2024",11,27]]}}}],"schema":"https://github.com/citation-style-language/schema/raw/master/csl-citation.json"} </w:instrText>
      </w:r>
      <w:r w:rsidR="00774B66" w:rsidRPr="00D22FCC">
        <w:fldChar w:fldCharType="separate"/>
      </w:r>
      <w:r w:rsidR="00774B66" w:rsidRPr="00774B66">
        <w:rPr>
          <w:rFonts w:ascii="Aptos" w:cs="Times New Roman"/>
          <w:kern w:val="0"/>
        </w:rPr>
        <w:t>(</w:t>
      </w:r>
      <w:r w:rsidR="00774B66" w:rsidRPr="00774B66">
        <w:rPr>
          <w:rFonts w:ascii="Aptos" w:cs="Times New Roman"/>
          <w:i/>
          <w:iCs/>
          <w:kern w:val="0"/>
        </w:rPr>
        <w:t>Bristol City Council</w:t>
      </w:r>
      <w:r w:rsidR="00774B66" w:rsidRPr="00774B66">
        <w:rPr>
          <w:rFonts w:ascii="Aptos" w:cs="Times New Roman"/>
          <w:kern w:val="0"/>
        </w:rPr>
        <w:t>, no date)</w:t>
      </w:r>
      <w:r w:rsidR="00774B66" w:rsidRPr="00D22FCC">
        <w:fldChar w:fldCharType="end"/>
      </w:r>
      <w:r w:rsidR="00774B66" w:rsidRPr="00D22FCC">
        <w:t>.</w:t>
      </w:r>
      <w:r w:rsidR="00774B66">
        <w:t xml:space="preserve"> As the climate continues to warm the severity and frequency of extreme </w:t>
      </w:r>
      <w:r>
        <w:t xml:space="preserve">weather events </w:t>
      </w:r>
      <w:r w:rsidR="00774B66">
        <w:t xml:space="preserve">will increase </w:t>
      </w:r>
      <w:r w:rsidR="00774B66">
        <w:fldChar w:fldCharType="begin"/>
      </w:r>
      <w:r w:rsidR="00774B66">
        <w:instrText xml:space="preserve"> ADDIN ZOTERO_ITEM CSL_CITATION {"citationID":"CQhqzZq8","properties":{"formattedCitation":"(Calvin {\\i{}et al.}, 2023)","plainCitation":"(Calvin et al., 2023)","noteIndex":0},"citationItems":[{"id":504,"uris":["http://zotero.org/users/local/pdzVLNXU/items/T6AXX4ME"],"itemData":{"id":504,"type":"report","abstract":"The Synthesis Report (SYR) is a stand-alone synthesis of the most policy-relevant evidence from the scientific, technical, and socio-economic literature assessed in the Sixth Assessment Report (AR6) of the Intergovernmental Panel on Climate Change (IPCC). The SYR distils and integrates the main findings of the three reports of the Working Groups of the IPCC during the AR6, and the three AR6 Special Reports into a concise document. It consists of a Summary for Policymakers and a longer report.","language":"en","note":"edition: First\nDOI: 10.59327/IPCC/AR6-9789291691647","publisher":"Intergovernmental Panel on Climate Change (IPCC)","source":"DOI.org (Crossref)","title":"IPCC, 2023: Climate Change 2023: Synthesis Report. Contribution of Working Groups I, II and III to the Sixth Assessment Report of the Intergovernmental Panel on Climate Change [Core Writing Team, H. Lee and J. Romero (eds.)]. IPCC, Geneva, Switzerland.","title-short":"IPCC, 2023","URL":"https://www.ipcc.ch/report/ar6/syr/","contributor":[{"family":"Lee","given":"Hoesung"}],"author":[{"family":"Calvin","given":"Katherine"},{"family":"Dasgupta","given":"Dipak"},{"family":"Krinner","given":"Gerhard"},{"family":"Mukherji","given":"Aditi"},{"family":"Thorne","given":"Peter W."},{"family":"Trisos","given":"Christopher"},{"family":"Romero","given":"José"},{"family":"Aldunce","given":"Paulina"},{"family":"Barrett","given":"Ko"},{"family":"Blanco","given":"Gabriel"},{"family":"Cheung","given":"William W.L."},{"family":"Connors","given":"Sarah"},{"family":"Denton","given":"Fatima"},{"family":"Diongue-Niang","given":"Aïda"},{"family":"Dodman","given":"David"},{"family":"Garschagen","given":"Matthias"},{"family":"Geden","given":"Oliver"},{"family":"Hayward","given":"Bronwyn"},{"family":"Jones","given":"Christopher"},{"family":"Jotzo","given":"Frank"},{"family":"Krug","given":"Thelma"},{"family":"Lasco","given":"Rodel"},{"family":"Lee","given":"Yune-Yi"},{"family":"Masson-Delmotte","given":"Valérie"},{"family":"Meinshausen","given":"Malte"},{"family":"Mintenbeck","given":"Katja"},{"family":"Mokssit","given":"Abdalah"},{"family":"Otto","given":"Friederike E.L."},{"family":"Pathak","given":"Minal"},{"family":"Pirani","given":"Anna"},{"family":"Poloczanska","given":"Elvira"},{"family":"Pörtner","given":"Hans-Otto"},{"family":"Revi","given":"Aromar"},{"family":"Roberts","given":"Debra C."},{"family":"Roy","given":"Joyashree"},{"family":"Ruane","given":"Alex C."},{"family":"Skea","given":"Jim"},{"family":"Shukla","given":"Priyadarshi R."},{"family":"Slade","given":"Raphael"},{"family":"Slangen","given":"Aimée"},{"family":"Sokona","given":"Youba"},{"family":"Sörensson","given":"Anna A."},{"family":"Tignor","given":"Melinda"},{"family":"Van Vuuren","given":"Detlef"},{"family":"Wei","given":"Yi-Ming"},{"family":"Winkler","given":"Harald"},{"family":"Zhai","given":"Panmao"},{"family":"Zommers","given":"Zinta"},{"family":"Hourcade","given":"Jean-Charles"},{"family":"Johnson","given":"Francis X."},{"family":"Pachauri","given":"Shonali"},{"family":"Simpson","given":"Nicholas P."},{"family":"Singh","given":"Chandni"},{"family":"Thomas","given":"Adelle"},{"family":"Totin","given":"Edmond"},{"family":"Arias","given":"Paola"},{"family":"Bustamante","given":"Mercedes"},{"family":"Elgizouli","given":"Ismail"},{"family":"Flato","given":"Gregory"},{"family":"Howden","given":"Mark"},{"family":"Méndez-Vallejo","given":"Carlos"},{"family":"Pereira","given":"Joy Jacqueline"},{"family":"Pichs-Madruga","given":"Ramón"},{"family":"Rose","given":"Steven K."},{"family":"Saheb","given":"Yamina"},{"family":"Sánchez Rodríguez","given":"Roberto"},{"family":"Ürge-Vorsatz","given":"Diana"},{"family":"Xiao","given":"Cunde"},{"family":"Yassaa","given":"Noureddine"},{"family":"Alegría","given":"Andrés"},{"family":"Armour","given":"Kyle"},{"family":"Bednar-Friedl","given":"Birgit"},{"family":"Blok","given":"Kornelis"},{"family":"Cissé","given":"Guéladio"},{"family":"Dentener","given":"Frank"},{"family":"Eriksen","given":"Siri"},{"family":"Fischer","given":"Erich"},{"family":"Garner","given":"Gregory"},{"family":"Guivarch","given":"Céline"},{"family":"Haasnoot","given":"Marjolijn"},{"family":"Hansen","given":"Gerrit"},{"family":"Hauser","given":"Mathias"},{"family":"Hawkins","given":"Ed"},{"family":"Hermans","given":"Tim"},{"family":"Kopp","given":"Robert"},{"family":"Leprince-Ringuet","given":"Noëmie"},{"family":"Lewis","given":"Jared"},{"family":"Ley","given":"Debora"},{"family":"Ludden","given":"Chloé"},{"family":"Niamir","given":"Leila"},{"family":"Nicholls","given":"Zebedee"},{"family":"Some","given":"Shreya"},{"family":"Szopa","given":"Sophie"},{"family":"Trewin","given":"Blair"},{"family":"Van Der Wijst","given":"Kaj-Ivar"},{"family":"Winter","given":"Gundula"},{"family":"Witting","given":"Maximilian"},{"family":"Birt","given":"Arlene"},{"family":"Ha","given":"Meeyoung"},{"family":"Romero","given":"José"},{"family":"Kim","given":"Jinmi"},{"family":"Haites","given":"Erik F."},{"family":"Jung","given":"Yonghun"},{"family":"Stavins","given":"Robert"},{"family":"Birt","given":"Arlene"},{"family":"Ha","given":"Meeyoung"},{"family":"Orendain","given":"Dan Jezreel A."},{"family":"Ignon","given":"Lance"},{"family":"Park","given":"Semin"},{"family":"Park","given":"Youngin"},{"family":"Reisinger","given":"Andy"},{"family":"Cammaramo","given":"Diego"},{"family":"Fischlin","given":"Andreas"},{"family":"Fuglestvedt","given":"Jan S."},{"family":"Hansen","given":"Gerrit"},{"family":"Ludden","given":"Chloé"},{"family":"Masson-Delmotte","given":"Valérie"},{"family":"Matthews","given":"J.B. Robin"},{"family":"Mintenbeck","given":"Katja"},{"family":"Pirani","given":"Anna"},{"family":"Poloczanska","given":"Elvira"},{"family":"Leprince-Ringuet","given":"Noëmie"},{"family":"Péan","given":"Clotilde"}],"accessed":{"date-parts":[["2023",12,18]]},"issued":{"date-parts":[["2023",7,25]]}}}],"schema":"https://github.com/citation-style-language/schema/raw/master/csl-citation.json"} </w:instrText>
      </w:r>
      <w:r w:rsidR="00774B66">
        <w:fldChar w:fldCharType="separate"/>
      </w:r>
      <w:r w:rsidR="00774B66" w:rsidRPr="00774B66">
        <w:rPr>
          <w:rFonts w:ascii="Aptos" w:cs="Times New Roman"/>
          <w:kern w:val="0"/>
        </w:rPr>
        <w:t xml:space="preserve">(Calvin </w:t>
      </w:r>
      <w:r w:rsidR="00774B66" w:rsidRPr="00774B66">
        <w:rPr>
          <w:rFonts w:ascii="Aptos" w:cs="Times New Roman"/>
          <w:i/>
          <w:iCs/>
          <w:kern w:val="0"/>
        </w:rPr>
        <w:t>et al.</w:t>
      </w:r>
      <w:r w:rsidR="00774B66" w:rsidRPr="00774B66">
        <w:rPr>
          <w:rFonts w:ascii="Aptos" w:cs="Times New Roman"/>
          <w:kern w:val="0"/>
        </w:rPr>
        <w:t>, 2023)</w:t>
      </w:r>
      <w:r w:rsidR="00774B66">
        <w:fldChar w:fldCharType="end"/>
      </w:r>
    </w:p>
    <w:p w14:paraId="707CA27D" w14:textId="77777777" w:rsidR="00774B66" w:rsidRDefault="00774B66" w:rsidP="00EB70BF">
      <w:pPr>
        <w:spacing w:line="276" w:lineRule="auto"/>
      </w:pPr>
    </w:p>
    <w:p w14:paraId="518E7FD6" w14:textId="77777777" w:rsidR="00EB70BF" w:rsidRDefault="00EB70BF" w:rsidP="00EB70BF">
      <w:pPr>
        <w:spacing w:line="276" w:lineRule="auto"/>
      </w:pPr>
    </w:p>
    <w:p w14:paraId="4071111A" w14:textId="5B412A58" w:rsidR="00EB70BF" w:rsidRPr="00F75914" w:rsidRDefault="00774B66" w:rsidP="00EB70BF">
      <w:pPr>
        <w:spacing w:line="276" w:lineRule="auto"/>
        <w:rPr>
          <w:rStyle w:val="Heading2Char"/>
          <w:rFonts w:asciiTheme="minorHAnsi" w:eastAsiaTheme="minorHAnsi" w:hAnsiTheme="minorHAnsi" w:cstheme="minorBidi"/>
          <w:noProof/>
          <w:color w:val="000000" w:themeColor="text1"/>
          <w:sz w:val="24"/>
          <w:szCs w:val="24"/>
        </w:rPr>
      </w:pPr>
      <w:r>
        <w:t>The</w:t>
      </w:r>
      <w:r w:rsidR="0014184E">
        <w:t xml:space="preserve"> UK’s</w:t>
      </w:r>
      <w:r>
        <w:t xml:space="preserve"> government response to climate change is to decarbonise the energy grid by 2050, but in 2018 Bristol city council was the first city to declare a climate emergency and pledged to reach net zero by </w:t>
      </w:r>
      <w:r w:rsidR="0014184E">
        <w:t xml:space="preserve">an earlier </w:t>
      </w:r>
      <w:r>
        <w:t>2030</w:t>
      </w:r>
      <w:r w:rsidR="0014184E">
        <w:t xml:space="preserve"> target</w:t>
      </w:r>
      <w:r>
        <w:t xml:space="preserve"> </w:t>
      </w:r>
      <w:r w:rsidRPr="00D22FCC">
        <w:fldChar w:fldCharType="begin"/>
      </w:r>
      <w:r w:rsidRPr="00D22FCC">
        <w:instrText xml:space="preserve"> ADDIN ZOTERO_ITEM CSL_CITATION {"citationID":"Zy1gKzgL","properties":{"formattedCitation":"({\\i{}Our action to adapt to climate change and increase resilience}, no date)","plainCitation":"(Our action to adapt to climate change and increase resilience, no date)","dontUpdate":true,"noteIndex":0},"citationItems":[{"id":905,"uris":["http://zotero.org/users/local/pdzVLNXU/items/DCDEDK7D"],"itemData":{"id":905,"type":"webpage","abstract":"The impact of high temperatures and flooding, what we’re doing to help Bristol adapt, and what we’ll do in the future.\nOur climate is changing. Increases","container-title":"Bristol City Council","language":"en-gb","title":"Our action to adapt to climate change and increase resilience","URL":"https://www.bristol.gov.uk/council/policies-plans-and-strategies/our-action-on-climate-and-ecology/our-action-to-adapt-to-climate-change-and-increase-resilience","accessed":{"date-parts":[["2024",11,27]]}}}],"schema":"https://github.com/citation-style-language/schema/raw/master/csl-citation.json"} </w:instrText>
      </w:r>
      <w:r w:rsidRPr="00D22FCC">
        <w:fldChar w:fldCharType="separate"/>
      </w:r>
      <w:r w:rsidRPr="0014184E">
        <w:rPr>
          <w:rFonts w:ascii="Aptos" w:cs="Times New Roman"/>
          <w:kern w:val="0"/>
        </w:rPr>
        <w:t>(</w:t>
      </w:r>
      <w:r w:rsidRPr="0014184E">
        <w:rPr>
          <w:rFonts w:ascii="Aptos" w:cs="Times New Roman"/>
          <w:i/>
          <w:iCs/>
          <w:kern w:val="0"/>
        </w:rPr>
        <w:t>Bristol City Council</w:t>
      </w:r>
      <w:r w:rsidRPr="0014184E">
        <w:rPr>
          <w:rFonts w:ascii="Aptos" w:cs="Times New Roman"/>
          <w:kern w:val="0"/>
        </w:rPr>
        <w:t>, no date)</w:t>
      </w:r>
      <w:r w:rsidRPr="00D22FCC">
        <w:fldChar w:fldCharType="end"/>
      </w:r>
      <w:r w:rsidRPr="00D22FCC">
        <w:t xml:space="preserve">.  </w:t>
      </w:r>
      <w:r>
        <w:t>In 2019</w:t>
      </w:r>
      <w:r w:rsidR="00F95EF1">
        <w:t>, t</w:t>
      </w:r>
      <w:r>
        <w:t xml:space="preserve">he Centre for Sustainable energy reported that this city target was possible, through several changes including the installation of rooftop PV </w:t>
      </w:r>
      <w:r w:rsidR="0014184E">
        <w:t xml:space="preserve">across the city </w:t>
      </w:r>
      <w:r>
        <w:fldChar w:fldCharType="begin"/>
      </w:r>
      <w:r>
        <w:instrText xml:space="preserve"> ADDIN ZOTERO_ITEM CSL_CITATION {"citationID":"CZ2Ht2KU","properties":{"formattedCitation":"(Roberts, 2019)","plainCitation":"(Roberts, 2019)","noteIndex":0},"citationItems":[{"id":908,"uris":["http://zotero.org/users/local/pdzVLNXU/items/8NS4FWMR"],"itemData":{"id":908,"type":"article-journal","container-title":"Centre for Sustainable Energy","language":"en","source":"Zotero","title":"Bristol net zero by 2030: the evidence base","author":[{"family":"Roberts","given":"Simon"}],"issued":{"date-parts":[["2019",12,13]]}}}],"schema":"https://github.com/citation-style-language/schema/raw/master/csl-citation.json"} </w:instrText>
      </w:r>
      <w:r>
        <w:fldChar w:fldCharType="separate"/>
      </w:r>
      <w:r>
        <w:rPr>
          <w:noProof/>
        </w:rPr>
        <w:t>(Roberts, 2019)</w:t>
      </w:r>
      <w:r>
        <w:fldChar w:fldCharType="end"/>
      </w:r>
      <w:r>
        <w:t xml:space="preserve">. </w:t>
      </w:r>
      <w:r w:rsidR="0014184E">
        <w:t>In 2020</w:t>
      </w:r>
      <w:r w:rsidR="00F95EF1">
        <w:t>,</w:t>
      </w:r>
      <w:r w:rsidR="0014184E">
        <w:t xml:space="preserve"> the Bristol </w:t>
      </w:r>
      <w:r w:rsidR="00F95EF1">
        <w:t>O</w:t>
      </w:r>
      <w:r w:rsidR="0014184E">
        <w:t xml:space="preserve">ne </w:t>
      </w:r>
      <w:r w:rsidR="00F95EF1">
        <w:t>C</w:t>
      </w:r>
      <w:r w:rsidR="0014184E">
        <w:t xml:space="preserve">ity </w:t>
      </w:r>
      <w:r w:rsidR="00F95EF1">
        <w:t>S</w:t>
      </w:r>
      <w:r w:rsidR="0014184E">
        <w:t xml:space="preserve">trategy was released with the aim to maximise renewable energy generation in the city through 350 Mw of </w:t>
      </w:r>
      <w:r w:rsidR="00F95EF1">
        <w:t xml:space="preserve">rooftop </w:t>
      </w:r>
      <w:r w:rsidR="00AE0BBA">
        <w:t>PV installation</w:t>
      </w:r>
      <w:r w:rsidR="0014184E">
        <w:t xml:space="preserve"> (</w:t>
      </w:r>
      <w:r w:rsidR="0014184E" w:rsidRPr="0014184E">
        <w:rPr>
          <w:noProof/>
          <w:color w:val="000000" w:themeColor="text1"/>
        </w:rPr>
        <w:t xml:space="preserve">Bristol One City, 2020). This plan included installations on </w:t>
      </w:r>
      <w:r w:rsidR="00F95EF1">
        <w:rPr>
          <w:noProof/>
          <w:color w:val="000000" w:themeColor="text1"/>
        </w:rPr>
        <w:t>s</w:t>
      </w:r>
      <w:r w:rsidR="0014184E" w:rsidRPr="0014184E">
        <w:rPr>
          <w:noProof/>
          <w:color w:val="000000" w:themeColor="text1"/>
        </w:rPr>
        <w:t xml:space="preserve">chool roofs and council housing. In </w:t>
      </w:r>
      <w:r w:rsidR="0014184E">
        <w:rPr>
          <w:noProof/>
          <w:color w:val="000000" w:themeColor="text1"/>
        </w:rPr>
        <w:t>D</w:t>
      </w:r>
      <w:r w:rsidR="0014184E" w:rsidRPr="0014184E">
        <w:rPr>
          <w:noProof/>
          <w:color w:val="000000" w:themeColor="text1"/>
        </w:rPr>
        <w:t>ecember 2022</w:t>
      </w:r>
      <w:r w:rsidR="0014184E">
        <w:rPr>
          <w:noProof/>
          <w:color w:val="000000" w:themeColor="text1"/>
        </w:rPr>
        <w:t xml:space="preserve"> </w:t>
      </w:r>
      <w:r w:rsidR="00F95EF1">
        <w:rPr>
          <w:noProof/>
          <w:color w:val="000000" w:themeColor="text1"/>
        </w:rPr>
        <w:t xml:space="preserve">, </w:t>
      </w:r>
      <w:r w:rsidR="0014184E">
        <w:rPr>
          <w:noProof/>
          <w:color w:val="000000" w:themeColor="text1"/>
        </w:rPr>
        <w:t xml:space="preserve">the </w:t>
      </w:r>
      <w:r w:rsidR="0014184E" w:rsidRPr="0014184E">
        <w:rPr>
          <w:color w:val="000000" w:themeColor="text1"/>
        </w:rPr>
        <w:fldChar w:fldCharType="begin"/>
      </w:r>
      <w:r w:rsidR="0014184E" w:rsidRPr="0014184E">
        <w:rPr>
          <w:color w:val="000000" w:themeColor="text1"/>
        </w:rPr>
        <w:instrText xml:space="preserve"> ADDIN ZOTERO_ITEM CSL_CITATION {"citationID":"SwzE1k9O","properties":{"formattedCitation":"(Bristol City Leap, 2022)","plainCitation":"(Bristol City Leap, 2022)","noteIndex":0},"citationItems":[{"id":914,"uris":["http://zotero.org/users/local/pdzVLNXU/items/8KA69H7I"],"itemData":{"id":914,"type":"post-weblog","abstract":"About Bristol City Leap \nBristol City Leap is a world first, game-changing approach towards decarbonisation at city-scale. We are a twenty-year joint venture partnership between Bristol City Council, Ameresco and Vattenfall Heat UK which will enable the delivery of over £1 billion of investment into Bristol’s energy system.\nPut simply, this means a transformative","container-title":"Bristol City Leap","language":"en-GB","title":"About","URL":"https://www.bristolcityleap.co.uk/about/","author":[{"literal":"Bristol City Leap"}],"accessed":{"date-parts":[["2024",11,27]]},"issued":{"date-parts":[["2022"]]}}}],"schema":"https://github.com/citation-style-language/schema/raw/master/csl-citation.json"} </w:instrText>
      </w:r>
      <w:r w:rsidR="0014184E" w:rsidRPr="0014184E">
        <w:rPr>
          <w:color w:val="000000" w:themeColor="text1"/>
        </w:rPr>
        <w:fldChar w:fldCharType="separate"/>
      </w:r>
      <w:r w:rsidR="0014184E" w:rsidRPr="0014184E">
        <w:rPr>
          <w:noProof/>
          <w:color w:val="000000" w:themeColor="text1"/>
        </w:rPr>
        <w:t>Bristol City Leap</w:t>
      </w:r>
      <w:r w:rsidR="0014184E">
        <w:rPr>
          <w:noProof/>
          <w:color w:val="000000" w:themeColor="text1"/>
        </w:rPr>
        <w:t xml:space="preserve"> (</w:t>
      </w:r>
      <w:r w:rsidR="0014184E" w:rsidRPr="0014184E">
        <w:rPr>
          <w:noProof/>
          <w:color w:val="000000" w:themeColor="text1"/>
        </w:rPr>
        <w:t>2022)</w:t>
      </w:r>
      <w:r w:rsidR="0014184E" w:rsidRPr="0014184E">
        <w:rPr>
          <w:color w:val="000000" w:themeColor="text1"/>
        </w:rPr>
        <w:fldChar w:fldCharType="end"/>
      </w:r>
      <w:r w:rsidR="0014184E">
        <w:rPr>
          <w:color w:val="000000" w:themeColor="text1"/>
        </w:rPr>
        <w:t xml:space="preserve"> </w:t>
      </w:r>
      <w:r w:rsidR="0014184E">
        <w:rPr>
          <w:noProof/>
          <w:color w:val="000000" w:themeColor="text1"/>
        </w:rPr>
        <w:t>initiative was announced with</w:t>
      </w:r>
      <w:r w:rsidR="0014184E" w:rsidRPr="0014184E">
        <w:rPr>
          <w:noProof/>
          <w:color w:val="000000" w:themeColor="text1"/>
        </w:rPr>
        <w:t xml:space="preserve"> £500</w:t>
      </w:r>
      <w:r w:rsidR="0014184E">
        <w:rPr>
          <w:noProof/>
          <w:color w:val="000000" w:themeColor="text1"/>
        </w:rPr>
        <w:t xml:space="preserve"> </w:t>
      </w:r>
      <w:r w:rsidR="0014184E" w:rsidRPr="0014184E">
        <w:rPr>
          <w:noProof/>
          <w:color w:val="000000" w:themeColor="text1"/>
        </w:rPr>
        <w:t>million to be spent on low carbon infrastrucutre, targeting 180 Mw of zero carbon energy generation by 2027</w:t>
      </w:r>
      <w:r w:rsidR="0014184E">
        <w:rPr>
          <w:noProof/>
          <w:color w:val="000000" w:themeColor="text1"/>
        </w:rPr>
        <w:t xml:space="preserve">. </w:t>
      </w:r>
      <w:r w:rsidR="0014184E">
        <w:rPr>
          <w:color w:val="000000" w:themeColor="text1"/>
        </w:rPr>
        <w:t xml:space="preserve">This report aims to assess </w:t>
      </w:r>
      <w:r w:rsidR="009811EC">
        <w:rPr>
          <w:color w:val="000000" w:themeColor="text1"/>
        </w:rPr>
        <w:t xml:space="preserve">the extent current installations of rooftop PV have in meeting the 2030 net zero target. </w:t>
      </w:r>
    </w:p>
    <w:p w14:paraId="2DD1DE95" w14:textId="77777777" w:rsidR="00EB70BF" w:rsidRDefault="00EB70BF" w:rsidP="00EB70BF">
      <w:pPr>
        <w:spacing w:line="276" w:lineRule="auto"/>
        <w:rPr>
          <w:rStyle w:val="Heading2Char"/>
          <w:b/>
          <w:bCs/>
          <w:u w:val="single"/>
        </w:rPr>
      </w:pPr>
    </w:p>
    <w:p w14:paraId="31C9EE3D" w14:textId="7FF51FE5" w:rsidR="00EA1692" w:rsidRPr="00F75914" w:rsidRDefault="009811EC" w:rsidP="00EB70BF">
      <w:pPr>
        <w:spacing w:line="276" w:lineRule="auto"/>
        <w:rPr>
          <w:rFonts w:asciiTheme="majorHAnsi" w:eastAsiaTheme="majorEastAsia" w:hAnsiTheme="majorHAnsi" w:cstheme="majorBidi"/>
          <w:b/>
          <w:bCs/>
          <w:color w:val="0F4761" w:themeColor="accent1" w:themeShade="BF"/>
          <w:sz w:val="32"/>
          <w:szCs w:val="32"/>
          <w:u w:val="single"/>
        </w:rPr>
      </w:pPr>
      <w:r w:rsidRPr="009811EC">
        <w:rPr>
          <w:rStyle w:val="Heading2Char"/>
          <w:b/>
          <w:bCs/>
          <w:u w:val="single"/>
        </w:rPr>
        <w:t>Objectives</w:t>
      </w:r>
      <w:r>
        <w:rPr>
          <w:color w:val="000000" w:themeColor="text1"/>
        </w:rPr>
        <w:t xml:space="preserve"> </w:t>
      </w:r>
    </w:p>
    <w:p w14:paraId="2CDFF59E" w14:textId="77777777" w:rsidR="00EB70BF" w:rsidRDefault="00EB70BF" w:rsidP="00EB70BF">
      <w:pPr>
        <w:spacing w:line="276" w:lineRule="auto"/>
        <w:rPr>
          <w:b/>
          <w:bCs/>
        </w:rPr>
      </w:pPr>
    </w:p>
    <w:p w14:paraId="700C2331" w14:textId="121B1A51" w:rsidR="00EA1692" w:rsidRPr="00EA1692" w:rsidRDefault="00EA1692" w:rsidP="00EB70BF">
      <w:pPr>
        <w:spacing w:line="276" w:lineRule="auto"/>
      </w:pPr>
      <w:r>
        <w:t>Investigat</w:t>
      </w:r>
      <w:r w:rsidR="009811EC">
        <w:t xml:space="preserve">e </w:t>
      </w:r>
      <w:r>
        <w:t xml:space="preserve">the progress made towards the 2030 rooftop </w:t>
      </w:r>
      <w:r w:rsidR="00F95EF1">
        <w:t>PV</w:t>
      </w:r>
      <w:r>
        <w:t xml:space="preserve"> installation</w:t>
      </w:r>
      <w:r w:rsidR="009811EC">
        <w:t xml:space="preserve"> target</w:t>
      </w:r>
      <w:r>
        <w:t>, six years on from the city’s declaration of climate emergency</w:t>
      </w:r>
      <w:r w:rsidR="009811EC">
        <w:t>:</w:t>
      </w:r>
    </w:p>
    <w:p w14:paraId="224FB81F" w14:textId="6A9162A4" w:rsidR="00D80D3C" w:rsidRPr="00F75914" w:rsidRDefault="00D80D3C" w:rsidP="00EB70BF">
      <w:pPr>
        <w:spacing w:line="276" w:lineRule="auto"/>
        <w:rPr>
          <w:sz w:val="44"/>
          <w:szCs w:val="44"/>
        </w:rPr>
      </w:pPr>
    </w:p>
    <w:p w14:paraId="6B3178F1" w14:textId="2FEF8FB2" w:rsidR="009811EC" w:rsidRPr="00F75914" w:rsidRDefault="009811EC" w:rsidP="00EB70BF">
      <w:pPr>
        <w:pStyle w:val="ListParagraph"/>
        <w:numPr>
          <w:ilvl w:val="0"/>
          <w:numId w:val="3"/>
        </w:numPr>
        <w:spacing w:line="276" w:lineRule="auto"/>
        <w:rPr>
          <w:b/>
          <w:bCs/>
          <w:sz w:val="32"/>
          <w:szCs w:val="32"/>
        </w:rPr>
      </w:pPr>
      <w:r w:rsidRPr="00F75914">
        <w:rPr>
          <w:b/>
          <w:bCs/>
          <w:sz w:val="32"/>
          <w:szCs w:val="32"/>
        </w:rPr>
        <w:t>Estimate</w:t>
      </w:r>
      <w:r w:rsidR="00C84133" w:rsidRPr="00F75914">
        <w:rPr>
          <w:b/>
          <w:bCs/>
          <w:sz w:val="32"/>
          <w:szCs w:val="32"/>
        </w:rPr>
        <w:t xml:space="preserve"> the </w:t>
      </w:r>
      <w:r w:rsidRPr="00F75914">
        <w:rPr>
          <w:b/>
          <w:bCs/>
          <w:sz w:val="32"/>
          <w:szCs w:val="32"/>
        </w:rPr>
        <w:t xml:space="preserve">capacity of </w:t>
      </w:r>
      <w:r w:rsidR="00C84133" w:rsidRPr="00F75914">
        <w:rPr>
          <w:b/>
          <w:bCs/>
          <w:sz w:val="32"/>
          <w:szCs w:val="32"/>
        </w:rPr>
        <w:t xml:space="preserve">installed </w:t>
      </w:r>
      <w:r w:rsidR="00F75914" w:rsidRPr="00F75914">
        <w:rPr>
          <w:b/>
          <w:bCs/>
          <w:sz w:val="32"/>
          <w:szCs w:val="32"/>
        </w:rPr>
        <w:t>PV</w:t>
      </w:r>
      <w:r w:rsidRPr="00F75914">
        <w:rPr>
          <w:b/>
          <w:bCs/>
          <w:sz w:val="32"/>
          <w:szCs w:val="32"/>
        </w:rPr>
        <w:t xml:space="preserve"> on the roofs of Bristol. </w:t>
      </w:r>
    </w:p>
    <w:p w14:paraId="09EC7EAD" w14:textId="4FCC5959" w:rsidR="009811EC" w:rsidRPr="00F75914" w:rsidRDefault="009811EC" w:rsidP="00EB70BF">
      <w:pPr>
        <w:pStyle w:val="ListParagraph"/>
        <w:numPr>
          <w:ilvl w:val="0"/>
          <w:numId w:val="3"/>
        </w:numPr>
        <w:spacing w:line="276" w:lineRule="auto"/>
        <w:rPr>
          <w:b/>
          <w:bCs/>
          <w:sz w:val="32"/>
          <w:szCs w:val="32"/>
        </w:rPr>
      </w:pPr>
      <w:r w:rsidRPr="00F75914">
        <w:rPr>
          <w:b/>
          <w:bCs/>
          <w:sz w:val="32"/>
          <w:szCs w:val="32"/>
        </w:rPr>
        <w:t>Contextualise the capacity installed relative to targets.</w:t>
      </w:r>
    </w:p>
    <w:p w14:paraId="2E4D57BA" w14:textId="0492985C" w:rsidR="009811EC" w:rsidRPr="00F75914" w:rsidRDefault="009811EC" w:rsidP="00EB70BF">
      <w:pPr>
        <w:pStyle w:val="ListParagraph"/>
        <w:numPr>
          <w:ilvl w:val="0"/>
          <w:numId w:val="3"/>
        </w:numPr>
        <w:spacing w:line="276" w:lineRule="auto"/>
        <w:rPr>
          <w:b/>
          <w:bCs/>
          <w:sz w:val="32"/>
          <w:szCs w:val="32"/>
        </w:rPr>
      </w:pPr>
      <w:r w:rsidRPr="00F75914">
        <w:rPr>
          <w:b/>
          <w:bCs/>
          <w:sz w:val="32"/>
          <w:szCs w:val="32"/>
        </w:rPr>
        <w:t xml:space="preserve">Identify building types furthest from meeting PV potential. </w:t>
      </w:r>
    </w:p>
    <w:p w14:paraId="445B093E" w14:textId="78C5DAA1" w:rsidR="00D00D94" w:rsidRPr="00D22FCC" w:rsidRDefault="00D00D94" w:rsidP="00EB70BF">
      <w:pPr>
        <w:spacing w:line="276" w:lineRule="auto"/>
      </w:pPr>
    </w:p>
    <w:p w14:paraId="03140182" w14:textId="1DD507B2" w:rsidR="00EB70BF" w:rsidRDefault="00EB70BF">
      <w:r>
        <w:br w:type="page"/>
      </w:r>
    </w:p>
    <w:p w14:paraId="1094FA94" w14:textId="77777777" w:rsidR="00581541" w:rsidRPr="00D22FCC" w:rsidRDefault="00581541" w:rsidP="00EB70BF">
      <w:pPr>
        <w:spacing w:line="276" w:lineRule="auto"/>
      </w:pPr>
    </w:p>
    <w:p w14:paraId="4C9DC763" w14:textId="0F6F2534" w:rsidR="00FD58F8" w:rsidRPr="009C40A4" w:rsidRDefault="00FD58F8" w:rsidP="00EB70BF">
      <w:pPr>
        <w:spacing w:line="276" w:lineRule="auto"/>
        <w:rPr>
          <w:rFonts w:asciiTheme="majorHAnsi" w:eastAsiaTheme="majorEastAsia" w:hAnsiTheme="majorHAnsi" w:cstheme="majorBidi"/>
          <w:b/>
          <w:bCs/>
          <w:color w:val="0F4761" w:themeColor="accent1" w:themeShade="BF"/>
          <w:sz w:val="32"/>
          <w:szCs w:val="32"/>
          <w:u w:val="single"/>
        </w:rPr>
      </w:pPr>
      <w:r w:rsidRPr="00D22FCC">
        <w:rPr>
          <w:rStyle w:val="Heading2Char"/>
          <w:b/>
          <w:bCs/>
          <w:u w:val="single"/>
        </w:rPr>
        <w:t>Literature review</w:t>
      </w:r>
      <w:r w:rsidRPr="00D22FCC">
        <w:rPr>
          <w:b/>
          <w:bCs/>
        </w:rPr>
        <w:t xml:space="preserve"> </w:t>
      </w:r>
    </w:p>
    <w:p w14:paraId="54B64109" w14:textId="6D75FCAF" w:rsidR="00296913" w:rsidRPr="00296913" w:rsidRDefault="00296913" w:rsidP="00EB70BF">
      <w:pPr>
        <w:spacing w:line="276" w:lineRule="auto"/>
      </w:pPr>
      <w:r>
        <w:t xml:space="preserve">Studies investigating the potential of rooftop PV </w:t>
      </w:r>
      <w:r w:rsidR="00865AE6">
        <w:t xml:space="preserve">within Bristol </w:t>
      </w:r>
      <w:r>
        <w:t xml:space="preserve">have highlighted that </w:t>
      </w:r>
      <w:r w:rsidR="00B35B72">
        <w:t>up to</w:t>
      </w:r>
      <w:r>
        <w:t xml:space="preserve"> </w:t>
      </w:r>
      <w:r w:rsidR="00B35B72">
        <w:t>1</w:t>
      </w:r>
      <w:r w:rsidR="00F95EF1">
        <w:t xml:space="preserve"> </w:t>
      </w:r>
      <w:r w:rsidR="00B35B72">
        <w:t xml:space="preserve">Gw or </w:t>
      </w:r>
      <w:r>
        <w:t xml:space="preserve">50% of the cities energy consumption </w:t>
      </w:r>
      <w:r w:rsidR="00865AE6">
        <w:t xml:space="preserve">(as of 2016) </w:t>
      </w:r>
      <w:r w:rsidR="00F95EF1">
        <w:t>could</w:t>
      </w:r>
      <w:r>
        <w:t xml:space="preserve"> be </w:t>
      </w:r>
      <w:r w:rsidR="00F95EF1">
        <w:t>provided</w:t>
      </w:r>
      <w:r>
        <w:t xml:space="preserve"> by rooftop PV </w:t>
      </w:r>
      <w:r w:rsidR="00B35B72">
        <w:fldChar w:fldCharType="begin"/>
      </w:r>
      <w:r w:rsidR="00B35B72">
        <w:instrText xml:space="preserve"> ADDIN ZOTERO_ITEM CSL_CITATION {"citationID":"Lepx0L51","properties":{"formattedCitation":"(Letcher and Britton, 2023)","plainCitation":"(Letcher and Britton, 2023)","noteIndex":0},"citationItems":[{"id":920,"uris":["http://zotero.org/users/local/pdzVLNXU/items/JFZN6AWM"],"itemData":{"id":920,"type":"article-journal","abstract":"Since 2018, over three quarters of UK local governments have signed climate emergency declarations signalling a new phase in local climate action. Many areas are developing climate action plans and considering what policies could be adopted to increase the use of distributed energy resources, such as building-integrated photo-voltaic (PV) generation. In this paper we demonstrate how city-scale backcasting can be used as a tool to go beyond technical feasibility and explore the policy, market and governance implications of decarbonisation pathways across the local and nation scales. Using urban PV as an example we model three scenarios for increasing installed capacity in the UK city of Bristol and demonstrate how, in each case, PV switches from being a minor ‘negative load’ on the energy system to being the dominant factor determining the volatility and predictability of the energy demand during daylight hours. Current approaches to integrating distributed energy resources into the wider system tend to focus on predictive modelling and half-hourly pricing to drive demand-side response. Our analysis indicates the risks of relying on these non-real time methods and suggests that more granular techniques such as triggering local DSR based on changes in electricity system frequency could better manage the variability of high levels of PV deployment at the local scale. We also demonstrate the importance of developing new local approaches to system integration that bring together network operators, local authorities and other local actors to deploy renewable generation and flexibility assets in coordination.","container-title":"Renewable Energy Focus","DOI":"10.1016/j.ref.2022.12.004","ISSN":"1755-0084","journalAbbreviation":"Renewable Energy Focus","page":"244-258","source":"ScienceDirect","title":"PV, or not PV: using backcasting to explore policy, market and governance implications of local decarbonisation pathways such as urban PV","title-short":"PV, or not PV","volume":"44","author":[{"family":"Letcher","given":"Mark R"},{"family":"Britton","given":"Jessica"}],"issued":{"date-parts":[["2023",3,1]]}}}],"schema":"https://github.com/citation-style-language/schema/raw/master/csl-citation.json"} </w:instrText>
      </w:r>
      <w:r w:rsidR="00B35B72">
        <w:fldChar w:fldCharType="separate"/>
      </w:r>
      <w:r w:rsidR="00B35B72">
        <w:rPr>
          <w:noProof/>
        </w:rPr>
        <w:t>(Letcher and Britton, 2023)</w:t>
      </w:r>
      <w:r w:rsidR="00B35B72">
        <w:fldChar w:fldCharType="end"/>
      </w:r>
      <w:r w:rsidR="00B35B72">
        <w:t>. More conservative estimates are made by the CSE at 500 Mw (</w:t>
      </w:r>
      <w:r w:rsidR="00B35B72">
        <w:rPr>
          <w:noProof/>
        </w:rPr>
        <w:t>Roberts, 2019)</w:t>
      </w:r>
      <w:r w:rsidR="00B35B72">
        <w:t xml:space="preserve">, with council initiatives aiming for between 180 Mw </w:t>
      </w:r>
      <w:r w:rsidR="00B35B72">
        <w:fldChar w:fldCharType="begin"/>
      </w:r>
      <w:r w:rsidR="00B35B72">
        <w:instrText xml:space="preserve"> ADDIN ZOTERO_ITEM CSL_CITATION {"citationID":"2dMY1kOp","properties":{"formattedCitation":"(Bristol City Leap, 2022)","plainCitation":"(Bristol City Leap, 2022)","noteIndex":0},"citationItems":[{"id":914,"uris":["http://zotero.org/users/local/pdzVLNXU/items/8KA69H7I"],"itemData":{"id":914,"type":"post-weblog","abstract":"About Bristol City Leap \nBristol City Leap is a world first, game-changing approach towards decarbonisation at city-scale. We are a twenty-year joint venture partnership between Bristol City Council, Ameresco and Vattenfall Heat UK which will enable the delivery of over £1 billion of investment into Bristol’s energy system.\nPut simply, this means a transformative","container-title":"Bristol City Leap","language":"en-GB","title":"About","URL":"https://www.bristolcityleap.co.uk/about/","author":[{"literal":"Bristol City Leap"}],"accessed":{"date-parts":[["2024",11,27]]},"issued":{"date-parts":[["2022"]]}}}],"schema":"https://github.com/citation-style-language/schema/raw/master/csl-citation.json"} </w:instrText>
      </w:r>
      <w:r w:rsidR="00B35B72">
        <w:fldChar w:fldCharType="separate"/>
      </w:r>
      <w:r w:rsidR="00B35B72">
        <w:rPr>
          <w:noProof/>
        </w:rPr>
        <w:t>(Bristol City Leap, 2022)</w:t>
      </w:r>
      <w:r w:rsidR="00B35B72">
        <w:fldChar w:fldCharType="end"/>
      </w:r>
      <w:r w:rsidR="00B35B72">
        <w:t xml:space="preserve"> and 350 Mw </w:t>
      </w:r>
      <w:r w:rsidR="00B35B72">
        <w:fldChar w:fldCharType="begin"/>
      </w:r>
      <w:r w:rsidR="00B35B72">
        <w:instrText xml:space="preserve"> ADDIN ZOTERO_ITEM CSL_CITATION {"citationID":"gqrffQUP","properties":{"formattedCitation":"(Bristol One City, 2020)","plainCitation":"(Bristol One City, 2020)","noteIndex":0},"citationItems":[{"id":911,"uris":["http://zotero.org/users/local/pdzVLNXU/items/DWJ2ZF7J"],"itemData":{"id":911,"type":"report","title":"One City Climate Strategy","URL":"https://www.bristolonecity.com/wp-content/uploads/2020/02/one-city-climate-strategy.pdf","author":[{"literal":"Bristol One City"}],"issued":{"date-parts":[["2020"]]}}}],"schema":"https://github.com/citation-style-language/schema/raw/master/csl-citation.json"} </w:instrText>
      </w:r>
      <w:r w:rsidR="00B35B72">
        <w:fldChar w:fldCharType="separate"/>
      </w:r>
      <w:r w:rsidR="00B35B72">
        <w:rPr>
          <w:noProof/>
        </w:rPr>
        <w:t>(Bristol One City, 2020)</w:t>
      </w:r>
      <w:r w:rsidR="00B35B72">
        <w:fldChar w:fldCharType="end"/>
      </w:r>
      <w:r w:rsidR="00B35B72">
        <w:t xml:space="preserve"> of rooftop PV </w:t>
      </w:r>
      <w:r w:rsidR="00865AE6">
        <w:t xml:space="preserve">capacity </w:t>
      </w:r>
      <w:r w:rsidR="00B35B72">
        <w:t>by 2030.</w:t>
      </w:r>
      <w:r w:rsidR="00CE4E2A" w:rsidRPr="00CE4E2A">
        <w:t xml:space="preserve"> </w:t>
      </w:r>
      <w:r w:rsidR="00CE4E2A" w:rsidRPr="00CE4E2A">
        <w:fldChar w:fldCharType="begin"/>
      </w:r>
      <w:r w:rsidR="00CE4E2A" w:rsidRPr="00CE4E2A">
        <w:instrText xml:space="preserve"> ADDIN ZOTERO_ITEM CSL_CITATION {"citationID":"h3HOOtkb","properties":{"formattedCitation":"(Hepworth, no date)","plainCitation":"(Hepworth, no date)","noteIndex":0},"citationItems":[{"id":878,"uris":["http://zotero.org/users/local/pdzVLNXU/items/BS9I74LU"],"itemData":{"id":878,"type":"article-journal","language":"en","source":"Zotero","title":"Solar panels or green roofs?","author":[{"family":"Hepworth","given":"James"}]}}],"schema":"https://github.com/citation-style-language/schema/raw/master/csl-citation.json"} </w:instrText>
      </w:r>
      <w:r w:rsidR="00CE4E2A" w:rsidRPr="00CE4E2A">
        <w:fldChar w:fldCharType="separate"/>
      </w:r>
      <w:r w:rsidR="00CE4E2A" w:rsidRPr="00CE4E2A">
        <w:rPr>
          <w:noProof/>
        </w:rPr>
        <w:t>Hepworth</w:t>
      </w:r>
      <w:r w:rsidR="00CE4E2A">
        <w:rPr>
          <w:noProof/>
        </w:rPr>
        <w:t xml:space="preserve"> (</w:t>
      </w:r>
      <w:r w:rsidR="00CE4E2A" w:rsidRPr="00CE4E2A">
        <w:rPr>
          <w:noProof/>
        </w:rPr>
        <w:t>no date)</w:t>
      </w:r>
      <w:r w:rsidR="00CE4E2A" w:rsidRPr="00CE4E2A">
        <w:fldChar w:fldCharType="end"/>
      </w:r>
      <w:r w:rsidR="00CE4E2A">
        <w:t xml:space="preserve"> found that the installation of rooftop PV in Bristol could contribute to a 19% decrease in the cities CO</w:t>
      </w:r>
      <w:r w:rsidR="00CE4E2A">
        <w:rPr>
          <w:vertAlign w:val="subscript"/>
        </w:rPr>
        <w:t>2</w:t>
      </w:r>
      <w:r w:rsidR="00CE4E2A">
        <w:t xml:space="preserve"> emissions by 2030. One estimate from the </w:t>
      </w:r>
      <w:r w:rsidR="00865AE6">
        <w:t>Bristol energy cooperative</w:t>
      </w:r>
      <w:r w:rsidR="00CE4E2A">
        <w:t xml:space="preserve"> projects </w:t>
      </w:r>
      <w:r>
        <w:t>30 Mw</w:t>
      </w:r>
      <w:r w:rsidR="00B35B72">
        <w:t xml:space="preserve"> </w:t>
      </w:r>
      <w:r w:rsidR="00B35B72">
        <w:fldChar w:fldCharType="begin"/>
      </w:r>
      <w:r w:rsidR="00CE4E2A">
        <w:instrText xml:space="preserve"> ADDIN ZOTERO_ITEM CSL_CITATION {"citationID":"7oQz1hGP","properties":{"formattedCitation":"(\\uc0\\u8216{}Free solar PV - Bristol Energy Cooperative - community-owned renewables\\uc0\\u8217{}, no date)","plainCitation":"(‘Free solar PV - Bristol Energy Cooperative - community-owned renewables’, no date)","noteIndex":0},"citationItems":[{"id":940,"uris":["http://zotero.org/users/local/pdzVLNXU/items/UFI3LGD4"],"itemData":{"id":940,"type":"post-weblog","abstract":"Bristol Energy Cooperative offers free solar PV for businesses and community buildings, providing social benefits for communities in Bristol.","container-title":"Bristol Energy Cooperative","language":"en-US","title":"Free solar PV - Bristol Energy Cooperative - community-owned renewables","URL":"https://bristolenergy.coop/rooftop-solar-pv/","accessed":{"date-parts":[["2024",12,5]]}}}],"schema":"https://github.com/citation-style-language/schema/raw/master/csl-citation.json"} </w:instrText>
      </w:r>
      <w:r w:rsidR="00B35B72">
        <w:fldChar w:fldCharType="separate"/>
      </w:r>
      <w:r w:rsidR="00CE4E2A" w:rsidRPr="00CE4E2A">
        <w:rPr>
          <w:rFonts w:ascii="Aptos" w:cs="Times New Roman"/>
          <w:kern w:val="0"/>
        </w:rPr>
        <w:t>(‘Free solar PV - Bristol Energy Cooperative - community-owned renewables’, no date)</w:t>
      </w:r>
      <w:r w:rsidR="00B35B72">
        <w:fldChar w:fldCharType="end"/>
      </w:r>
      <w:r w:rsidR="00CE4E2A">
        <w:t xml:space="preserve"> of rooftop PV has already been installed in Bristol</w:t>
      </w:r>
      <w:r w:rsidR="00865AE6">
        <w:t>, but there is limited detail in how they got this figure</w:t>
      </w:r>
      <w:r w:rsidR="00CE4E2A">
        <w:t>.</w:t>
      </w:r>
      <w:r w:rsidR="000D4479">
        <w:t xml:space="preserve"> When</w:t>
      </w:r>
      <w:r w:rsidR="00CE4E2A">
        <w:t xml:space="preserve"> this value is visualised </w:t>
      </w:r>
      <w:r w:rsidR="00F95EF1">
        <w:t>against</w:t>
      </w:r>
      <w:r w:rsidR="00CE4E2A">
        <w:t xml:space="preserve"> the targeted rates of installation it </w:t>
      </w:r>
      <w:r w:rsidR="00865AE6">
        <w:t>appears</w:t>
      </w:r>
      <w:r w:rsidR="00CE4E2A">
        <w:t xml:space="preserve"> low for meeting targets</w:t>
      </w:r>
      <w:r w:rsidR="00C401BC">
        <w:t xml:space="preserve">. </w:t>
      </w:r>
      <w:r w:rsidR="00865AE6">
        <w:t xml:space="preserve"> </w:t>
      </w:r>
      <w:r w:rsidR="000D4479">
        <w:t xml:space="preserve">There is a database of installed rooftop PV panels but it is commercial and not publicly available </w:t>
      </w:r>
      <w:r w:rsidR="000D4479">
        <w:fldChar w:fldCharType="begin"/>
      </w:r>
      <w:r w:rsidR="000D4479">
        <w:instrText xml:space="preserve"> ADDIN ZOTERO_ITEM CSL_CITATION {"citationID":"l3NWQd9d","properties":{"formattedCitation":"({\\i{}Rooftop Solar Installation Database - geospatial-insight.com}, no date)","plainCitation":"(Rooftop Solar Installation Database - geospatial-insight.com, no date)","noteIndex":0},"citationItems":[{"id":932,"uris":["http://zotero.org/users/local/pdzVLNXU/items/6SVRHAJA"],"itemData":{"id":932,"type":"webpage","title":"Rooftop Solar Installation Database - geospatial-insight.com","URL":"https://geospatial-insight.com/solutions/locate-pv/","accessed":{"date-parts":[["2024",12,5]]}}}],"schema":"https://github.com/citation-style-language/schema/raw/master/csl-citation.json"} </w:instrText>
      </w:r>
      <w:r w:rsidR="000D4479">
        <w:fldChar w:fldCharType="separate"/>
      </w:r>
      <w:r w:rsidR="000D4479" w:rsidRPr="000D4479">
        <w:rPr>
          <w:rFonts w:ascii="Aptos" w:cs="Times New Roman"/>
          <w:kern w:val="0"/>
        </w:rPr>
        <w:t>(</w:t>
      </w:r>
      <w:r w:rsidR="000D4479" w:rsidRPr="000D4479">
        <w:rPr>
          <w:rFonts w:ascii="Aptos" w:cs="Times New Roman"/>
          <w:i/>
          <w:iCs/>
          <w:kern w:val="0"/>
        </w:rPr>
        <w:t>Rooftop Solar Installation Database - geospatial-insight.com</w:t>
      </w:r>
      <w:r w:rsidR="000D4479" w:rsidRPr="000D4479">
        <w:rPr>
          <w:rFonts w:ascii="Aptos" w:cs="Times New Roman"/>
          <w:kern w:val="0"/>
        </w:rPr>
        <w:t>, no date)</w:t>
      </w:r>
      <w:r w:rsidR="000D4479">
        <w:fldChar w:fldCharType="end"/>
      </w:r>
      <w:r w:rsidR="000D4479">
        <w:t xml:space="preserve">. </w:t>
      </w:r>
      <w:r w:rsidR="00F95EF1">
        <w:t xml:space="preserve">Both of these estimations leave room for improvement through this study.  </w:t>
      </w:r>
    </w:p>
    <w:p w14:paraId="6904161B" w14:textId="57CE9334" w:rsidR="00296913" w:rsidRDefault="00F75914" w:rsidP="00EB70BF">
      <w:pPr>
        <w:spacing w:line="276" w:lineRule="auto"/>
        <w:rPr>
          <w:b/>
          <w:bCs/>
        </w:rPr>
      </w:pPr>
      <w:r>
        <w:rPr>
          <w:rFonts w:asciiTheme="majorHAnsi" w:eastAsiaTheme="majorEastAsia" w:hAnsiTheme="majorHAnsi" w:cstheme="majorBidi"/>
          <w:b/>
          <w:bCs/>
          <w:noProof/>
          <w:color w:val="0F4761" w:themeColor="accent1" w:themeShade="BF"/>
          <w:sz w:val="32"/>
          <w:szCs w:val="32"/>
          <w:u w:val="single"/>
        </w:rPr>
        <w:drawing>
          <wp:anchor distT="0" distB="0" distL="114300" distR="114300" simplePos="0" relativeHeight="251666432" behindDoc="0" locked="0" layoutInCell="1" allowOverlap="1" wp14:anchorId="5E03AAC7" wp14:editId="5235260A">
            <wp:simplePos x="0" y="0"/>
            <wp:positionH relativeFrom="column">
              <wp:posOffset>-563699</wp:posOffset>
            </wp:positionH>
            <wp:positionV relativeFrom="paragraph">
              <wp:posOffset>363220</wp:posOffset>
            </wp:positionV>
            <wp:extent cx="7221855" cy="2524125"/>
            <wp:effectExtent l="0" t="0" r="4445" b="3175"/>
            <wp:wrapSquare wrapText="bothSides"/>
            <wp:docPr id="1995048053" name="Picture 2" descr="A graph with blu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48053" name="Picture 2" descr="A graph with blue rectangles and white text&#10;&#10;Description automatically generated"/>
                    <pic:cNvPicPr/>
                  </pic:nvPicPr>
                  <pic:blipFill rotWithShape="1">
                    <a:blip r:embed="rId7">
                      <a:extLst>
                        <a:ext uri="{28A0092B-C50C-407E-A947-70E740481C1C}">
                          <a14:useLocalDpi xmlns:a14="http://schemas.microsoft.com/office/drawing/2010/main" val="0"/>
                        </a:ext>
                      </a:extLst>
                    </a:blip>
                    <a:srcRect t="10692" b="30738"/>
                    <a:stretch/>
                  </pic:blipFill>
                  <pic:spPr bwMode="auto">
                    <a:xfrm>
                      <a:off x="0" y="0"/>
                      <a:ext cx="7221855" cy="2524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1BC">
        <w:rPr>
          <w:noProof/>
        </w:rPr>
        <mc:AlternateContent>
          <mc:Choice Requires="wps">
            <w:drawing>
              <wp:anchor distT="0" distB="0" distL="114300" distR="114300" simplePos="0" relativeHeight="251668480" behindDoc="0" locked="0" layoutInCell="1" allowOverlap="1" wp14:anchorId="2462FC1B" wp14:editId="2AF214DE">
                <wp:simplePos x="0" y="0"/>
                <wp:positionH relativeFrom="column">
                  <wp:posOffset>0</wp:posOffset>
                </wp:positionH>
                <wp:positionV relativeFrom="paragraph">
                  <wp:posOffset>3064068</wp:posOffset>
                </wp:positionV>
                <wp:extent cx="5731510" cy="635"/>
                <wp:effectExtent l="0" t="0" r="0" b="0"/>
                <wp:wrapSquare wrapText="bothSides"/>
                <wp:docPr id="120441859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53CDEE3" w14:textId="07FE872D" w:rsidR="00C401BC" w:rsidRPr="008D42CF" w:rsidRDefault="00C401BC" w:rsidP="00C401BC">
                            <w:pPr>
                              <w:pStyle w:val="Caption"/>
                              <w:rPr>
                                <w:rFonts w:asciiTheme="majorHAnsi" w:eastAsiaTheme="majorEastAsia" w:hAnsiTheme="majorHAnsi" w:cstheme="majorBidi"/>
                                <w:b/>
                                <w:bCs/>
                                <w:noProof/>
                                <w:color w:val="0F4761" w:themeColor="accent1" w:themeShade="BF"/>
                                <w:sz w:val="32"/>
                                <w:szCs w:val="32"/>
                                <w:u w:val="single"/>
                              </w:rPr>
                            </w:pPr>
                            <w:r>
                              <w:t xml:space="preserve">Figure </w:t>
                            </w:r>
                            <w:fldSimple w:instr=" SEQ Figure \* ARABIC ">
                              <w:r>
                                <w:rPr>
                                  <w:noProof/>
                                </w:rPr>
                                <w:t>1</w:t>
                              </w:r>
                            </w:fldSimple>
                            <w:r>
                              <w:t>: Projections of rooftop PV installed capacity.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2FC1B" id="_x0000_t202" coordsize="21600,21600" o:spt="202" path="m,l,21600r21600,l21600,xe">
                <v:stroke joinstyle="miter"/>
                <v:path gradientshapeok="t" o:connecttype="rect"/>
              </v:shapetype>
              <v:shape id="Text Box 1" o:spid="_x0000_s1026" type="#_x0000_t202" style="position:absolute;margin-left:0;margin-top:241.2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" stroked="f">
                <v:textbox style="mso-fit-shape-to-text:t" inset="0,0,0,0">
                  <w:txbxContent>
                    <w:p w14:paraId="353CDEE3" w14:textId="07FE872D" w:rsidR="00C401BC" w:rsidRPr="008D42CF" w:rsidRDefault="00C401BC" w:rsidP="00C401BC">
                      <w:pPr>
                        <w:pStyle w:val="Caption"/>
                        <w:rPr>
                          <w:rFonts w:asciiTheme="majorHAnsi" w:eastAsiaTheme="majorEastAsia" w:hAnsiTheme="majorHAnsi" w:cstheme="majorBidi"/>
                          <w:b/>
                          <w:bCs/>
                          <w:noProof/>
                          <w:color w:val="0F4761" w:themeColor="accent1" w:themeShade="BF"/>
                          <w:sz w:val="32"/>
                          <w:szCs w:val="32"/>
                          <w:u w:val="single"/>
                        </w:rPr>
                      </w:pPr>
                      <w:r>
                        <w:t xml:space="preserve">Figure </w:t>
                      </w:r>
                      <w:r>
                        <w:fldChar w:fldCharType="begin"/>
                      </w:r>
                      <w:r>
                        <w:instrText xml:space="preserve"> SEQ Figure \* ARABIC </w:instrText>
                      </w:r>
                      <w:r>
                        <w:fldChar w:fldCharType="separate"/>
                      </w:r>
                      <w:r>
                        <w:rPr>
                          <w:noProof/>
                        </w:rPr>
                        <w:t>1</w:t>
                      </w:r>
                      <w:r>
                        <w:fldChar w:fldCharType="end"/>
                      </w:r>
                      <w:r>
                        <w:t>: Projections of rooftop PV installed capacity.</w:t>
                      </w:r>
                    </w:p>
                  </w:txbxContent>
                </v:textbox>
                <w10:wrap type="square"/>
              </v:shape>
            </w:pict>
          </mc:Fallback>
        </mc:AlternateContent>
      </w:r>
    </w:p>
    <w:p w14:paraId="73AFD776" w14:textId="45C503BC" w:rsidR="00296913" w:rsidRDefault="00296913" w:rsidP="00EB70BF">
      <w:pPr>
        <w:spacing w:line="276" w:lineRule="auto"/>
        <w:rPr>
          <w:b/>
          <w:bCs/>
        </w:rPr>
      </w:pPr>
    </w:p>
    <w:p w14:paraId="44857986" w14:textId="77777777" w:rsidR="00EB70BF" w:rsidRDefault="00EB70BF" w:rsidP="00EB70BF">
      <w:pPr>
        <w:spacing w:line="276" w:lineRule="auto"/>
        <w:rPr>
          <w:b/>
          <w:bCs/>
        </w:rPr>
      </w:pPr>
    </w:p>
    <w:p w14:paraId="0C272F7C" w14:textId="73DA0680" w:rsidR="00865AE6" w:rsidRDefault="00865AE6" w:rsidP="00EB70BF">
      <w:pPr>
        <w:spacing w:line="276" w:lineRule="auto"/>
        <w:rPr>
          <w:b/>
          <w:bCs/>
        </w:rPr>
      </w:pPr>
    </w:p>
    <w:p w14:paraId="3AA163C2" w14:textId="77777777" w:rsidR="00F95EF1" w:rsidRDefault="00F95EF1" w:rsidP="00EB70BF">
      <w:pPr>
        <w:spacing w:line="276" w:lineRule="auto"/>
      </w:pPr>
    </w:p>
    <w:p w14:paraId="3FFB1726" w14:textId="77777777" w:rsidR="00F95EF1" w:rsidRDefault="00F95EF1" w:rsidP="00EB70BF">
      <w:pPr>
        <w:spacing w:line="276" w:lineRule="auto"/>
      </w:pPr>
    </w:p>
    <w:p w14:paraId="4BB5C804" w14:textId="599C4420" w:rsidR="009C40A4" w:rsidRPr="00F95EF1" w:rsidRDefault="00F95EF1" w:rsidP="00EB70BF">
      <w:pPr>
        <w:spacing w:line="276" w:lineRule="auto"/>
      </w:pPr>
      <w:r>
        <w:t xml:space="preserve">Developments in machine learning when combined with remote sensing have been seen to improve the estimation of PV potential on a city scale over empirical coefficient and 3D modelling approaches (such as lidar) </w:t>
      </w:r>
      <w:r>
        <w:fldChar w:fldCharType="begin"/>
      </w:r>
      <w:r>
        <w:instrText xml:space="preserve"> ADDIN ZOTERO_ITEM CSL_CITATION {"citationID":"04Y8Jtil","properties":{"formattedCitation":"(Sun {\\i{}et al.}, 2022)","plainCitation":"(Sun et al., 2022)","noteIndex":0},"citationItems":[{"id":882,"uris":["http://zotero.org/users/local/pdzVLNXU/items/P9PHDZME"],"itemData":{"id":882,"type":"article-journal","abstract":"Rooftop photovoltaic (PV) power generation is an important form of solar energy development, especially in rural areas where there is a large quantity of idle rural building roofs. Existing methods to estimate the spatial distribution of PV power generation potential are either unable to obtain spatial information or are too expensive to be applied in rural areas. Herein, we propose a novel approach to estimate the spatial distribution of the general potential of rural rooftop power from publicly available satellite images. We divide rural building roofs into three categories based on their orientation and roof angle and propose a revised U-Net deep learning network to extract roof images from satellite images at the macro level. Based on the rooftop detection, a calculation method for the potential area of the installed PV panel at the micro level was developed, considering different types of PV panels and their maintenance methods. By combining the above results and setting the solar radiation parameters and PV system efficiency, we can obtain the spatial distribution of the rooftop PV power generation potential in rural areas. This method is applied in northern China on a village and a town scale, and the overall accuracy of the revised U-Net model can reach over 92%. The spatial distribution information was analyzed and displayed. The annual average PV power generation potential ranges from 26.5 to 36.2 MWh per household and from 7.3 to 10 GWh per village.","container-title":"Applied Energy","DOI":"10.1016/j.apenergy.2022.119025","ISSN":"0306-2619","journalAbbreviation":"Applied Energy","page":"119025","source":"ScienceDirect","title":"Estimating the spatial distribution of solar photovoltaic power generation potential on different types of rural rooftops using a deep learning network applied to satellite images","volume":"315","author":[{"family":"Sun","given":"Tao"},{"family":"Shan","given":"Ming"},{"family":"Rong","given":"Xing"},{"family":"Yang","given":"Xudong"}],"issued":{"date-parts":[["2022",6,1]]}}}],"schema":"https://github.com/citation-style-language/schema/raw/master/csl-citation.json"} </w:instrText>
      </w:r>
      <w:r>
        <w:fldChar w:fldCharType="separate"/>
      </w:r>
      <w:r w:rsidRPr="00F95EF1">
        <w:rPr>
          <w:rFonts w:ascii="Aptos" w:cs="Times New Roman"/>
          <w:kern w:val="0"/>
        </w:rPr>
        <w:t xml:space="preserve">(Sun </w:t>
      </w:r>
      <w:r w:rsidRPr="00F95EF1">
        <w:rPr>
          <w:rFonts w:ascii="Aptos" w:cs="Times New Roman"/>
          <w:i/>
          <w:iCs/>
          <w:kern w:val="0"/>
        </w:rPr>
        <w:t>et al.</w:t>
      </w:r>
      <w:r w:rsidRPr="00F95EF1">
        <w:rPr>
          <w:rFonts w:ascii="Aptos" w:cs="Times New Roman"/>
          <w:kern w:val="0"/>
        </w:rPr>
        <w:t>, 2022)</w:t>
      </w:r>
      <w:r>
        <w:fldChar w:fldCharType="end"/>
      </w:r>
      <w:r>
        <w:t xml:space="preserve">. </w:t>
      </w:r>
      <w:r w:rsidR="009C40A4">
        <w:t xml:space="preserve">The machine learning </w:t>
      </w:r>
      <w:r>
        <w:t>approach</w:t>
      </w:r>
      <w:r w:rsidR="00C401BC">
        <w:t xml:space="preserve"> offers the benefit of </w:t>
      </w:r>
      <w:r w:rsidR="009C40A4">
        <w:t>using</w:t>
      </w:r>
      <w:r w:rsidR="00C401BC">
        <w:t xml:space="preserve"> freely accessible large scale</w:t>
      </w:r>
      <w:r w:rsidR="009C40A4">
        <w:t xml:space="preserve"> data</w:t>
      </w:r>
      <w:r w:rsidR="00757E7D">
        <w:t>,</w:t>
      </w:r>
      <w:r w:rsidR="009C40A4">
        <w:t xml:space="preserve"> which is less computationally demanding than lidar modelling </w:t>
      </w:r>
      <w:r w:rsidR="009C40A4">
        <w:fldChar w:fldCharType="begin"/>
      </w:r>
      <w:r w:rsidR="009C40A4">
        <w:instrText xml:space="preserve"> ADDIN ZOTERO_ITEM CSL_CITATION {"citationID":"Ml8FuPWB","properties":{"formattedCitation":"(Gassar and Cha, 2021)","plainCitation":"(Gassar and Cha, 2021)","noteIndex":0},"citationItems":[{"id":892,"uris":["http://zotero.org/users/local/pdzVLNXU/items/YH9AWLVX"],"itemData":{"id":892,"type":"article-journal","abstract":"In urban environments, decentralized energy systems from renewable photovoltaic resources, clean and available, are gradually replacing conventional energy systems as an attractive source for electricity generation. Especially with the availability of unexploited rooftop areas and the ease of installation, along with technological development and permanent cost reductions of photovoltaic panels. However, the optimal use of these systems requires accurate estimates of supply (rooftop solar photovoltaic potential) and the design of an intelligent distributed-system integrated with power grids. Geographic information systems (GISs)-based estimation is justified as a promising approach for estimating rooftop solar photovoltaic potential, in particular, the possibility of combining GISs with LiDAR (Lighting-Detection-And-Ranging) to build robust approaches leading to accurate estimates of the rooftop solar photovoltaic potential. Accordingly, this study aims to present a comprehensive review of GISs-based rooftop solar photovoltaic potential estimation approaches that have been applied at different scales, including countries. The study classified GISs-based approaches into sampling, geostatistics, modeling, and machine learning. The applications, advantages, and disadvantages of each approach were reviewed and discussed. The results revealed that GISs-based rooftop solar photovoltaic potential estimation approaches, can be applied to the large-scale spatial-temporal assessment of future energy systems with decentralized electrical energy grids. Assessment results can be employed to propose effective-policies for rooftop photovoltaic integration in built environments. However, the development of a new methodology that integrates GISs with machine learning to provide an accurate and less computationally demanding alternative to LiDAR-based approaches, will contribute significantly to large-scale estimates of the solar photovoltaic potential of building rooftops.","container-title":"Applied Energy","DOI":"10.1016/j.apenergy.2021.116817","ISSN":"0306-2619","journalAbbreviation":"Applied Energy","page":"116817","source":"ScienceDirect","title":"Review of geographic information systems-based rooftop solar photovoltaic potential estimation approaches at urban scales","volume":"291","author":[{"family":"Gassar","given":"Abdo Abdullah Ahmed"},{"family":"Cha","given":"Seung Hyun"}],"issued":{"date-parts":[["2021",6,1]]}}}],"schema":"https://github.com/citation-style-language/schema/raw/master/csl-citation.json"} </w:instrText>
      </w:r>
      <w:r w:rsidR="009C40A4">
        <w:fldChar w:fldCharType="separate"/>
      </w:r>
      <w:r w:rsidR="009C40A4">
        <w:rPr>
          <w:noProof/>
        </w:rPr>
        <w:t>(Gassar and Cha, 2021)</w:t>
      </w:r>
      <w:r w:rsidR="009C40A4">
        <w:fldChar w:fldCharType="end"/>
      </w:r>
      <w:r w:rsidR="009C40A4">
        <w:t xml:space="preserve">. </w:t>
      </w:r>
      <w:r w:rsidR="00722616">
        <w:t>Machine</w:t>
      </w:r>
      <w:r w:rsidR="009C40A4">
        <w:t xml:space="preserve"> learning </w:t>
      </w:r>
      <w:r w:rsidR="00757E7D">
        <w:t xml:space="preserve">increases the speed, cost effectiveness and precision of calculating parameters associated with renewable energies </w:t>
      </w:r>
      <w:r w:rsidR="00757E7D">
        <w:fldChar w:fldCharType="begin"/>
      </w:r>
      <w:r w:rsidR="00757E7D">
        <w:instrText xml:space="preserve"> ADDIN ZOTERO_ITEM CSL_CITATION {"citationID":"JZwHZoqw","properties":{"formattedCitation":"(Avtar {\\i{}et al.}, 2019; Sun {\\i{}et al.}, 2022)","plainCitation":"(Avtar et al., 2019; Sun et al., 2022)","noteIndex":0},"citationItems":[{"id":871,"uris":["http://zotero.org/users/local/pdzVLNXU/items/UY4RN7HU"],"itemData":{"id":871,"type":"article-journal","abstract":"Renewable energy has received noteworthy attention during the last few decades. This is partly due to the fact that fossil fuels are depleting and the need for energy is soaring because of the growing population of the world. This paper attempts to provide an idea of what is being done by researchers in remote sensing and geographical information system (GIS) field for exploring the renewable energy resources in order to get to a more sustainable future. Several studies related to renewable energy resources viz. geothermal energy, wind energy, hydropower, biomass, and solar energy, have been considered in this paper. The focus of this review paper is on exploring how remote sensing and GIS-based techniques have been beneficial in exploring optimal locations for renewable energy resources. Several case studies from different parts of the world which use such techniques in exploring renewable energy resource sites of different kinds have also been included in this paper. Though each of the remote sensing and GIS techniques used for exploration of renewable energy resources seems to efficiently sell itself in being the most effective among others, it is important to keep in mind that in actuality, a combination of different techniques is more efficient for the task. Throughout the paper, many issues relating to the use of remote sensing and GIS for renewable energy are examined from both current and future perspectives and potential solutions are suggested. The authors believe that the conclusions and recommendations drawn from the case studies and the literature reviewed in the present study will be valuable to renewable energy scientists and policymakers.","container-title":"Resources","DOI":"10.3390/resources8030149","ISSN":"2079-9276","issue":"3","language":"en","license":"http://creativecommons.org/licenses/by/3.0/","note":"number: 3\npublisher: Multidisciplinary Digital Publishing Institute","page":"149","source":"www.mdpi.com","title":"Exploring Renewable Energy Resources Using Remote Sensing and GIS—A Review","volume":"8","author":[{"family":"Avtar","given":"Ram"},{"family":"Sahu","given":"Netrananda"},{"family":"Aggarwal","given":"Ashwani Kumar"},{"family":"Chakraborty","given":"Shamik"},{"family":"Kharrazi","given":"Ali"},{"family":"Yunus","given":"Ali P."},{"family":"Dou","given":"Jie"},{"family":"Kurniawan","given":"Tonni Agustiono"}],"issued":{"date-parts":[["2019",9]]}}},{"id":882,"uris":["http://zotero.org/users/local/pdzVLNXU/items/P9PHDZME"],"itemData":{"id":882,"type":"article-journal","abstract":"Rooftop photovoltaic (PV) power generation is an important form of solar energy development, especially in rural areas where there is a large quantity of idle rural building roofs. Existing methods to estimate the spatial distribution of PV power generation potential are either unable to obtain spatial information or are too expensive to be applied in rural areas. Herein, we propose a novel approach to estimate the spatial distribution of the general potential of rural rooftop power from publicly available satellite images. We divide rural building roofs into three categories based on their orientation and roof angle and propose a revised U-Net deep learning network to extract roof images from satellite images at the macro level. Based on the rooftop detection, a calculation method for the potential area of the installed PV panel at the micro level was developed, considering different types of PV panels and their maintenance methods. By combining the above results and setting the solar radiation parameters and PV system efficiency, we can obtain the spatial distribution of the rooftop PV power generation potential in rural areas. This method is applied in northern China on a village and a town scale, and the overall accuracy of the revised U-Net model can reach over 92%. The spatial distribution information was analyzed and displayed. The annual average PV power generation potential ranges from 26.5 to 36.2 MWh per household and from 7.3 to 10 GWh per village.","container-title":"Applied Energy","DOI":"10.1016/j.apenergy.2022.119025","ISSN":"0306-2619","journalAbbreviation":"Applied Energy","page":"119025","source":"ScienceDirect","title":"Estimating the spatial distribution of solar photovoltaic power generation potential on different types of rural rooftops using a deep learning network applied to satellite images","volume":"315","author":[{"family":"Sun","given":"Tao"},{"family":"Shan","given":"Ming"},{"family":"Rong","given":"Xing"},{"family":"Yang","given":"Xudong"}],"issued":{"date-parts":[["2022",6,1]]}}}],"schema":"https://github.com/citation-style-language/schema/raw/master/csl-citation.json"} </w:instrText>
      </w:r>
      <w:r w:rsidR="00757E7D">
        <w:fldChar w:fldCharType="separate"/>
      </w:r>
      <w:r w:rsidR="00757E7D" w:rsidRPr="00757E7D">
        <w:rPr>
          <w:rFonts w:ascii="Aptos" w:cs="Times New Roman"/>
          <w:kern w:val="0"/>
        </w:rPr>
        <w:t xml:space="preserve">(Avtar </w:t>
      </w:r>
      <w:r w:rsidR="00757E7D" w:rsidRPr="00757E7D">
        <w:rPr>
          <w:rFonts w:ascii="Aptos" w:cs="Times New Roman"/>
          <w:i/>
          <w:iCs/>
          <w:kern w:val="0"/>
        </w:rPr>
        <w:t>et al.</w:t>
      </w:r>
      <w:r w:rsidR="00757E7D" w:rsidRPr="00757E7D">
        <w:rPr>
          <w:rFonts w:ascii="Aptos" w:cs="Times New Roman"/>
          <w:kern w:val="0"/>
        </w:rPr>
        <w:t xml:space="preserve">, 2019; Sun </w:t>
      </w:r>
      <w:r w:rsidR="00757E7D" w:rsidRPr="00757E7D">
        <w:rPr>
          <w:rFonts w:ascii="Aptos" w:cs="Times New Roman"/>
          <w:i/>
          <w:iCs/>
          <w:kern w:val="0"/>
        </w:rPr>
        <w:t>et al.</w:t>
      </w:r>
      <w:r w:rsidR="00757E7D" w:rsidRPr="00757E7D">
        <w:rPr>
          <w:rFonts w:ascii="Aptos" w:cs="Times New Roman"/>
          <w:kern w:val="0"/>
        </w:rPr>
        <w:t>, 2022)</w:t>
      </w:r>
      <w:r w:rsidR="00757E7D">
        <w:fldChar w:fldCharType="end"/>
      </w:r>
      <w:r w:rsidR="00C401BC">
        <w:t xml:space="preserve">. </w:t>
      </w:r>
      <w:r w:rsidR="00757E7D">
        <w:t xml:space="preserve">The main issue with </w:t>
      </w:r>
      <w:r w:rsidR="009C40A4">
        <w:t>using satellite imagery is that building hight isn’t included, reducing the accuracy of solar iridescence calculations. For t</w:t>
      </w:r>
      <w:r w:rsidR="00757E7D">
        <w:t xml:space="preserve">his project we are exploring </w:t>
      </w:r>
      <w:r w:rsidR="009C40A4">
        <w:t>capacity</w:t>
      </w:r>
      <w:r>
        <w:t xml:space="preserve"> installed, relative to capacity targets so the </w:t>
      </w:r>
      <w:r w:rsidR="00497F45">
        <w:t>energy</w:t>
      </w:r>
      <w:r>
        <w:t xml:space="preserve"> </w:t>
      </w:r>
      <w:r w:rsidR="00497F45">
        <w:lastRenderedPageBreak/>
        <w:t>output of the PV is not the main point of exploration</w:t>
      </w:r>
      <w:r w:rsidR="009C40A4">
        <w:t>.</w:t>
      </w:r>
      <w:r w:rsidR="00497F45">
        <w:t xml:space="preserve"> 3D modelling techniques have been used for useful findings such as </w:t>
      </w:r>
      <w:r w:rsidR="00497F45">
        <w:fldChar w:fldCharType="begin"/>
      </w:r>
      <w:r w:rsidR="00497F45">
        <w:instrText xml:space="preserve"> ADDIN ZOTERO_ITEM CSL_CITATION {"citationID":"dRQyCQno","properties":{"formattedCitation":"(Gooding {\\i{}et al.}, 2013)","plainCitation":"(Gooding et al., 2013)","noteIndex":0},"citationItems":[{"id":887,"uris":["http://zotero.org/users/local/pdzVLNXU/items/BPVMJK34"],"itemData":{"id":887,"type":"article-journal","abstract":"Shifting to renewable sources of electricity is imperative in achieving global reductions in carbon emissions and ensuring future energy security. One technology, solar photovoltaics (PV), has begun to generate a noticeable contribution to the electricity mix in numerous countries. However, the upper limits of this contribution have not been explored in a way that combines both building-by-building solar resource appraisals with the city-scale socio-economic contexts that dictate PV uptake. This paper presents such a method, whereby a ‘Solar City Indicator’ is calculated and used to rank cities by their capacity to generate electricity from roof-mounted PV. Seven major UK cities were chosen for analysis based on available data; Dundee, Derby, Edinburgh, Glasgow, Leicester, Nottingham and Sheffield. The physical capacity of each city was established using a GIS-based methodology, exploiting digital surface models and LiDAR data, with distinct methodologies for large and small properties. Socio-economic factors (income, education, environmental consciousness, building stock and ownership) were chosen based on existing literature and correlation with current levels of PV installations. These factors were enumerated using data that was readily available across each city. Results show that Derby has the greatest potential of all the cities analysed, as it offers both good physical and socio-economic potential. In terms of physical capacity it was seen that over a 15year payback period there are two plateaus, showing a marked difference in viability between small and large PV arrays. It was found that both the physical and socio-economic potential of a city are strongly influenced by the nature of the local building stock. This study also identifies areas where policy needs to be focused in order to encourage uptake and highlights factors limiting maximum PV uptake. While this methodology has been demonstrated using UK cities, it is equally applicable to any country where city data is available.","container-title":"Solar Energy","DOI":"10.1016/j.solener.2013.06.027","ISSN":"0038-092X","journalAbbreviation":"Solar Energy","page":"325-335","source":"ScienceDirect","title":"Solar City Indicator: A methodology to predict city level PV installed capacity by combining physical capacity and socio-economic factors","title-short":"Solar City Indicator","volume":"95","author":[{"family":"Gooding","given":"James"},{"family":"Edwards","given":"Holly"},{"family":"Giesekam","given":"Jannik"},{"family":"Crook","given":"Rolf"}],"issued":{"date-parts":[["2013",9,1]]}}}],"schema":"https://github.com/citation-style-language/schema/raw/master/csl-citation.json"} </w:instrText>
      </w:r>
      <w:r w:rsidR="00497F45">
        <w:fldChar w:fldCharType="separate"/>
      </w:r>
      <w:r w:rsidR="00497F45">
        <w:rPr>
          <w:rFonts w:ascii="Aptos" w:cs="Times New Roman"/>
          <w:kern w:val="0"/>
        </w:rPr>
        <w:t>G</w:t>
      </w:r>
      <w:r w:rsidR="00497F45" w:rsidRPr="009C40A4">
        <w:rPr>
          <w:rFonts w:ascii="Aptos" w:cs="Times New Roman"/>
          <w:kern w:val="0"/>
        </w:rPr>
        <w:t xml:space="preserve">ooding </w:t>
      </w:r>
      <w:r w:rsidR="00497F45" w:rsidRPr="009C40A4">
        <w:rPr>
          <w:rFonts w:ascii="Aptos" w:cs="Times New Roman"/>
          <w:i/>
          <w:iCs/>
          <w:kern w:val="0"/>
        </w:rPr>
        <w:t>et al</w:t>
      </w:r>
      <w:r w:rsidR="00497F45">
        <w:rPr>
          <w:rFonts w:ascii="Aptos" w:cs="Times New Roman"/>
          <w:i/>
          <w:iCs/>
          <w:kern w:val="0"/>
        </w:rPr>
        <w:t xml:space="preserve"> (</w:t>
      </w:r>
      <w:r w:rsidR="00497F45" w:rsidRPr="009C40A4">
        <w:rPr>
          <w:rFonts w:ascii="Aptos" w:cs="Times New Roman"/>
          <w:kern w:val="0"/>
        </w:rPr>
        <w:t>2013)</w:t>
      </w:r>
      <w:r w:rsidR="00497F45">
        <w:fldChar w:fldCharType="end"/>
      </w:r>
      <w:r w:rsidR="00497F45">
        <w:t xml:space="preserve"> who found using digital surface models and lidar that </w:t>
      </w:r>
      <w:r w:rsidR="00497F45">
        <w:t>across UK cities the building stock was a large influence on the potential for rooftop PV installation.</w:t>
      </w:r>
      <w:r w:rsidR="00497F45" w:rsidRPr="00497F45">
        <w:t xml:space="preserve"> </w:t>
      </w:r>
      <w:r w:rsidR="00497F45">
        <w:t>Cities like Bristol with large</w:t>
      </w:r>
      <w:r w:rsidR="00497F45">
        <w:t xml:space="preserve"> amounts of building stock with</w:t>
      </w:r>
      <w:r w:rsidR="00497F45">
        <w:t xml:space="preserve"> industrial flat roofs had lots of space to install rooftop PV.  </w:t>
      </w:r>
      <w:r w:rsidR="00497F45">
        <w:t xml:space="preserve">An example of the use of machine learning approaches is </w:t>
      </w:r>
      <w:r w:rsidR="00722616">
        <w:fldChar w:fldCharType="begin"/>
      </w:r>
      <w:r w:rsidR="00722616">
        <w:instrText xml:space="preserve"> ADDIN ZOTERO_ITEM CSL_CITATION {"citationID":"7SVGPGG1","properties":{"formattedCitation":"(Castello {\\i{}et al.}, 2019)","plainCitation":"(Castello et al., 2019)","noteIndex":0},"citationItems":[{"id":923,"uris":["http://zotero.org/users/local/pdzVLNXU/items/65GSC8FX"],"itemData":{"id":923,"type":"article-journal","abstract":"Mapping the location and size of solar installations in urban areas can be a valuable input for policymakers and for investing in distributed energy infrastructures. Machine Learning techniques, combined with satellite and aerial imagery, allow to overcome the limitations of surveys and sparse databases in providing this mapping at large scale. In this paper we apply a supervised method based on convolutional neural networks to delineate rooftop solar panels and to detect their sizes by means of pixel-wise image segmentation. As input to the algorithm, we rely on high resolution aerial photos provided by the Swiss Federal Office of Topography. We explore different data augmentation and we vary network parameters in order to maximize model performance. Preliminary results show that we are able to automatically detect in test images the area of a set of solar panels at pixel level with an accuracy of about 0.94 and an Intersection over Union index of up to 0.64. The scalability of the trained model allows to predict the existing solar panels deployment at the Swiss national scale. The correlation with local environmental and socio-economic variables would allow to extract predictive models to foster future adoption of solar technology in urban areas.","container-title":"Journal of Physics: Conference Series","DOI":"10.1088/1742-6596/1343/1/012034","ISSN":"1742-6596","issue":"1","journalAbbreviation":"J. Phys.: Conf. Ser.","language":"en","note":"publisher: IOP Publishing","page":"012034","source":"Institute of Physics","title":"Deep learning in the built environment: automatic detection of rooftop solar panels using Convolutional Neural Networks","title-short":"Deep learning in the built environment","volume":"1343","author":[{"family":"Castello","given":"Roberto"},{"family":"Roquette","given":"Simon"},{"family":"Esguerra","given":"Martin"},{"family":"Guerra","given":"Adrian"},{"family":"Scartezzini","given":"Jean-Louis"}],"issued":{"date-parts":[["2019",11]]}}}],"schema":"https://github.com/citation-style-language/schema/raw/master/csl-citation.json"} </w:instrText>
      </w:r>
      <w:r w:rsidR="00722616">
        <w:fldChar w:fldCharType="separate"/>
      </w:r>
      <w:r w:rsidR="00722616" w:rsidRPr="00722616">
        <w:rPr>
          <w:rFonts w:ascii="Aptos" w:cs="Times New Roman"/>
          <w:kern w:val="0"/>
        </w:rPr>
        <w:t xml:space="preserve">Castello </w:t>
      </w:r>
      <w:r w:rsidR="00722616" w:rsidRPr="00722616">
        <w:rPr>
          <w:rFonts w:ascii="Aptos" w:cs="Times New Roman"/>
          <w:i/>
          <w:iCs/>
          <w:kern w:val="0"/>
        </w:rPr>
        <w:t>et al.</w:t>
      </w:r>
      <w:r w:rsidR="00722616">
        <w:rPr>
          <w:rFonts w:ascii="Aptos" w:cs="Times New Roman"/>
          <w:kern w:val="0"/>
        </w:rPr>
        <w:t xml:space="preserve"> (</w:t>
      </w:r>
      <w:r w:rsidR="00722616" w:rsidRPr="00722616">
        <w:rPr>
          <w:rFonts w:ascii="Aptos" w:cs="Times New Roman"/>
          <w:kern w:val="0"/>
        </w:rPr>
        <w:t>2019)</w:t>
      </w:r>
      <w:r w:rsidR="00722616">
        <w:fldChar w:fldCharType="end"/>
      </w:r>
      <w:r w:rsidR="00722616">
        <w:t xml:space="preserve"> </w:t>
      </w:r>
      <w:r w:rsidR="00497F45">
        <w:t xml:space="preserve"> who </w:t>
      </w:r>
      <w:r w:rsidR="00722616">
        <w:t>used Convolutional Neural Networks to automatically detect rooftop solar panels in Switzerland</w:t>
      </w:r>
      <w:r w:rsidR="00497F45">
        <w:t xml:space="preserve">. This method will be followed for this research. </w:t>
      </w:r>
    </w:p>
    <w:p w14:paraId="4A74F4AE" w14:textId="77777777" w:rsidR="009C40A4" w:rsidRDefault="009C40A4" w:rsidP="00EB70BF">
      <w:pPr>
        <w:spacing w:line="276" w:lineRule="auto"/>
        <w:rPr>
          <w:b/>
          <w:bCs/>
          <w:u w:val="single"/>
        </w:rPr>
      </w:pPr>
    </w:p>
    <w:p w14:paraId="18BC82EF" w14:textId="77777777" w:rsidR="00F75914" w:rsidRDefault="00F75914" w:rsidP="00F75914">
      <w:pPr>
        <w:rPr>
          <w:b/>
          <w:bCs/>
          <w:u w:val="single"/>
        </w:rPr>
      </w:pPr>
    </w:p>
    <w:p w14:paraId="2214BE79" w14:textId="3CC6266A" w:rsidR="00903583" w:rsidRPr="00F75914" w:rsidRDefault="00D00D94" w:rsidP="00F75914">
      <w:pPr>
        <w:pStyle w:val="Heading2"/>
        <w:rPr>
          <w:b/>
          <w:bCs/>
          <w:u w:val="single"/>
        </w:rPr>
      </w:pPr>
      <w:r w:rsidRPr="00F75914">
        <w:rPr>
          <w:b/>
          <w:bCs/>
          <w:u w:val="single"/>
        </w:rPr>
        <w:t>Novelty of approach</w:t>
      </w:r>
    </w:p>
    <w:p w14:paraId="609FFEEA" w14:textId="77777777" w:rsidR="00903583" w:rsidRDefault="00903583" w:rsidP="00EB70BF">
      <w:pPr>
        <w:spacing w:line="276" w:lineRule="auto"/>
      </w:pPr>
    </w:p>
    <w:p w14:paraId="0E225107" w14:textId="2A22C8ED" w:rsidR="00903583" w:rsidRDefault="00903583" w:rsidP="00EB70BF">
      <w:pPr>
        <w:spacing w:line="276" w:lineRule="auto"/>
      </w:pPr>
      <w:r>
        <w:t xml:space="preserve">The novelty of this work is applying a </w:t>
      </w:r>
      <w:r w:rsidR="00497F45">
        <w:t xml:space="preserve">new and effective </w:t>
      </w:r>
      <w:r>
        <w:t xml:space="preserve">methodology </w:t>
      </w:r>
      <w:r w:rsidR="00865AE6">
        <w:t xml:space="preserve">from </w:t>
      </w:r>
      <w:r>
        <w:fldChar w:fldCharType="begin"/>
      </w:r>
      <w:r>
        <w:instrText xml:space="preserve"> ADDIN ZOTERO_ITEM CSL_CITATION {"citationID":"muK4GiNc","properties":{"formattedCitation":"(Castello {\\i{}et al.}, 2019)","plainCitation":"(Castello et al., 2019)","noteIndex":0},"citationItems":[{"id":923,"uris":["http://zotero.org/users/local/pdzVLNXU/items/65GSC8FX"],"itemData":{"id":923,"type":"article-journal","abstract":"Mapping the location and size of solar installations in urban areas can be a valuable input for policymakers and for investing in distributed energy infrastructures. Machine Learning techniques, combined with satellite and aerial imagery, allow to overcome the limitations of surveys and sparse databases in providing this mapping at large scale. In this paper we apply a supervised method based on convolutional neural networks to delineate rooftop solar panels and to detect their sizes by means of pixel-wise image segmentation. As input to the algorithm, we rely on high resolution aerial photos provided by the Swiss Federal Office of Topography. We explore different data augmentation and we vary network parameters in order to maximize model performance. Preliminary results show that we are able to automatically detect in test images the area of a set of solar panels at pixel level with an accuracy of about 0.94 and an Intersection over Union index of up to 0.64. The scalability of the trained model allows to predict the existing solar panels deployment at the Swiss national scale. The correlation with local environmental and socio-economic variables would allow to extract predictive models to foster future adoption of solar technology in urban areas.","container-title":"Journal of Physics: Conference Series","DOI":"10.1088/1742-6596/1343/1/012034","ISSN":"1742-6596","issue":"1","journalAbbreviation":"J. Phys.: Conf. Ser.","language":"en","note":"publisher: IOP Publishing","page":"012034","source":"Institute of Physics","title":"Deep learning in the built environment: automatic detection of rooftop solar panels using Convolutional Neural Networks","title-short":"Deep learning in the built environment","volume":"1343","author":[{"family":"Castello","given":"Roberto"},{"family":"Roquette","given":"Simon"},{"family":"Esguerra","given":"Martin"},{"family":"Guerra","given":"Adrian"},{"family":"Scartezzini","given":"Jean-Louis"}],"issued":{"date-parts":[["2019",11]]}}}],"schema":"https://github.com/citation-style-language/schema/raw/master/csl-citation.json"} </w:instrText>
      </w:r>
      <w:r>
        <w:fldChar w:fldCharType="separate"/>
      </w:r>
      <w:r w:rsidRPr="00EA1692">
        <w:rPr>
          <w:rFonts w:ascii="Aptos" w:cs="Times New Roman"/>
          <w:kern w:val="0"/>
        </w:rPr>
        <w:t xml:space="preserve">Castello </w:t>
      </w:r>
      <w:r w:rsidRPr="00EA1692">
        <w:rPr>
          <w:rFonts w:ascii="Aptos" w:cs="Times New Roman"/>
          <w:i/>
          <w:iCs/>
          <w:kern w:val="0"/>
        </w:rPr>
        <w:t>et al.</w:t>
      </w:r>
      <w:r>
        <w:rPr>
          <w:rFonts w:ascii="Aptos" w:cs="Times New Roman"/>
          <w:i/>
          <w:iCs/>
          <w:kern w:val="0"/>
        </w:rPr>
        <w:t xml:space="preserve"> (</w:t>
      </w:r>
      <w:r w:rsidRPr="00EA1692">
        <w:rPr>
          <w:rFonts w:ascii="Aptos" w:cs="Times New Roman"/>
          <w:kern w:val="0"/>
        </w:rPr>
        <w:t>2019)</w:t>
      </w:r>
      <w:r>
        <w:fldChar w:fldCharType="end"/>
      </w:r>
      <w:r>
        <w:t xml:space="preserve">, to </w:t>
      </w:r>
      <w:r w:rsidR="00865AE6">
        <w:t xml:space="preserve">the city of Bristol. </w:t>
      </w:r>
      <w:r>
        <w:t xml:space="preserve">The </w:t>
      </w:r>
      <w:r w:rsidR="00497F45">
        <w:t>d</w:t>
      </w:r>
      <w:r>
        <w:t xml:space="preserve">eep learning methods should increase the accuracy of identifying solar panels on roofs when compared to alternative approaches. </w:t>
      </w:r>
      <w:r w:rsidR="00865AE6">
        <w:t>The current estimates for installed capacity have a lack of detail in how they got these results.</w:t>
      </w:r>
      <w:r>
        <w:t xml:space="preserve"> </w:t>
      </w:r>
      <w:r w:rsidR="00865AE6">
        <w:t>The method will increase the detail of findings</w:t>
      </w:r>
      <w:r>
        <w:t xml:space="preserve"> when applied to policy targets</w:t>
      </w:r>
      <w:r w:rsidR="00865AE6">
        <w:t xml:space="preserve"> and be more available than other data</w:t>
      </w:r>
      <w:r>
        <w:t xml:space="preserve">. There is data concerning the level of rooftop installations but it is not publicly available </w:t>
      </w:r>
      <w:r>
        <w:fldChar w:fldCharType="begin"/>
      </w:r>
      <w:r>
        <w:instrText xml:space="preserve"> ADDIN ZOTERO_ITEM CSL_CITATION {"citationID":"eJdhbG7C","properties":{"formattedCitation":"({\\i{}Rooftop Solar Installation Database - geospatial-insight.com}, no date)","plainCitation":"(Rooftop Solar Installation Database - geospatial-insight.com, no date)","noteIndex":0},"citationItems":[{"id":932,"uris":["http://zotero.org/users/local/pdzVLNXU/items/6SVRHAJA"],"itemData":{"id":932,"type":"webpage","title":"Rooftop Solar Installation Database - geospatial-insight.com","URL":"https://geospatial-insight.com/solutions/locate-pv/","accessed":{"date-parts":[["2024",12,5]]}}}],"schema":"https://github.com/citation-style-language/schema/raw/master/csl-citation.json"} </w:instrText>
      </w:r>
      <w:r>
        <w:fldChar w:fldCharType="separate"/>
      </w:r>
      <w:r w:rsidRPr="00903583">
        <w:rPr>
          <w:rFonts w:ascii="Aptos" w:cs="Times New Roman"/>
          <w:kern w:val="0"/>
        </w:rPr>
        <w:t>(</w:t>
      </w:r>
      <w:r w:rsidRPr="00903583">
        <w:rPr>
          <w:rFonts w:ascii="Aptos" w:cs="Times New Roman"/>
          <w:i/>
          <w:iCs/>
          <w:kern w:val="0"/>
        </w:rPr>
        <w:t>Rooftop Solar Installation Database - geospatial-insight.com</w:t>
      </w:r>
      <w:r w:rsidRPr="00903583">
        <w:rPr>
          <w:rFonts w:ascii="Aptos" w:cs="Times New Roman"/>
          <w:kern w:val="0"/>
        </w:rPr>
        <w:t>, no date)</w:t>
      </w:r>
      <w:r>
        <w:fldChar w:fldCharType="end"/>
      </w:r>
      <w:r>
        <w:t xml:space="preserve">. There is potential for new techniques to be </w:t>
      </w:r>
      <w:r w:rsidR="00E815DA">
        <w:t xml:space="preserve">devised as previous literature calls for more work around the </w:t>
      </w:r>
      <w:r w:rsidR="00497F45">
        <w:t>type of building PV are installed on</w:t>
      </w:r>
      <w:r w:rsidR="00E815DA">
        <w:fldChar w:fldCharType="begin"/>
      </w:r>
      <w:r w:rsidR="00E815DA">
        <w:instrText xml:space="preserve"> ADDIN ZOTERO_ITEM CSL_CITATION {"citationID":"d8zIFeNm","properties":{"formattedCitation":"(Sun {\\i{}et al.}, 2022)","plainCitation":"(Sun et al., 2022)","noteIndex":0},"citationItems":[{"id":882,"uris":["http://zotero.org/users/local/pdzVLNXU/items/P9PHDZME"],"itemData":{"id":882,"type":"article-journal","abstract":"Rooftop photovoltaic (PV) power generation is an important form of solar energy development, especially in rural areas where there is a large quantity of idle rural building roofs. Existing methods to estimate the spatial distribution of PV power generation potential are either unable to obtain spatial information or are too expensive to be applied in rural areas. Herein, we propose a novel approach to estimate the spatial distribution of the general potential of rural rooftop power from publicly available satellite images. We divide rural building roofs into three categories based on their orientation and roof angle and propose a revised U-Net deep learning network to extract roof images from satellite images at the macro level. Based on the rooftop detection, a calculation method for the potential area of the installed PV panel at the micro level was developed, considering different types of PV panels and their maintenance methods. By combining the above results and setting the solar radiation parameters and PV system efficiency, we can obtain the spatial distribution of the rooftop PV power generation potential in rural areas. This method is applied in northern China on a village and a town scale, and the overall accuracy of the revised U-Net model can reach over 92%. The spatial distribution information was analyzed and displayed. The annual average PV power generation potential ranges from 26.5 to 36.2 MWh per household and from 7.3 to 10 GWh per village.","container-title":"Applied Energy","DOI":"10.1016/j.apenergy.2022.119025","ISSN":"0306-2619","journalAbbreviation":"Applied Energy","page":"119025","source":"ScienceDirect","title":"Estimating the spatial distribution of solar photovoltaic power generation potential on different types of rural rooftops using a deep learning network applied to satellite images","volume":"315","author":[{"family":"Sun","given":"Tao"},{"family":"Shan","given":"Ming"},{"family":"Rong","given":"Xing"},{"family":"Yang","given":"Xudong"}],"issued":{"date-parts":[["2022",6,1]]}}}],"schema":"https://github.com/citation-style-language/schema/raw/master/csl-citation.json"} </w:instrText>
      </w:r>
      <w:r w:rsidR="00E815DA">
        <w:fldChar w:fldCharType="separate"/>
      </w:r>
      <w:r w:rsidR="00E815DA" w:rsidRPr="00E815DA">
        <w:rPr>
          <w:rFonts w:ascii="Aptos" w:cs="Times New Roman"/>
          <w:kern w:val="0"/>
        </w:rPr>
        <w:t xml:space="preserve">(Sun </w:t>
      </w:r>
      <w:r w:rsidR="00E815DA" w:rsidRPr="00E815DA">
        <w:rPr>
          <w:rFonts w:ascii="Aptos" w:cs="Times New Roman"/>
          <w:i/>
          <w:iCs/>
          <w:kern w:val="0"/>
        </w:rPr>
        <w:t>et al.</w:t>
      </w:r>
      <w:r w:rsidR="00E815DA" w:rsidRPr="00E815DA">
        <w:rPr>
          <w:rFonts w:ascii="Aptos" w:cs="Times New Roman"/>
          <w:kern w:val="0"/>
        </w:rPr>
        <w:t>, 2022)</w:t>
      </w:r>
      <w:r w:rsidR="00E815DA">
        <w:fldChar w:fldCharType="end"/>
      </w:r>
      <w:r w:rsidR="00E815DA">
        <w:t xml:space="preserve"> as most studies simplify and group roofs by type e.g. flat or gabled</w:t>
      </w:r>
      <w:r w:rsidR="00497F45">
        <w:t>.</w:t>
      </w:r>
      <w:r w:rsidR="00E815DA">
        <w:t xml:space="preserve"> </w:t>
      </w:r>
    </w:p>
    <w:p w14:paraId="04FD5C9E" w14:textId="6EB4EC9C" w:rsidR="00D00D94" w:rsidRPr="00903583" w:rsidRDefault="00903583" w:rsidP="00EB70BF">
      <w:pPr>
        <w:spacing w:line="276" w:lineRule="auto"/>
      </w:pPr>
      <w:r>
        <w:t xml:space="preserve"> </w:t>
      </w:r>
    </w:p>
    <w:p w14:paraId="1B092ACC" w14:textId="77777777" w:rsidR="00903583" w:rsidRDefault="00903583" w:rsidP="00EB70BF">
      <w:pPr>
        <w:spacing w:line="276" w:lineRule="auto"/>
      </w:pPr>
    </w:p>
    <w:p w14:paraId="3D443506" w14:textId="77777777" w:rsidR="00903583" w:rsidRDefault="00903583" w:rsidP="00EB70BF">
      <w:pPr>
        <w:spacing w:line="276" w:lineRule="auto"/>
      </w:pPr>
    </w:p>
    <w:p w14:paraId="5AD52EC6" w14:textId="77777777" w:rsidR="00F75914" w:rsidRDefault="00F75914">
      <w:pPr>
        <w:rPr>
          <w:rStyle w:val="Heading2Char"/>
          <w:b/>
          <w:bCs/>
          <w:u w:val="single"/>
        </w:rPr>
      </w:pPr>
      <w:r>
        <w:rPr>
          <w:rStyle w:val="Heading2Char"/>
          <w:b/>
          <w:bCs/>
          <w:u w:val="single"/>
        </w:rPr>
        <w:br w:type="page"/>
      </w:r>
    </w:p>
    <w:p w14:paraId="55F6319B" w14:textId="12AB908D" w:rsidR="00FD58F8" w:rsidRPr="00EB70BF" w:rsidRDefault="00FD58F8" w:rsidP="00EB70BF">
      <w:pPr>
        <w:spacing w:line="276" w:lineRule="auto"/>
        <w:rPr>
          <w:rFonts w:asciiTheme="majorHAnsi" w:eastAsiaTheme="majorEastAsia" w:hAnsiTheme="majorHAnsi" w:cstheme="majorBidi"/>
          <w:b/>
          <w:bCs/>
          <w:color w:val="0F4761" w:themeColor="accent1" w:themeShade="BF"/>
          <w:sz w:val="32"/>
          <w:szCs w:val="32"/>
          <w:u w:val="single"/>
        </w:rPr>
      </w:pPr>
      <w:r w:rsidRPr="00D22FCC">
        <w:rPr>
          <w:rStyle w:val="Heading2Char"/>
          <w:b/>
          <w:bCs/>
          <w:u w:val="single"/>
        </w:rPr>
        <w:lastRenderedPageBreak/>
        <w:t>Methods</w:t>
      </w:r>
      <w:r w:rsidRPr="00D22FCC">
        <w:rPr>
          <w:b/>
          <w:bCs/>
        </w:rPr>
        <w:t xml:space="preserve"> </w:t>
      </w:r>
    </w:p>
    <w:p w14:paraId="77DF5A91" w14:textId="77777777" w:rsidR="00951EC4" w:rsidRPr="00D22FCC" w:rsidRDefault="00951EC4" w:rsidP="00EB70BF">
      <w:pPr>
        <w:spacing w:line="276" w:lineRule="auto"/>
      </w:pPr>
    </w:p>
    <w:p w14:paraId="61D14C26" w14:textId="30FBD140" w:rsidR="00071F47" w:rsidRDefault="00656763" w:rsidP="00EB70BF">
      <w:pPr>
        <w:spacing w:line="276" w:lineRule="auto"/>
      </w:pPr>
      <w:r>
        <w:t>Solar</w:t>
      </w:r>
      <w:r w:rsidR="00865AE6">
        <w:t xml:space="preserve"> panels installed</w:t>
      </w:r>
      <w:r>
        <w:t xml:space="preserve"> on roofs in Bristol</w:t>
      </w:r>
      <w:r w:rsidR="00865AE6">
        <w:t xml:space="preserve"> will be identified through </w:t>
      </w:r>
      <w:r>
        <w:t xml:space="preserve">training a Convolutional Neural Network (CNN) on high resolution satellite images of the city. Once the size of </w:t>
      </w:r>
      <w:r w:rsidR="00497F45">
        <w:t>PV surface area</w:t>
      </w:r>
      <w:r>
        <w:t xml:space="preserve"> across the city is calculated, the installed capacity can be estimated by </w:t>
      </w:r>
      <w:r w:rsidR="00497F45">
        <w:t>comparing to an average panel capacity value</w:t>
      </w:r>
      <w:r>
        <w:t xml:space="preserve">. This capacity can then be compared to targets in order to assess the effectiveness of the role out to date. </w:t>
      </w:r>
    </w:p>
    <w:p w14:paraId="7901E62C" w14:textId="77777777" w:rsidR="00EB70BF" w:rsidRDefault="00EB70BF" w:rsidP="00EB70BF">
      <w:pPr>
        <w:spacing w:line="276" w:lineRule="auto"/>
      </w:pPr>
    </w:p>
    <w:p w14:paraId="7BD833C4" w14:textId="0D1603B3" w:rsidR="00071F47" w:rsidRDefault="00656763" w:rsidP="00EB70BF">
      <w:pPr>
        <w:spacing w:line="276" w:lineRule="auto"/>
      </w:pPr>
      <w:r>
        <w:t>There are satellite image</w:t>
      </w:r>
      <w:r w:rsidR="00071F47">
        <w:t xml:space="preserve">s </w:t>
      </w:r>
      <w:r>
        <w:t>at a high spatial resolution of 0.7</w:t>
      </w:r>
      <w:r w:rsidR="00497F45">
        <w:t xml:space="preserve"> </w:t>
      </w:r>
      <w:r>
        <w:t>m x 0.7</w:t>
      </w:r>
      <w:r w:rsidR="00497F45">
        <w:t xml:space="preserve"> </w:t>
      </w:r>
      <w:r>
        <w:t xml:space="preserve">m </w:t>
      </w:r>
      <w:r w:rsidR="00497F45">
        <w:t>from</w:t>
      </w:r>
      <w:r>
        <w:t xml:space="preserve"> the QuickBird-2 satellite as well as 1</w:t>
      </w:r>
      <w:r w:rsidR="00497F45">
        <w:t xml:space="preserve"> </w:t>
      </w:r>
      <w:r>
        <w:t>m x 1</w:t>
      </w:r>
      <w:r w:rsidR="00497F45">
        <w:t xml:space="preserve"> </w:t>
      </w:r>
      <w:r>
        <w:t xml:space="preserve">m resolution from the IKONOS satellite </w:t>
      </w:r>
      <w:r>
        <w:fldChar w:fldCharType="begin"/>
      </w:r>
      <w:r>
        <w:instrText xml:space="preserve"> ADDIN ZOTERO_ITEM CSL_CITATION {"citationID":"9PSX07ve","properties":{"formattedCitation":"({\\i{}Very High Spatial Resolution Satellite Imagery | RSLab}, no date)","plainCitation":"(Very High Spatial Resolution Satellite Imagery | RSLab, no date)","noteIndex":0},"citationItems":[{"id":942,"uris":["http://zotero.org/users/local/pdzVLNXU/items/J9B7N29E"],"itemData":{"id":942,"type":"webpage","title":"Very High Spatial Resolution Satellite Imagery | RSLab","URL":"https://rslab.gr/hiresimagery.html","accessed":{"date-parts":[["2024",12,5]]}}}],"schema":"https://github.com/citation-style-language/schema/raw/master/csl-citation.json"} </w:instrText>
      </w:r>
      <w:r>
        <w:fldChar w:fldCharType="separate"/>
      </w:r>
      <w:r w:rsidRPr="00656763">
        <w:rPr>
          <w:rFonts w:ascii="Aptos" w:cs="Times New Roman"/>
          <w:kern w:val="0"/>
        </w:rPr>
        <w:t>(</w:t>
      </w:r>
      <w:r w:rsidRPr="00656763">
        <w:rPr>
          <w:rFonts w:ascii="Aptos" w:cs="Times New Roman"/>
          <w:i/>
          <w:iCs/>
          <w:kern w:val="0"/>
        </w:rPr>
        <w:t>Very High Spatial Resolution Satellite Imagery | RSLab</w:t>
      </w:r>
      <w:r w:rsidRPr="00656763">
        <w:rPr>
          <w:rFonts w:ascii="Aptos" w:cs="Times New Roman"/>
          <w:kern w:val="0"/>
        </w:rPr>
        <w:t>, no date)</w:t>
      </w:r>
      <w:r>
        <w:fldChar w:fldCharType="end"/>
      </w:r>
      <w:r>
        <w:t xml:space="preserve"> but </w:t>
      </w:r>
      <w:r w:rsidR="00071F47">
        <w:t>these</w:t>
      </w:r>
      <w:r>
        <w:t xml:space="preserve"> may not be freely available</w:t>
      </w:r>
      <w:r w:rsidR="00497F45">
        <w:t xml:space="preserve">. </w:t>
      </w:r>
      <w:r>
        <w:t>In this case</w:t>
      </w:r>
      <w:r w:rsidR="00497F45">
        <w:t>,</w:t>
      </w:r>
      <w:r>
        <w:t xml:space="preserve"> Landsat 8 imagery could be used but its lower spatial resolution of 30m x 30m would be difficult to </w:t>
      </w:r>
      <w:r w:rsidR="00497F45">
        <w:t xml:space="preserve">train a model on as the resolution is 30 m x20 m. </w:t>
      </w:r>
      <w:r w:rsidR="00071F47">
        <w:t xml:space="preserve">Satellite imagery could be used in conjunction with the </w:t>
      </w:r>
      <w:r w:rsidR="00071F47" w:rsidRPr="00D22FCC">
        <w:t>CEDA Features earth collectio</w:t>
      </w:r>
      <w:r w:rsidR="00071F47">
        <w:t xml:space="preserve">n which has a dataset of all building outlines, which would reduce the </w:t>
      </w:r>
      <w:r w:rsidR="00757E7D">
        <w:t xml:space="preserve">need for semantic segmentation of roofs from the rest of the image. </w:t>
      </w:r>
    </w:p>
    <w:p w14:paraId="5D304FA2" w14:textId="77777777" w:rsidR="00EB70BF" w:rsidRDefault="00EB70BF" w:rsidP="00EB70BF">
      <w:pPr>
        <w:spacing w:line="276" w:lineRule="auto"/>
      </w:pPr>
    </w:p>
    <w:p w14:paraId="24C019DD" w14:textId="143D2704" w:rsidR="009C40A4" w:rsidRDefault="00071F47" w:rsidP="00497F45">
      <w:pPr>
        <w:spacing w:line="276" w:lineRule="auto"/>
        <w:rPr>
          <w:rFonts w:ascii="Aptos" w:cs="Times New Roman"/>
          <w:kern w:val="0"/>
        </w:rPr>
      </w:pPr>
      <w:r>
        <w:t xml:space="preserve">The method used to identify PV on roofs will follow the work of </w:t>
      </w:r>
      <w:r w:rsidRPr="00D22FCC">
        <w:rPr>
          <w:rFonts w:ascii="Aptos" w:cs="Times New Roman"/>
          <w:kern w:val="0"/>
        </w:rPr>
        <w:t xml:space="preserve">Castello </w:t>
      </w:r>
      <w:r w:rsidRPr="00D22FCC">
        <w:rPr>
          <w:rFonts w:ascii="Aptos" w:cs="Times New Roman"/>
          <w:i/>
          <w:iCs/>
          <w:kern w:val="0"/>
        </w:rPr>
        <w:t>et al.</w:t>
      </w:r>
      <w:r w:rsidRPr="00D22FCC">
        <w:rPr>
          <w:rFonts w:ascii="Aptos" w:cs="Times New Roman"/>
          <w:kern w:val="0"/>
        </w:rPr>
        <w:t xml:space="preserve">, </w:t>
      </w:r>
      <w:r>
        <w:rPr>
          <w:rFonts w:ascii="Aptos" w:cs="Times New Roman"/>
          <w:kern w:val="0"/>
        </w:rPr>
        <w:t>(</w:t>
      </w:r>
      <w:r w:rsidRPr="00D22FCC">
        <w:rPr>
          <w:rFonts w:ascii="Aptos" w:cs="Times New Roman"/>
          <w:kern w:val="0"/>
        </w:rPr>
        <w:t>2019)</w:t>
      </w:r>
      <w:r>
        <w:rPr>
          <w:rFonts w:ascii="Aptos" w:cs="Times New Roman"/>
          <w:kern w:val="0"/>
        </w:rPr>
        <w:t xml:space="preserve"> who have conducted a similar analysis using Swiss </w:t>
      </w:r>
      <w:r w:rsidR="00722616">
        <w:rPr>
          <w:rFonts w:ascii="Aptos" w:cs="Times New Roman"/>
          <w:kern w:val="0"/>
        </w:rPr>
        <w:t>aerial imagery</w:t>
      </w:r>
      <w:r>
        <w:rPr>
          <w:rFonts w:ascii="Aptos" w:cs="Times New Roman"/>
          <w:kern w:val="0"/>
        </w:rPr>
        <w:t xml:space="preserve"> and </w:t>
      </w:r>
      <w:r w:rsidR="00497F45">
        <w:rPr>
          <w:rFonts w:ascii="Aptos" w:cs="Times New Roman"/>
          <w:kern w:val="0"/>
        </w:rPr>
        <w:t>estimated</w:t>
      </w:r>
      <w:r>
        <w:rPr>
          <w:rFonts w:ascii="Aptos" w:cs="Times New Roman"/>
          <w:kern w:val="0"/>
        </w:rPr>
        <w:t xml:space="preserve"> a 94% accuracy at predicting which pixels were solar panels</w:t>
      </w:r>
      <w:r w:rsidR="00497F45">
        <w:rPr>
          <w:rFonts w:ascii="Aptos" w:cs="Times New Roman"/>
          <w:kern w:val="0"/>
        </w:rPr>
        <w:t xml:space="preserve"> (</w:t>
      </w:r>
      <w:r w:rsidR="00AE0BBA">
        <w:rPr>
          <w:rFonts w:ascii="Aptos" w:cs="Times New Roman"/>
          <w:kern w:val="0"/>
        </w:rPr>
        <w:t xml:space="preserve">with </w:t>
      </w:r>
      <w:proofErr w:type="gramStart"/>
      <w:r w:rsidR="00AE0BBA">
        <w:rPr>
          <w:rFonts w:ascii="Aptos" w:cs="Times New Roman"/>
          <w:kern w:val="0"/>
        </w:rPr>
        <w:t>a</w:t>
      </w:r>
      <w:proofErr w:type="gramEnd"/>
      <w:r w:rsidR="00AE0BBA">
        <w:rPr>
          <w:rFonts w:ascii="Aptos" w:cs="Times New Roman"/>
          <w:kern w:val="0"/>
        </w:rPr>
        <w:t xml:space="preserve"> </w:t>
      </w:r>
      <w:r w:rsidR="00497F45">
        <w:rPr>
          <w:rFonts w:ascii="Aptos" w:cs="Times New Roman"/>
          <w:kern w:val="0"/>
        </w:rPr>
        <w:t>80-20 train test split)</w:t>
      </w:r>
      <w:r>
        <w:rPr>
          <w:rFonts w:ascii="Aptos" w:cs="Times New Roman"/>
          <w:kern w:val="0"/>
        </w:rPr>
        <w:t xml:space="preserve">. </w:t>
      </w:r>
      <w:r w:rsidR="00722616">
        <w:rPr>
          <w:rFonts w:ascii="Aptos" w:cs="Times New Roman"/>
          <w:kern w:val="0"/>
        </w:rPr>
        <w:t>They were able to detect the sizes of panels by pixel-wise image segmentation. Feature maps within RGB satellite image data are pooled where they are semantically similar. The U-net segmentation architecture is used which has two phases, down-sampling and up-sampling</w:t>
      </w:r>
      <w:r w:rsidR="00F7780E">
        <w:rPr>
          <w:rFonts w:ascii="Aptos" w:cs="Times New Roman"/>
          <w:kern w:val="0"/>
        </w:rPr>
        <w:t>.  Their image resolution was 0.25</w:t>
      </w:r>
      <w:r w:rsidR="00497F45">
        <w:rPr>
          <w:rFonts w:ascii="Aptos" w:cs="Times New Roman"/>
          <w:kern w:val="0"/>
        </w:rPr>
        <w:t xml:space="preserve"> </w:t>
      </w:r>
      <w:r w:rsidR="00F7780E">
        <w:rPr>
          <w:rFonts w:ascii="Aptos" w:cs="Times New Roman"/>
          <w:kern w:val="0"/>
        </w:rPr>
        <w:t xml:space="preserve">m x 0.25 </w:t>
      </w:r>
      <w:r w:rsidR="00497F45">
        <w:rPr>
          <w:rFonts w:ascii="Aptos" w:cs="Times New Roman"/>
          <w:kern w:val="0"/>
        </w:rPr>
        <w:t xml:space="preserve">m </w:t>
      </w:r>
      <w:r w:rsidR="00F7780E">
        <w:rPr>
          <w:rFonts w:ascii="Aptos" w:cs="Times New Roman"/>
          <w:kern w:val="0"/>
        </w:rPr>
        <w:t>is very high</w:t>
      </w:r>
      <w:r w:rsidR="00497F45">
        <w:rPr>
          <w:rFonts w:ascii="Aptos" w:cs="Times New Roman"/>
          <w:kern w:val="0"/>
        </w:rPr>
        <w:t>. At</w:t>
      </w:r>
      <w:r w:rsidR="00F7780E">
        <w:rPr>
          <w:rFonts w:ascii="Aptos" w:cs="Times New Roman"/>
          <w:kern w:val="0"/>
        </w:rPr>
        <w:t xml:space="preserve"> this level only 3% of roof areas are the </w:t>
      </w:r>
      <w:r w:rsidR="00497F45">
        <w:rPr>
          <w:rFonts w:ascii="Aptos" w:cs="Times New Roman"/>
          <w:kern w:val="0"/>
        </w:rPr>
        <w:t>panels, requiring cropping down to</w:t>
      </w:r>
      <w:r w:rsidR="00F7780E">
        <w:rPr>
          <w:rFonts w:ascii="Aptos" w:cs="Times New Roman"/>
          <w:kern w:val="0"/>
        </w:rPr>
        <w:t xml:space="preserve"> 250 by 250-pixel areas. </w:t>
      </w:r>
      <w:r w:rsidR="00497F45">
        <w:rPr>
          <w:rFonts w:ascii="Aptos" w:cs="Times New Roman"/>
          <w:kern w:val="0"/>
        </w:rPr>
        <w:t>It is a supervised learning-based approach so</w:t>
      </w:r>
      <w:r w:rsidR="00F7780E">
        <w:rPr>
          <w:rFonts w:ascii="Aptos" w:cs="Times New Roman"/>
          <w:kern w:val="0"/>
        </w:rPr>
        <w:t xml:space="preserve"> 700 images were manually labelled</w:t>
      </w:r>
      <w:r w:rsidR="00497F45">
        <w:rPr>
          <w:rFonts w:ascii="Aptos" w:cs="Times New Roman"/>
          <w:kern w:val="0"/>
        </w:rPr>
        <w:t xml:space="preserve"> to be used</w:t>
      </w:r>
      <w:r w:rsidR="00F7780E">
        <w:rPr>
          <w:rFonts w:ascii="Aptos" w:cs="Times New Roman"/>
          <w:kern w:val="0"/>
        </w:rPr>
        <w:t xml:space="preserve"> as a sample.</w:t>
      </w:r>
      <w:r w:rsidR="00497F45">
        <w:rPr>
          <w:rFonts w:ascii="Aptos" w:cs="Times New Roman"/>
          <w:kern w:val="0"/>
        </w:rPr>
        <w:t xml:space="preserve"> Balancing false positives and false negatives requires careful selection of optimal weights. </w:t>
      </w:r>
    </w:p>
    <w:p w14:paraId="3FF5A6DD" w14:textId="77777777" w:rsidR="00EB70BF" w:rsidRDefault="00EB70BF" w:rsidP="00EB70BF">
      <w:pPr>
        <w:spacing w:line="276" w:lineRule="auto"/>
        <w:rPr>
          <w:rFonts w:ascii="Aptos" w:cs="Times New Roman"/>
          <w:kern w:val="0"/>
        </w:rPr>
      </w:pPr>
    </w:p>
    <w:p w14:paraId="50A028A8" w14:textId="106C12C3" w:rsidR="00D00D94" w:rsidRDefault="009C40A4" w:rsidP="00EB70BF">
      <w:pPr>
        <w:spacing w:line="276" w:lineRule="auto"/>
        <w:rPr>
          <w:rFonts w:ascii="Aptos" w:cs="Times New Roman"/>
          <w:kern w:val="0"/>
        </w:rPr>
      </w:pPr>
      <w:r>
        <w:rPr>
          <w:rFonts w:ascii="Aptos" w:cs="Times New Roman"/>
          <w:kern w:val="0"/>
        </w:rPr>
        <w:t xml:space="preserve">This method will require access to a computer with a GPU. If this isn’t possible an alternative approach will be needed. One potential </w:t>
      </w:r>
      <w:r w:rsidR="00AE0BBA">
        <w:rPr>
          <w:rFonts w:ascii="Aptos" w:cs="Times New Roman"/>
          <w:kern w:val="0"/>
        </w:rPr>
        <w:t xml:space="preserve">approach </w:t>
      </w:r>
      <w:r w:rsidR="008B14A3">
        <w:rPr>
          <w:rFonts w:ascii="Aptos" w:cs="Times New Roman"/>
          <w:kern w:val="0"/>
        </w:rPr>
        <w:t xml:space="preserve">could be to contact the MCS certification company who certify PV installations and get the data on how many homes in Bristol have been approved. </w:t>
      </w:r>
      <w:r w:rsidR="000D4479">
        <w:rPr>
          <w:rFonts w:ascii="Aptos" w:cs="Times New Roman"/>
          <w:kern w:val="0"/>
        </w:rPr>
        <w:t>This would need to be combined with commercial and city council data</w:t>
      </w:r>
      <w:r w:rsidR="00AE0BBA">
        <w:rPr>
          <w:rFonts w:ascii="Aptos" w:cs="Times New Roman"/>
          <w:kern w:val="0"/>
        </w:rPr>
        <w:t xml:space="preserve"> if the scheme is only used for residential homes. </w:t>
      </w:r>
      <w:proofErr w:type="spellStart"/>
      <w:r w:rsidR="00AE0BBA">
        <w:rPr>
          <w:rFonts w:ascii="Aptos" w:cs="Times New Roman"/>
          <w:kern w:val="0"/>
        </w:rPr>
        <w:t>Non residential</w:t>
      </w:r>
      <w:proofErr w:type="spellEnd"/>
      <w:r w:rsidR="00AE0BBA">
        <w:rPr>
          <w:rFonts w:ascii="Aptos" w:cs="Times New Roman"/>
          <w:kern w:val="0"/>
        </w:rPr>
        <w:t xml:space="preserve"> data can be found through the </w:t>
      </w:r>
      <w:r w:rsidR="000D4479">
        <w:rPr>
          <w:rFonts w:ascii="Aptos" w:cs="Times New Roman"/>
          <w:kern w:val="0"/>
        </w:rPr>
        <w:t xml:space="preserve">Bristol energy cooperative and Bristol city council who have installed 15.8 Mw of rooftop PV </w:t>
      </w:r>
      <w:r w:rsidR="000D4479">
        <w:rPr>
          <w:rFonts w:ascii="Aptos" w:cs="Times New Roman"/>
          <w:kern w:val="0"/>
        </w:rPr>
        <w:fldChar w:fldCharType="begin"/>
      </w:r>
      <w:r w:rsidR="000D4479">
        <w:rPr>
          <w:rFonts w:ascii="Aptos" w:cs="Times New Roman"/>
          <w:kern w:val="0"/>
        </w:rPr>
        <w:instrText xml:space="preserve"> ADDIN ZOTERO_ITEM CSL_CITATION {"citationID":"u1MLQ6SQ","properties":{"formattedCitation":"(Bristol Energy, 2024; Bristol City Council, No date)","plainCitation":"(Bristol Energy, 2024; Bristol City Council, No date)","noteIndex":0},"citationItems":[{"id":918,"uris":["http://zotero.org/users/local/pdzVLNXU/items/J4BLNIQR"],"itemData":{"id":918,"type":"post-weblog","abstract":"Our community energy projects use a mix of renewables, mainly solar. The microgrids and battery storage projects diversify our portfolio.","container-title":"Bristol Energy Cooperative","language":"en-US","title":"Projects","URL":"https://bristolenergy.coop/projects/","author":[{"literal":"Bristol Energy"}],"accessed":{"date-parts":[["2024",11,27]]},"issued":{"date-parts":[["2024"]]}}},{"id":916,"uris":["http://zotero.org/users/local/pdzVLNXU/items/RAFJJKZL"],"itemData":{"id":916,"type":"webpage","abstract":"How we've supported the generation of electricity from renewable sources in Bristol, how we'll be supporting it in the future.\nFor Bristol to be carbon ne","container-title":"Bristol City Council","language":"en-gb","title":"Our climate action on electricity","URL":"https://www.bristol.gov.uk/council/policies-plans-and-strategies/our-action-on-climate-and-ecology/our-climate-action-on-electricity","author":[{"literal":"Bristol City Council"}],"accessed":{"date-parts":[["2024",11,27]]},"issued":{"literal":"No date"}}}],"schema":"https://github.com/citation-style-language/schema/raw/master/csl-citation.json"} </w:instrText>
      </w:r>
      <w:r w:rsidR="000D4479">
        <w:rPr>
          <w:rFonts w:ascii="Aptos" w:cs="Times New Roman"/>
          <w:kern w:val="0"/>
        </w:rPr>
        <w:fldChar w:fldCharType="separate"/>
      </w:r>
      <w:r w:rsidR="000D4479">
        <w:rPr>
          <w:rFonts w:ascii="Aptos" w:cs="Times New Roman"/>
          <w:noProof/>
          <w:kern w:val="0"/>
        </w:rPr>
        <w:t>(Bristol Energy, 2024; Bristol City Council, No date)</w:t>
      </w:r>
      <w:r w:rsidR="000D4479">
        <w:rPr>
          <w:rFonts w:ascii="Aptos" w:cs="Times New Roman"/>
          <w:kern w:val="0"/>
        </w:rPr>
        <w:fldChar w:fldCharType="end"/>
      </w:r>
      <w:r w:rsidR="000D4479">
        <w:rPr>
          <w:rFonts w:ascii="Aptos" w:cs="Times New Roman"/>
          <w:kern w:val="0"/>
        </w:rPr>
        <w:t xml:space="preserve">.  </w:t>
      </w:r>
    </w:p>
    <w:p w14:paraId="5D1465A3" w14:textId="77777777" w:rsidR="009C40A4" w:rsidRDefault="009C40A4" w:rsidP="00EB70BF">
      <w:pPr>
        <w:spacing w:line="276" w:lineRule="auto"/>
      </w:pPr>
    </w:p>
    <w:p w14:paraId="2420DD31" w14:textId="1D1882D5" w:rsidR="001618AC" w:rsidRDefault="00071F47" w:rsidP="00EB70BF">
      <w:pPr>
        <w:spacing w:line="276" w:lineRule="auto"/>
      </w:pPr>
      <w:r>
        <w:t xml:space="preserve">Further analysis would include classifying building type in order to estimate how the roll out of rooftop PV compares across different land use e.g. residential, commercial and industrial within the city. This would be useful for identifying where policy interventions could be most effective in terms of capacity potential. This could follow the method of </w:t>
      </w:r>
      <w:r w:rsidRPr="00D22FCC">
        <w:fldChar w:fldCharType="begin"/>
      </w:r>
      <w:r>
        <w:instrText xml:space="preserve"> ADDIN ZOTERO_ITEM CSL_CITATION {"citationID":"yzjrjFo9","properties":{"formattedCitation":"(James L. Webber, 2024)","plainCitation":"(James L. Webber, 2024)","dontUpdate":true,"noteIndex":0},"citationItems":[{"id":925,"uris":["http://zotero.org/users/local/pdzVLNXU/items/Z6S7YBC7"],"itemData":{"id":925,"type":"article-journal","abstract":"PDF | In this article, we evaluate property flood resilience (PFR) to manage pluvial and combined tidal/ fluvial flood risks. We achieve this by... | Find, read and cite all the research you need on ResearchGate","container-title":"ResearchGate","DOI":"10.1111/jfr3.12723","language":"en","source":"www.researchgate.net","title":"(PDF) Targeting property flood resilience in flood risk management","URL":"https://www.researchgate.net/publication/351437803_Targeting_property_flood_resilience_in_flood_risk_management","author":[{"literal":"James L. Webber"}],"accessed":{"date-parts":[["2024",11,27]]},"issued":{"date-parts":[["2024",10,22]]}}}],"schema":"https://github.com/citation-style-language/schema/raw/master/csl-citation.json"} </w:instrText>
      </w:r>
      <w:r w:rsidRPr="00D22FCC">
        <w:fldChar w:fldCharType="separate"/>
      </w:r>
      <w:r w:rsidRPr="00D22FCC">
        <w:rPr>
          <w:noProof/>
        </w:rPr>
        <w:t>Webbe</w:t>
      </w:r>
      <w:r>
        <w:rPr>
          <w:noProof/>
        </w:rPr>
        <w:t>r (</w:t>
      </w:r>
      <w:r w:rsidRPr="00D22FCC">
        <w:rPr>
          <w:noProof/>
        </w:rPr>
        <w:t>2024)</w:t>
      </w:r>
      <w:r w:rsidRPr="00D22FCC">
        <w:fldChar w:fldCharType="end"/>
      </w:r>
      <w:r w:rsidR="00FE7AE8">
        <w:t xml:space="preserve">. </w:t>
      </w:r>
    </w:p>
    <w:p w14:paraId="1F09B377" w14:textId="40255E4E" w:rsidR="00FE7AE8" w:rsidRDefault="00FE7AE8" w:rsidP="00EB70BF">
      <w:pPr>
        <w:spacing w:line="276" w:lineRule="auto"/>
      </w:pPr>
    </w:p>
    <w:p w14:paraId="3ACFDCA0" w14:textId="77777777" w:rsidR="00F75914" w:rsidRDefault="00F75914">
      <w:pPr>
        <w:rPr>
          <w:rStyle w:val="Heading2Char"/>
          <w:b/>
          <w:bCs/>
          <w:u w:val="single"/>
        </w:rPr>
      </w:pPr>
      <w:r>
        <w:rPr>
          <w:rStyle w:val="Heading2Char"/>
          <w:b/>
          <w:bCs/>
          <w:u w:val="single"/>
        </w:rPr>
        <w:br w:type="page"/>
      </w:r>
    </w:p>
    <w:p w14:paraId="28E7F878" w14:textId="55A5202A" w:rsidR="00951EC4" w:rsidRPr="00B72D0E" w:rsidRDefault="00FD58F8" w:rsidP="00EB70BF">
      <w:pPr>
        <w:spacing w:line="276" w:lineRule="auto"/>
        <w:rPr>
          <w:b/>
          <w:bCs/>
        </w:rPr>
      </w:pPr>
      <w:r w:rsidRPr="00D22FCC">
        <w:rPr>
          <w:rStyle w:val="Heading2Char"/>
          <w:b/>
          <w:bCs/>
          <w:u w:val="single"/>
        </w:rPr>
        <w:lastRenderedPageBreak/>
        <w:t xml:space="preserve">Ethical </w:t>
      </w:r>
      <w:r w:rsidR="008F6B9E" w:rsidRPr="00D22FCC">
        <w:rPr>
          <w:rStyle w:val="Heading2Char"/>
          <w:b/>
          <w:bCs/>
          <w:u w:val="single"/>
        </w:rPr>
        <w:t>Considerations</w:t>
      </w:r>
      <w:r w:rsidR="008415DE" w:rsidRPr="00D22FCC">
        <w:rPr>
          <w:b/>
          <w:bCs/>
        </w:rPr>
        <w:t xml:space="preserve"> </w:t>
      </w:r>
    </w:p>
    <w:p w14:paraId="5B5E2407" w14:textId="77777777" w:rsidR="00EA1692" w:rsidRDefault="00EA1692" w:rsidP="00EB70BF">
      <w:pPr>
        <w:spacing w:line="276" w:lineRule="auto"/>
      </w:pPr>
    </w:p>
    <w:p w14:paraId="1CFFB2B1" w14:textId="0975869C" w:rsidR="00B72D0E" w:rsidRDefault="0019043C" w:rsidP="00EB70BF">
      <w:pPr>
        <w:spacing w:line="276" w:lineRule="auto"/>
      </w:pPr>
      <w:r>
        <w:t>The main ethical issue associated with this analysis is the potential for bias within the ML classification</w:t>
      </w:r>
      <w:r w:rsidR="00AE0BBA">
        <w:t>.</w:t>
      </w:r>
      <w:r>
        <w:t xml:space="preserve"> </w:t>
      </w:r>
      <w:r w:rsidR="00AE0BBA">
        <w:t xml:space="preserve">If flawed conclusions were made based on these bias results, </w:t>
      </w:r>
      <w:r w:rsidR="00A32F00">
        <w:t>the</w:t>
      </w:r>
      <w:r>
        <w:t xml:space="preserve"> work</w:t>
      </w:r>
      <w:r w:rsidR="00AE0BBA">
        <w:t xml:space="preserve"> would be</w:t>
      </w:r>
      <w:r>
        <w:t xml:space="preserve"> less effective for informing policy. A potential source for bias could be caused by the ML technique being worse at identifying roofs which are cleaned of vegetation irregularity. Roofs with moss or vegetation growing may not be identified, thus decreasing the roof area</w:t>
      </w:r>
      <w:r w:rsidR="00AE0BBA">
        <w:t>s assessed for PV potential</w:t>
      </w:r>
      <w:r w:rsidR="00B72D0E">
        <w:t>. B</w:t>
      </w:r>
      <w:r>
        <w:t>uildings where</w:t>
      </w:r>
      <w:r w:rsidR="00B72D0E">
        <w:t xml:space="preserve"> owners can’t afford</w:t>
      </w:r>
      <w:r>
        <w:t xml:space="preserve"> to </w:t>
      </w:r>
      <w:r w:rsidR="00B72D0E">
        <w:t>regularly clear the roof</w:t>
      </w:r>
      <w:r>
        <w:t xml:space="preserve"> </w:t>
      </w:r>
      <w:r w:rsidR="00B72D0E">
        <w:t>are likely to be of</w:t>
      </w:r>
      <w:r>
        <w:t xml:space="preserve"> lower income. Minimising injustices within the PV installation system is important as generally </w:t>
      </w:r>
      <w:r w:rsidR="00B72D0E">
        <w:t>rooftop PV uptake has been from higher income, homeowners. This raises issues of social injustice as homeowners are subsidized to get cheaper bills while renters receive no opportunity</w:t>
      </w:r>
      <w:r w:rsidR="00AE0BBA">
        <w:t xml:space="preserve"> for discount</w:t>
      </w:r>
      <w:r w:rsidR="00B72D0E">
        <w:t xml:space="preserve">. This is worsened by the lower potential for energy production from larger houses which are often shaded by trees, rather than the larger potential of flat roofs on tower blocks. It is unlikely for privacy to be violated from the satellite imagery as the resolution is not </w:t>
      </w:r>
      <w:r w:rsidR="00A32F00">
        <w:t>high</w:t>
      </w:r>
      <w:r w:rsidR="00B72D0E">
        <w:t xml:space="preserve"> enough for a person to be identifiable.  </w:t>
      </w:r>
    </w:p>
    <w:p w14:paraId="5D6793D9" w14:textId="77777777" w:rsidR="00EA1692" w:rsidRPr="00D22FCC" w:rsidRDefault="00EA1692" w:rsidP="00EB70BF">
      <w:pPr>
        <w:spacing w:line="276" w:lineRule="auto"/>
      </w:pPr>
    </w:p>
    <w:p w14:paraId="24E4363A" w14:textId="4A88382B" w:rsidR="0019043C" w:rsidRDefault="0019043C" w:rsidP="00EB70BF">
      <w:pPr>
        <w:spacing w:line="276" w:lineRule="auto"/>
        <w:rPr>
          <w:rStyle w:val="Heading2Char"/>
          <w:b/>
          <w:bCs/>
          <w:u w:val="single"/>
        </w:rPr>
      </w:pPr>
    </w:p>
    <w:p w14:paraId="5F71DECC" w14:textId="77777777" w:rsidR="000D4479" w:rsidRDefault="008B14A3" w:rsidP="00EB70BF">
      <w:pPr>
        <w:spacing w:line="276" w:lineRule="auto"/>
        <w:rPr>
          <w:rStyle w:val="Heading2Char"/>
          <w:b/>
          <w:bCs/>
          <w:u w:val="single"/>
        </w:rPr>
      </w:pPr>
      <w:r>
        <w:rPr>
          <w:rStyle w:val="Heading2Char"/>
          <w:b/>
          <w:bCs/>
          <w:u w:val="single"/>
        </w:rPr>
        <w:t xml:space="preserve">Implications </w:t>
      </w:r>
    </w:p>
    <w:p w14:paraId="0A824E5F" w14:textId="6DEE9012" w:rsidR="008B14A3" w:rsidRPr="00AE0BBA" w:rsidRDefault="008B14A3" w:rsidP="00EB70BF">
      <w:pPr>
        <w:spacing w:line="276" w:lineRule="auto"/>
        <w:rPr>
          <w:rStyle w:val="Heading2Char"/>
          <w:rFonts w:asciiTheme="minorHAnsi" w:eastAsiaTheme="minorHAnsi" w:hAnsiTheme="minorHAnsi" w:cstheme="minorBidi"/>
          <w:color w:val="auto"/>
          <w:sz w:val="24"/>
          <w:szCs w:val="24"/>
        </w:rPr>
      </w:pPr>
      <w:r>
        <w:rPr>
          <w:rStyle w:val="Heading2Char"/>
          <w:b/>
          <w:bCs/>
          <w:u w:val="single"/>
        </w:rPr>
        <w:br/>
      </w:r>
      <w:r w:rsidRPr="008B14A3">
        <w:t>T</w:t>
      </w:r>
      <w:r>
        <w:t xml:space="preserve">his project aims to identify the extent to which rooftop PV installation targets are being met. </w:t>
      </w:r>
      <w:r w:rsidR="00AE0BBA">
        <w:t xml:space="preserve">The use of a machine learning approach combined with remote sensing imagery will increase the accuracy of current progress predictions. </w:t>
      </w:r>
      <w:r>
        <w:t xml:space="preserve">Identifying the type of building furthest from meeting these targets will </w:t>
      </w:r>
      <w:r w:rsidR="000D4479">
        <w:t xml:space="preserve">allow for policy to be adjusted to be as effective as possible. Improved knowledge on the progress the city is making towards net zero targets will increase visibility and help cater policy to reach the goals. </w:t>
      </w:r>
      <w:r>
        <w:rPr>
          <w:rStyle w:val="Heading2Char"/>
          <w:b/>
          <w:bCs/>
          <w:u w:val="single"/>
        </w:rPr>
        <w:br w:type="page"/>
      </w:r>
    </w:p>
    <w:p w14:paraId="5578856F" w14:textId="32E11223" w:rsidR="00D22FCC" w:rsidRDefault="00D22FCC" w:rsidP="00EB70BF">
      <w:pPr>
        <w:pStyle w:val="Bibliography"/>
        <w:spacing w:line="276" w:lineRule="auto"/>
        <w:rPr>
          <w:b/>
          <w:bCs/>
        </w:rPr>
      </w:pPr>
      <w:r>
        <w:rPr>
          <w:rStyle w:val="Heading2Char"/>
          <w:b/>
          <w:bCs/>
          <w:u w:val="single"/>
        </w:rPr>
        <w:lastRenderedPageBreak/>
        <w:t xml:space="preserve">Bibliography </w:t>
      </w:r>
    </w:p>
    <w:p w14:paraId="5DB5C804" w14:textId="77777777" w:rsidR="00F95EF1" w:rsidRPr="00F95EF1" w:rsidRDefault="00D22FCC" w:rsidP="00F95EF1">
      <w:pPr>
        <w:pStyle w:val="Bibliography"/>
        <w:rPr>
          <w:rFonts w:ascii="Aptos"/>
        </w:rPr>
      </w:pPr>
      <w:r>
        <w:rPr>
          <w:b/>
          <w:bCs/>
        </w:rPr>
        <w:fldChar w:fldCharType="begin"/>
      </w:r>
      <w:r w:rsidR="00C401BC">
        <w:rPr>
          <w:b/>
          <w:bCs/>
        </w:rPr>
        <w:instrText xml:space="preserve"> ADDIN ZOTERO_BIBL {"uncited":[],"omitted":[],"custom":[]} CSL_BIBLIOGRAPHY </w:instrText>
      </w:r>
      <w:r>
        <w:rPr>
          <w:b/>
          <w:bCs/>
        </w:rPr>
        <w:fldChar w:fldCharType="separate"/>
      </w:r>
      <w:r w:rsidR="00F95EF1" w:rsidRPr="00F95EF1">
        <w:rPr>
          <w:rFonts w:ascii="Aptos"/>
        </w:rPr>
        <w:t xml:space="preserve">Abel, D. </w:t>
      </w:r>
      <w:r w:rsidR="00F95EF1" w:rsidRPr="00F95EF1">
        <w:rPr>
          <w:rFonts w:ascii="Aptos"/>
          <w:i/>
          <w:iCs/>
        </w:rPr>
        <w:t>et al.</w:t>
      </w:r>
      <w:r w:rsidR="00F95EF1" w:rsidRPr="00F95EF1">
        <w:rPr>
          <w:rFonts w:ascii="Aptos"/>
        </w:rPr>
        <w:t xml:space="preserve"> (2018) ‘Potential air quality benefits from increased solar photovoltaic electricity generation in the Eastern United States’, </w:t>
      </w:r>
      <w:r w:rsidR="00F95EF1" w:rsidRPr="00F95EF1">
        <w:rPr>
          <w:rFonts w:ascii="Aptos"/>
          <w:i/>
          <w:iCs/>
        </w:rPr>
        <w:t>Atmospheric Environment</w:t>
      </w:r>
      <w:r w:rsidR="00F95EF1" w:rsidRPr="00F95EF1">
        <w:rPr>
          <w:rFonts w:ascii="Aptos"/>
        </w:rPr>
        <w:t>, 175, pp. 65–74. Available at: https://doi.org/10.1016/j.atmosenv.2017.11.049.</w:t>
      </w:r>
    </w:p>
    <w:p w14:paraId="21C73BBD" w14:textId="77777777" w:rsidR="00F95EF1" w:rsidRPr="00F95EF1" w:rsidRDefault="00F95EF1" w:rsidP="00F95EF1">
      <w:pPr>
        <w:pStyle w:val="Bibliography"/>
        <w:rPr>
          <w:rFonts w:ascii="Aptos"/>
        </w:rPr>
      </w:pPr>
      <w:r w:rsidRPr="00F95EF1">
        <w:rPr>
          <w:rFonts w:ascii="Aptos"/>
        </w:rPr>
        <w:t xml:space="preserve">Avtar, R. </w:t>
      </w:r>
      <w:r w:rsidRPr="00F95EF1">
        <w:rPr>
          <w:rFonts w:ascii="Aptos"/>
          <w:i/>
          <w:iCs/>
        </w:rPr>
        <w:t>et al.</w:t>
      </w:r>
      <w:r w:rsidRPr="00F95EF1">
        <w:rPr>
          <w:rFonts w:ascii="Aptos"/>
        </w:rPr>
        <w:t xml:space="preserve"> (2019) ‘Exploring Renewable Energy Resources Using Remote Sensing and GIS—A Review’, </w:t>
      </w:r>
      <w:r w:rsidRPr="00F95EF1">
        <w:rPr>
          <w:rFonts w:ascii="Aptos"/>
          <w:i/>
          <w:iCs/>
        </w:rPr>
        <w:t>Resources</w:t>
      </w:r>
      <w:r w:rsidRPr="00F95EF1">
        <w:rPr>
          <w:rFonts w:ascii="Aptos"/>
        </w:rPr>
        <w:t>, 8(3), p. 149. Available at: https://doi.org/10.3390/resources8030149.</w:t>
      </w:r>
    </w:p>
    <w:p w14:paraId="734B9162" w14:textId="77777777" w:rsidR="00F95EF1" w:rsidRPr="00F95EF1" w:rsidRDefault="00F95EF1" w:rsidP="00F95EF1">
      <w:pPr>
        <w:pStyle w:val="Bibliography"/>
        <w:rPr>
          <w:rFonts w:ascii="Aptos"/>
        </w:rPr>
      </w:pPr>
      <w:r w:rsidRPr="00F95EF1">
        <w:rPr>
          <w:rFonts w:ascii="Aptos"/>
        </w:rPr>
        <w:t>Bolton, P. (2024) ‘Gas and electricity prices during the “energy crisis” and beyond’. Available at: https://commonslibrary.parliament.uk/research-briefings/cbp-9714/ (Accessed: 5 December 2024).</w:t>
      </w:r>
    </w:p>
    <w:p w14:paraId="351540A2" w14:textId="77777777" w:rsidR="00F95EF1" w:rsidRPr="00F95EF1" w:rsidRDefault="00F95EF1" w:rsidP="00F95EF1">
      <w:pPr>
        <w:pStyle w:val="Bibliography"/>
        <w:rPr>
          <w:rFonts w:ascii="Aptos"/>
        </w:rPr>
      </w:pPr>
      <w:r w:rsidRPr="00F95EF1">
        <w:rPr>
          <w:rFonts w:ascii="Aptos"/>
        </w:rPr>
        <w:t xml:space="preserve">Bristol City Council (No date) </w:t>
      </w:r>
      <w:r w:rsidRPr="00F95EF1">
        <w:rPr>
          <w:rFonts w:ascii="Aptos"/>
          <w:i/>
          <w:iCs/>
        </w:rPr>
        <w:t>Our climate action on electricity</w:t>
      </w:r>
      <w:r w:rsidRPr="00F95EF1">
        <w:rPr>
          <w:rFonts w:ascii="Aptos"/>
        </w:rPr>
        <w:t xml:space="preserve">, </w:t>
      </w:r>
      <w:r w:rsidRPr="00F95EF1">
        <w:rPr>
          <w:rFonts w:ascii="Aptos"/>
          <w:i/>
          <w:iCs/>
        </w:rPr>
        <w:t>Bristol City Council</w:t>
      </w:r>
      <w:r w:rsidRPr="00F95EF1">
        <w:rPr>
          <w:rFonts w:ascii="Aptos"/>
        </w:rPr>
        <w:t>. Available at: https://www.bristol.gov.uk/council/policies-plans-and-strategies/our-action-on-climate-and-ecology/our-climate-action-on-electricity (Accessed: 27 November 2024).</w:t>
      </w:r>
    </w:p>
    <w:p w14:paraId="0B5D4D36" w14:textId="77777777" w:rsidR="00F95EF1" w:rsidRPr="00F95EF1" w:rsidRDefault="00F95EF1" w:rsidP="00F95EF1">
      <w:pPr>
        <w:pStyle w:val="Bibliography"/>
        <w:rPr>
          <w:rFonts w:ascii="Aptos"/>
        </w:rPr>
      </w:pPr>
      <w:r w:rsidRPr="00F95EF1">
        <w:rPr>
          <w:rFonts w:ascii="Aptos"/>
        </w:rPr>
        <w:t xml:space="preserve">Bristol City Leap (2022) ‘About’, </w:t>
      </w:r>
      <w:r w:rsidRPr="00F95EF1">
        <w:rPr>
          <w:rFonts w:ascii="Aptos"/>
          <w:i/>
          <w:iCs/>
        </w:rPr>
        <w:t>Bristol City Leap</w:t>
      </w:r>
      <w:r w:rsidRPr="00F95EF1">
        <w:rPr>
          <w:rFonts w:ascii="Aptos"/>
        </w:rPr>
        <w:t>. Available at: https://www.bristolcityleap.co.uk/about/ (Accessed: 27 November 2024).</w:t>
      </w:r>
    </w:p>
    <w:p w14:paraId="1567D99A" w14:textId="77777777" w:rsidR="00F95EF1" w:rsidRPr="00F95EF1" w:rsidRDefault="00F95EF1" w:rsidP="00F95EF1">
      <w:pPr>
        <w:pStyle w:val="Bibliography"/>
        <w:rPr>
          <w:rFonts w:ascii="Aptos"/>
        </w:rPr>
      </w:pPr>
      <w:r w:rsidRPr="00F95EF1">
        <w:rPr>
          <w:rFonts w:ascii="Aptos"/>
        </w:rPr>
        <w:t xml:space="preserve">Bristol Energy (2024) ‘Projects’, </w:t>
      </w:r>
      <w:r w:rsidRPr="00F95EF1">
        <w:rPr>
          <w:rFonts w:ascii="Aptos"/>
          <w:i/>
          <w:iCs/>
        </w:rPr>
        <w:t>Bristol Energy Cooperative</w:t>
      </w:r>
      <w:r w:rsidRPr="00F95EF1">
        <w:rPr>
          <w:rFonts w:ascii="Aptos"/>
        </w:rPr>
        <w:t>. Available at: https://bristolenergy.coop/projects/ (Accessed: 27 November 2024).</w:t>
      </w:r>
    </w:p>
    <w:p w14:paraId="4C139946" w14:textId="77777777" w:rsidR="00F95EF1" w:rsidRPr="00F95EF1" w:rsidRDefault="00F95EF1" w:rsidP="00F95EF1">
      <w:pPr>
        <w:pStyle w:val="Bibliography"/>
        <w:rPr>
          <w:rFonts w:ascii="Aptos"/>
        </w:rPr>
      </w:pPr>
      <w:r w:rsidRPr="00F95EF1">
        <w:rPr>
          <w:rFonts w:ascii="Aptos"/>
        </w:rPr>
        <w:t xml:space="preserve">Bristol One City (2020) </w:t>
      </w:r>
      <w:r w:rsidRPr="00F95EF1">
        <w:rPr>
          <w:rFonts w:ascii="Aptos"/>
          <w:i/>
          <w:iCs/>
        </w:rPr>
        <w:t>One City Climate Strategy</w:t>
      </w:r>
      <w:r w:rsidRPr="00F95EF1">
        <w:rPr>
          <w:rFonts w:ascii="Aptos"/>
        </w:rPr>
        <w:t>. Available at: https://www.bristolonecity.com/wp-content/uploads/2020/02/one-city-climate-strategy.pdf.</w:t>
      </w:r>
    </w:p>
    <w:p w14:paraId="26EBF257" w14:textId="77777777" w:rsidR="00F95EF1" w:rsidRPr="00F95EF1" w:rsidRDefault="00F95EF1" w:rsidP="00F95EF1">
      <w:pPr>
        <w:pStyle w:val="Bibliography"/>
        <w:rPr>
          <w:rFonts w:ascii="Aptos"/>
        </w:rPr>
      </w:pPr>
      <w:r w:rsidRPr="00F95EF1">
        <w:rPr>
          <w:rFonts w:ascii="Aptos"/>
        </w:rPr>
        <w:t xml:space="preserve">Calvin, K. </w:t>
      </w:r>
      <w:r w:rsidRPr="00F95EF1">
        <w:rPr>
          <w:rFonts w:ascii="Aptos"/>
          <w:i/>
          <w:iCs/>
        </w:rPr>
        <w:t>et al.</w:t>
      </w:r>
      <w:r w:rsidRPr="00F95EF1">
        <w:rPr>
          <w:rFonts w:ascii="Aptos"/>
        </w:rPr>
        <w:t xml:space="preserve"> (2023) </w:t>
      </w:r>
      <w:r w:rsidRPr="00F95EF1">
        <w:rPr>
          <w:rFonts w:ascii="Aptos"/>
          <w:i/>
          <w:iCs/>
        </w:rPr>
        <w:t>IPCC, 2023: Climate Change 2023: Synthesis Report. Contribution of Working Groups I, II and III to the Sixth Assessment Report of the Intergovernmental Panel on Climate Change [Core Writing Team, H. Lee and J. Romero (eds.)]. IPCC, Geneva, Switzerland.</w:t>
      </w:r>
      <w:r w:rsidRPr="00F95EF1">
        <w:rPr>
          <w:rFonts w:ascii="Aptos"/>
        </w:rPr>
        <w:t xml:space="preserve"> First. Intergovernmental Panel on Climate Change (IPCC). Available at: https://doi.org/10.59327/IPCC/AR6-9789291691647.</w:t>
      </w:r>
    </w:p>
    <w:p w14:paraId="44BCBA43" w14:textId="77777777" w:rsidR="00F95EF1" w:rsidRPr="00F95EF1" w:rsidRDefault="00F95EF1" w:rsidP="00F95EF1">
      <w:pPr>
        <w:pStyle w:val="Bibliography"/>
        <w:rPr>
          <w:rFonts w:ascii="Aptos"/>
        </w:rPr>
      </w:pPr>
      <w:r w:rsidRPr="00F95EF1">
        <w:rPr>
          <w:rFonts w:ascii="Aptos"/>
        </w:rPr>
        <w:t xml:space="preserve">Castello, R. </w:t>
      </w:r>
      <w:r w:rsidRPr="00F95EF1">
        <w:rPr>
          <w:rFonts w:ascii="Aptos"/>
          <w:i/>
          <w:iCs/>
        </w:rPr>
        <w:t>et al.</w:t>
      </w:r>
      <w:r w:rsidRPr="00F95EF1">
        <w:rPr>
          <w:rFonts w:ascii="Aptos"/>
        </w:rPr>
        <w:t xml:space="preserve"> (2019) ‘Deep learning in the built environment: automatic detection of rooftop solar panels using Convolutional Neural Networks’, </w:t>
      </w:r>
      <w:r w:rsidRPr="00F95EF1">
        <w:rPr>
          <w:rFonts w:ascii="Aptos"/>
          <w:i/>
          <w:iCs/>
        </w:rPr>
        <w:t>Journal of Physics: Conference Series</w:t>
      </w:r>
      <w:r w:rsidRPr="00F95EF1">
        <w:rPr>
          <w:rFonts w:ascii="Aptos"/>
        </w:rPr>
        <w:t>, 1343(1), p. 012034. Available at: https://doi.org/10.1088/1742-6596/1343/1/012034.</w:t>
      </w:r>
    </w:p>
    <w:p w14:paraId="17428132" w14:textId="77777777" w:rsidR="00F95EF1" w:rsidRPr="00F95EF1" w:rsidRDefault="00F95EF1" w:rsidP="00F95EF1">
      <w:pPr>
        <w:pStyle w:val="Bibliography"/>
        <w:rPr>
          <w:rFonts w:ascii="Aptos"/>
        </w:rPr>
      </w:pPr>
      <w:r w:rsidRPr="00F95EF1">
        <w:rPr>
          <w:rFonts w:ascii="Aptos"/>
        </w:rPr>
        <w:t xml:space="preserve">‘Free solar PV - Bristol Energy Cooperative - community-owned renewables’ (no date) </w:t>
      </w:r>
      <w:r w:rsidRPr="00F95EF1">
        <w:rPr>
          <w:rFonts w:ascii="Aptos"/>
          <w:i/>
          <w:iCs/>
        </w:rPr>
        <w:t>Bristol Energy Cooperative</w:t>
      </w:r>
      <w:r w:rsidRPr="00F95EF1">
        <w:rPr>
          <w:rFonts w:ascii="Aptos"/>
        </w:rPr>
        <w:t>. Available at: https://bristolenergy.coop/rooftop-solar-pv/ (Accessed: 5 December 2024).</w:t>
      </w:r>
    </w:p>
    <w:p w14:paraId="6D63215F" w14:textId="77777777" w:rsidR="00F95EF1" w:rsidRPr="00F95EF1" w:rsidRDefault="00F95EF1" w:rsidP="00F95EF1">
      <w:pPr>
        <w:pStyle w:val="Bibliography"/>
        <w:rPr>
          <w:rFonts w:ascii="Aptos"/>
        </w:rPr>
      </w:pPr>
      <w:proofErr w:type="spellStart"/>
      <w:r w:rsidRPr="00F95EF1">
        <w:rPr>
          <w:rFonts w:ascii="Aptos"/>
        </w:rPr>
        <w:t>Gassar</w:t>
      </w:r>
      <w:proofErr w:type="spellEnd"/>
      <w:r w:rsidRPr="00F95EF1">
        <w:rPr>
          <w:rFonts w:ascii="Aptos"/>
        </w:rPr>
        <w:t xml:space="preserve">, A.A.A. and Cha, S.H. (2021) ‘Review of geographic information systems-based rooftop solar photovoltaic potential estimation approaches at urban scales’, </w:t>
      </w:r>
      <w:r w:rsidRPr="00F95EF1">
        <w:rPr>
          <w:rFonts w:ascii="Aptos"/>
          <w:i/>
          <w:iCs/>
        </w:rPr>
        <w:t>Applied Energy</w:t>
      </w:r>
      <w:r w:rsidRPr="00F95EF1">
        <w:rPr>
          <w:rFonts w:ascii="Aptos"/>
        </w:rPr>
        <w:t>, 291, p. 116817. Available at: https://doi.org/10.1016/j.apenergy.2021.116817.</w:t>
      </w:r>
    </w:p>
    <w:p w14:paraId="0F041AEC" w14:textId="77777777" w:rsidR="00F95EF1" w:rsidRPr="00F95EF1" w:rsidRDefault="00F95EF1" w:rsidP="00F95EF1">
      <w:pPr>
        <w:pStyle w:val="Bibliography"/>
        <w:rPr>
          <w:rFonts w:ascii="Aptos"/>
        </w:rPr>
      </w:pPr>
      <w:r w:rsidRPr="00F95EF1">
        <w:rPr>
          <w:rFonts w:ascii="Aptos"/>
        </w:rPr>
        <w:t xml:space="preserve">Gooding, J. </w:t>
      </w:r>
      <w:r w:rsidRPr="00F95EF1">
        <w:rPr>
          <w:rFonts w:ascii="Aptos"/>
          <w:i/>
          <w:iCs/>
        </w:rPr>
        <w:t>et al.</w:t>
      </w:r>
      <w:r w:rsidRPr="00F95EF1">
        <w:rPr>
          <w:rFonts w:ascii="Aptos"/>
        </w:rPr>
        <w:t xml:space="preserve"> (2013) ‘Solar City Indicator: A methodology to predict city level PV installed capacity by combining physical capacity and socio-economic factors’, </w:t>
      </w:r>
      <w:r w:rsidRPr="00F95EF1">
        <w:rPr>
          <w:rFonts w:ascii="Aptos"/>
          <w:i/>
          <w:iCs/>
        </w:rPr>
        <w:t>Solar Energy</w:t>
      </w:r>
      <w:r w:rsidRPr="00F95EF1">
        <w:rPr>
          <w:rFonts w:ascii="Aptos"/>
        </w:rPr>
        <w:t>, 95, pp. 325–335. Available at: https://doi.org/10.1016/j.solener.2013.06.027.</w:t>
      </w:r>
    </w:p>
    <w:p w14:paraId="2B89884F" w14:textId="77777777" w:rsidR="00F95EF1" w:rsidRPr="00F95EF1" w:rsidRDefault="00F95EF1" w:rsidP="00F95EF1">
      <w:pPr>
        <w:pStyle w:val="Bibliography"/>
        <w:rPr>
          <w:rFonts w:ascii="Aptos"/>
        </w:rPr>
      </w:pPr>
      <w:r w:rsidRPr="00F95EF1">
        <w:rPr>
          <w:rFonts w:ascii="Aptos"/>
        </w:rPr>
        <w:t>Hepworth, J. (no date) ‘Solar panels or green roofs?’</w:t>
      </w:r>
    </w:p>
    <w:p w14:paraId="563EF77E" w14:textId="77777777" w:rsidR="00F95EF1" w:rsidRPr="00F95EF1" w:rsidRDefault="00F95EF1" w:rsidP="00F95EF1">
      <w:pPr>
        <w:pStyle w:val="Bibliography"/>
        <w:rPr>
          <w:rFonts w:ascii="Aptos"/>
        </w:rPr>
      </w:pPr>
      <w:r w:rsidRPr="00F95EF1">
        <w:rPr>
          <w:rFonts w:ascii="Aptos"/>
        </w:rPr>
        <w:lastRenderedPageBreak/>
        <w:t xml:space="preserve">James L. Webber (2024) ‘(PDF) Targeting property flood resilience in flood risk management’, </w:t>
      </w:r>
      <w:r w:rsidRPr="00F95EF1">
        <w:rPr>
          <w:rFonts w:ascii="Aptos"/>
          <w:i/>
          <w:iCs/>
        </w:rPr>
        <w:t>ResearchGate</w:t>
      </w:r>
      <w:r w:rsidRPr="00F95EF1">
        <w:rPr>
          <w:rFonts w:ascii="Aptos"/>
        </w:rPr>
        <w:t xml:space="preserve"> [Preprint]. Available at: https://doi.org/10.1111/jfr3.12723.</w:t>
      </w:r>
    </w:p>
    <w:p w14:paraId="48A990D6" w14:textId="77777777" w:rsidR="00F95EF1" w:rsidRPr="00F95EF1" w:rsidRDefault="00F95EF1" w:rsidP="00F95EF1">
      <w:pPr>
        <w:pStyle w:val="Bibliography"/>
        <w:rPr>
          <w:rFonts w:ascii="Aptos"/>
        </w:rPr>
      </w:pPr>
      <w:r w:rsidRPr="00F95EF1">
        <w:rPr>
          <w:rFonts w:ascii="Aptos"/>
        </w:rPr>
        <w:t xml:space="preserve">Letcher, M.R. and Britton, J. (2023) ‘PV, or not PV: using </w:t>
      </w:r>
      <w:proofErr w:type="spellStart"/>
      <w:r w:rsidRPr="00F95EF1">
        <w:rPr>
          <w:rFonts w:ascii="Aptos"/>
        </w:rPr>
        <w:t>backcasting</w:t>
      </w:r>
      <w:proofErr w:type="spellEnd"/>
      <w:r w:rsidRPr="00F95EF1">
        <w:rPr>
          <w:rFonts w:ascii="Aptos"/>
        </w:rPr>
        <w:t xml:space="preserve"> to explore policy, market and governance implications of local decarbonisation pathways such as urban PV’, </w:t>
      </w:r>
      <w:r w:rsidRPr="00F95EF1">
        <w:rPr>
          <w:rFonts w:ascii="Aptos"/>
          <w:i/>
          <w:iCs/>
        </w:rPr>
        <w:t>Renewable Energy Focus</w:t>
      </w:r>
      <w:r w:rsidRPr="00F95EF1">
        <w:rPr>
          <w:rFonts w:ascii="Aptos"/>
        </w:rPr>
        <w:t>, 44, pp. 244–258. Available at: https://doi.org/10.1016/j.ref.2022.12.004.</w:t>
      </w:r>
    </w:p>
    <w:p w14:paraId="2C264972" w14:textId="77777777" w:rsidR="00F95EF1" w:rsidRPr="00F95EF1" w:rsidRDefault="00F95EF1" w:rsidP="00F95EF1">
      <w:pPr>
        <w:pStyle w:val="Bibliography"/>
        <w:rPr>
          <w:rFonts w:ascii="Aptos"/>
        </w:rPr>
      </w:pPr>
      <w:r w:rsidRPr="00F95EF1">
        <w:rPr>
          <w:rFonts w:ascii="Aptos"/>
          <w:i/>
          <w:iCs/>
        </w:rPr>
        <w:t>Our action to adapt to climate change and increase resilience</w:t>
      </w:r>
      <w:r w:rsidRPr="00F95EF1">
        <w:rPr>
          <w:rFonts w:ascii="Aptos"/>
        </w:rPr>
        <w:t xml:space="preserve"> (no date) </w:t>
      </w:r>
      <w:r w:rsidRPr="00F95EF1">
        <w:rPr>
          <w:rFonts w:ascii="Aptos"/>
          <w:i/>
          <w:iCs/>
        </w:rPr>
        <w:t>Bristol City Council</w:t>
      </w:r>
      <w:r w:rsidRPr="00F95EF1">
        <w:rPr>
          <w:rFonts w:ascii="Aptos"/>
        </w:rPr>
        <w:t>. Available at: https://www.bristol.gov.uk/council/policies-plans-and-strategies/our-action-on-climate-and-ecology/our-action-to-adapt-to-climate-change-and-increase-resilience (Accessed: 27 November 2024).</w:t>
      </w:r>
    </w:p>
    <w:p w14:paraId="53DC5CE0" w14:textId="77777777" w:rsidR="00F95EF1" w:rsidRPr="00F95EF1" w:rsidRDefault="00F95EF1" w:rsidP="00F95EF1">
      <w:pPr>
        <w:pStyle w:val="Bibliography"/>
        <w:rPr>
          <w:rFonts w:ascii="Aptos"/>
        </w:rPr>
      </w:pPr>
      <w:r w:rsidRPr="00F95EF1">
        <w:rPr>
          <w:rFonts w:ascii="Aptos"/>
        </w:rPr>
        <w:t xml:space="preserve">Roberts, S. (2019) ‘Bristol net zero by 2030: the evidence base’, </w:t>
      </w:r>
      <w:r w:rsidRPr="00F95EF1">
        <w:rPr>
          <w:rFonts w:ascii="Aptos"/>
          <w:i/>
          <w:iCs/>
        </w:rPr>
        <w:t>Centre for Sustainable Energy</w:t>
      </w:r>
      <w:r w:rsidRPr="00F95EF1">
        <w:rPr>
          <w:rFonts w:ascii="Aptos"/>
        </w:rPr>
        <w:t xml:space="preserve"> [Preprint].</w:t>
      </w:r>
    </w:p>
    <w:p w14:paraId="47E3DBA2" w14:textId="77777777" w:rsidR="00F95EF1" w:rsidRPr="00F95EF1" w:rsidRDefault="00F95EF1" w:rsidP="00F95EF1">
      <w:pPr>
        <w:pStyle w:val="Bibliography"/>
        <w:rPr>
          <w:rFonts w:ascii="Aptos"/>
        </w:rPr>
      </w:pPr>
      <w:r w:rsidRPr="00F95EF1">
        <w:rPr>
          <w:rFonts w:ascii="Aptos"/>
          <w:i/>
          <w:iCs/>
        </w:rPr>
        <w:t>Rooftop Solar Installation Database - geospatial-insight.com</w:t>
      </w:r>
      <w:r w:rsidRPr="00F95EF1">
        <w:rPr>
          <w:rFonts w:ascii="Aptos"/>
        </w:rPr>
        <w:t xml:space="preserve"> (no date). Available at: https://geospatial-insight.com/solutions/locate-pv/ (Accessed: 5 December 2024).</w:t>
      </w:r>
    </w:p>
    <w:p w14:paraId="0B6DC307" w14:textId="77777777" w:rsidR="00F95EF1" w:rsidRPr="00F95EF1" w:rsidRDefault="00F95EF1" w:rsidP="00F95EF1">
      <w:pPr>
        <w:pStyle w:val="Bibliography"/>
        <w:rPr>
          <w:rFonts w:ascii="Aptos"/>
        </w:rPr>
      </w:pPr>
      <w:r w:rsidRPr="00F95EF1">
        <w:rPr>
          <w:rFonts w:ascii="Aptos"/>
        </w:rPr>
        <w:t xml:space="preserve">‘Solar Panels: 7 Crucial Things Its Good </w:t>
      </w:r>
      <w:proofErr w:type="gramStart"/>
      <w:r w:rsidRPr="00F95EF1">
        <w:rPr>
          <w:rFonts w:ascii="Aptos"/>
        </w:rPr>
        <w:t>To</w:t>
      </w:r>
      <w:proofErr w:type="gramEnd"/>
      <w:r w:rsidRPr="00F95EF1">
        <w:rPr>
          <w:rFonts w:ascii="Aptos"/>
        </w:rPr>
        <w:t xml:space="preserve"> Know’ (2023) </w:t>
      </w:r>
      <w:r w:rsidRPr="00F95EF1">
        <w:rPr>
          <w:rFonts w:ascii="Aptos"/>
          <w:i/>
          <w:iCs/>
        </w:rPr>
        <w:t>Green Building Renewables</w:t>
      </w:r>
      <w:r w:rsidRPr="00F95EF1">
        <w:rPr>
          <w:rFonts w:ascii="Aptos"/>
        </w:rPr>
        <w:t>, 1 December. Available at: https://www.greenbuildingrenewables.co.uk/solar-panels-benefits/ (Accessed: 27 November 2024).</w:t>
      </w:r>
    </w:p>
    <w:p w14:paraId="0CDF899C" w14:textId="77777777" w:rsidR="00F95EF1" w:rsidRPr="00F95EF1" w:rsidRDefault="00F95EF1" w:rsidP="00F95EF1">
      <w:pPr>
        <w:pStyle w:val="Bibliography"/>
        <w:rPr>
          <w:rFonts w:ascii="Aptos"/>
        </w:rPr>
      </w:pPr>
      <w:proofErr w:type="spellStart"/>
      <w:r w:rsidRPr="00F95EF1">
        <w:rPr>
          <w:rFonts w:ascii="Aptos"/>
        </w:rPr>
        <w:t>Sovacool</w:t>
      </w:r>
      <w:proofErr w:type="spellEnd"/>
      <w:r w:rsidRPr="00F95EF1">
        <w:rPr>
          <w:rFonts w:ascii="Aptos"/>
        </w:rPr>
        <w:t xml:space="preserve">, B.K. </w:t>
      </w:r>
      <w:r w:rsidRPr="00F95EF1">
        <w:rPr>
          <w:rFonts w:ascii="Aptos"/>
          <w:i/>
          <w:iCs/>
        </w:rPr>
        <w:t>et al.</w:t>
      </w:r>
      <w:r w:rsidRPr="00F95EF1">
        <w:rPr>
          <w:rFonts w:ascii="Aptos"/>
        </w:rPr>
        <w:t xml:space="preserve"> (2023) ‘Policy prescriptions to address energy and transport poverty in the United Kingdom’, </w:t>
      </w:r>
      <w:r w:rsidRPr="00F95EF1">
        <w:rPr>
          <w:rFonts w:ascii="Aptos"/>
          <w:i/>
          <w:iCs/>
        </w:rPr>
        <w:t>Nature Energy</w:t>
      </w:r>
      <w:r w:rsidRPr="00F95EF1">
        <w:rPr>
          <w:rFonts w:ascii="Aptos"/>
        </w:rPr>
        <w:t>, 8(3), pp. 273–283. Available at: https://doi.org/10.1038/s41560-023-01196-w.</w:t>
      </w:r>
    </w:p>
    <w:p w14:paraId="76AEE3A2" w14:textId="77777777" w:rsidR="00F95EF1" w:rsidRPr="00F95EF1" w:rsidRDefault="00F95EF1" w:rsidP="00F95EF1">
      <w:pPr>
        <w:pStyle w:val="Bibliography"/>
        <w:rPr>
          <w:rFonts w:ascii="Aptos"/>
        </w:rPr>
      </w:pPr>
      <w:r w:rsidRPr="00F95EF1">
        <w:rPr>
          <w:rFonts w:ascii="Aptos"/>
        </w:rPr>
        <w:t xml:space="preserve">Sun, T. </w:t>
      </w:r>
      <w:r w:rsidRPr="00F95EF1">
        <w:rPr>
          <w:rFonts w:ascii="Aptos"/>
          <w:i/>
          <w:iCs/>
        </w:rPr>
        <w:t>et al.</w:t>
      </w:r>
      <w:r w:rsidRPr="00F95EF1">
        <w:rPr>
          <w:rFonts w:ascii="Aptos"/>
        </w:rPr>
        <w:t xml:space="preserve"> (2022) ‘Estimating the spatial distribution of solar photovoltaic power generation potential on different types of rural rooftops using a deep learning network applied to satellite images’, </w:t>
      </w:r>
      <w:r w:rsidRPr="00F95EF1">
        <w:rPr>
          <w:rFonts w:ascii="Aptos"/>
          <w:i/>
          <w:iCs/>
        </w:rPr>
        <w:t>Applied Energy</w:t>
      </w:r>
      <w:r w:rsidRPr="00F95EF1">
        <w:rPr>
          <w:rFonts w:ascii="Aptos"/>
        </w:rPr>
        <w:t>, 315, p. 119025. Available at: https://doi.org/10.1016/j.apenergy.2022.119025.</w:t>
      </w:r>
    </w:p>
    <w:p w14:paraId="2E5FC65F" w14:textId="77777777" w:rsidR="00F95EF1" w:rsidRPr="00F95EF1" w:rsidRDefault="00F95EF1" w:rsidP="00F95EF1">
      <w:pPr>
        <w:pStyle w:val="Bibliography"/>
        <w:rPr>
          <w:rFonts w:ascii="Aptos"/>
        </w:rPr>
      </w:pPr>
      <w:r w:rsidRPr="00F95EF1">
        <w:rPr>
          <w:rFonts w:ascii="Aptos"/>
          <w:i/>
          <w:iCs/>
        </w:rPr>
        <w:t xml:space="preserve">Very High Spatial Resolution Satellite Imagery | </w:t>
      </w:r>
      <w:proofErr w:type="spellStart"/>
      <w:r w:rsidRPr="00F95EF1">
        <w:rPr>
          <w:rFonts w:ascii="Aptos"/>
          <w:i/>
          <w:iCs/>
        </w:rPr>
        <w:t>RSLab</w:t>
      </w:r>
      <w:proofErr w:type="spellEnd"/>
      <w:r w:rsidRPr="00F95EF1">
        <w:rPr>
          <w:rFonts w:ascii="Aptos"/>
        </w:rPr>
        <w:t xml:space="preserve"> (no date). Available at: https://rslab.gr/hiresimagery.html (Accessed: 5 December 2024).</w:t>
      </w:r>
    </w:p>
    <w:p w14:paraId="6B89FDA4" w14:textId="3B6C3295" w:rsidR="00951EC4" w:rsidRPr="00D22FCC" w:rsidRDefault="00D22FCC" w:rsidP="00EB70BF">
      <w:pPr>
        <w:spacing w:line="276" w:lineRule="auto"/>
        <w:rPr>
          <w:b/>
          <w:bCs/>
        </w:rPr>
      </w:pPr>
      <w:r>
        <w:rPr>
          <w:b/>
          <w:bCs/>
        </w:rPr>
        <w:fldChar w:fldCharType="end"/>
      </w:r>
    </w:p>
    <w:sectPr w:rsidR="00951EC4" w:rsidRPr="00D22FCC" w:rsidSect="00F75914">
      <w:head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663D" w14:textId="77777777" w:rsidR="00060103" w:rsidRDefault="00060103" w:rsidP="008415DE">
      <w:r>
        <w:separator/>
      </w:r>
    </w:p>
  </w:endnote>
  <w:endnote w:type="continuationSeparator" w:id="0">
    <w:p w14:paraId="69CF0738" w14:textId="77777777" w:rsidR="00060103" w:rsidRDefault="00060103" w:rsidP="0084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BE29E" w14:textId="77777777" w:rsidR="00060103" w:rsidRDefault="00060103" w:rsidP="008415DE">
      <w:r>
        <w:separator/>
      </w:r>
    </w:p>
  </w:footnote>
  <w:footnote w:type="continuationSeparator" w:id="0">
    <w:p w14:paraId="442485C8" w14:textId="77777777" w:rsidR="00060103" w:rsidRDefault="00060103" w:rsidP="00841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EF19B" w14:textId="22198E1B" w:rsidR="008415DE" w:rsidRDefault="008415DE">
    <w:pPr>
      <w:pStyle w:val="Header"/>
    </w:pPr>
    <w:r>
      <w:t>2020209</w:t>
    </w:r>
  </w:p>
  <w:p w14:paraId="038FF622" w14:textId="77777777" w:rsidR="008415DE" w:rsidRDefault="00841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D05AF"/>
    <w:multiLevelType w:val="multilevel"/>
    <w:tmpl w:val="68F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50961"/>
    <w:multiLevelType w:val="hybridMultilevel"/>
    <w:tmpl w:val="D5A4A2B6"/>
    <w:lvl w:ilvl="0" w:tplc="284C4AFA">
      <w:start w:val="1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D540D4"/>
    <w:multiLevelType w:val="hybridMultilevel"/>
    <w:tmpl w:val="2A4E7A18"/>
    <w:lvl w:ilvl="0" w:tplc="14E29D12">
      <w:start w:val="35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05C2C"/>
    <w:multiLevelType w:val="hybridMultilevel"/>
    <w:tmpl w:val="F65E1A7C"/>
    <w:lvl w:ilvl="0" w:tplc="6FB6F5EC">
      <w:start w:val="2000"/>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1923791">
    <w:abstractNumId w:val="3"/>
  </w:num>
  <w:num w:numId="2" w16cid:durableId="191573631">
    <w:abstractNumId w:val="2"/>
  </w:num>
  <w:num w:numId="3" w16cid:durableId="1248154793">
    <w:abstractNumId w:val="1"/>
  </w:num>
  <w:num w:numId="4" w16cid:durableId="123091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F8"/>
    <w:rsid w:val="00060103"/>
    <w:rsid w:val="00071F47"/>
    <w:rsid w:val="000B4DA4"/>
    <w:rsid w:val="000D4479"/>
    <w:rsid w:val="0014184E"/>
    <w:rsid w:val="001618AC"/>
    <w:rsid w:val="0019043C"/>
    <w:rsid w:val="002116A5"/>
    <w:rsid w:val="00237F89"/>
    <w:rsid w:val="00283F1C"/>
    <w:rsid w:val="00296913"/>
    <w:rsid w:val="002B3EF0"/>
    <w:rsid w:val="00347389"/>
    <w:rsid w:val="00365EB5"/>
    <w:rsid w:val="00497F45"/>
    <w:rsid w:val="005335F1"/>
    <w:rsid w:val="00581541"/>
    <w:rsid w:val="005C5AD5"/>
    <w:rsid w:val="005F45F0"/>
    <w:rsid w:val="00656763"/>
    <w:rsid w:val="006E22B5"/>
    <w:rsid w:val="00722616"/>
    <w:rsid w:val="00757E7D"/>
    <w:rsid w:val="00774B66"/>
    <w:rsid w:val="0083018D"/>
    <w:rsid w:val="008415DE"/>
    <w:rsid w:val="00865AE6"/>
    <w:rsid w:val="008827C2"/>
    <w:rsid w:val="008B14A3"/>
    <w:rsid w:val="008F6B9E"/>
    <w:rsid w:val="00903583"/>
    <w:rsid w:val="00945223"/>
    <w:rsid w:val="00951EC4"/>
    <w:rsid w:val="009811EC"/>
    <w:rsid w:val="009B54BB"/>
    <w:rsid w:val="009C3C99"/>
    <w:rsid w:val="009C40A4"/>
    <w:rsid w:val="009D64A6"/>
    <w:rsid w:val="00A32F00"/>
    <w:rsid w:val="00AE0BBA"/>
    <w:rsid w:val="00B069C1"/>
    <w:rsid w:val="00B35B72"/>
    <w:rsid w:val="00B47803"/>
    <w:rsid w:val="00B72D0E"/>
    <w:rsid w:val="00B911FB"/>
    <w:rsid w:val="00BB5025"/>
    <w:rsid w:val="00BE17C9"/>
    <w:rsid w:val="00C04388"/>
    <w:rsid w:val="00C401BC"/>
    <w:rsid w:val="00C84133"/>
    <w:rsid w:val="00CD4B72"/>
    <w:rsid w:val="00CE4E2A"/>
    <w:rsid w:val="00CF52B1"/>
    <w:rsid w:val="00D00D94"/>
    <w:rsid w:val="00D22FCC"/>
    <w:rsid w:val="00D66D31"/>
    <w:rsid w:val="00D80D3C"/>
    <w:rsid w:val="00DD5533"/>
    <w:rsid w:val="00E12E80"/>
    <w:rsid w:val="00E34420"/>
    <w:rsid w:val="00E377A1"/>
    <w:rsid w:val="00E815DA"/>
    <w:rsid w:val="00EA1692"/>
    <w:rsid w:val="00EB70BF"/>
    <w:rsid w:val="00F75914"/>
    <w:rsid w:val="00F7780E"/>
    <w:rsid w:val="00F837DD"/>
    <w:rsid w:val="00F95EF1"/>
    <w:rsid w:val="00FA41C2"/>
    <w:rsid w:val="00FD58F8"/>
    <w:rsid w:val="00FE7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CA6B"/>
  <w15:chartTrackingRefBased/>
  <w15:docId w15:val="{6A8D1604-4A97-5E4D-8D1F-CB611BC5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8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8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8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8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8F8"/>
    <w:rPr>
      <w:rFonts w:eastAsiaTheme="majorEastAsia" w:cstheme="majorBidi"/>
      <w:color w:val="272727" w:themeColor="text1" w:themeTint="D8"/>
    </w:rPr>
  </w:style>
  <w:style w:type="paragraph" w:styleId="Title">
    <w:name w:val="Title"/>
    <w:basedOn w:val="Normal"/>
    <w:next w:val="Normal"/>
    <w:link w:val="TitleChar"/>
    <w:uiPriority w:val="10"/>
    <w:qFormat/>
    <w:rsid w:val="00FD58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8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8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8F8"/>
    <w:rPr>
      <w:i/>
      <w:iCs/>
      <w:color w:val="404040" w:themeColor="text1" w:themeTint="BF"/>
    </w:rPr>
  </w:style>
  <w:style w:type="paragraph" w:styleId="ListParagraph">
    <w:name w:val="List Paragraph"/>
    <w:basedOn w:val="Normal"/>
    <w:uiPriority w:val="34"/>
    <w:qFormat/>
    <w:rsid w:val="00FD58F8"/>
    <w:pPr>
      <w:ind w:left="720"/>
      <w:contextualSpacing/>
    </w:pPr>
  </w:style>
  <w:style w:type="character" w:styleId="IntenseEmphasis">
    <w:name w:val="Intense Emphasis"/>
    <w:basedOn w:val="DefaultParagraphFont"/>
    <w:uiPriority w:val="21"/>
    <w:qFormat/>
    <w:rsid w:val="00FD58F8"/>
    <w:rPr>
      <w:i/>
      <w:iCs/>
      <w:color w:val="0F4761" w:themeColor="accent1" w:themeShade="BF"/>
    </w:rPr>
  </w:style>
  <w:style w:type="paragraph" w:styleId="IntenseQuote">
    <w:name w:val="Intense Quote"/>
    <w:basedOn w:val="Normal"/>
    <w:next w:val="Normal"/>
    <w:link w:val="IntenseQuoteChar"/>
    <w:uiPriority w:val="30"/>
    <w:qFormat/>
    <w:rsid w:val="00FD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8F8"/>
    <w:rPr>
      <w:i/>
      <w:iCs/>
      <w:color w:val="0F4761" w:themeColor="accent1" w:themeShade="BF"/>
    </w:rPr>
  </w:style>
  <w:style w:type="character" w:styleId="IntenseReference">
    <w:name w:val="Intense Reference"/>
    <w:basedOn w:val="DefaultParagraphFont"/>
    <w:uiPriority w:val="32"/>
    <w:qFormat/>
    <w:rsid w:val="00FD58F8"/>
    <w:rPr>
      <w:b/>
      <w:bCs/>
      <w:smallCaps/>
      <w:color w:val="0F4761" w:themeColor="accent1" w:themeShade="BF"/>
      <w:spacing w:val="5"/>
    </w:rPr>
  </w:style>
  <w:style w:type="character" w:styleId="Hyperlink">
    <w:name w:val="Hyperlink"/>
    <w:basedOn w:val="DefaultParagraphFont"/>
    <w:uiPriority w:val="99"/>
    <w:unhideWhenUsed/>
    <w:rsid w:val="002116A5"/>
    <w:rPr>
      <w:color w:val="467886" w:themeColor="hyperlink"/>
      <w:u w:val="single"/>
    </w:rPr>
  </w:style>
  <w:style w:type="character" w:styleId="UnresolvedMention">
    <w:name w:val="Unresolved Mention"/>
    <w:basedOn w:val="DefaultParagraphFont"/>
    <w:uiPriority w:val="99"/>
    <w:semiHidden/>
    <w:unhideWhenUsed/>
    <w:rsid w:val="002116A5"/>
    <w:rPr>
      <w:color w:val="605E5C"/>
      <w:shd w:val="clear" w:color="auto" w:fill="E1DFDD"/>
    </w:rPr>
  </w:style>
  <w:style w:type="paragraph" w:styleId="Header">
    <w:name w:val="header"/>
    <w:basedOn w:val="Normal"/>
    <w:link w:val="HeaderChar"/>
    <w:uiPriority w:val="99"/>
    <w:unhideWhenUsed/>
    <w:rsid w:val="008415DE"/>
    <w:pPr>
      <w:tabs>
        <w:tab w:val="center" w:pos="4513"/>
        <w:tab w:val="right" w:pos="9026"/>
      </w:tabs>
    </w:pPr>
  </w:style>
  <w:style w:type="character" w:customStyle="1" w:styleId="HeaderChar">
    <w:name w:val="Header Char"/>
    <w:basedOn w:val="DefaultParagraphFont"/>
    <w:link w:val="Header"/>
    <w:uiPriority w:val="99"/>
    <w:rsid w:val="008415DE"/>
  </w:style>
  <w:style w:type="paragraph" w:styleId="Footer">
    <w:name w:val="footer"/>
    <w:basedOn w:val="Normal"/>
    <w:link w:val="FooterChar"/>
    <w:uiPriority w:val="99"/>
    <w:unhideWhenUsed/>
    <w:rsid w:val="008415DE"/>
    <w:pPr>
      <w:tabs>
        <w:tab w:val="center" w:pos="4513"/>
        <w:tab w:val="right" w:pos="9026"/>
      </w:tabs>
    </w:pPr>
  </w:style>
  <w:style w:type="character" w:customStyle="1" w:styleId="FooterChar">
    <w:name w:val="Footer Char"/>
    <w:basedOn w:val="DefaultParagraphFont"/>
    <w:link w:val="Footer"/>
    <w:uiPriority w:val="99"/>
    <w:rsid w:val="008415DE"/>
  </w:style>
  <w:style w:type="character" w:styleId="FollowedHyperlink">
    <w:name w:val="FollowedHyperlink"/>
    <w:basedOn w:val="DefaultParagraphFont"/>
    <w:uiPriority w:val="99"/>
    <w:semiHidden/>
    <w:unhideWhenUsed/>
    <w:rsid w:val="0083018D"/>
    <w:rPr>
      <w:color w:val="96607D" w:themeColor="followedHyperlink"/>
      <w:u w:val="single"/>
    </w:rPr>
  </w:style>
  <w:style w:type="paragraph" w:styleId="Bibliography">
    <w:name w:val="Bibliography"/>
    <w:basedOn w:val="Normal"/>
    <w:next w:val="Normal"/>
    <w:uiPriority w:val="37"/>
    <w:unhideWhenUsed/>
    <w:rsid w:val="00D22FCC"/>
    <w:pPr>
      <w:spacing w:after="240"/>
    </w:pPr>
  </w:style>
  <w:style w:type="paragraph" w:styleId="Caption">
    <w:name w:val="caption"/>
    <w:basedOn w:val="Normal"/>
    <w:next w:val="Normal"/>
    <w:uiPriority w:val="35"/>
    <w:unhideWhenUsed/>
    <w:qFormat/>
    <w:rsid w:val="00C401B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15494">
      <w:bodyDiv w:val="1"/>
      <w:marLeft w:val="0"/>
      <w:marRight w:val="0"/>
      <w:marTop w:val="0"/>
      <w:marBottom w:val="0"/>
      <w:divBdr>
        <w:top w:val="none" w:sz="0" w:space="0" w:color="auto"/>
        <w:left w:val="none" w:sz="0" w:space="0" w:color="auto"/>
        <w:bottom w:val="none" w:sz="0" w:space="0" w:color="auto"/>
        <w:right w:val="none" w:sz="0" w:space="0" w:color="auto"/>
      </w:divBdr>
    </w:div>
    <w:div w:id="759177364">
      <w:bodyDiv w:val="1"/>
      <w:marLeft w:val="0"/>
      <w:marRight w:val="0"/>
      <w:marTop w:val="0"/>
      <w:marBottom w:val="0"/>
      <w:divBdr>
        <w:top w:val="none" w:sz="0" w:space="0" w:color="auto"/>
        <w:left w:val="none" w:sz="0" w:space="0" w:color="auto"/>
        <w:bottom w:val="none" w:sz="0" w:space="0" w:color="auto"/>
        <w:right w:val="none" w:sz="0" w:space="0" w:color="auto"/>
      </w:divBdr>
    </w:div>
    <w:div w:id="190436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11106</Words>
  <Characters>63309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feeney</dc:creator>
  <cp:keywords/>
  <dc:description/>
  <cp:lastModifiedBy>tom feeney</cp:lastModifiedBy>
  <cp:revision>2</cp:revision>
  <dcterms:created xsi:type="dcterms:W3CDTF">2024-12-10T12:52:00Z</dcterms:created>
  <dcterms:modified xsi:type="dcterms:W3CDTF">2024-12-10T12:52:00Z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id="5fMzzWth"/&gt;&lt;style id="http://www.zotero.org/styles/harvard-cite-them-right" hasBibliography="1" bibliographyStyleHasBeenSet="1"/&gt;&lt;prefs&gt;&lt;pref name="fieldType" value="Field"/&gt;&lt;/prefs&gt;&lt;/data&gt;</vt:lpwstr>
  </property>
</Properties>
</file>