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rId27.png" ContentType="image/png"/>
  <Override PartName="/word/media/rId33.png" ContentType="image/png"/>
  <Override PartName="/word/media/rId43.png" ContentType="image/png"/>
  <Override PartName="/word/media/rId47.png" ContentType="image/png"/>
  <Override PartName="/word/media/rId31.png" ContentType="image/png"/>
  <Override PartName="/word/media/rId44.png" ContentType="image/png"/>
  <Override PartName="/word/media/rId35.png" ContentType="image/png"/>
  <Override PartName="/word/media/rId70.png" ContentType="image/png"/>
  <Override PartName="/word/media/rId75.png" ContentType="image/png"/>
  <Override PartName="/word/media/rId50.png" ContentType="image/png"/>
  <Override PartName="/word/media/rId51.png" ContentType="image/png"/>
  <Override PartName="/word/media/rId56.png" ContentType="image/png"/>
  <Override PartName="/word/media/rId57.png" ContentType="image/png"/>
  <Override PartName="/word/media/rId58.png" ContentType="image/png"/>
  <Override PartName="/word/media/rId59.png" ContentType="image/png"/>
  <Override PartName="/word/media/rId65.png" ContentType="image/png"/>
  <Override PartName="/word/media/rId66.png" ContentType="image/png"/>
  <Override PartName="/word/media/rId123.png" ContentType="image/png"/>
  <Override PartName="/word/media/rId124.png" ContentType="image/png"/>
  <Override PartName="/word/media/rId114.png" ContentType="image/png"/>
  <Override PartName="/word/media/rId115.png" ContentType="image/png"/>
  <Override PartName="/word/media/rId127.png" ContentType="image/png"/>
  <Override PartName="/word/media/rId120.png" ContentType="image/png"/>
  <Override PartName="/word/media/rId121.png" ContentType="image/png"/>
  <Override PartName="/word/media/rId117.png" ContentType="image/png"/>
  <Override PartName="/word/media/rId118.png" ContentType="image/png"/>
  <Override PartName="/word/media/rId128.png" ContentType="image/png"/>
  <Override PartName="/word/media/rId129.png" ContentType="image/png"/>
  <Override PartName="/word/media/rId130.png" ContentType="image/png"/>
  <Override PartName="/word/media/rId1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本規約はGitブランチ管理の標準的な運用ルールをまとめている。以下の想定で作成されているため留意すること。</w:t>
      </w:r>
    </w:p>
    <w:p>
      <w:pPr>
        <w:numPr>
          <w:ilvl w:val="0"/>
          <w:numId w:val="1001"/>
        </w:numPr>
      </w:pPr>
      <w:r>
        <w:t xml:space="preserve">GitHub ／ GitLab の利用</w:t>
      </w:r>
    </w:p>
    <w:p>
      <w:pPr>
        <w:numPr>
          <w:ilvl w:val="0"/>
          <w:numId w:val="1001"/>
        </w:numPr>
      </w:pPr>
      <w:r>
        <w:t xml:space="preserve">トランクベース開発（フィーチャーフラグ）を</w:t>
      </w:r>
      <w:r>
        <w:t xml:space="preserve"> </w:t>
      </w:r>
      <w:r>
        <w:rPr>
          <w:b/>
        </w:rPr>
        <w:t xml:space="preserve">採用しない</w:t>
      </w:r>
    </w:p>
    <w:p>
      <w:pPr>
        <w:numPr>
          <w:ilvl w:val="0"/>
          <w:numId w:val="1001"/>
        </w:numPr>
      </w:pPr>
      <w:r>
        <w:t xml:space="preserve">ライブラリではなく、アプリケーション（CLIツール、Webアプリケーションなどの）開発で利用する</w:t>
      </w:r>
    </w:p>
    <w:p>
      <w:pPr>
        <w:pStyle w:val="1"/>
      </w:pPr>
      <w:bookmarkStart w:id="21" w:name="免責事項"/>
      <w:r>
        <w:t xml:space="preserve">免責事項</w:t>
      </w:r>
      <w:bookmarkEnd w:id="21"/>
    </w:p>
    <w:p>
      <w:pPr>
        <w:pStyle w:val="FirstParagraph"/>
      </w:pPr>
      <w:r>
        <w:t xml:space="preserve">::: warning 有志で作成したドキュメントである</w:t>
      </w:r>
    </w:p>
    <w:p>
      <w:pPr>
        <w:numPr>
          <w:ilvl w:val="0"/>
          <w:numId w:val="1002"/>
        </w:numPr>
      </w:pPr>
      <w:r>
        <w:t xml:space="preserve">フューチャーアーキテクトには多様なプロジェクトが存在し、それぞれの状況に合わせて工夫された設計開発の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1"/>
      </w:pPr>
      <w:bookmarkStart w:id="22" w:name="基本方針"/>
      <w:r>
        <w:t xml:space="preserve">基本方針</w:t>
      </w:r>
      <w:bookmarkEnd w:id="22"/>
    </w:p>
    <w:p>
      <w:pPr>
        <w:pStyle w:val="FirstParagraph"/>
      </w:pPr>
      <w:r>
        <w:t xml:space="preserve">一般的なGitブランチ運用のプラクティスに従い、本規約も以下の方針に則る。</w:t>
      </w:r>
    </w:p>
    <w:p>
      <w:pPr>
        <w:numPr>
          <w:ilvl w:val="0"/>
          <w:numId w:val="1003"/>
        </w:numPr>
      </w:pPr>
      <w:r>
        <w:t xml:space="preserve">すべての機能開発や不具合修正に、featureブランチを使用する</w:t>
      </w:r>
    </w:p>
    <w:p>
      <w:pPr>
        <w:numPr>
          <w:ilvl w:val="0"/>
          <w:numId w:val="1003"/>
        </w:numPr>
      </w:pPr>
      <w:r>
        <w:t xml:space="preserve">プルリクエストを経由してfeatureブランチの修正内容をマージする</w:t>
      </w:r>
    </w:p>
    <w:p>
      <w:pPr>
        <w:numPr>
          <w:ilvl w:val="0"/>
          <w:numId w:val="1003"/>
        </w:numPr>
      </w:pPr>
      <w:r>
        <w:t xml:space="preserve">永続ブランチは各環境にデプロイ可能となるよう整合性を保つ</w:t>
      </w:r>
    </w:p>
    <w:p>
      <w:pPr>
        <w:pStyle w:val="1"/>
      </w:pPr>
      <w:bookmarkStart w:id="23" w:name="ブランチの種類"/>
      <w:r>
        <w:t xml:space="preserve">ブランチの種類</w:t>
      </w:r>
      <w:bookmarkEnd w:id="23"/>
    </w:p>
    <w:p>
      <w:pPr>
        <w:pStyle w:val="FirstParagraph"/>
      </w:pPr>
      <w:r>
        <w:t xml:space="preserve">本規約で想定する、ブランチの種類とその役割を説明する。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ブランチ名称</w:t>
            </w:r>
          </w:p>
        </w:tc>
        <w:tc>
          <w:tcPr>
            <w:tcBorders>
              <w:bottom w:val="single"/>
            </w:tcBorders>
            <w:vAlign w:val="bottom"/>
          </w:tcPr>
          <w:p>
            <w:pPr>
              <w:pStyle w:val="Compact"/>
              <w:jc w:val="left"/>
            </w:pPr>
            <w:r>
              <w:t xml:space="preserve">役割</w:t>
            </w:r>
          </w:p>
        </w:tc>
        <w:tc>
          <w:tcPr>
            <w:tcBorders>
              <w:bottom w:val="single"/>
            </w:tcBorders>
            <w:vAlign w:val="bottom"/>
          </w:tcPr>
          <w:p>
            <w:pPr>
              <w:pStyle w:val="Compact"/>
              <w:jc w:val="left"/>
            </w:pPr>
            <w:r>
              <w:t xml:space="preserve">ライフサイクル</w:t>
            </w:r>
          </w:p>
        </w:tc>
        <w:tc>
          <w:tcPr>
            <w:tcBorders>
              <w:bottom w:val="single"/>
            </w:tcBorders>
            <w:vAlign w:val="bottom"/>
          </w:tcPr>
          <w:p>
            <w:pPr>
              <w:pStyle w:val="Compact"/>
              <w:jc w:val="left"/>
            </w:pPr>
            <w:r>
              <w:t xml:space="preserve">派生元ブランチ</w:t>
            </w:r>
          </w:p>
        </w:tc>
        <w:tc>
          <w:tcPr>
            <w:tcBorders>
              <w:bottom w:val="single"/>
            </w:tcBorders>
            <w:vAlign w:val="bottom"/>
          </w:tcPr>
          <w:p>
            <w:pPr>
              <w:pStyle w:val="Compact"/>
              <w:jc w:val="left"/>
            </w:pPr>
            <w:r>
              <w:t xml:space="preserve">命名規則</w:t>
            </w:r>
          </w:p>
        </w:tc>
        <w:tc>
          <w:tcPr>
            <w:tcBorders>
              <w:bottom w:val="single"/>
            </w:tcBorders>
            <w:vAlign w:val="bottom"/>
          </w:tcPr>
          <w:p>
            <w:pPr>
              <w:pStyle w:val="Compact"/>
              <w:jc w:val="left"/>
            </w:pPr>
            <w:r>
              <w:t xml:space="preserve">直プッシュ</w:t>
            </w:r>
          </w:p>
        </w:tc>
      </w:tr>
      <w:tr>
        <w:tc>
          <w:p>
            <w:pPr>
              <w:pStyle w:val="Compact"/>
              <w:jc w:val="left"/>
            </w:pPr>
            <w:r>
              <w:rPr>
                <w:rStyle w:val="VerbatimChar"/>
              </w:rPr>
              <w:t xml:space="preserve">main</w:t>
            </w:r>
          </w:p>
        </w:tc>
        <w:tc>
          <w:p>
            <w:pPr>
              <w:pStyle w:val="Compact"/>
              <w:jc w:val="left"/>
            </w:pPr>
            <w:r>
              <w:t xml:space="preserve">プロダクション環境との同期</w:t>
            </w:r>
          </w:p>
        </w:tc>
        <w:tc>
          <w:p>
            <w:pPr>
              <w:pStyle w:val="Compact"/>
              <w:jc w:val="left"/>
            </w:pPr>
            <w:r>
              <w:t xml:space="preserve">永続的</w:t>
            </w:r>
          </w:p>
        </w:tc>
        <w:tc>
          <w:p>
            <w:pPr>
              <w:pStyle w:val="Compact"/>
              <w:jc w:val="left"/>
            </w:pPr>
            <w:r>
              <w:t xml:space="preserve">-</w:t>
            </w:r>
          </w:p>
        </w:tc>
        <w:tc>
          <w:p>
            <w:pPr>
              <w:pStyle w:val="Compact"/>
              <w:jc w:val="left"/>
            </w:pPr>
            <w:r>
              <w:rPr>
                <w:rStyle w:val="VerbatimChar"/>
              </w:rPr>
              <w:t xml:space="preserve">main</w:t>
            </w:r>
            <w:r>
              <w:t xml:space="preserve"> </w:t>
            </w:r>
            <w:r>
              <w:t xml:space="preserve">固定</w:t>
            </w:r>
          </w:p>
        </w:tc>
        <w:tc>
          <w:p>
            <w:pPr>
              <w:pStyle w:val="Compact"/>
              <w:jc w:val="left"/>
            </w:pPr>
            <w:r>
              <w:t xml:space="preserve">❌️</w:t>
            </w:r>
          </w:p>
        </w:tc>
      </w:tr>
      <w:tr>
        <w:tc>
          <w:p>
            <w:pPr>
              <w:pStyle w:val="Compact"/>
              <w:jc w:val="left"/>
            </w:pPr>
            <w:r>
              <w:rPr>
                <w:rStyle w:val="VerbatimChar"/>
              </w:rPr>
              <w:t xml:space="preserve">feature</w:t>
            </w:r>
          </w:p>
        </w:tc>
        <w:tc>
          <w:p>
            <w:pPr>
              <w:pStyle w:val="Compact"/>
              <w:jc w:val="left"/>
            </w:pPr>
            <w:r>
              <w:t xml:space="preserve">特定機能の追加/変更</w:t>
            </w:r>
          </w:p>
        </w:tc>
        <w:tc>
          <w:p>
            <w:pPr>
              <w:pStyle w:val="Compact"/>
              <w:jc w:val="left"/>
            </w:pPr>
            <w:r>
              <w:t xml:space="preserve">短命</w:t>
            </w:r>
          </w:p>
        </w:tc>
        <w:tc>
          <w:p>
            <w:pPr>
              <w:pStyle w:val="Compact"/>
              <w:jc w:val="left"/>
            </w:pPr>
            <w:r>
              <w:rPr>
                <w:rStyle w:val="VerbatimChar"/>
              </w:rPr>
              <w:t xml:space="preserve">main</w:t>
            </w:r>
            <w:r>
              <w:t xml:space="preserve">／</w:t>
            </w:r>
            <w:r>
              <w:rPr>
                <w:rStyle w:val="VerbatimChar"/>
              </w:rPr>
              <w:t xml:space="preserve">develop</w:t>
            </w:r>
          </w:p>
        </w:tc>
        <w:tc>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p>
            <w:pPr>
              <w:pStyle w:val="Compact"/>
              <w:jc w:val="left"/>
            </w:pPr>
            <w:r>
              <w:t xml:space="preserve">✅️※1</w:t>
            </w:r>
          </w:p>
        </w:tc>
      </w:tr>
      <w:tr>
        <w:tc>
          <w:p>
            <w:pPr>
              <w:pStyle w:val="Compact"/>
              <w:jc w:val="left"/>
            </w:pPr>
            <w:r>
              <w:rPr>
                <w:rStyle w:val="VerbatimChar"/>
              </w:rPr>
              <w:t xml:space="preserve">develop</w:t>
            </w:r>
          </w:p>
        </w:tc>
        <w:tc>
          <w:p>
            <w:pPr>
              <w:pStyle w:val="Compact"/>
              <w:jc w:val="left"/>
            </w:pPr>
            <w:r>
              <w:t xml:space="preserve">開発の大元</w:t>
            </w:r>
          </w:p>
        </w:tc>
        <w:tc>
          <w:p>
            <w:pPr>
              <w:pStyle w:val="Compact"/>
              <w:jc w:val="left"/>
            </w:pPr>
            <w:r>
              <w:t xml:space="preserve">永続的</w:t>
            </w:r>
          </w:p>
        </w:tc>
        <w:tc>
          <w:p>
            <w:pPr>
              <w:pStyle w:val="Compact"/>
              <w:jc w:val="left"/>
            </w:pPr>
            <w:r>
              <w:rPr>
                <w:rStyle w:val="VerbatimChar"/>
              </w:rPr>
              <w:t xml:space="preserve">main</w:t>
            </w:r>
          </w:p>
        </w:tc>
        <w:tc>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p>
            <w:pPr>
              <w:pStyle w:val="Compact"/>
              <w:jc w:val="left"/>
            </w:pPr>
            <w:r>
              <w:t xml:space="preserve">❌️</w:t>
            </w:r>
          </w:p>
        </w:tc>
      </w:tr>
      <w:tr>
        <w:tc>
          <w:p>
            <w:pPr>
              <w:pStyle w:val="Compact"/>
              <w:jc w:val="left"/>
            </w:pPr>
            <w:r>
              <w:rPr>
                <w:rStyle w:val="VerbatimChar"/>
              </w:rPr>
              <w:t xml:space="preserve">release</w:t>
            </w:r>
          </w:p>
        </w:tc>
        <w:tc>
          <w:p>
            <w:pPr>
              <w:pStyle w:val="Compact"/>
              <w:jc w:val="left"/>
            </w:pPr>
            <w:r>
              <w:t xml:space="preserve">リリース作業用途</w:t>
            </w:r>
          </w:p>
        </w:tc>
        <w:tc>
          <w:p>
            <w:pPr>
              <w:pStyle w:val="Compact"/>
              <w:jc w:val="left"/>
            </w:pPr>
            <w:r>
              <w:t xml:space="preserve">短命</w:t>
            </w:r>
          </w:p>
        </w:tc>
        <w:tc>
          <w:p>
            <w:pPr>
              <w:pStyle w:val="Compact"/>
              <w:jc w:val="left"/>
            </w:pPr>
            <w:r>
              <w:rPr>
                <w:rStyle w:val="VerbatimChar"/>
              </w:rPr>
              <w:t xml:space="preserve">develop</w:t>
            </w:r>
          </w:p>
        </w:tc>
        <w:tc>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p>
            <w:pPr>
              <w:pStyle w:val="Compact"/>
              <w:jc w:val="left"/>
            </w:pPr>
            <w:r>
              <w:t xml:space="preserve">❌️</w:t>
            </w:r>
          </w:p>
        </w:tc>
      </w:tr>
      <w:tr>
        <w:tc>
          <w:p>
            <w:pPr>
              <w:pStyle w:val="Compact"/>
              <w:jc w:val="left"/>
            </w:pPr>
            <w:r>
              <w:rPr>
                <w:rStyle w:val="VerbatimChar"/>
              </w:rPr>
              <w:t xml:space="preserve">hotfix</w:t>
            </w:r>
          </w:p>
        </w:tc>
        <w:tc>
          <w:p>
            <w:pPr>
              <w:pStyle w:val="Compact"/>
              <w:jc w:val="left"/>
            </w:pPr>
            <w:r>
              <w:t xml:space="preserve">mainブランチに対する即時修正</w:t>
            </w:r>
          </w:p>
        </w:tc>
        <w:tc>
          <w:p>
            <w:pPr>
              <w:pStyle w:val="Compact"/>
              <w:jc w:val="left"/>
            </w:pPr>
            <w:r>
              <w:t xml:space="preserve">短命</w:t>
            </w:r>
          </w:p>
        </w:tc>
        <w:tc>
          <w:p>
            <w:pPr>
              <w:pStyle w:val="Compact"/>
              <w:jc w:val="left"/>
            </w:pPr>
            <w:r>
              <w:rPr>
                <w:rStyle w:val="VerbatimChar"/>
              </w:rPr>
              <w:t xml:space="preserve">main</w:t>
            </w:r>
          </w:p>
        </w:tc>
        <w:tc>
          <w:p>
            <w:pPr>
              <w:pStyle w:val="Compact"/>
              <w:jc w:val="left"/>
            </w:pPr>
            <w:r>
              <w:rPr>
                <w:rStyle w:val="VerbatimChar"/>
              </w:rPr>
              <w:t xml:space="preserve">hotfix/${チケット番号}</w:t>
            </w:r>
            <w:r>
              <w:t xml:space="preserve">: featureブランチに準じる</w:t>
            </w:r>
          </w:p>
        </w:tc>
        <w:tc>
          <w:p>
            <w:pPr>
              <w:pStyle w:val="Compact"/>
              <w:jc w:val="left"/>
            </w:pPr>
            <w:r>
              <w:t xml:space="preserve">✅️</w:t>
            </w:r>
          </w:p>
        </w:tc>
      </w:tr>
      <w:tr>
        <w:tc>
          <w:p>
            <w:pPr>
              <w:pStyle w:val="Compact"/>
              <w:jc w:val="left"/>
            </w:pPr>
            <w:r>
              <w:rPr>
                <w:rStyle w:val="VerbatimChar"/>
              </w:rPr>
              <w:t xml:space="preserve">topic</w:t>
            </w:r>
          </w:p>
        </w:tc>
        <w:tc>
          <w:p>
            <w:pPr>
              <w:pStyle w:val="Compact"/>
              <w:jc w:val="left"/>
            </w:pPr>
            <w:r>
              <w:t xml:space="preserve">複数人での機能開発用途</w:t>
            </w:r>
          </w:p>
        </w:tc>
        <w:tc>
          <w:p>
            <w:pPr>
              <w:pStyle w:val="Compact"/>
              <w:jc w:val="left"/>
            </w:pPr>
            <w:r>
              <w:t xml:space="preserve">短命</w:t>
            </w:r>
          </w:p>
        </w:tc>
        <w:tc>
          <w:p>
            <w:pPr>
              <w:pStyle w:val="Compact"/>
              <w:jc w:val="left"/>
            </w:pPr>
            <w:r>
              <w:rPr>
                <w:rStyle w:val="VerbatimChar"/>
              </w:rPr>
              <w:t xml:space="preserve">feature</w:t>
            </w:r>
          </w:p>
        </w:tc>
        <w:tc>
          <w:p>
            <w:pPr>
              <w:pStyle w:val="Compact"/>
              <w:jc w:val="left"/>
            </w:pPr>
            <w:r>
              <w:rPr>
                <w:rStyle w:val="VerbatimChar"/>
              </w:rPr>
              <w:t xml:space="preserve">topic/${チケット番号}</w:t>
            </w:r>
            <w:r>
              <w:t xml:space="preserve">: featureブランチに準じる</w:t>
            </w:r>
          </w:p>
        </w:tc>
        <w:tc>
          <w:p>
            <w:pPr>
              <w:pStyle w:val="Compact"/>
              <w:jc w:val="left"/>
            </w:pPr>
            <w:r>
              <w:t xml:space="preserve">✅️</w:t>
            </w:r>
          </w:p>
        </w:tc>
      </w:tr>
    </w:tbl>
    <w:p>
      <w:pPr>
        <w:pStyle w:val="a0"/>
      </w:pPr>
      <w:r>
        <w:t xml:space="preserve">※1: topicブランチを利用する場合は、派生させたfeatureブランチへの直プッシュはNGとなる</w:t>
      </w:r>
    </w:p>
    <w:p>
      <w:pPr>
        <w:pStyle w:val="2"/>
      </w:pPr>
      <w:bookmarkStart w:id="24" w:name="mainブランチ"/>
      <w:r>
        <w:t xml:space="preserve">mainブランチ</w:t>
      </w:r>
      <w:bookmarkEnd w:id="24"/>
    </w:p>
    <w:p>
      <w:pPr>
        <w:pStyle w:val="FirstParagraph"/>
      </w:pPr>
      <w:r>
        <w:t xml:space="preserve">Gitリポジトリを新規作成するとデフォルトで作成されるブランチ。masterからmainに改名された経緯を持つ</w:t>
      </w:r>
      <w:r>
        <w:rPr>
          <w:rStyle w:val="ac"/>
        </w:rPr>
        <w:footnoteReference w:id="25"/>
      </w:r>
      <w:r>
        <w:t xml:space="preserve">。</w:t>
      </w:r>
    </w:p>
    <w:p>
      <w:pPr>
        <w:pStyle w:val="a0"/>
      </w:pPr>
      <w:r>
        <w:t xml:space="preserve">マージ毎にプロダクション環境へデプロイし同期を取る。</w:t>
      </w:r>
    </w:p>
    <w:p>
      <w:pPr>
        <w:pStyle w:val="2"/>
      </w:pPr>
      <w:bookmarkStart w:id="26" w:name="featureブランチ"/>
      <w:r>
        <w:t xml:space="preserve">featureブランチ</w:t>
      </w:r>
      <w:bookmarkEnd w:id="26"/>
    </w:p>
    <w:p>
      <w:pPr>
        <w:pStyle w:val="FirstParagraph"/>
      </w:pPr>
      <w:r>
        <w:t xml:space="preserve">機能追加や変更を行うブランチで、主な特徴は以下である。</w:t>
      </w:r>
    </w:p>
    <w:p>
      <w:pPr>
        <w:numPr>
          <w:ilvl w:val="0"/>
          <w:numId w:val="1004"/>
        </w:numPr>
      </w:pPr>
      <w:r>
        <w:t xml:space="preserve">ひとつの変更に対してひとつのfeatureブランチを作成し、作業完了後に削除するため、開発中で最も使われる短命なブランチである</w:t>
      </w:r>
    </w:p>
    <w:p>
      <w:pPr>
        <w:numPr>
          <w:ilvl w:val="0"/>
          <w:numId w:val="1004"/>
        </w:numPr>
      </w:pPr>
      <w:r>
        <w:t xml:space="preserve">基本的に1人の開発者のみが利用する</w:t>
      </w:r>
    </w:p>
    <w:p>
      <w:pPr>
        <w:pStyle w:val="CaptionedFigure"/>
      </w:pPr>
      <w:r>
        <w:drawing>
          <wp:inline>
            <wp:extent cx="7543800" cy="1447800"/>
            <wp:effectExtent b="0" l="0" r="0" t="0"/>
            <wp:docPr descr="feature branch" title="" id="1" name="Picture"/>
            <a:graphic>
              <a:graphicData uri="http://schemas.openxmlformats.org/drawingml/2006/picture">
                <pic:pic>
                  <pic:nvPicPr>
                    <pic:cNvPr descr="img/branch_strategy_feature.drawio.png" id="0" name="Picture"/>
                    <pic:cNvPicPr>
                      <a:picLocks noChangeArrowheads="1" noChangeAspect="1"/>
                    </pic:cNvPicPr>
                  </pic:nvPicPr>
                  <pic:blipFill>
                    <a:blip r:embed="rId27"/>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Pr>
      <w:r>
        <w:rPr>
          <w:rStyle w:val="VerbatimChar"/>
        </w:rPr>
        <w:t xml:space="preserve">feature/</w:t>
      </w:r>
      <w:r>
        <w:t xml:space="preserve"> </w:t>
      </w:r>
      <w:r>
        <w:t xml:space="preserve">のプレフィックスを付ける</w:t>
      </w:r>
    </w:p>
    <w:p>
      <w:pPr>
        <w:numPr>
          <w:ilvl w:val="0"/>
          <w:numId w:val="1005"/>
        </w:numPr>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w:t>
      </w:r>
      <w:r>
        <w:rPr>
          <w:rStyle w:val="NormalTok"/>
        </w:rPr>
        <w:t xml:space="preserve">/#</w:t>
      </w:r>
      <w:r>
        <w:rPr>
          <w:rStyle w:val="ExtensionTok"/>
        </w:rPr>
        <w:t xml:space="preserv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NormalTok"/>
        </w:rPr>
        <w:t xml:space="preserve">/</w:t>
      </w:r>
      <w:r>
        <w:rPr>
          <w:rStyle w:val="OperatorTok"/>
        </w:rPr>
        <w:t xml:space="preserve">&lt;</w:t>
      </w:r>
      <w:r>
        <w:rPr>
          <w:rStyle w:val="Extension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p>
      <w:pPr>
        <w:pStyle w:val="2"/>
      </w:pPr>
      <w:bookmarkStart w:id="28" w:name="developブランチ"/>
      <w:r>
        <w:t xml:space="preserve">developブランチ</w:t>
      </w:r>
      <w:bookmarkEnd w:id="28"/>
    </w:p>
    <w:p>
      <w:pPr>
        <w:pStyle w:val="FirstParagraph"/>
      </w:pPr>
      <w:r>
        <w:t xml:space="preserve">開発の中心となるブランチである。</w:t>
      </w:r>
    </w:p>
    <w:p>
      <w:pPr>
        <w:pStyle w:val="CaptionedFigure"/>
      </w:pPr>
      <w:r>
        <w:drawing>
          <wp:inline>
            <wp:extent cx="7467600" cy="2692400"/>
            <wp:effectExtent b="0" l="0" r="0" t="0"/>
            <wp:docPr descr="develop branch" title="" id="1" name="Picture"/>
            <a:graphic>
              <a:graphicData uri="http://schemas.openxmlformats.org/drawingml/2006/picture">
                <pic:pic>
                  <pic:nvPicPr>
                    <pic:cNvPr descr="img/branch_strategy_develop.drawio.png" id="0"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p>
      <w:pPr>
        <w:pStyle w:val="2"/>
      </w:pPr>
      <w:bookmarkStart w:id="30" w:name="releaseブランチ"/>
      <w:r>
        <w:t xml:space="preserve">releaseブランチ</w:t>
      </w:r>
      <w:bookmarkEnd w:id="30"/>
    </w:p>
    <w:p>
      <w:pPr>
        <w:pStyle w:val="FirstParagraph"/>
      </w:pPr>
      <w:r>
        <w:t xml:space="preserve">リリースするために使用するブランチで、主な特徴は以下である。</w:t>
      </w:r>
    </w:p>
    <w:p>
      <w:pPr>
        <w:numPr>
          <w:ilvl w:val="0"/>
          <w:numId w:val="1006"/>
        </w:numPr>
      </w:pPr>
      <w:r>
        <w:t xml:space="preserve">リリース前の検証を開発と並行して実施する場合に利用する</w:t>
      </w:r>
    </w:p>
    <w:p>
      <w:pPr>
        <w:numPr>
          <w:ilvl w:val="0"/>
          <w:numId w:val="1006"/>
        </w:numPr>
      </w:pPr>
      <w:r>
        <w:t xml:space="preserve">releaseブランチではバグ修正、ドキュメント生成、その他のリリースに伴うタスクのみを実施する</w:t>
      </w:r>
    </w:p>
    <w:p>
      <w:pPr>
        <w:numPr>
          <w:ilvl w:val="0"/>
          <w:numId w:val="1006"/>
        </w:numPr>
      </w:pPr>
      <w:r>
        <w:t xml:space="preserve">masterブランチのマージコミットにリリースタグを打ち、mainブランチをdevelopブランチへマージ後、releaseブランチを削除する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1" name="Picture"/>
            <a:graphic>
              <a:graphicData uri="http://schemas.openxmlformats.org/drawingml/2006/picture">
                <pic:pic>
                  <pic:nvPicPr>
                    <pic:cNvPr descr="img/branch_strategy_release.drawio.png" id="0" name="Picture"/>
                    <pic:cNvPicPr>
                      <a:picLocks noChangeArrowheads="1" noChangeAspect="1"/>
                    </pic:cNvPicPr>
                  </pic:nvPicPr>
                  <pic:blipFill>
                    <a:blip r:embed="rId31"/>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p>
      <w:pPr>
        <w:pStyle w:val="2"/>
      </w:pPr>
      <w:bookmarkStart w:id="32" w:name="hotfixブランチ"/>
      <w:r>
        <w:t xml:space="preserve">hotfixブランチ</w:t>
      </w:r>
      <w:bookmarkEnd w:id="32"/>
    </w:p>
    <w:p>
      <w:pPr>
        <w:pStyle w:val="FirstParagraph"/>
      </w:pPr>
      <w:r>
        <w:t xml:space="preserve">本番リリースに対して迅速にパッチを当てて修正する場合に使用するブランチで、主な特徴は以下である。</w:t>
      </w:r>
    </w:p>
    <w:p>
      <w:pPr>
        <w:numPr>
          <w:ilvl w:val="0"/>
          <w:numId w:val="1007"/>
        </w:numPr>
      </w:pPr>
      <w:r>
        <w:t xml:space="preserve">修正が完了するとmainとdevelopの両方(あるいは進行中のreleaseブランチ)にマージされる</w:t>
      </w:r>
    </w:p>
    <w:p>
      <w:pPr>
        <w:numPr>
          <w:ilvl w:val="0"/>
          <w:numId w:val="1007"/>
        </w:numPr>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1" name="Picture"/>
            <a:graphic>
              <a:graphicData uri="http://schemas.openxmlformats.org/drawingml/2006/picture">
                <pic:pic>
                  <pic:nvPicPr>
                    <pic:cNvPr descr="img/branch_strategy_hotfix.drawio.png" id="0" name="Picture"/>
                    <pic:cNvPicPr>
                      <a:picLocks noChangeArrowheads="1" noChangeAspect="1"/>
                    </pic:cNvPicPr>
                  </pic:nvPicPr>
                  <pic:blipFill>
                    <a:blip r:embed="rId33"/>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p>
      <w:pPr>
        <w:pStyle w:val="2"/>
      </w:pPr>
      <w:bookmarkStart w:id="34" w:name="topicブランチ"/>
      <w:r>
        <w:t xml:space="preserve">topicブランチ</w:t>
      </w:r>
      <w:bookmarkEnd w:id="34"/>
    </w:p>
    <w:p>
      <w:pPr>
        <w:pStyle w:val="FirstParagraph"/>
      </w:pPr>
      <w:r>
        <w:t xml:space="preserve">featureブランチで実現する機能を複数人で開発する場合に使用するブランチである。</w:t>
      </w:r>
    </w:p>
    <w:p>
      <w:pPr>
        <w:numPr>
          <w:ilvl w:val="0"/>
          <w:numId w:val="1008"/>
        </w:numPr>
      </w:pPr>
      <w:r>
        <w:t xml:space="preserve">topicブランチが必要なケースでは、featureブランチへの直接プッシュを行ってはならない</w:t>
      </w:r>
    </w:p>
    <w:p>
      <w:pPr>
        <w:numPr>
          <w:ilvl w:val="0"/>
          <w:numId w:val="1008"/>
        </w:numPr>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1" name="Picture"/>
            <a:graphic>
              <a:graphicData uri="http://schemas.openxmlformats.org/drawingml/2006/picture">
                <pic:pic>
                  <pic:nvPicPr>
                    <pic:cNvPr descr="img/branch_strategy_topic.drawio.png" id="0" name="Picture"/>
                    <pic:cNvPicPr>
                      <a:picLocks noChangeArrowheads="1" noChangeAspect="1"/>
                    </pic:cNvPicPr>
                  </pic:nvPicPr>
                  <pic:blipFill>
                    <a:blip r:embed="rId35"/>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p>
      <w:pPr>
        <w:pStyle w:val="1"/>
      </w:pPr>
      <w:bookmarkStart w:id="36" w:name="ブランチ戦略の選定"/>
      <w:r>
        <w:t xml:space="preserve">ブランチ戦略の選定</w:t>
      </w:r>
      <w:bookmarkEnd w:id="36"/>
    </w:p>
    <w:p>
      <w:pPr>
        <w:pStyle w:val="FirstParagraph"/>
      </w:pPr>
      <w:r>
        <w:t xml:space="preserve">ブランチ戦略は以下の方針で選定する。</w:t>
      </w:r>
    </w:p>
    <w:p>
      <w:pPr>
        <w:numPr>
          <w:ilvl w:val="0"/>
          <w:numId w:val="1009"/>
        </w:numPr>
      </w:pPr>
      <w:r>
        <w:t xml:space="preserve">できるかぎりシンプルなモデルを選択し、運用コストを下げる</w:t>
      </w:r>
    </w:p>
    <w:p>
      <w:pPr>
        <w:numPr>
          <w:ilvl w:val="0"/>
          <w:numId w:val="1009"/>
        </w:numPr>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Pr>
      <w:hyperlink r:id="rId37">
        <w:r>
          <w:rPr>
            <w:rStyle w:val="ad"/>
          </w:rPr>
          <w:t xml:space="preserve">git-flow</w:t>
        </w:r>
      </w:hyperlink>
    </w:p>
    <w:p>
      <w:pPr>
        <w:numPr>
          <w:ilvl w:val="0"/>
          <w:numId w:val="1010"/>
        </w:numPr>
      </w:pPr>
      <w:hyperlink r:id="rId38">
        <w:r>
          <w:rPr>
            <w:rStyle w:val="ad"/>
          </w:rPr>
          <w:t xml:space="preserve">GitHub flow</w:t>
        </w:r>
      </w:hyperlink>
    </w:p>
    <w:p>
      <w:pPr>
        <w:numPr>
          <w:ilvl w:val="0"/>
          <w:numId w:val="1010"/>
        </w:numPr>
      </w:pPr>
      <w:hyperlink r:id="rId3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0"/>
        <w:tblLook w:firstRow="1"/>
      </w:tblPr>
      <w:tblGrid>
        <w:gridCol w:w="694"/>
        <w:gridCol w:w="2429"/>
        <w:gridCol w:w="567"/>
        <w:gridCol w:w="631"/>
        <w:gridCol w:w="3597"/>
      </w:tblGrid>
      <w:tr>
        <w:trPr>
          <w:cnfStyle w:firstRow="1"/>
        </w:trPr>
        <w:tc>
          <w:tcPr>
            <w:tcBorders>
              <w:bottom w:val="single"/>
            </w:tcBorders>
            <w:vAlign w:val="bottom"/>
          </w:tcPr>
          <w:p>
            <w:pPr>
              <w:pStyle w:val="Compact"/>
              <w:jc w:val="left"/>
            </w:pPr>
            <w:r>
              <w:t xml:space="preserve">名称</w:t>
            </w:r>
          </w:p>
        </w:tc>
        <w:tc>
          <w:tcPr>
            <w:tcBorders>
              <w:bottom w:val="single"/>
            </w:tcBorders>
            <w:vAlign w:val="bottom"/>
          </w:tcPr>
          <w:p>
            <w:pPr>
              <w:pStyle w:val="Compact"/>
              <w:jc w:val="left"/>
            </w:pPr>
            <w:r>
              <w:t xml:space="preserve">利用ブランチ</w:t>
            </w:r>
          </w:p>
        </w:tc>
        <w:tc>
          <w:tcPr>
            <w:tcBorders>
              <w:bottom w:val="single"/>
            </w:tcBorders>
            <w:vAlign w:val="bottom"/>
          </w:tcPr>
          <w:p>
            <w:pPr>
              <w:pStyle w:val="Compact"/>
              <w:jc w:val="left"/>
            </w:pPr>
            <w:r>
              <w:t xml:space="preserve">デフォルトブランチ</w:t>
            </w:r>
          </w:p>
        </w:tc>
        <w:tc>
          <w:tcPr>
            <w:tcBorders>
              <w:bottom w:val="single"/>
            </w:tcBorders>
            <w:vAlign w:val="bottom"/>
          </w:tcPr>
          <w:p>
            <w:pPr>
              <w:pStyle w:val="Compact"/>
              <w:jc w:val="left"/>
            </w:pPr>
            <w:r>
              <w:t xml:space="preserve">リリース作業ブランチ</w:t>
            </w:r>
          </w:p>
        </w:tc>
        <w:tc>
          <w:tcPr>
            <w:tcBorders>
              <w:bottom w:val="single"/>
            </w:tcBorders>
            <w:vAlign w:val="bottom"/>
          </w:tcPr>
          <w:p>
            <w:pPr>
              <w:pStyle w:val="Compact"/>
              <w:jc w:val="left"/>
            </w:pPr>
            <w:r>
              <w:t xml:space="preserve">備考</w:t>
            </w:r>
          </w:p>
        </w:tc>
      </w:tr>
      <w:tr>
        <w:tc>
          <w:p>
            <w:pPr>
              <w:pStyle w:val="Compact"/>
              <w:jc w:val="left"/>
            </w:pPr>
            <w:r>
              <w:t xml:space="preserve">Lite GitLab Flow</w:t>
            </w:r>
            <w:r>
              <w:t xml:space="preserve">※1</w:t>
            </w:r>
          </w:p>
        </w:tc>
        <w:tc>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p>
            <w:pPr>
              <w:pStyle w:val="Compact"/>
              <w:jc w:val="left"/>
            </w:pPr>
            <w:r>
              <w:rPr>
                <w:rStyle w:val="VerbatimChar"/>
              </w:rPr>
              <w:t xml:space="preserve">develop</w:t>
            </w:r>
          </w:p>
        </w:tc>
        <w:tc>
          <w:p>
            <w:pPr>
              <w:pStyle w:val="Compact"/>
              <w:jc w:val="left"/>
            </w:pPr>
            <w:r>
              <w:rPr>
                <w:rStyle w:val="VerbatimChar"/>
              </w:rPr>
              <w:t xml:space="preserve">develop</w:t>
            </w:r>
          </w:p>
        </w:tc>
        <w:tc>
          <w:p>
            <w:pPr>
              <w:pStyle w:val="Compact"/>
              <w:jc w:val="left"/>
            </w:pPr>
            <w:r>
              <w:t xml:space="preserve">・GitLab Flowからreleaseブランチを除いたパターン</w:t>
            </w:r>
            <w:r>
              <w:t xml:space="preserve">・リリース作業時にdevelopマージを止められる場合に利用する</w:t>
            </w:r>
          </w:p>
        </w:tc>
      </w:tr>
      <w:tr>
        <w:tc>
          <w:p>
            <w:pPr>
              <w:pStyle w:val="Compact"/>
              <w:jc w:val="left"/>
            </w:pPr>
            <w:r>
              <w:t xml:space="preserve">GitLab Flow</w:t>
            </w:r>
          </w:p>
        </w:tc>
        <w:tc>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p>
            <w:pPr>
              <w:pStyle w:val="Compact"/>
              <w:jc w:val="left"/>
            </w:pPr>
            <w:r>
              <w:rPr>
                <w:rStyle w:val="VerbatimChar"/>
              </w:rPr>
              <w:t xml:space="preserve">develop</w:t>
            </w:r>
          </w:p>
        </w:tc>
        <w:tc>
          <w:p>
            <w:pPr>
              <w:pStyle w:val="Compact"/>
              <w:jc w:val="left"/>
            </w:pPr>
            <w:r>
              <w:rPr>
                <w:rStyle w:val="VerbatimChar"/>
              </w:rPr>
              <w:t xml:space="preserve">release</w:t>
            </w:r>
          </w:p>
        </w:tc>
        <w:tc>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Pr>
      <w:r>
        <w:t xml:space="preserve">※1: 特定の呼称はないためLite GitLab FLowと命名する</w:t>
      </w:r>
    </w:p>
    <w:p>
      <w:pPr>
        <w:numPr>
          <w:ilvl w:val="0"/>
          <w:numId w:val="1011"/>
        </w:numPr>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p>
      <w:pPr>
        <w:pStyle w:val="1"/>
      </w:pPr>
      <w:bookmarkStart w:id="40" w:name="ブランチ戦略とデプロイメント環境"/>
      <w:r>
        <w:t xml:space="preserve">ブランチ戦略とデプロイメント環境</w:t>
      </w:r>
      <w:bookmarkEnd w:id="40"/>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0"/>
        <w:tblLook w:firstRow="1"/>
      </w:tblPr>
      <w:tblGrid>
        <w:gridCol w:w="340"/>
        <w:gridCol w:w="170"/>
        <w:gridCol w:w="340"/>
        <w:gridCol w:w="383"/>
        <w:gridCol w:w="6685"/>
      </w:tblGrid>
      <w:tr>
        <w:trPr>
          <w:cnfStyle w:firstRow="1"/>
        </w:trPr>
        <w:tc>
          <w:tcPr>
            <w:tcBorders>
              <w:bottom w:val="single"/>
            </w:tcBorders>
            <w:vAlign w:val="bottom"/>
          </w:tcPr>
          <w:p>
            <w:pPr>
              <w:pStyle w:val="Compact"/>
              <w:jc w:val="left"/>
            </w:pPr>
            <w:r>
              <w:t xml:space="preserve">名称</w:t>
            </w:r>
          </w:p>
        </w:tc>
        <w:tc>
          <w:tcPr>
            <w:tcBorders>
              <w:bottom w:val="single"/>
            </w:tcBorders>
            <w:vAlign w:val="bottom"/>
          </w:tcPr>
          <w:p>
            <w:pPr>
              <w:pStyle w:val="Compact"/>
              <w:jc w:val="left"/>
            </w:pPr>
            <w:r>
              <w:t xml:space="preserve">開発環境</w:t>
            </w:r>
          </w:p>
        </w:tc>
        <w:tc>
          <w:tcPr>
            <w:tcBorders>
              <w:bottom w:val="single"/>
            </w:tcBorders>
            <w:vAlign w:val="bottom"/>
          </w:tcPr>
          <w:p>
            <w:pPr>
              <w:pStyle w:val="Compact"/>
              <w:jc w:val="left"/>
            </w:pPr>
            <w:r>
              <w:t xml:space="preserve">ステージング環境</w:t>
            </w:r>
          </w:p>
        </w:tc>
        <w:tc>
          <w:tcPr>
            <w:tcBorders>
              <w:bottom w:val="single"/>
            </w:tcBorders>
            <w:vAlign w:val="bottom"/>
          </w:tcPr>
          <w:p>
            <w:pPr>
              <w:pStyle w:val="Compact"/>
              <w:jc w:val="left"/>
            </w:pPr>
            <w:r>
              <w:t xml:space="preserve">プロダクション環境</w:t>
            </w:r>
          </w:p>
        </w:tc>
        <w:tc>
          <w:tcPr>
            <w:tcBorders>
              <w:bottom w:val="single"/>
            </w:tcBorders>
            <w:vAlign w:val="bottom"/>
          </w:tcPr>
          <w:p>
            <w:pPr>
              <w:pStyle w:val="Compact"/>
              <w:jc w:val="left"/>
            </w:pPr>
            <w:r>
              <w:t xml:space="preserve">備考</w:t>
            </w:r>
          </w:p>
        </w:tc>
      </w:tr>
      <w:tr>
        <w:tc>
          <w:p>
            <w:pPr>
              <w:pStyle w:val="Compact"/>
              <w:jc w:val="left"/>
            </w:pPr>
            <w:r>
              <w:t xml:space="preserve">Lite GitLab Flow</w:t>
            </w:r>
          </w:p>
        </w:tc>
        <w:tc>
          <w:p>
            <w:pPr>
              <w:pStyle w:val="Compact"/>
              <w:jc w:val="left"/>
            </w:pPr>
            <w:r>
              <w:t xml:space="preserve">develop</w:t>
            </w:r>
          </w:p>
        </w:tc>
        <w:tc>
          <w:p>
            <w:pPr>
              <w:pStyle w:val="Compact"/>
              <w:jc w:val="left"/>
            </w:pPr>
            <w:r>
              <w:t xml:space="preserve">develop</w:t>
            </w:r>
          </w:p>
        </w:tc>
        <w:tc>
          <w:p>
            <w:pPr>
              <w:pStyle w:val="Compact"/>
              <w:jc w:val="left"/>
            </w:pPr>
            <w:r>
              <w:t xml:space="preserve">main</w:t>
            </w:r>
          </w:p>
        </w:tc>
        <w:tc>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p>
            <w:pPr>
              <w:pStyle w:val="Compact"/>
              <w:jc w:val="left"/>
            </w:pPr>
            <w:r>
              <w:t xml:space="preserve">GitLab Flow</w:t>
            </w:r>
          </w:p>
        </w:tc>
        <w:tc>
          <w:p>
            <w:pPr>
              <w:pStyle w:val="Compact"/>
              <w:jc w:val="left"/>
            </w:pPr>
            <w:r>
              <w:t xml:space="preserve">develop</w:t>
            </w:r>
          </w:p>
        </w:tc>
        <w:tc>
          <w:p>
            <w:pPr>
              <w:pStyle w:val="Compact"/>
              <w:jc w:val="left"/>
            </w:pPr>
            <w:r>
              <w:t xml:space="preserve">release</w:t>
            </w:r>
          </w:p>
        </w:tc>
        <w:tc>
          <w:p>
            <w:pPr>
              <w:pStyle w:val="Compact"/>
              <w:jc w:val="left"/>
            </w:pPr>
            <w:r>
              <w:t xml:space="preserve">main</w:t>
            </w:r>
          </w:p>
        </w:tc>
        <w:tc>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p>
      <w:pPr>
        <w:pStyle w:val="1"/>
      </w:pPr>
      <w:bookmarkStart w:id="41" w:name="ブランチ戦略の拡張"/>
      <w:r>
        <w:t xml:space="preserve">ブランチ戦略の拡張</w:t>
      </w:r>
      <w:bookmarkEnd w:id="41"/>
    </w:p>
    <w:p>
      <w:pPr>
        <w:pStyle w:val="FirstParagraph"/>
      </w:pPr>
      <w:r>
        <w:t xml:space="preserve">次のような要件があった場合には、ベースとなるブランチ戦略を拡張する必要がある。</w:t>
      </w:r>
    </w:p>
    <w:p>
      <w:pPr>
        <w:numPr>
          <w:ilvl w:val="0"/>
          <w:numId w:val="1012"/>
        </w:numPr>
      </w:pPr>
      <w:r>
        <w:t xml:space="preserve">developブランチを複数作成する場合</w:t>
      </w:r>
    </w:p>
    <w:p>
      <w:pPr>
        <w:numPr>
          <w:ilvl w:val="0"/>
          <w:numId w:val="1012"/>
        </w:numPr>
      </w:pPr>
      <w:r>
        <w:t xml:space="preserve">過去バージョンをサポートする場合</w:t>
      </w:r>
    </w:p>
    <w:p>
      <w:pPr>
        <w:pStyle w:val="2"/>
      </w:pPr>
      <w:bookmarkStart w:id="42" w:name="developブランチを複数作成する場合"/>
      <w:r>
        <w:t xml:space="preserve">1. developブランチを複数作成する場合</w:t>
      </w:r>
      <w:bookmarkEnd w:id="42"/>
    </w:p>
    <w:p>
      <w:pPr>
        <w:pStyle w:val="CaptionedFigure"/>
      </w:pPr>
      <w:r>
        <w:drawing>
          <wp:inline>
            <wp:extent cx="8343900" cy="4359615"/>
            <wp:effectExtent b="0" l="0" r="0" t="0"/>
            <wp:docPr descr="multi develop branch" title="" id="1" name="Picture"/>
            <a:graphic>
              <a:graphicData uri="http://schemas.openxmlformats.org/drawingml/2006/picture">
                <pic:pic>
                  <pic:nvPicPr>
                    <pic:cNvPr descr="img/branch_strategy_multi_develop.drawio.png" id="0" name="Picture"/>
                    <pic:cNvPicPr>
                      <a:picLocks noChangeArrowheads="1" noChangeAspect="1"/>
                    </pic:cNvPicPr>
                  </pic:nvPicPr>
                  <pic:blipFill>
                    <a:blip r:embed="rId43"/>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を元にfeatureブランチを作成して開発している開発者が混乱することになるため、マージコミットをお用いる</w:t>
      </w:r>
    </w:p>
    <w:p>
      <w:pPr>
        <w:numPr>
          <w:ilvl w:val="0"/>
          <w:numId w:val="1014"/>
        </w:numPr>
      </w:pPr>
      <w:r>
        <w:t xml:space="preserve">誤操作を避ける目的でcherry-pickは行わない</w:t>
      </w:r>
    </w:p>
    <w:p>
      <w:pPr>
        <w:numPr>
          <w:ilvl w:val="0"/>
          <w:numId w:val="1014"/>
        </w:numPr>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ブランチに反映されるタイミングで同期を行う（これにより、品質保証済みの変更のみ取り入れることができる９</w:t>
      </w:r>
    </w:p>
    <w:p>
      <w:pPr>
        <w:pStyle w:val="CaptionedFigure"/>
      </w:pPr>
      <w:r>
        <w:drawing>
          <wp:inline>
            <wp:extent cx="8343900" cy="3333591"/>
            <wp:effectExtent b="0" l="0" r="0" t="0"/>
            <wp:docPr descr="release multi develop branch" title="" id="1" name="Picture"/>
            <a:graphic>
              <a:graphicData uri="http://schemas.openxmlformats.org/drawingml/2006/picture">
                <pic:pic>
                  <pic:nvPicPr>
                    <pic:cNvPr descr="img/branch_strategy_release_multi_develop.drawio.png" id="0" name="Picture"/>
                    <pic:cNvPicPr>
                      <a:picLocks noChangeArrowheads="1" noChangeAspect="1"/>
                    </pic:cNvPicPr>
                  </pic:nvPicPr>
                  <pic:blipFill>
                    <a:blip r:embed="rId4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p>
      <w:pPr>
        <w:pStyle w:val="3"/>
      </w:pPr>
      <w:bookmarkStart w:id="45" w:name="develop2のリリース手順"/>
      <w:r>
        <w:t xml:space="preserve">develop2のリリース手順</w:t>
      </w:r>
      <w:bookmarkEnd w:id="45"/>
    </w:p>
    <w:p>
      <w:pPr>
        <w:numPr>
          <w:ilvl w:val="0"/>
          <w:numId w:val="1015"/>
        </w:numPr>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Pr>
      <w:r>
        <w:t xml:space="preserve">プロダクション環境（=</w:t>
      </w:r>
      <w:r>
        <w:rPr>
          <w:rStyle w:val="VerbatimChar"/>
        </w:rPr>
        <w:t xml:space="preserve">develop</w:t>
      </w:r>
      <w:r>
        <w:t xml:space="preserve">）との差分を把握することができる</w:t>
      </w:r>
    </w:p>
    <w:p>
      <w:pPr>
        <w:numPr>
          <w:ilvl w:val="0"/>
          <w:numId w:val="1016"/>
        </w:numPr>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p>
      <w:pPr>
        <w:pStyle w:val="2"/>
      </w:pPr>
      <w:bookmarkStart w:id="46" w:name="過去バージョンをサポートする場合"/>
      <w:r>
        <w:t xml:space="preserve">2. 過去バージョンをサポートする場合</w:t>
      </w:r>
      <w:bookmarkEnd w:id="46"/>
    </w:p>
    <w:p>
      <w:pPr>
        <w:pStyle w:val="CaptionedFigure"/>
      </w:pPr>
      <w:r>
        <w:drawing>
          <wp:inline>
            <wp:extent cx="7404100" cy="5207000"/>
            <wp:effectExtent b="0" l="0" r="0" t="0"/>
            <wp:docPr descr="multi version branch" title="" id="1" name="Picture"/>
            <a:graphic>
              <a:graphicData uri="http://schemas.openxmlformats.org/drawingml/2006/picture">
                <pic:pic>
                  <pic:nvPicPr>
                    <pic:cNvPr descr="img/branch_strategy_multi_version.drawio.png" id="0" name="Picture"/>
                    <pic:cNvPicPr>
                      <a:picLocks noChangeArrowheads="1" noChangeAspect="1"/>
                    </pic:cNvPicPr>
                  </pic:nvPicPr>
                  <pic:blipFill>
                    <a:blip r:embed="rId47"/>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Pr>
      <w:r>
        <w:t xml:space="preserve">featureブランチのマージ後、マイナーバージョン（あるいはパッチバージョン）を上げたタグをコミットし、リリースする</w:t>
      </w:r>
    </w:p>
    <w:p>
      <w:pPr>
        <w:numPr>
          <w:ilvl w:val="1"/>
          <w:numId w:val="1019"/>
        </w:numPr>
      </w:pPr>
      <w:r>
        <w:t xml:space="preserve">※この例ではversion1とversion2が別リソースとして動いていることを前提としている。同一リソースで複数バージョンが稼働する場合はversion2のブランチで対応を行う必要がある。</w:t>
      </w:r>
    </w:p>
    <w:p>
      <w:pPr>
        <w:pStyle w:val="1"/>
      </w:pPr>
      <w:bookmarkStart w:id="48" w:name="マージ戦略の選定"/>
      <w:r>
        <w:t xml:space="preserve">マージ戦略の選定</w:t>
      </w:r>
      <w:bookmarkEnd w:id="48"/>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具体的には次の3ケースそれぞれで、「マージコミット」「リベース」「スカッシュマージ」のどれを採用するか判断する。</w:t>
      </w:r>
    </w:p>
    <w:p>
      <w:pPr>
        <w:numPr>
          <w:ilvl w:val="0"/>
          <w:numId w:val="1020"/>
        </w:numPr>
      </w:pPr>
      <w:r>
        <w:t xml:space="preserve">developブランチからfeatureブランチへ変更を取り込む</w:t>
      </w:r>
    </w:p>
    <w:p>
      <w:pPr>
        <w:numPr>
          <w:ilvl w:val="0"/>
          <w:numId w:val="1020"/>
        </w:numPr>
      </w:pPr>
      <w:r>
        <w:t xml:space="preserve">featureブランチからdevelopブランチへ変更を取り込む</w:t>
      </w:r>
    </w:p>
    <w:p>
      <w:pPr>
        <w:numPr>
          <w:ilvl w:val="0"/>
          <w:numId w:val="1020"/>
        </w:numPr>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Pr>
      <w:r>
        <w:t xml:space="preserve">プロジェクトのコミット履歴の管理</w:t>
      </w:r>
    </w:p>
    <w:p>
      <w:pPr>
        <w:numPr>
          <w:ilvl w:val="0"/>
          <w:numId w:val="1021"/>
        </w:numPr>
      </w:pPr>
      <w:r>
        <w:t xml:space="preserve">開発プロセスの円滑な進行</w:t>
      </w:r>
    </w:p>
    <w:p>
      <w:pPr>
        <w:numPr>
          <w:ilvl w:val="0"/>
          <w:numId w:val="1021"/>
        </w:numPr>
      </w:pPr>
      <w:r>
        <w:t xml:space="preserve">最終的なソフトウェア品質</w:t>
      </w:r>
    </w:p>
    <w:p>
      <w:pPr>
        <w:pStyle w:val="2"/>
      </w:pPr>
      <w:bookmarkStart w:id="49" w:name="developブランチからfeatureブランチへ変更を取り込む"/>
      <w:r>
        <w:t xml:space="preserve">1. developブランチからfeatureブランチへ変更を取り込む</w:t>
      </w:r>
      <w:bookmarkEnd w:id="49"/>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機能ブランチに対して開発ブランチの変更を取り込む方法は「マージ」「リベース」2つの方法が考えられる。</w:t>
      </w:r>
    </w:p>
    <w:tbl>
      <w:tblPr>
        <w:tblStyle w:val="Table"/>
        <w:tblW w:type="pct" w:w="5000.0"/>
        <w:tblLook w:firstRow="1"/>
      </w:tblPr>
      <w:tblGrid>
        <w:gridCol w:w="2626"/>
        <w:gridCol w:w="5293"/>
      </w:tblGrid>
      <w:tr>
        <w:trPr>
          <w:cnfStyle w:firstRow="1"/>
        </w:trPr>
        <w:tc>
          <w:tcPr>
            <w:tcBorders>
              <w:bottom w:val="single"/>
            </w:tcBorders>
            <w:vAlign w:val="bottom"/>
          </w:tcPr>
          <w:p>
            <w:pPr>
              <w:pStyle w:val="Compact"/>
              <w:jc w:val="left"/>
            </w:pPr>
            <w:r>
              <w:t xml:space="preserve">1. マージコミット</w:t>
            </w:r>
          </w:p>
        </w:tc>
        <w:tc>
          <w:tcPr>
            <w:tcBorders>
              <w:bottom w:val="single"/>
            </w:tcBorders>
            <w:vAlign w:val="bottom"/>
          </w:tcPr>
          <w:p>
            <w:pPr>
              <w:pStyle w:val="Compact"/>
              <w:jc w:val="left"/>
            </w:pPr>
            <w:r>
              <w:t xml:space="preserve">2. リベース</w:t>
            </w:r>
          </w:p>
        </w:tc>
      </w:tr>
      <w:tr>
        <w:tc>
          <w:p>
            <w:pPr>
              <w:pStyle w:val="Compact"/>
              <w:jc w:val="left"/>
            </w:pPr>
            <w:r>
              <w:drawing>
                <wp:inline>
                  <wp:extent cx="7632700" cy="4318000"/>
                  <wp:effectExtent b="0" l="0" r="0" t="0"/>
                  <wp:docPr descr="マージ" title="" id="1" name="Picture"/>
                  <a:graphic>
                    <a:graphicData uri="http://schemas.openxmlformats.org/drawingml/2006/picture">
                      <pic:pic>
                        <pic:nvPicPr>
                          <pic:cNvPr descr="img/merge_strategy_develop_to_feature_merge.drawio.png" id="0" name="Picture"/>
                          <pic:cNvPicPr>
                            <a:picLocks noChangeArrowheads="1" noChangeAspect="1"/>
                          </pic:cNvPicPr>
                        </pic:nvPicPr>
                        <pic:blipFill>
                          <a:blip r:embed="rId50"/>
                          <a:stretch>
                            <a:fillRect/>
                          </a:stretch>
                        </pic:blipFill>
                        <pic:spPr bwMode="auto">
                          <a:xfrm>
                            <a:off x="0" y="0"/>
                            <a:ext cx="7632700" cy="4318000"/>
                          </a:xfrm>
                          <a:prstGeom prst="rect">
                            <a:avLst/>
                          </a:prstGeom>
                          <a:noFill/>
                          <a:ln w="9525">
                            <a:noFill/>
                            <a:headEnd/>
                            <a:tailEnd/>
                          </a:ln>
                        </pic:spPr>
                      </pic:pic>
                    </a:graphicData>
                  </a:graphic>
                </wp:inline>
              </w:drawing>
            </w:r>
          </w:p>
        </w:tc>
        <w:tc>
          <w:p>
            <w:pPr>
              <w:pStyle w:val="Compact"/>
              <w:jc w:val="left"/>
            </w:pPr>
            <w:r>
              <w:drawing>
                <wp:inline>
                  <wp:extent cx="7620000" cy="4318000"/>
                  <wp:effectExtent b="0" l="0" r="0" t="0"/>
                  <wp:docPr descr="リベース" title="" id="1" name="Picture"/>
                  <a:graphic>
                    <a:graphicData uri="http://schemas.openxmlformats.org/drawingml/2006/picture">
                      <pic:pic>
                        <pic:nvPicPr>
                          <pic:cNvPr descr="img/merge_strategy_develop_to_feature_rebase.drawio.png" id="0" name="Picture"/>
                          <pic:cNvPicPr>
                            <a:picLocks noChangeArrowheads="1" noChangeAspect="1"/>
                          </pic:cNvPicPr>
                        </pic:nvPicPr>
                        <pic:blipFill>
                          <a:blip r:embed="rId51"/>
                          <a:stretch>
                            <a:fillRect/>
                          </a:stretch>
                        </pic:blipFill>
                        <pic:spPr bwMode="auto">
                          <a:xfrm>
                            <a:off x="0" y="0"/>
                            <a:ext cx="7620000" cy="4318000"/>
                          </a:xfrm>
                          <a:prstGeom prst="rect">
                            <a:avLst/>
                          </a:prstGeom>
                          <a:noFill/>
                          <a:ln w="9525">
                            <a:noFill/>
                            <a:headEnd/>
                            <a:tailEnd/>
                          </a:ln>
                        </pic:spPr>
                      </pic:pic>
                    </a:graphicData>
                  </a:graphic>
                </wp:inline>
              </w:drawing>
            </w:r>
          </w:p>
        </w:tc>
      </w:tr>
      <w:tr>
        <w:tc>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本規約の推奨は「2. リベース」である。</w:t>
      </w:r>
    </w:p>
    <w:p>
      <w:pPr>
        <w:pStyle w:val="a0"/>
      </w:pPr>
      <w:r>
        <w:t xml:space="preserve">理由は次の通り。</w:t>
      </w:r>
    </w:p>
    <w:p>
      <w:pPr>
        <w:numPr>
          <w:ilvl w:val="0"/>
          <w:numId w:val="1022"/>
        </w:numPr>
      </w:pPr>
      <w:r>
        <w:t xml:space="preserve">マージコミットが作成されると履歴が複雑になり、レビューアの負荷が高まる</w:t>
      </w:r>
    </w:p>
    <w:p>
      <w:pPr>
        <w:numPr>
          <w:ilvl w:val="0"/>
          <w:numId w:val="1022"/>
        </w:numPr>
      </w:pPr>
      <w:r>
        <w:t xml:space="preserve">スカッシュマージはこのケースでは選択できない</w:t>
      </w:r>
    </w:p>
    <w:p>
      <w:pPr>
        <w:numPr>
          <w:ilvl w:val="0"/>
          <w:numId w:val="1022"/>
        </w:numPr>
      </w:pPr>
      <w:r>
        <w:t xml:space="preserve">コンフリクトリスクは、マージ・リベース問わず発生するもので、リベースの選択による悪影響は存在しない</w:t>
      </w:r>
    </w:p>
    <w:p>
      <w:pPr>
        <w:pStyle w:val="FirstParagraph"/>
      </w:pPr>
      <w:r>
        <w:t xml:space="preserve">この選択にあたり、以下の設定を行う。</w:t>
      </w:r>
    </w:p>
    <w:p>
      <w:pPr>
        <w:numPr>
          <w:ilvl w:val="0"/>
          <w:numId w:val="1023"/>
        </w:numPr>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Pr>
      <w:r>
        <w:t xml:space="preserve">リモートにプッシュ済のブランチがあり、developブランチからさらに変更をリベースで取り込んだ場合、強制プッシュ（Force Push）が必要になる</w:t>
      </w:r>
    </w:p>
    <w:p>
      <w:pPr>
        <w:numPr>
          <w:ilvl w:val="1"/>
          <w:numId w:val="1025"/>
        </w:numPr>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w:t>
      </w:r>
    </w:p>
    <w:p>
      <w:pPr>
        <w:numPr>
          <w:ilvl w:val="0"/>
          <w:numId w:val="1027"/>
        </w:numPr>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0.0"/>
        <w:tblLook w:firstRow="1"/>
      </w:tblPr>
      <w:tblGrid/>
      <w:tr>
        <w:trPr>
          <w:cnfStyle w:firstRow="1"/>
        </w:trPr>
        <w:tc>
          <w:tcPr>
            <w:tcBorders>
              <w:bottom w:val="single"/>
            </w:tcBorders>
            <w:vAlign w:val="bottom"/>
          </w:tcPr>
          <w:p>
            <w:pPr>
              <w:pStyle w:val="Compact"/>
              <w:jc w:val="left"/>
            </w:pPr>
            <w:r>
              <w:t xml:space="preserve">サービス</w:t>
            </w:r>
          </w:p>
        </w:tc>
        <w:tc>
          <w:tcPr>
            <w:tcBorders>
              <w:bottom w:val="single"/>
            </w:tcBorders>
            <w:vAlign w:val="bottom"/>
          </w:tcPr>
          <w:p>
            <w:pPr>
              <w:pStyle w:val="Compact"/>
              <w:jc w:val="left"/>
            </w:pPr>
            <w:r>
              <w:t xml:space="preserve">a.履歴保持</w:t>
            </w:r>
          </w:p>
        </w:tc>
        <w:tc>
          <w:tcPr>
            <w:tcBorders>
              <w:bottom w:val="single"/>
            </w:tcBorders>
            <w:vAlign w:val="bottom"/>
          </w:tcPr>
          <w:p>
            <w:pPr>
              <w:pStyle w:val="Compact"/>
              <w:jc w:val="left"/>
            </w:pPr>
            <w:r>
              <w:t xml:space="preserve">b.行単位の紐づけ（該当行の変更なし）</w:t>
            </w:r>
          </w:p>
        </w:tc>
        <w:tc>
          <w:tcPr>
            <w:tcBorders>
              <w:bottom w:val="single"/>
            </w:tcBorders>
            <w:vAlign w:val="bottom"/>
          </w:tcPr>
          <w:p>
            <w:pPr>
              <w:pStyle w:val="Compact"/>
              <w:jc w:val="left"/>
            </w:pPr>
            <w:r>
              <w:t xml:space="preserve">c.行単位の紐づけ（該当行の変更あり）</w:t>
            </w:r>
          </w:p>
        </w:tc>
      </w:tr>
      <w:tr>
        <w:tc>
          <w:p>
            <w:pPr>
              <w:pStyle w:val="Compact"/>
              <w:jc w:val="left"/>
            </w:pPr>
            <w:r>
              <w:t xml:space="preserve">GitHub</w:t>
            </w:r>
          </w:p>
        </w:tc>
        <w:tc>
          <w:p>
            <w:pPr>
              <w:pStyle w:val="Compact"/>
              <w:jc w:val="left"/>
            </w:pPr>
            <w:r>
              <w:t xml:space="preserve">残る</w:t>
            </w:r>
          </w:p>
        </w:tc>
        <w:tc>
          <w:p>
            <w:pPr>
              <w:pStyle w:val="Compact"/>
              <w:jc w:val="left"/>
            </w:pPr>
            <w:r>
              <w:t xml:space="preserve">残る</w:t>
            </w:r>
          </w:p>
        </w:tc>
        <w:tc>
          <w:p>
            <w:pPr>
              <w:pStyle w:val="Compact"/>
              <w:jc w:val="left"/>
            </w:pPr>
            <w:r>
              <w:t xml:space="preserve">消える</w:t>
            </w:r>
          </w:p>
        </w:tc>
      </w:tr>
      <w:tr>
        <w:tc>
          <w:p>
            <w:pPr>
              <w:pStyle w:val="Compact"/>
              <w:jc w:val="left"/>
            </w:pPr>
            <w:r>
              <w:t xml:space="preserve">GitLab</w:t>
            </w:r>
          </w:p>
        </w:tc>
        <w:tc>
          <w:p>
            <w:pPr>
              <w:pStyle w:val="Compact"/>
              <w:jc w:val="left"/>
            </w:pPr>
            <w:r>
              <w:t xml:space="preserve">残る</w:t>
            </w:r>
          </w:p>
        </w:tc>
        <w:tc>
          <w:p>
            <w:pPr>
              <w:pStyle w:val="Compact"/>
              <w:jc w:val="left"/>
            </w:pPr>
            <w:r>
              <w:t xml:space="preserve">残る</w:t>
            </w:r>
          </w:p>
        </w:tc>
        <w:tc>
          <w:p>
            <w:pPr>
              <w:pStyle w:val="Compact"/>
              <w:jc w:val="left"/>
            </w:pPr>
            <w:r>
              <w:t xml:space="preserve">消える</w:t>
            </w:r>
          </w:p>
        </w:tc>
      </w:tr>
    </w:tbl>
    <w:p>
      <w:pPr>
        <w:pStyle w:val="a0"/>
      </w:pPr>
      <w:r>
        <w:t xml:space="preserve">:::</w:t>
      </w:r>
    </w:p>
    <w:p>
      <w:pPr>
        <w:pStyle w:val="3"/>
      </w:pPr>
      <w:bookmarkStart w:id="52" w:name="プルリクエスト作成前にアップストリームをプルする"/>
      <w:r>
        <w:t xml:space="preserve">プルリクエスト作成前にアップストリームをプルする</w:t>
      </w:r>
      <w:bookmarkEnd w:id="52"/>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Pr>
      <w:r>
        <w:t xml:space="preserve">レビュアーの負荷軽減のため</w:t>
      </w:r>
    </w:p>
    <w:p>
      <w:pPr>
        <w:numPr>
          <w:ilvl w:val="1"/>
          <w:numId w:val="1029"/>
        </w:numPr>
      </w:pPr>
      <w:r>
        <w:t xml:space="preserve">レビュアーがプルリクエストの差分以外の部分を参照した際に、それが古いバージョンであると、誤指摘、混乱してしまうなどの懸念がある</w:t>
      </w:r>
    </w:p>
    <w:p>
      <w:pPr>
        <w:numPr>
          <w:ilvl w:val="0"/>
          <w:numId w:val="1028"/>
        </w:numPr>
      </w:pPr>
      <w:r>
        <w:t xml:space="preserve">マージ後のdevelopブランチでテスト失敗するリスクを減らすため</w:t>
      </w:r>
    </w:p>
    <w:p>
      <w:pPr>
        <w:numPr>
          <w:ilvl w:val="1"/>
          <w:numId w:val="1030"/>
        </w:numPr>
      </w:pPr>
      <w:r>
        <w:t xml:space="preserve">コンフリクトせずにマージ可能だったとしても、何かしらの依存関係や整合性が狂い、マージ後のテストが失敗する可能性がある</w:t>
      </w:r>
    </w:p>
    <w:p>
      <w:pPr>
        <w:pStyle w:val="3"/>
      </w:pPr>
      <w:bookmarkStart w:id="53" w:name="プルリクエストのレビュー依頼までにどこまでテストしておくべきか"/>
      <w:r>
        <w:t xml:space="preserve">プルリクエストのレビュー依頼までにどこまでテストしておくべきか</w:t>
      </w:r>
      <w:bookmarkEnd w:id="53"/>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p>
      <w:pPr>
        <w:pStyle w:val="3"/>
      </w:pPr>
      <w:bookmarkStart w:id="54" w:name="terraformはレビュー依頼時点でどこまで確認しておくべきか"/>
      <w:r>
        <w:t xml:space="preserve">Terraformはレビュー依頼時点でどこまで確認しておくべきか</w:t>
      </w:r>
      <w:bookmarkEnd w:id="54"/>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Pr>
      <w:r>
        <w:t xml:space="preserve">マージ後にapply</w:t>
      </w:r>
    </w:p>
    <w:p>
      <w:pPr>
        <w:numPr>
          <w:ilvl w:val="1"/>
          <w:numId w:val="1032"/>
        </w:numPr>
      </w:pPr>
      <w:r>
        <w:t xml:space="preserve">PR -&gt; CI（planを含む） -&gt; レビュー -&gt; developマージ -&gt; apply(CI)</w:t>
      </w:r>
    </w:p>
    <w:p>
      <w:pPr>
        <w:numPr>
          <w:ilvl w:val="0"/>
          <w:numId w:val="1031"/>
        </w:numPr>
      </w:pPr>
      <w:r>
        <w:t xml:space="preserve">Approve後にapply</w:t>
      </w:r>
    </w:p>
    <w:p>
      <w:pPr>
        <w:numPr>
          <w:ilvl w:val="1"/>
          <w:numId w:val="1033"/>
        </w:numPr>
      </w:pPr>
      <w:r>
        <w:t xml:space="preserve">PR -&gt; CI（planを含む） -&gt; レビュー -&gt; apply -&gt; developマージ -&gt; apply(CI)</w:t>
      </w:r>
    </w:p>
    <w:p>
      <w:pPr>
        <w:numPr>
          <w:ilvl w:val="0"/>
          <w:numId w:val="1031"/>
        </w:numPr>
      </w:pPr>
      <w:r>
        <w:t xml:space="preserve">レビュー依頼前にapply</w:t>
      </w:r>
    </w:p>
    <w:p>
      <w:pPr>
        <w:numPr>
          <w:ilvl w:val="1"/>
          <w:numId w:val="1034"/>
        </w:numPr>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0"/>
        <w:tblLook w:firstRow="1"/>
      </w:tblPr>
      <w:tblGrid>
        <w:gridCol w:w="618"/>
        <w:gridCol w:w="2351"/>
        <w:gridCol w:w="2505"/>
        <w:gridCol w:w="2444"/>
      </w:tblGrid>
      <w:tr>
        <w:trPr>
          <w:cnfStyle w:firstRow="1"/>
        </w:trPr>
        <w:tc>
          <w:tcPr>
            <w:tcBorders>
              <w:bottom w:val="single"/>
            </w:tcBorders>
            <w:vAlign w:val="bottom"/>
          </w:tcPr>
          <w:p>
            <w:pPr>
              <w:pStyle w:val="Compact"/>
              <w:jc w:val="left"/>
            </w:pPr>
            <w:r>
              <w:t xml:space="preserve">観点</w:t>
            </w:r>
          </w:p>
        </w:tc>
        <w:tc>
          <w:tcPr>
            <w:tcBorders>
              <w:bottom w:val="single"/>
            </w:tcBorders>
            <w:vAlign w:val="bottom"/>
          </w:tcPr>
          <w:p>
            <w:pPr>
              <w:pStyle w:val="Compact"/>
              <w:jc w:val="left"/>
            </w:pPr>
            <w:r>
              <w:t xml:space="preserve">①マージ後にapply</w:t>
            </w:r>
          </w:p>
        </w:tc>
        <w:tc>
          <w:tcPr>
            <w:tcBorders>
              <w:bottom w:val="single"/>
            </w:tcBorders>
            <w:vAlign w:val="bottom"/>
          </w:tcPr>
          <w:p>
            <w:pPr>
              <w:pStyle w:val="Compact"/>
              <w:jc w:val="left"/>
            </w:pPr>
            <w:r>
              <w:t xml:space="preserve">②Approve後にapply</w:t>
            </w:r>
          </w:p>
        </w:tc>
        <w:tc>
          <w:tcPr>
            <w:tcBorders>
              <w:bottom w:val="single"/>
            </w:tcBorders>
            <w:vAlign w:val="bottom"/>
          </w:tcPr>
          <w:p>
            <w:pPr>
              <w:pStyle w:val="Compact"/>
              <w:jc w:val="left"/>
            </w:pPr>
            <w:r>
              <w:t xml:space="preserve">③レビュー依頼前にapply</w:t>
            </w:r>
          </w:p>
        </w:tc>
      </w:tr>
      <w:tr>
        <w:tc>
          <w:p>
            <w:pPr>
              <w:pStyle w:val="Compact"/>
              <w:jc w:val="left"/>
            </w:pPr>
            <w:r>
              <w:t xml:space="preserve">説明</w:t>
            </w:r>
          </w:p>
        </w:tc>
        <w:tc>
          <w:p>
            <w:pPr>
              <w:pStyle w:val="Compact"/>
              <w:jc w:val="left"/>
            </w:pPr>
            <w:r>
              <w:t xml:space="preserve">developブランチにマージ後にapply。アプリコードと同じメンタルモデルを共有可能</w:t>
            </w:r>
          </w:p>
        </w:tc>
        <w:tc>
          <w:p>
            <w:pPr>
              <w:pStyle w:val="Compact"/>
              <w:jc w:val="left"/>
            </w:pPr>
            <w:r>
              <w:t xml:space="preserve">レビュアー承認後にapply。featureブランチからapplyするため、あるべき姿からは外れる</w:t>
            </w:r>
          </w:p>
        </w:tc>
        <w:tc>
          <w:p>
            <w:pPr>
              <w:pStyle w:val="Compact"/>
              <w:jc w:val="left"/>
            </w:pPr>
            <w:r>
              <w:t xml:space="preserve">レビュー依頼前にapplyで成功したことを確認する方式</w:t>
            </w:r>
          </w:p>
        </w:tc>
      </w:tr>
      <w:tr>
        <w:tc>
          <w:p>
            <w:pPr>
              <w:pStyle w:val="Compact"/>
              <w:jc w:val="left"/>
            </w:pPr>
            <w:r>
              <w:t xml:space="preserve">developブランチ品質</w:t>
            </w:r>
          </w:p>
        </w:tc>
        <w:tc>
          <w:p>
            <w:pPr>
              <w:pStyle w:val="Compact"/>
              <w:jc w:val="left"/>
            </w:pPr>
            <w:r>
              <w:t xml:space="preserve">❌️一時的にapplyが失敗するコードが混入するリスク</w:t>
            </w:r>
          </w:p>
        </w:tc>
        <w:tc>
          <w:p>
            <w:pPr>
              <w:pStyle w:val="Compact"/>
              <w:jc w:val="left"/>
            </w:pPr>
            <w:r>
              <w:t xml:space="preserve">✅️apply可能なコードのみに保つことができる</w:t>
            </w:r>
          </w:p>
        </w:tc>
        <w:tc>
          <w:p>
            <w:pPr>
              <w:pStyle w:val="Compact"/>
              <w:jc w:val="left"/>
            </w:pPr>
            <w:r>
              <w:t xml:space="preserve">✅️apply可能なコードのみに保つことができる</w:t>
            </w:r>
          </w:p>
        </w:tc>
      </w:tr>
      <w:tr>
        <w:tc>
          <w:p>
            <w:pPr>
              <w:pStyle w:val="Compact"/>
              <w:jc w:val="left"/>
            </w:pPr>
            <w:r>
              <w:t xml:space="preserve">レビュー負荷</w:t>
            </w:r>
          </w:p>
        </w:tc>
        <w:tc>
          <w:p>
            <w:pPr>
              <w:pStyle w:val="Compact"/>
              <w:jc w:val="left"/>
            </w:pPr>
            <w:r>
              <w:t xml:space="preserve">❌️applyの成否は不明なので心理的負荷あり</w:t>
            </w:r>
          </w:p>
        </w:tc>
        <w:tc>
          <w:p>
            <w:pPr>
              <w:pStyle w:val="Compact"/>
              <w:jc w:val="left"/>
            </w:pPr>
            <w:r>
              <w:t xml:space="preserve">❌️applyの成否は不明なので心理的負荷あり</w:t>
            </w:r>
          </w:p>
        </w:tc>
        <w:tc>
          <w:p>
            <w:pPr>
              <w:pStyle w:val="Compact"/>
              <w:jc w:val="left"/>
            </w:pPr>
            <w:r>
              <w:t xml:space="preserve">✅️applyが成功している前提で対応可能。apply結果をコンソールからも確認可能</w:t>
            </w:r>
          </w:p>
        </w:tc>
      </w:tr>
      <w:tr>
        <w:tc>
          <w:p>
            <w:pPr>
              <w:pStyle w:val="Compact"/>
              <w:jc w:val="left"/>
            </w:pPr>
            <w:r>
              <w:t xml:space="preserve">apply失敗時のコスト</w:t>
            </w:r>
          </w:p>
        </w:tc>
        <w:tc>
          <w:p>
            <w:pPr>
              <w:pStyle w:val="Compact"/>
              <w:jc w:val="left"/>
            </w:pPr>
            <w:r>
              <w:t xml:space="preserve">❌️再度PRを作る必要があり手間</w:t>
            </w:r>
          </w:p>
        </w:tc>
        <w:tc>
          <w:p>
            <w:pPr>
              <w:pStyle w:val="Compact"/>
              <w:jc w:val="left"/>
            </w:pPr>
            <w:r>
              <w:t xml:space="preserve">✅️同一PRを流用できる</w:t>
            </w:r>
          </w:p>
        </w:tc>
        <w:tc>
          <w:p>
            <w:pPr>
              <w:pStyle w:val="Compact"/>
              <w:jc w:val="left"/>
            </w:pPr>
            <w:r>
              <w:t xml:space="preserve">✅️apply成功後にPR作成が可能</w:t>
            </w:r>
          </w:p>
        </w:tc>
      </w:tr>
      <w:tr>
        <w:tc>
          <w:p>
            <w:pPr>
              <w:pStyle w:val="Compact"/>
              <w:jc w:val="left"/>
            </w:pPr>
            <w:r>
              <w:t xml:space="preserve">PRのトレーサビリティ</w:t>
            </w:r>
          </w:p>
        </w:tc>
        <w:tc>
          <w:p>
            <w:pPr>
              <w:pStyle w:val="Compact"/>
              <w:jc w:val="left"/>
            </w:pPr>
            <w:r>
              <w:t xml:space="preserve">❌️PRが割れると面倒</w:t>
            </w:r>
          </w:p>
        </w:tc>
        <w:tc>
          <w:p>
            <w:pPr>
              <w:pStyle w:val="Compact"/>
              <w:jc w:val="left"/>
            </w:pPr>
            <w:r>
              <w:t xml:space="preserve">✅️同一PRである</w:t>
            </w:r>
          </w:p>
        </w:tc>
        <w:tc>
          <w:p>
            <w:pPr>
              <w:pStyle w:val="Compact"/>
              <w:jc w:val="left"/>
            </w:pPr>
            <w:r>
              <w:t xml:space="preserve">✅️同一PRである</w:t>
            </w:r>
          </w:p>
        </w:tc>
      </w:tr>
      <w:tr>
        <w:tc>
          <w:p>
            <w:pPr>
              <w:pStyle w:val="Compact"/>
              <w:jc w:val="left"/>
            </w:pPr>
            <w:r>
              <w:t xml:space="preserve">環境のバッティング</w:t>
            </w:r>
          </w:p>
        </w:tc>
        <w:tc>
          <w:p>
            <w:pPr>
              <w:pStyle w:val="Compact"/>
              <w:jc w:val="left"/>
            </w:pPr>
            <w:r>
              <w:t xml:space="preserve">✅️ない</w:t>
            </w:r>
          </w:p>
        </w:tc>
        <w:tc>
          <w:p>
            <w:pPr>
              <w:pStyle w:val="Compact"/>
              <w:jc w:val="left"/>
            </w:pPr>
            <w:r>
              <w:t xml:space="preserve">⚠️Approveからdevelopマージまでの間に、他メンバーの作業と重複するとややこしい</w:t>
            </w:r>
          </w:p>
        </w:tc>
        <w:tc>
          <w:p>
            <w:pPr>
              <w:pStyle w:val="Compact"/>
              <w:jc w:val="left"/>
            </w:pPr>
            <w:r>
              <w:t xml:space="preserve">❌️作業調整が必要</w:t>
            </w:r>
          </w:p>
        </w:tc>
      </w:tr>
      <w:tr>
        <w:tc>
          <w:p>
            <w:pPr>
              <w:pStyle w:val="Compact"/>
              <w:jc w:val="left"/>
            </w:pPr>
            <w:r>
              <w:t xml:space="preserve">ガバナンス</w:t>
            </w:r>
          </w:p>
        </w:tc>
        <w:tc>
          <w:p>
            <w:pPr>
              <w:pStyle w:val="Compact"/>
              <w:jc w:val="left"/>
            </w:pPr>
            <w:r>
              <w:t xml:space="preserve">✅️applyをCIのみに絞るなど自動化と相性が良い</w:t>
            </w:r>
          </w:p>
        </w:tc>
        <w:tc>
          <w:p>
            <w:pPr>
              <w:pStyle w:val="Compact"/>
              <w:jc w:val="left"/>
            </w:pPr>
            <w:r>
              <w:t xml:space="preserve">⚠️レビュアー承認後のコードのみapply対象とできる</w:t>
            </w:r>
          </w:p>
        </w:tc>
        <w:tc>
          <w:p>
            <w:pPr>
              <w:pStyle w:val="Compact"/>
              <w:jc w:val="left"/>
            </w:pPr>
            <w:r>
              <w:t xml:space="preserve">❌️ノーレビューのインフラ変更を適用するため、初学者が多いチームには適用が難しい</w:t>
            </w:r>
          </w:p>
        </w:tc>
      </w:tr>
      <w:tr>
        <w:tc>
          <w:p>
            <w:pPr>
              <w:pStyle w:val="Compact"/>
              <w:jc w:val="left"/>
            </w:pPr>
            <w:r>
              <w:t xml:space="preserve">結論</w:t>
            </w:r>
          </w:p>
        </w:tc>
        <w:tc>
          <w:p>
            <w:pPr>
              <w:pStyle w:val="Compact"/>
              <w:jc w:val="left"/>
            </w:pPr>
            <w:r>
              <w:t xml:space="preserve">applyの成功率が高く維持できる場合に有効</w:t>
            </w:r>
          </w:p>
        </w:tc>
        <w:tc>
          <w:p>
            <w:pPr>
              <w:pStyle w:val="Compact"/>
              <w:jc w:val="left"/>
            </w:pPr>
            <w:r>
              <w:t xml:space="preserve">applyの成功率が低い場合に有効</w:t>
            </w:r>
          </w:p>
        </w:tc>
        <w:tc>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Pr>
      <w:r>
        <w:t xml:space="preserve">新規参画者が多く統制を取りたい場合や、applyの成功率が高く維持できる場合は①を選択</w:t>
      </w:r>
    </w:p>
    <w:p>
      <w:pPr>
        <w:numPr>
          <w:ilvl w:val="0"/>
          <w:numId w:val="1035"/>
        </w:numPr>
      </w:pPr>
      <w:r>
        <w:t xml:space="preserve">ある程度インフラメンバーが絞れ、かつapplyの失敗率が高くレビュー負荷が高くなってしまう懸念がある場合は②を選択</w:t>
      </w:r>
    </w:p>
    <w:p>
      <w:pPr>
        <w:numPr>
          <w:ilvl w:val="0"/>
          <w:numId w:val="1035"/>
        </w:numPr>
      </w:pPr>
      <w:r>
        <w:t xml:space="preserve">インフラメンバーが少数精鋭（通常、同時の作業はほぼ発生しない）の場合は必要に応じて、②をベースにしながら③を取り入れて生産性を上げる</w:t>
      </w:r>
    </w:p>
    <w:p>
      <w:pPr>
        <w:pStyle w:val="2"/>
      </w:pPr>
      <w:bookmarkStart w:id="55" w:name="featureブランチからdevelopブランチへ変更を取り込む"/>
      <w:r>
        <w:t xml:space="preserve">2. featureブランチからdevelopブランチへ変更を取り込む</w:t>
      </w:r>
      <w:bookmarkEnd w:id="55"/>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0"/>
        <w:tblLook w:firstRow="1"/>
      </w:tblPr>
      <w:tblGrid>
        <w:gridCol w:w="124"/>
        <w:gridCol w:w="2432"/>
        <w:gridCol w:w="2681"/>
        <w:gridCol w:w="2681"/>
      </w:tblGrid>
      <w:tr>
        <w:trPr>
          <w:cnfStyle w:firstRow="1"/>
        </w:trPr>
        <w:tc>
          <w:tcPr>
            <w:tcBorders>
              <w:bottom w:val="single"/>
            </w:tcBorders>
            <w:vAlign w:val="bottom"/>
          </w:tcPr>
          <w:p/>
        </w:tc>
        <w:tc>
          <w:tcPr>
            <w:tcBorders>
              <w:bottom w:val="single"/>
            </w:tcBorders>
            <w:vAlign w:val="bottom"/>
          </w:tcPr>
          <w:p>
            <w:pPr>
              <w:pStyle w:val="Compact"/>
              <w:jc w:val="left"/>
            </w:pPr>
            <w:r>
              <w:t xml:space="preserve">1.マージコミット</w:t>
            </w:r>
          </w:p>
        </w:tc>
        <w:tc>
          <w:tcPr>
            <w:tcBorders>
              <w:bottom w:val="single"/>
            </w:tcBorders>
            <w:vAlign w:val="bottom"/>
          </w:tcPr>
          <w:p>
            <w:pPr>
              <w:pStyle w:val="Compact"/>
              <w:jc w:val="left"/>
            </w:pPr>
            <w:r>
              <w:t xml:space="preserve">2.リベース</w:t>
            </w:r>
          </w:p>
        </w:tc>
        <w:tc>
          <w:tcPr>
            <w:tcBorders>
              <w:bottom w:val="single"/>
            </w:tcBorders>
            <w:vAlign w:val="bottom"/>
          </w:tcPr>
          <w:p>
            <w:pPr>
              <w:pStyle w:val="Compact"/>
              <w:jc w:val="left"/>
            </w:pPr>
            <w:r>
              <w:t xml:space="preserve">3.スカッシュマージ</w:t>
            </w:r>
          </w:p>
        </w:tc>
      </w:tr>
      <w:tr>
        <w:tc>
          <w:p>
            <w:pPr>
              <w:pStyle w:val="Compact"/>
              <w:jc w:val="left"/>
            </w:pPr>
            <w:r>
              <w:t xml:space="preserve">名称</w:t>
            </w:r>
          </w:p>
        </w:tc>
        <w:tc>
          <w:p>
            <w:pPr>
              <w:pStyle w:val="Compact"/>
              <w:jc w:val="left"/>
            </w:pPr>
            <w:r>
              <w:t xml:space="preserve">Create a merge commit</w:t>
            </w:r>
          </w:p>
        </w:tc>
        <w:tc>
          <w:p>
            <w:pPr>
              <w:pStyle w:val="Compact"/>
              <w:jc w:val="left"/>
            </w:pPr>
            <w:r>
              <w:t xml:space="preserve">Rebase and merge</w:t>
            </w:r>
          </w:p>
        </w:tc>
        <w:tc>
          <w:p>
            <w:pPr>
              <w:pStyle w:val="Compact"/>
              <w:jc w:val="left"/>
            </w:pPr>
            <w:r>
              <w:t xml:space="preserve">Squash and merge</w:t>
            </w:r>
          </w:p>
        </w:tc>
      </w:tr>
      <w:tr>
        <w:tc>
          <w:p>
            <w:pPr>
              <w:pStyle w:val="Compact"/>
              <w:jc w:val="left"/>
            </w:pPr>
            <w:r>
              <w:t xml:space="preserve">流れ</w:t>
            </w:r>
          </w:p>
        </w:tc>
        <w:tc>
          <w:p>
            <w:pPr>
              <w:pStyle w:val="Compact"/>
              <w:jc w:val="left"/>
            </w:pPr>
            <w:r>
              <w:drawing>
                <wp:inline>
                  <wp:extent cx="7620000" cy="4318000"/>
                  <wp:effectExtent b="0" l="0" r="0" t="0"/>
                  <wp:docPr descr="Merge Commit" title="" id="1" name="Picture"/>
                  <a:graphic>
                    <a:graphicData uri="http://schemas.openxmlformats.org/drawingml/2006/picture">
                      <pic:pic>
                        <pic:nvPicPr>
                          <pic:cNvPr descr="img/merge_strategy_feature_to_develop_merge_commit.drawio.png" id="0" name="Picture"/>
                          <pic:cNvPicPr>
                            <a:picLocks noChangeArrowheads="1" noChangeAspect="1"/>
                          </pic:cNvPicPr>
                        </pic:nvPicPr>
                        <pic:blipFill>
                          <a:blip r:embed="rId56"/>
                          <a:stretch>
                            <a:fillRect/>
                          </a:stretch>
                        </pic:blipFill>
                        <pic:spPr bwMode="auto">
                          <a:xfrm>
                            <a:off x="0" y="0"/>
                            <a:ext cx="7620000" cy="4318000"/>
                          </a:xfrm>
                          <a:prstGeom prst="rect">
                            <a:avLst/>
                          </a:prstGeom>
                          <a:noFill/>
                          <a:ln w="9525">
                            <a:noFill/>
                            <a:headEnd/>
                            <a:tailEnd/>
                          </a:ln>
                        </pic:spPr>
                      </pic:pic>
                    </a:graphicData>
                  </a:graphic>
                </wp:inline>
              </w:drawing>
            </w:r>
          </w:p>
        </w:tc>
        <w:tc>
          <w:p>
            <w:pPr>
              <w:pStyle w:val="Compact"/>
              <w:jc w:val="left"/>
            </w:pPr>
            <w:r>
              <w:drawing>
                <wp:inline>
                  <wp:extent cx="7620000" cy="4318000"/>
                  <wp:effectExtent b="0" l="0" r="0" t="0"/>
                  <wp:docPr descr="Rebase and Merge" title="" id="1" name="Picture"/>
                  <a:graphic>
                    <a:graphicData uri="http://schemas.openxmlformats.org/drawingml/2006/picture">
                      <pic:pic>
                        <pic:nvPicPr>
                          <pic:cNvPr descr="img/merge_strategy_feature_to_develop_rebase_and_merge.drawio.png" id="0" name="Picture"/>
                          <pic:cNvPicPr>
                            <a:picLocks noChangeArrowheads="1" noChangeAspect="1"/>
                          </pic:cNvPicPr>
                        </pic:nvPicPr>
                        <pic:blipFill>
                          <a:blip r:embed="rId57"/>
                          <a:stretch>
                            <a:fillRect/>
                          </a:stretch>
                        </pic:blipFill>
                        <pic:spPr bwMode="auto">
                          <a:xfrm>
                            <a:off x="0" y="0"/>
                            <a:ext cx="7620000" cy="4318000"/>
                          </a:xfrm>
                          <a:prstGeom prst="rect">
                            <a:avLst/>
                          </a:prstGeom>
                          <a:noFill/>
                          <a:ln w="9525">
                            <a:noFill/>
                            <a:headEnd/>
                            <a:tailEnd/>
                          </a:ln>
                        </pic:spPr>
                      </pic:pic>
                    </a:graphicData>
                  </a:graphic>
                </wp:inline>
              </w:drawing>
            </w:r>
          </w:p>
        </w:tc>
        <w:tc>
          <w:p>
            <w:pPr>
              <w:pStyle w:val="Compact"/>
              <w:jc w:val="left"/>
            </w:pPr>
            <w:r>
              <w:drawing>
                <wp:inline>
                  <wp:extent cx="7620000" cy="4318000"/>
                  <wp:effectExtent b="0" l="0" r="0" t="0"/>
                  <wp:docPr descr="Squash and Merge" title="" id="1" name="Picture"/>
                  <a:graphic>
                    <a:graphicData uri="http://schemas.openxmlformats.org/drawingml/2006/picture">
                      <pic:pic>
                        <pic:nvPicPr>
                          <pic:cNvPr descr="img/merge_strategy_feature_to_develop_squash_and_merge.drawio.png" id="0" name="Picture"/>
                          <pic:cNvPicPr>
                            <a:picLocks noChangeArrowheads="1" noChangeAspect="1"/>
                          </pic:cNvPicPr>
                        </pic:nvPicPr>
                        <pic:blipFill>
                          <a:blip r:embed="rId58"/>
                          <a:stretch>
                            <a:fillRect/>
                          </a:stretch>
                        </pic:blipFill>
                        <pic:spPr bwMode="auto">
                          <a:xfrm>
                            <a:off x="0" y="0"/>
                            <a:ext cx="7620000" cy="4318000"/>
                          </a:xfrm>
                          <a:prstGeom prst="rect">
                            <a:avLst/>
                          </a:prstGeom>
                          <a:noFill/>
                          <a:ln w="9525">
                            <a:noFill/>
                            <a:headEnd/>
                            <a:tailEnd/>
                          </a:ln>
                        </pic:spPr>
                      </pic:pic>
                    </a:graphicData>
                  </a:graphic>
                </wp:inline>
              </w:drawing>
            </w:r>
          </w:p>
        </w:tc>
      </w:tr>
      <w:tr>
        <w:tc>
          <w:p>
            <w:pPr>
              <w:pStyle w:val="Compact"/>
              <w:jc w:val="left"/>
            </w:pPr>
            <w:r>
              <w:t xml:space="preserve">説明</w:t>
            </w:r>
          </w:p>
        </w:tc>
        <w:tc>
          <w:p>
            <w:pPr>
              <w:pStyle w:val="Compact"/>
              <w:jc w:val="left"/>
            </w:pPr>
            <w:r>
              <w:rPr>
                <w:rStyle w:val="VerbatimChar"/>
              </w:rPr>
              <w:t xml:space="preserve">git merge --no-ff</w:t>
            </w:r>
            <w:r>
              <w:t xml:space="preserve"> </w:t>
            </w:r>
            <w:r>
              <w:t xml:space="preserve">で変更を取り込む</w:t>
            </w:r>
          </w:p>
        </w:tc>
        <w:tc>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p>
            <w:pPr>
              <w:pStyle w:val="Compact"/>
              <w:jc w:val="left"/>
            </w:pPr>
            <w:r>
              <w:rPr>
                <w:rStyle w:val="VerbatimChar"/>
              </w:rPr>
              <w:t xml:space="preserve">git merge --squash</w:t>
            </w:r>
            <w:r>
              <w:t xml:space="preserve"> </w:t>
            </w:r>
            <w:r>
              <w:t xml:space="preserve">で変更を取り込む</w:t>
            </w:r>
          </w:p>
        </w:tc>
      </w:tr>
      <w:tr>
        <w:tc>
          <w:p>
            <w:pPr>
              <w:pStyle w:val="Compact"/>
              <w:jc w:val="left"/>
            </w:pPr>
            <w:r>
              <w:t xml:space="preserve">特徴</w:t>
            </w:r>
          </w:p>
        </w:tc>
        <w:tc>
          <w:p>
            <w:pPr>
              <w:pStyle w:val="Compact"/>
              <w:jc w:val="left"/>
            </w:pPr>
            <w:r>
              <w:t xml:space="preserve">developブランチにマージコミットが作成される</w:t>
            </w:r>
          </w:p>
        </w:tc>
        <w:tc>
          <w:p>
            <w:pPr>
              <w:pStyle w:val="Compact"/>
              <w:jc w:val="left"/>
            </w:pPr>
            <w:r>
              <w:t xml:space="preserve">マージコミットは作成されず、履歴が一直線になる</w:t>
            </w:r>
          </w:p>
        </w:tc>
        <w:tc>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0"/>
        <w:tblLook w:firstRow="1"/>
      </w:tblPr>
      <w:tblGrid>
        <w:gridCol w:w="97"/>
        <w:gridCol w:w="2656"/>
        <w:gridCol w:w="1949"/>
        <w:gridCol w:w="3216"/>
      </w:tblGrid>
      <w:tr>
        <w:trPr>
          <w:cnfStyle w:firstRow="1"/>
        </w:trPr>
        <w:tc>
          <w:tcPr>
            <w:tcBorders>
              <w:bottom w:val="single"/>
            </w:tcBorders>
            <w:vAlign w:val="bottom"/>
          </w:tcPr>
          <w:p/>
        </w:tc>
        <w:tc>
          <w:tcPr>
            <w:tcBorders>
              <w:bottom w:val="single"/>
            </w:tcBorders>
            <w:vAlign w:val="bottom"/>
          </w:tcPr>
          <w:p>
            <w:pPr>
              <w:pStyle w:val="Compact"/>
              <w:jc w:val="left"/>
            </w:pPr>
            <w:r>
              <w:t xml:space="preserve">1. Merge commit</w:t>
            </w:r>
          </w:p>
        </w:tc>
        <w:tc>
          <w:tcPr>
            <w:tcBorders>
              <w:bottom w:val="single"/>
            </w:tcBorders>
            <w:vAlign w:val="bottom"/>
          </w:tcPr>
          <w:p>
            <w:pPr>
              <w:pStyle w:val="Compact"/>
              <w:jc w:val="left"/>
            </w:pPr>
            <w:r>
              <w:t xml:space="preserve">2. Merge commit with semi-linear history</w:t>
            </w:r>
          </w:p>
        </w:tc>
        <w:tc>
          <w:tcPr>
            <w:tcBorders>
              <w:bottom w:val="single"/>
            </w:tcBorders>
            <w:vAlign w:val="bottom"/>
          </w:tcPr>
          <w:p>
            <w:pPr>
              <w:pStyle w:val="Compact"/>
              <w:jc w:val="left"/>
            </w:pPr>
            <w:r>
              <w:t xml:space="preserve">3. Fast-forward merge</w:t>
            </w:r>
          </w:p>
        </w:tc>
      </w:tr>
      <w:tr>
        <w:tc>
          <w:p>
            <w:pPr>
              <w:pStyle w:val="Compact"/>
              <w:jc w:val="left"/>
            </w:pPr>
            <w:r>
              <w:t xml:space="preserve">流れ</w:t>
            </w:r>
          </w:p>
        </w:tc>
        <w:tc>
          <w:p>
            <w:pPr>
              <w:pStyle w:val="Compact"/>
              <w:jc w:val="left"/>
            </w:pPr>
            <w:r>
              <w:drawing>
                <wp:inline>
                  <wp:extent cx="7620000" cy="4978400"/>
                  <wp:effectExtent b="0" l="0" r="0" t="0"/>
                  <wp:docPr descr="Merge commit with squash commits" title="" id="1" name="Picture"/>
                  <a:graphic>
                    <a:graphicData uri="http://schemas.openxmlformats.org/drawingml/2006/picture">
                      <pic:pic>
                        <pic:nvPicPr>
                          <pic:cNvPr descr="img/merge_strategy_feature_to_develop_squash_and_merge_gitlab.drawio.png" id="0" name="Picture"/>
                          <pic:cNvPicPr>
                            <a:picLocks noChangeArrowheads="1" noChangeAspect="1"/>
                          </pic:cNvPicPr>
                        </pic:nvPicPr>
                        <pic:blipFill>
                          <a:blip r:embed="rId59"/>
                          <a:stretch>
                            <a:fillRect/>
                          </a:stretch>
                        </pic:blipFill>
                        <pic:spPr bwMode="auto">
                          <a:xfrm>
                            <a:off x="0" y="0"/>
                            <a:ext cx="7620000" cy="4978400"/>
                          </a:xfrm>
                          <a:prstGeom prst="rect">
                            <a:avLst/>
                          </a:prstGeom>
                          <a:noFill/>
                          <a:ln w="9525">
                            <a:noFill/>
                            <a:headEnd/>
                            <a:tailEnd/>
                          </a:ln>
                        </pic:spPr>
                      </pic:pic>
                    </a:graphicData>
                  </a:graphic>
                </wp:inline>
              </w:drawing>
            </w:r>
          </w:p>
        </w:tc>
        <w:tc>
          <w:p>
            <w:pPr>
              <w:pStyle w:val="Compact"/>
              <w:jc w:val="left"/>
            </w:pPr>
            <w:r>
              <w:t xml:space="preserve">省略</w:t>
            </w:r>
          </w:p>
        </w:tc>
        <w:tc>
          <w:p>
            <w:pPr>
              <w:pStyle w:val="Compact"/>
              <w:jc w:val="left"/>
            </w:pPr>
            <w:r>
              <w:t xml:space="preserve">省略</w:t>
            </w:r>
          </w:p>
        </w:tc>
      </w:tr>
      <w:tr>
        <w:tc>
          <w:p>
            <w:pPr>
              <w:pStyle w:val="Compact"/>
              <w:jc w:val="left"/>
            </w:pPr>
            <w:r>
              <w:t xml:space="preserve">説明</w:t>
            </w:r>
          </w:p>
        </w:tc>
        <w:tc>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p>
            <w:pPr>
              <w:pStyle w:val="Compact"/>
              <w:jc w:val="left"/>
            </w:pPr>
            <w:r>
              <w:rPr>
                <w:rStyle w:val="VerbatimChar"/>
              </w:rPr>
              <w:t xml:space="preserve">Merge commit</w:t>
            </w:r>
            <w:r>
              <w:t xml:space="preserve"> </w:t>
            </w:r>
            <w:r>
              <w:t xml:space="preserve">と同じコマンドを使用して、機能ブランチの変更を取り込む方法</w:t>
            </w:r>
          </w:p>
        </w:tc>
        <w:tc>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p>
            <w:pPr>
              <w:pStyle w:val="Compact"/>
              <w:jc w:val="left"/>
            </w:pPr>
            <w:r>
              <w:t xml:space="preserve">注意</w:t>
            </w:r>
          </w:p>
        </w:tc>
        <w:tc>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p>
            <w:pPr>
              <w:pStyle w:val="Compact"/>
              <w:jc w:val="left"/>
            </w:pPr>
            <w:r>
              <w:t xml:space="preserve">ソースブランチがターゲットブランチより古い場合はリベースしないとマージできない。</w:t>
            </w:r>
          </w:p>
        </w:tc>
        <w:tc>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--squash feature/A</w:t>
      </w:r>
      <w:r>
        <w:br/>
      </w:r>
      <w:r>
        <w:rPr>
          <w:rStyle w:val="VariableTok"/>
        </w:rPr>
        <w:t xml:space="preserve">SOURCE_SHA=</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--no-ff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Pr>
      <w:r>
        <w:t xml:space="preserve">featureブランチのコミットログが、汚れることは許容したいため</w:t>
      </w:r>
    </w:p>
    <w:p>
      <w:pPr>
        <w:numPr>
          <w:ilvl w:val="0"/>
          <w:numId w:val="1036"/>
        </w:numPr>
      </w:pPr>
      <w:r>
        <w:t xml:space="preserve">developブランチの履歴をクリーンに保てるため</w:t>
      </w:r>
    </w:p>
    <w:p>
      <w:pPr>
        <w:numPr>
          <w:ilvl w:val="0"/>
          <w:numId w:val="1036"/>
        </w:numPr>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Pr>
      <w:r>
        <w:t xml:space="preserve">マージ後にfeatureブランチを自動削除する設定</w:t>
      </w:r>
    </w:p>
    <w:p>
      <w:pPr>
        <w:numPr>
          <w:ilvl w:val="1"/>
          <w:numId w:val="1038"/>
        </w:numPr>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Pr>
      <w:r>
        <w:t xml:space="preserve">部分的なコミットの取り消しができない</w:t>
      </w:r>
    </w:p>
    <w:p>
      <w:pPr>
        <w:numPr>
          <w:ilvl w:val="1"/>
          <w:numId w:val="1040"/>
        </w:numPr>
      </w:pPr>
      <w:r>
        <w:t xml:space="preserve">履歴上は1つのコミットになるため、マージ後に一部の変更だけの取り消しが不可能。そのためPRをなるべく小さなまとまりにする</w:t>
      </w:r>
    </w:p>
    <w:p>
      <w:pPr>
        <w:numPr>
          <w:ilvl w:val="0"/>
          <w:numId w:val="1039"/>
        </w:numPr>
      </w:pPr>
      <w:r>
        <w:t xml:space="preserve">Authorが失われる</w:t>
      </w:r>
    </w:p>
    <w:p>
      <w:pPr>
        <w:numPr>
          <w:ilvl w:val="1"/>
          <w:numId w:val="1041"/>
        </w:numPr>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0"/>
      </w:r>
      <w:r>
        <w:t xml:space="preserve">。この記述は削除しないようにする</w:t>
      </w:r>
    </w:p>
    <w:p>
      <w:pPr>
        <w:pStyle w:val="3"/>
      </w:pPr>
      <w:bookmarkStart w:id="61" w:name="マージはだれが行うべきか"/>
      <w:r>
        <w:t xml:space="preserve">マージはだれが行うべきか</w:t>
      </w:r>
      <w:bookmarkEnd w:id="61"/>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0"/>
        <w:tblLook w:firstRow="1"/>
      </w:tblPr>
      <w:tblGrid>
        <w:gridCol w:w="474"/>
        <w:gridCol w:w="3462"/>
        <w:gridCol w:w="3983"/>
      </w:tblGrid>
      <w:tr>
        <w:trPr>
          <w:cnfStyle w:firstRow="1"/>
        </w:trPr>
        <w:tc>
          <w:tcPr>
            <w:tcBorders>
              <w:bottom w:val="single"/>
            </w:tcBorders>
            <w:vAlign w:val="bottom"/>
          </w:tcPr>
          <w:p>
            <w:pPr>
              <w:pStyle w:val="Compact"/>
              <w:jc w:val="left"/>
            </w:pPr>
            <w:r>
              <w:t xml:space="preserve">観点</w:t>
            </w:r>
          </w:p>
        </w:tc>
        <w:tc>
          <w:tcPr>
            <w:tcBorders>
              <w:bottom w:val="single"/>
            </w:tcBorders>
            <w:vAlign w:val="bottom"/>
          </w:tcPr>
          <w:p>
            <w:pPr>
              <w:pStyle w:val="Compact"/>
              <w:jc w:val="left"/>
            </w:pPr>
            <w:r>
              <w:t xml:space="preserve">レビュアー派</w:t>
            </w:r>
          </w:p>
        </w:tc>
        <w:tc>
          <w:tcPr>
            <w:tcBorders>
              <w:bottom w:val="single"/>
            </w:tcBorders>
            <w:vAlign w:val="bottom"/>
          </w:tcPr>
          <w:p>
            <w:pPr>
              <w:pStyle w:val="Compact"/>
              <w:jc w:val="left"/>
            </w:pPr>
            <w:r>
              <w:t xml:space="preserve">レビュイー派</w:t>
            </w:r>
          </w:p>
        </w:tc>
      </w:tr>
      <w:tr>
        <w:tc>
          <w:p>
            <w:pPr>
              <w:pStyle w:val="Compact"/>
              <w:jc w:val="left"/>
            </w:pPr>
            <w:r>
              <w:t xml:space="preserve">説明</w:t>
            </w:r>
          </w:p>
        </w:tc>
        <w:tc>
          <w:p>
            <w:pPr>
              <w:pStyle w:val="Compact"/>
              <w:jc w:val="left"/>
            </w:pPr>
            <w:r>
              <w:t xml:space="preserve">開発者の責務が、developブランチにマージするまでという役割分担の場合に有効</w:t>
            </w:r>
          </w:p>
        </w:tc>
        <w:tc>
          <w:p>
            <w:pPr>
              <w:pStyle w:val="Compact"/>
              <w:jc w:val="left"/>
            </w:pPr>
            <w:r>
              <w:t xml:space="preserve">各開発者がその機能のリリースについて責任を負うモデルの場合に有効</w:t>
            </w:r>
          </w:p>
        </w:tc>
      </w:tr>
      <w:tr>
        <w:tc>
          <w:p>
            <w:pPr>
              <w:pStyle w:val="Compact"/>
              <w:jc w:val="left"/>
            </w:pPr>
            <w:r>
              <w:t xml:space="preserve">生産性</w:t>
            </w:r>
          </w:p>
        </w:tc>
        <w:tc>
          <w:p>
            <w:pPr>
              <w:pStyle w:val="Compact"/>
              <w:jc w:val="left"/>
            </w:pPr>
            <w:r>
              <w:t xml:space="preserve">⚠️レビュアーがブロッキングになりがち</w:t>
            </w:r>
          </w:p>
        </w:tc>
        <w:tc>
          <w:p>
            <w:pPr>
              <w:pStyle w:val="Compact"/>
              <w:jc w:val="left"/>
            </w:pPr>
            <w:r>
              <w:t xml:space="preserve">✅️高い。コメントはあるがApproveしたので、適時対応してマージして、といった運用が可能</w:t>
            </w:r>
          </w:p>
        </w:tc>
      </w:tr>
      <w:tr>
        <w:tc>
          <w:p>
            <w:pPr>
              <w:pStyle w:val="Compact"/>
              <w:jc w:val="left"/>
            </w:pPr>
            <w:r>
              <w:t xml:space="preserve">統制</w:t>
            </w:r>
          </w:p>
        </w:tc>
        <w:tc>
          <w:p>
            <w:pPr>
              <w:pStyle w:val="Compact"/>
              <w:jc w:val="left"/>
            </w:pPr>
            <w:r>
              <w:t xml:space="preserve">✅️レビュアーが管理しやすい</w:t>
            </w:r>
          </w:p>
        </w:tc>
        <w:tc>
          <w:p>
            <w:pPr>
              <w:pStyle w:val="Compact"/>
              <w:jc w:val="left"/>
            </w:pPr>
            <w:r>
              <w:t xml:space="preserve">✅️メンバーの自主性に依存</w:t>
            </w:r>
          </w:p>
        </w:tc>
      </w:tr>
      <w:tr>
        <w:tc>
          <w:p>
            <w:pPr>
              <w:pStyle w:val="Compact"/>
              <w:jc w:val="left"/>
            </w:pPr>
            <w:r>
              <w:t xml:space="preserve">要求スキル</w:t>
            </w:r>
          </w:p>
        </w:tc>
        <w:tc>
          <w:p>
            <w:pPr>
              <w:pStyle w:val="Compact"/>
              <w:jc w:val="left"/>
            </w:pPr>
            <w:r>
              <w:t xml:space="preserve">✅️低い。中央で統制を行いやすい</w:t>
            </w:r>
          </w:p>
        </w:tc>
        <w:tc>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Pr>
      <w:r>
        <w:t xml:space="preserve">プロダクトオーナー（業務側）などでリリースタイミングを完全にコントロールしたいといった分業制を取る場合は、レビュアーがマージする</w:t>
      </w:r>
    </w:p>
    <w:p>
      <w:pPr>
        <w:numPr>
          <w:ilvl w:val="0"/>
          <w:numId w:val="1042"/>
        </w:numPr>
      </w:pPr>
      <w:r>
        <w:t xml:space="preserve">各開発者により自律性を持たせ、アジャイル的に生産性を重視するのであれば、レビュイーがマージする</w:t>
      </w:r>
    </w:p>
    <w:p>
      <w:pPr>
        <w:pStyle w:val="2"/>
      </w:pPr>
      <w:bookmarkStart w:id="62" w:name="永続ブランチ間で変更を取り込む"/>
      <w:r>
        <w:t xml:space="preserve">3. 永続ブランチ間で変更を取り込む</w:t>
      </w:r>
      <w:bookmarkEnd w:id="62"/>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p>
      <w:pPr>
        <w:pStyle w:val="1"/>
      </w:pPr>
      <w:bookmarkStart w:id="63" w:name="ブランチ運用アンチパターン"/>
      <w:r>
        <w:t xml:space="preserve">ブランチ運用アンチパターン</w:t>
      </w:r>
      <w:bookmarkEnd w:id="63"/>
    </w:p>
    <w:p>
      <w:pPr>
        <w:pStyle w:val="FirstParagraph"/>
      </w:pPr>
      <w:r>
        <w:t xml:space="preserve">ブランチ運用でよく課題に上がるパターンとその対応を紹介する。</w:t>
      </w:r>
    </w:p>
    <w:p>
      <w:pPr>
        <w:pStyle w:val="2"/>
      </w:pPr>
      <w:bookmarkStart w:id="64" w:name="追い抜きリリース"/>
      <w:r>
        <w:t xml:space="preserve">追い抜きリリース</w:t>
      </w:r>
      <w:bookmarkEnd w:id="64"/>
    </w:p>
    <w:p>
      <w:pPr>
        <w:pStyle w:val="FirstParagraph"/>
      </w:pPr>
      <w:r>
        <w:t xml:space="preserve">以下のような状況とする。</w:t>
      </w:r>
    </w:p>
    <w:p>
      <w:pPr>
        <w:numPr>
          <w:ilvl w:val="0"/>
          <w:numId w:val="1043"/>
        </w:numPr>
      </w:pPr>
      <w:r>
        <w:t xml:space="preserve">2つのチケット（issue-312、issue-394とする）があり、どちらも同じファイルの修正を含む</w:t>
      </w:r>
    </w:p>
    <w:p>
      <w:pPr>
        <w:numPr>
          <w:ilvl w:val="0"/>
          <w:numId w:val="1043"/>
        </w:numPr>
      </w:pPr>
      <w:r>
        <w:t xml:space="preserve">先にissue-312がdevelopにマージされ、その後に着手されたissue-394がマージされた</w:t>
      </w:r>
    </w:p>
    <w:p>
      <w:pPr>
        <w:numPr>
          <w:ilvl w:val="0"/>
          <w:numId w:val="1043"/>
        </w:numPr>
      </w:pPr>
      <w:r>
        <w:t xml:space="preserve">以下のような条件があるため、issue-394分を先にリリースしたい</w:t>
      </w:r>
    </w:p>
    <w:p>
      <w:pPr>
        <w:numPr>
          <w:ilvl w:val="1"/>
          <w:numId w:val="1044"/>
        </w:numPr>
      </w:pPr>
      <w:r>
        <w:t xml:space="preserve">issue-312のリリースは業務上の合意が得られていない（エンドユーザ操作に影響があるため、事前告知した日時でリリースしたいなど）</w:t>
      </w:r>
    </w:p>
    <w:p>
      <w:pPr>
        <w:numPr>
          <w:ilvl w:val="1"/>
          <w:numId w:val="1044"/>
        </w:numPr>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1" name="Picture"/>
            <a:graphic>
              <a:graphicData uri="http://schemas.openxmlformats.org/drawingml/2006/picture">
                <pic:pic>
                  <pic:nvPicPr>
                    <pic:cNvPr descr="img/release_overtaking.drawio.png" id="0" name="Picture"/>
                    <pic:cNvPicPr>
                      <a:picLocks noChangeArrowheads="1" noChangeAspect="1"/>
                    </pic:cNvPicPr>
                  </pic:nvPicPr>
                  <pic:blipFill>
                    <a:blip r:embed="rId6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Pr>
      <w:r>
        <w:t xml:space="preserve">issue-312をリバートする</w:t>
      </w:r>
    </w:p>
    <w:p>
      <w:pPr>
        <w:numPr>
          <w:ilvl w:val="0"/>
          <w:numId w:val="1045"/>
        </w:numPr>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Pr>
      <w:r>
        <w:t xml:space="preserve">issue-312のマージがおかしいとするケース</w:t>
      </w:r>
    </w:p>
    <w:p>
      <w:pPr>
        <w:numPr>
          <w:ilvl w:val="1"/>
          <w:numId w:val="1047"/>
        </w:numPr>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Pr>
      <w:r>
        <w:t xml:space="preserve">誤ってissue-312をマージしてしまったことが原因であれば、リバートを行うことが正しい</w:t>
      </w:r>
    </w:p>
    <w:p>
      <w:pPr>
        <w:numPr>
          <w:ilvl w:val="0"/>
          <w:numId w:val="1046"/>
        </w:numPr>
      </w:pPr>
      <w:r>
        <w:t xml:space="preserve">issue-394のマージがおかしいとするケース</w:t>
      </w:r>
    </w:p>
    <w:p>
      <w:pPr>
        <w:numPr>
          <w:ilvl w:val="1"/>
          <w:numId w:val="1048"/>
        </w:numPr>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1" name="Picture"/>
            <a:graphic>
              <a:graphicData uri="http://schemas.openxmlformats.org/drawingml/2006/picture">
                <pic:pic>
                  <pic:nvPicPr>
                    <pic:cNvPr descr="img/release_overtaking_hotfix.drawio.png" id="0" name="Picture"/>
                    <pic:cNvPicPr>
                      <a:picLocks noChangeArrowheads="1" noChangeAspect="1"/>
                    </pic:cNvPicPr>
                  </pic:nvPicPr>
                  <pic:blipFill>
                    <a:blip r:embed="rId6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p>
      <w:pPr>
        <w:pStyle w:val="1"/>
      </w:pPr>
      <w:bookmarkStart w:id="67" w:name="ブランチ命名規則"/>
      <w:r>
        <w:t xml:space="preserve">ブランチ命名規則</w:t>
      </w:r>
      <w:bookmarkEnd w:id="67"/>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p>
      <w:pPr>
        <w:pStyle w:val="1"/>
      </w:pPr>
      <w:bookmarkStart w:id="68" w:name="タグ規則"/>
      <w:r>
        <w:t xml:space="preserve">タグ規則</w:t>
      </w:r>
      <w:bookmarkEnd w:id="68"/>
    </w:p>
    <w:p>
      <w:pPr>
        <w:pStyle w:val="FirstParagraph"/>
      </w:pPr>
      <w:r>
        <w:t xml:space="preserve">Gitにはタグ機能があり、リリースポイントとしてタグを作成する運用とする。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p>
      <w:pPr>
        <w:pStyle w:val="2"/>
      </w:pPr>
      <w:bookmarkStart w:id="69" w:name="タグの運用ルール"/>
      <w:r>
        <w:t xml:space="preserve">タグの運用ルール</w:t>
      </w:r>
      <w:bookmarkEnd w:id="69"/>
    </w:p>
    <w:p>
      <w:pPr>
        <w:numPr>
          <w:ilvl w:val="0"/>
          <w:numId w:val="1049"/>
        </w:numPr>
      </w:pPr>
      <w:r>
        <w:t xml:space="preserve">リリースごとに新しいバージョンを示したタグを発行する</w:t>
      </w:r>
    </w:p>
    <w:p>
      <w:pPr>
        <w:numPr>
          <w:ilvl w:val="0"/>
          <w:numId w:val="1049"/>
        </w:numPr>
      </w:pPr>
      <w:r>
        <w:t xml:space="preserve">(推奨) GitHubなどの画面経由でタグを作成する</w:t>
      </w:r>
    </w:p>
    <w:p>
      <w:pPr>
        <w:numPr>
          <w:ilvl w:val="0"/>
          <w:numId w:val="1049"/>
        </w:numPr>
      </w:pPr>
      <w:r>
        <w:t xml:space="preserve">mainブランチにてタグを作成する</w:t>
      </w:r>
    </w:p>
    <w:p>
      <w:pPr>
        <w:numPr>
          <w:ilvl w:val="0"/>
          <w:numId w:val="1049"/>
        </w:numPr>
      </w:pPr>
      <w:r>
        <w:t xml:space="preserve">入力間違えなどのケースを除き、一度タグをつけた後は削除しない</w:t>
      </w:r>
    </w:p>
    <w:p>
      <w:pPr>
        <w:numPr>
          <w:ilvl w:val="0"/>
          <w:numId w:val="1049"/>
        </w:numPr>
      </w:pPr>
      <w:r>
        <w:t xml:space="preserve">後述する「タグの命名規則」に従う</w:t>
      </w:r>
    </w:p>
    <w:p>
      <w:pPr>
        <w:pStyle w:val="CaptionedFigure"/>
      </w:pPr>
      <w:r>
        <w:drawing>
          <wp:inline>
            <wp:extent cx="8343900" cy="3617862"/>
            <wp:effectExtent b="0" l="0" r="0" t="0"/>
            <wp:docPr descr="GitHub画面でbackend/v1.6.0のタグを作成する" title="" id="1" name="Picture"/>
            <a:graphic>
              <a:graphicData uri="http://schemas.openxmlformats.org/drawingml/2006/picture">
                <pic:pic>
                  <pic:nvPicPr>
                    <pic:cNvPr descr="img/create_new_tag.png" id="0" name="Picture"/>
                    <pic:cNvPicPr>
                      <a:picLocks noChangeArrowheads="1" noChangeAspect="1"/>
                    </pic:cNvPicPr>
                  </pic:nvPicPr>
                  <pic:blipFill>
                    <a:blip r:embed="rId70"/>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NormalTok"/>
        </w:rPr>
        <w:t xml:space="preserve">$ </w:t>
      </w:r>
      <w:r>
        <w:rPr>
          <w:rStyle w:val="FunctionTok"/>
        </w:rPr>
        <w:t xml:space="preserve">git</w:t>
      </w:r>
      <w:r>
        <w:rPr>
          <w:rStyle w:val="NormalTok"/>
        </w:rPr>
        <w:t xml:space="preserve"> tag </w:t>
      </w:r>
      <w:r>
        <w:rPr>
          <w:rStyle w:val="StringTok"/>
        </w:rPr>
        <w:t xml:space="preserve">"v1.0.4"</w:t>
      </w:r>
      <w:r>
        <w:rPr>
          <w:rStyle w:val="NormalTok"/>
        </w:rPr>
        <w:t xml:space="preserve"> -m </w:t>
      </w:r>
      <w:r>
        <w:rPr>
          <w:rStyle w:val="StringTok"/>
        </w:rPr>
        <w:t xml:space="preserve">"v1.0.4 🐛Fix item api log"</w:t>
      </w:r>
      <w:r>
        <w:br/>
      </w:r>
      <w:r>
        <w:br/>
      </w:r>
      <w:r>
        <w:rPr>
          <w:rStyle w:val="CommentTok"/>
        </w:rPr>
        <w:t xml:space="preserve"># NG（軽量タグは利用しない）</w:t>
      </w:r>
      <w:r>
        <w:br/>
      </w:r>
      <w:r>
        <w:rPr>
          <w:rStyle w:val="NormalTok"/>
        </w:rPr>
        <w:t xml:space="preserve">$ </w:t>
      </w:r>
      <w:r>
        <w:rPr>
          <w:rStyle w:val="FunctionTok"/>
        </w:rPr>
        <w:t xml:space="preserve">git</w:t>
      </w:r>
      <w:r>
        <w:rPr>
          <w:rStyle w:val="NormalTok"/>
        </w:rPr>
        <w:t xml:space="preserve"> tag </w:t>
      </w:r>
      <w:r>
        <w:rPr>
          <w:rStyle w:val="StringTok"/>
        </w:rPr>
        <w:t xml:space="preserve">"v1.0.4"</w:t>
      </w:r>
    </w:p>
    <w:p>
      <w:pPr>
        <w:pStyle w:val="2"/>
      </w:pPr>
      <w:bookmarkStart w:id="71" w:name="タグの命名規則"/>
      <w:r>
        <w:t xml:space="preserve">タグの命名規則</w:t>
      </w:r>
      <w:bookmarkEnd w:id="71"/>
    </w:p>
    <w:p>
      <w:pPr>
        <w:numPr>
          <w:ilvl w:val="0"/>
          <w:numId w:val="1051"/>
        </w:numPr>
      </w:pPr>
      <w:r>
        <w:rPr>
          <w:rStyle w:val="VerbatimChar"/>
        </w:rPr>
        <w:t xml:space="preserve">v1.2.4</w:t>
      </w:r>
      <w:r>
        <w:t xml:space="preserve"> </w:t>
      </w:r>
      <w:r>
        <w:t xml:space="preserve">などの</w:t>
      </w:r>
      <w:r>
        <w:t xml:space="preserve"> </w:t>
      </w:r>
      <w:hyperlink r:id="rId72">
        <w:r>
          <w:rPr>
            <w:rStyle w:val="ad"/>
          </w:rPr>
          <w:t xml:space="preserve">セマンティックバージョニング</w:t>
        </w:r>
      </w:hyperlink>
      <w:r>
        <w:t xml:space="preserve"> </w:t>
      </w:r>
      <w:r>
        <w:t xml:space="preserve">を基本とする</w:t>
      </w:r>
    </w:p>
    <w:p>
      <w:pPr>
        <w:numPr>
          <w:ilvl w:val="0"/>
          <w:numId w:val="1051"/>
        </w:numPr>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NormalTok"/>
        </w:rPr>
        <w:t xml:space="preserve">$ </w:t>
      </w:r>
      <w:r>
        <w:rPr>
          <w:rStyle w:val="FunctionTok"/>
        </w:rPr>
        <w:t xml:space="preserve">git</w:t>
      </w:r>
      <w:r>
        <w:rPr>
          <w:rStyle w:val="NormalTok"/>
        </w:rPr>
        <w:t xml:space="preserve"> tag -l --sort=-version:refname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p>
      <w:pPr>
        <w:pStyle w:val="2"/>
      </w:pPr>
      <w:bookmarkStart w:id="73" w:name="タグメッセージの規則"/>
      <w:r>
        <w:t xml:space="preserve">タグメッセージの規則</w:t>
      </w:r>
      <w:bookmarkEnd w:id="73"/>
    </w:p>
    <w:p>
      <w:pPr>
        <w:numPr>
          <w:ilvl w:val="0"/>
          <w:numId w:val="1053"/>
        </w:numPr>
      </w:pPr>
      <w:r>
        <w:t xml:space="preserve">(推奨) GitHubを利用中の場合、「</w:t>
      </w:r>
      <w:hyperlink r:id="rId74">
        <w:r>
          <w:rPr>
            <w:rStyle w:val="ad"/>
          </w:rPr>
          <w:t xml:space="preserve">Generate release notes</w:t>
        </w:r>
      </w:hyperlink>
      <w:r>
        <w:t xml:space="preserve">」を用いて、タイトルや本文を自動生成する</w:t>
      </w:r>
    </w:p>
    <w:p>
      <w:pPr>
        <w:numPr>
          <w:ilvl w:val="0"/>
          <w:numId w:val="1053"/>
        </w:numPr>
      </w:pPr>
      <w:r>
        <w:t xml:space="preserve">フロントエンド・バックエンドで整合性を保っているのであれば、メモ目的でバージョンを記載する運用を推奨とする</w:t>
      </w:r>
    </w:p>
    <w:p>
      <w:pPr>
        <w:numPr>
          <w:ilvl w:val="0"/>
          <w:numId w:val="1053"/>
        </w:numPr>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1" name="Picture"/>
            <a:graphic>
              <a:graphicData uri="http://schemas.openxmlformats.org/drawingml/2006/picture">
                <pic:pic>
                  <pic:nvPicPr>
                    <pic:cNvPr descr="img/create_new_tag_title.png" id="0" name="Picture"/>
                    <pic:cNvPicPr>
                      <a:picLocks noChangeArrowheads="1" noChangeAspect="1"/>
                    </pic:cNvPicPr>
                  </pic:nvPicPr>
                  <pic:blipFill>
                    <a:blip r:embed="rId75"/>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NormalTok"/>
        </w:rPr>
        <w:t xml:space="preserve">$ </w:t>
      </w:r>
      <w:r>
        <w:rPr>
          <w:rStyle w:val="FunctionTok"/>
        </w:rPr>
        <w:t xml:space="preserve">git</w:t>
      </w:r>
      <w:r>
        <w:rPr>
          <w:rStyle w:val="NormalTok"/>
        </w:rPr>
        <w:t xml:space="preserve"> tag -a backend/v1.8.0 -m </w:t>
      </w:r>
      <w:r>
        <w:rPr>
          <w:rStyle w:val="StringTok"/>
        </w:rPr>
        <w:t xml:space="preserve">"backend/v1.8.0"</w:t>
      </w:r>
      <w:r>
        <w:br/>
      </w:r>
      <w:r>
        <w:rPr>
          <w:rStyle w:val="NormalTok"/>
        </w:rPr>
        <w:t xml:space="preserve">$ </w:t>
      </w:r>
      <w:r>
        <w:rPr>
          <w:rStyle w:val="FunctionTok"/>
        </w:rPr>
        <w:t xml:space="preserve">git</w:t>
      </w:r>
      <w:r>
        <w:rPr>
          <w:rStyle w:val="NormalTok"/>
        </w:rPr>
        <w:t xml:space="preserve"> tag -a backend/v1.9.0 -m </w:t>
      </w:r>
      <w:r>
        <w:rPr>
          <w:rStyle w:val="StringTok"/>
        </w:rPr>
        <w:t xml:space="preserve">"backend/v1.9.0 🚀Release with frontend-v3.0.1"</w:t>
      </w:r>
      <w:r>
        <w:br/>
      </w:r>
      <w:r>
        <w:rPr>
          <w:rStyle w:val="NormalTok"/>
        </w:rPr>
        <w:t xml:space="preserve">$ </w:t>
      </w:r>
      <w:r>
        <w:rPr>
          <w:rStyle w:val="FunctionTok"/>
        </w:rPr>
        <w:t xml:space="preserve">git</w:t>
      </w:r>
      <w:r>
        <w:rPr>
          <w:rStyle w:val="NormalTok"/>
        </w:rPr>
        <w:t xml:space="preserve"> tag -a backend/v2.0.0 -m </w:t>
      </w:r>
      <w:r>
        <w:rPr>
          <w:rStyle w:val="StringTok"/>
        </w:rPr>
        <w:t xml:space="preserve">"backend/v2.0.0 ✨Android版アプリリリース対応"</w:t>
      </w:r>
      <w:r>
        <w:br/>
      </w:r>
      <w:r>
        <w:br/>
      </w:r>
      <w:r>
        <w:rPr>
          <w:rStyle w:val="CommentTok"/>
        </w:rPr>
        <w:t xml:space="preserve"># NG</w:t>
      </w:r>
      <w:r>
        <w:br/>
      </w:r>
      <w:r>
        <w:rPr>
          <w:rStyle w:val="NormalTok"/>
        </w:rPr>
        <w:t xml:space="preserve">$ </w:t>
      </w:r>
      <w:r>
        <w:rPr>
          <w:rStyle w:val="FunctionTok"/>
        </w:rPr>
        <w:t xml:space="preserve">git</w:t>
      </w:r>
      <w:r>
        <w:rPr>
          <w:rStyle w:val="NormalTok"/>
        </w:rPr>
        <w:t xml:space="preserve"> tag -a backend/v3.0.0 -m </w:t>
      </w:r>
      <w:r>
        <w:rPr>
          <w:rStyle w:val="StringTok"/>
        </w:rPr>
        <w:t xml:space="preserve">"🚀Release version v2.0.0"</w:t>
      </w:r>
    </w:p>
    <w:p>
      <w:pPr>
        <w:pStyle w:val="2"/>
      </w:pPr>
      <w:bookmarkStart w:id="76" w:name="バージョンアップ規則"/>
      <w:r>
        <w:t xml:space="preserve">バージョンアップ規則</w:t>
      </w:r>
      <w:bookmarkEnd w:id="76"/>
    </w:p>
    <w:p>
      <w:pPr>
        <w:numPr>
          <w:ilvl w:val="0"/>
          <w:numId w:val="1054"/>
        </w:numPr>
      </w:pPr>
      <w:r>
        <w:t xml:space="preserve">開発しているプロダクトがライブラリの場合、セマンティックバージョニングに厳密に従う</w:t>
      </w:r>
    </w:p>
    <w:p>
      <w:pPr>
        <w:numPr>
          <w:ilvl w:val="0"/>
          <w:numId w:val="1054"/>
        </w:numPr>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p>
      <w:pPr>
        <w:pStyle w:val="1"/>
      </w:pPr>
      <w:bookmarkStart w:id="77" w:name="ラベル規則"/>
      <w:r>
        <w:t xml:space="preserve">ラベル規則</w:t>
      </w:r>
      <w:bookmarkEnd w:id="77"/>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7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p>
      <w:pPr>
        <w:pStyle w:val="1"/>
      </w:pPr>
      <w:bookmarkStart w:id="79" w:name="コミットメッセージ規則"/>
      <w:r>
        <w:t xml:space="preserve">コミットメッセージ規則</w:t>
      </w:r>
      <w:bookmarkEnd w:id="79"/>
    </w:p>
    <w:p>
      <w:pPr>
        <w:pStyle w:val="FirstParagraph"/>
      </w:pPr>
      <w:r>
        <w:t xml:space="preserve">Gitのコミットメッセージは原則自由とする。理由は以下である。</w:t>
      </w:r>
    </w:p>
    <w:p>
      <w:pPr>
        <w:numPr>
          <w:ilvl w:val="0"/>
          <w:numId w:val="1056"/>
        </w:numPr>
      </w:pPr>
      <w:r>
        <w:t xml:space="preserve">通常、作業はチケット管理システムを駆動に開発するため、情報が重複する</w:t>
      </w:r>
    </w:p>
    <w:p>
      <w:pPr>
        <w:numPr>
          <w:ilvl w:val="0"/>
          <w:numId w:val="1056"/>
        </w:numPr>
      </w:pPr>
      <w:r>
        <w:t xml:space="preserve">リリースノートの自動生成での扱いは、どちらかといえばラベルとPRのタイトルが重要</w:t>
      </w:r>
    </w:p>
    <w:p>
      <w:pPr>
        <w:numPr>
          <w:ilvl w:val="0"/>
          <w:numId w:val="1056"/>
        </w:numPr>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NormalTok"/>
        </w:rPr>
        <w:t xml:space="preserve">&lt;type&gt;: &lt;subject&gt; &lt;gitmoji&gt;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p>
      <w:pPr>
        <w:pStyle w:val="2"/>
      </w:pPr>
      <w:bookmarkStart w:id="80" w:name="type"/>
      <w:r>
        <w:t xml:space="preserve">type</w:t>
      </w:r>
      <w:bookmarkEnd w:id="80"/>
    </w:p>
    <w:p>
      <w:pPr>
        <w:pStyle w:val="FirstParagraph"/>
      </w:pPr>
      <w:r>
        <w:t xml:space="preserve">typeについては必須の要素となり、以下のいずれかを選択するものとする。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説明</w:t>
            </w:r>
          </w:p>
        </w:tc>
      </w:tr>
      <w:tr>
        <w:tc>
          <w:p>
            <w:pPr>
              <w:pStyle w:val="Compact"/>
              <w:jc w:val="left"/>
            </w:pPr>
            <w:r>
              <w:rPr>
                <w:rStyle w:val="VerbatimChar"/>
              </w:rPr>
              <w:t xml:space="preserve">feat</w:t>
            </w:r>
          </w:p>
        </w:tc>
        <w:tc>
          <w:p>
            <w:pPr>
              <w:pStyle w:val="Compact"/>
              <w:jc w:val="left"/>
            </w:pPr>
            <w:r>
              <w:t xml:space="preserve">新機能の追加</w:t>
            </w:r>
          </w:p>
        </w:tc>
      </w:tr>
      <w:tr>
        <w:tc>
          <w:p>
            <w:pPr>
              <w:pStyle w:val="Compact"/>
              <w:jc w:val="left"/>
            </w:pPr>
            <w:r>
              <w:rPr>
                <w:rStyle w:val="VerbatimChar"/>
              </w:rPr>
              <w:t xml:space="preserve">fix</w:t>
            </w:r>
          </w:p>
        </w:tc>
        <w:tc>
          <w:p>
            <w:pPr>
              <w:pStyle w:val="Compact"/>
              <w:jc w:val="left"/>
            </w:pPr>
            <w:r>
              <w:t xml:space="preserve">バグの修正</w:t>
            </w:r>
          </w:p>
        </w:tc>
      </w:tr>
      <w:tr>
        <w:tc>
          <w:p>
            <w:pPr>
              <w:pStyle w:val="Compact"/>
              <w:jc w:val="left"/>
            </w:pPr>
            <w:r>
              <w:rPr>
                <w:rStyle w:val="VerbatimChar"/>
              </w:rPr>
              <w:t xml:space="preserve">docs</w:t>
            </w:r>
          </w:p>
        </w:tc>
        <w:tc>
          <w:p>
            <w:pPr>
              <w:pStyle w:val="Compact"/>
              <w:jc w:val="left"/>
            </w:pPr>
            <w:r>
              <w:t xml:space="preserve">ドキュメンテーションの更新</w:t>
            </w:r>
          </w:p>
        </w:tc>
      </w:tr>
      <w:tr>
        <w:tc>
          <w:p>
            <w:pPr>
              <w:pStyle w:val="Compact"/>
              <w:jc w:val="left"/>
            </w:pPr>
            <w:r>
              <w:rPr>
                <w:rStyle w:val="VerbatimChar"/>
              </w:rPr>
              <w:t xml:space="preserve">refactor</w:t>
            </w:r>
          </w:p>
        </w:tc>
        <w:tc>
          <w:p>
            <w:pPr>
              <w:pStyle w:val="Compact"/>
              <w:jc w:val="left"/>
            </w:pPr>
            <w:r>
              <w:t xml:space="preserve">リファクタリング</w:t>
            </w:r>
          </w:p>
        </w:tc>
      </w:tr>
    </w:tbl>
    <w:p>
      <w:pPr>
        <w:pStyle w:val="2"/>
      </w:pPr>
      <w:bookmarkStart w:id="81" w:name="subject"/>
      <w:r>
        <w:t xml:space="preserve">subject</w:t>
      </w:r>
      <w:bookmarkEnd w:id="81"/>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p>
      <w:pPr>
        <w:pStyle w:val="2"/>
      </w:pPr>
      <w:bookmarkStart w:id="82" w:name="gitmoji"/>
      <w:r>
        <w:t xml:space="preserve">gitmoji</w:t>
      </w:r>
      <w:bookmarkEnd w:id="82"/>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p>
      <w:pPr>
        <w:pStyle w:val="2"/>
      </w:pPr>
      <w:bookmarkStart w:id="83" w:name="コミットメッセージ例"/>
      <w:r>
        <w:t xml:space="preserve">コミットメッセージ例</w:t>
      </w:r>
      <w:bookmarkEnd w:id="83"/>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p>
      <w:pPr>
        <w:pStyle w:val="1"/>
      </w:pPr>
      <w:bookmarkStart w:id="84" w:name="推奨設定"/>
      <w:r>
        <w:t xml:space="preserve">推奨設定</w:t>
      </w:r>
      <w:bookmarkEnd w:id="84"/>
    </w:p>
    <w:p>
      <w:pPr>
        <w:pStyle w:val="FirstParagraph"/>
      </w:pPr>
      <w:r>
        <w:t xml:space="preserve">GitやGitHubb/GitLabの推奨設定をまとめる。本規約にあるGitブランチ運用は、以下の設定が行われている前提で説明している箇所がある。</w:t>
      </w:r>
    </w:p>
    <w:p>
      <w:pPr>
        <w:pStyle w:val="2"/>
      </w:pPr>
      <w:bookmarkStart w:id="85" w:name="git-config推奨設定"/>
      <w:r>
        <w:t xml:space="preserve">git config推奨設定</w:t>
      </w:r>
      <w:bookmarkEnd w:id="85"/>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--global user.name </w:t>
      </w:r>
      <w:r>
        <w:rPr>
          <w:rStyle w:val="StringTok"/>
        </w:rPr>
        <w:t xml:space="preserve">"Your Name"</w:t>
      </w:r>
      <w:r>
        <w:br/>
      </w:r>
      <w:r>
        <w:rPr>
          <w:rStyle w:val="FunctionTok"/>
        </w:rPr>
        <w:t xml:space="preserve">git</w:t>
      </w:r>
      <w:r>
        <w:rPr>
          <w:rStyle w:val="NormalTok"/>
        </w:rPr>
        <w:t xml:space="preserve"> config --global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--global http.proxy http://id:password@proxy.example.co.jp:8000/</w:t>
      </w:r>
      <w:r>
        <w:br/>
      </w:r>
      <w:r>
        <w:rPr>
          <w:rStyle w:val="FunctionTok"/>
        </w:rPr>
        <w:t xml:space="preserve">git</w:t>
      </w:r>
      <w:r>
        <w:rPr>
          <w:rStyle w:val="NormalTok"/>
        </w:rPr>
        <w:t xml:space="preserve"> config --global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--global http.sslCAInfo ~/custom_ca_sha2.cer</w:t>
      </w:r>
      <w:r>
        <w:br/>
      </w:r>
      <w:r>
        <w:br/>
      </w:r>
      <w:r>
        <w:rPr>
          <w:rStyle w:val="CommentTok"/>
        </w:rPr>
        <w:t xml:space="preserve"># Gitワークフロー</w:t>
      </w:r>
      <w:r>
        <w:br/>
      </w:r>
      <w:r>
        <w:rPr>
          <w:rStyle w:val="FunctionTok"/>
        </w:rPr>
        <w:t xml:space="preserve">git</w:t>
      </w:r>
      <w:r>
        <w:rPr>
          <w:rStyle w:val="NormalTok"/>
        </w:rPr>
        <w:t xml:space="preserve"> config --global pull.rebase true</w:t>
      </w:r>
      <w:r>
        <w:br/>
      </w:r>
      <w:r>
        <w:rPr>
          <w:rStyle w:val="FunctionTok"/>
        </w:rPr>
        <w:t xml:space="preserve">git</w:t>
      </w:r>
      <w:r>
        <w:rPr>
          <w:rStyle w:val="NormalTok"/>
        </w:rPr>
        <w:t xml:space="preserve"> config --global rerere.enabled true</w:t>
      </w:r>
      <w:r>
        <w:br/>
      </w:r>
      <w:r>
        <w:rPr>
          <w:rStyle w:val="FunctionTok"/>
        </w:rPr>
        <w:t xml:space="preserve">git</w:t>
      </w:r>
      <w:r>
        <w:rPr>
          <w:rStyle w:val="NormalTok"/>
        </w:rPr>
        <w:t xml:space="preserve"> config --global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--global alias.st status</w:t>
      </w:r>
      <w:r>
        <w:br/>
      </w:r>
      <w:r>
        <w:rPr>
          <w:rStyle w:val="FunctionTok"/>
        </w:rPr>
        <w:t xml:space="preserve">git</w:t>
      </w:r>
      <w:r>
        <w:rPr>
          <w:rStyle w:val="NormalTok"/>
        </w:rPr>
        <w:t xml:space="preserve"> config --global alias.co checkout</w:t>
      </w:r>
      <w:r>
        <w:br/>
      </w:r>
      <w:r>
        <w:rPr>
          <w:rStyle w:val="FunctionTok"/>
        </w:rPr>
        <w:t xml:space="preserve">git</w:t>
      </w:r>
      <w:r>
        <w:rPr>
          <w:rStyle w:val="NormalTok"/>
        </w:rPr>
        <w:t xml:space="preserve"> config --global alias.ci commit</w:t>
      </w:r>
      <w:r>
        <w:br/>
      </w:r>
      <w:r>
        <w:rPr>
          <w:rStyle w:val="FunctionTok"/>
        </w:rPr>
        <w:t xml:space="preserve">git</w:t>
      </w:r>
      <w:r>
        <w:rPr>
          <w:rStyle w:val="NormalTok"/>
        </w:rPr>
        <w:t xml:space="preserve"> config --global alias.br branch</w:t>
      </w:r>
    </w:p>
    <w:p>
      <w:pPr>
        <w:pStyle w:val="FirstParagraph"/>
      </w:pPr>
      <w:r>
        <w:t xml:space="preserve">::: tip git workflowの補足説明</w:t>
      </w:r>
    </w:p>
    <w:p>
      <w:pPr>
        <w:numPr>
          <w:ilvl w:val="0"/>
          <w:numId w:val="1057"/>
        </w:numPr>
      </w:pPr>
      <w:r>
        <w:rPr>
          <w:rStyle w:val="VerbatimChar"/>
        </w:rPr>
        <w:t xml:space="preserve">pull.rebase</w:t>
      </w:r>
      <w:r>
        <w:t xml:space="preserve">: pull時にリベースする</w:t>
      </w:r>
    </w:p>
    <w:p>
      <w:pPr>
        <w:numPr>
          <w:ilvl w:val="0"/>
          <w:numId w:val="1057"/>
        </w:numPr>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Pr>
      <w:r>
        <w:rPr>
          <w:rStyle w:val="VerbatimChar"/>
        </w:rPr>
        <w:t xml:space="preserve">fetch.prune</w:t>
      </w:r>
      <w:r>
        <w:t xml:space="preserve">: リモートリポジトリで削除されたブランチを削除する</w:t>
      </w:r>
      <w:r>
        <w:t xml:space="preserve"> </w:t>
      </w:r>
      <w:r>
        <w:t xml:space="preserve">:::</w:t>
      </w:r>
    </w:p>
    <w:p>
      <w:pPr>
        <w:pStyle w:val="2"/>
      </w:pPr>
      <w:bookmarkStart w:id="86" w:name="git-secrets"/>
      <w:r>
        <w:t xml:space="preserve">git-secrets</w:t>
      </w:r>
      <w:bookmarkEnd w:id="86"/>
    </w:p>
    <w:p>
      <w:pPr>
        <w:pStyle w:val="FirstParagraph"/>
      </w:pPr>
      <w:hyperlink r:id="rId87">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Pr>
      <w:r>
        <w:t xml:space="preserve">チームメンバー全員にgit-secretsを導入する</w:t>
      </w:r>
    </w:p>
    <w:p>
      <w:pPr>
        <w:pStyle w:val="2"/>
      </w:pPr>
      <w:bookmarkStart w:id="88" w:name="github推奨設定"/>
      <w:r>
        <w:t xml:space="preserve">GitHub推奨設定</w:t>
      </w:r>
      <w:bookmarkEnd w:id="88"/>
    </w:p>
    <w:p>
      <w:pPr>
        <w:pStyle w:val="FirstParagraph"/>
      </w:pPr>
      <w:r>
        <w:t xml:space="preserve">業務利用でのチーム開発を想定しており、リポジトリは以下の条件を満たす前提とする。</w:t>
      </w:r>
    </w:p>
    <w:p>
      <w:pPr>
        <w:numPr>
          <w:ilvl w:val="0"/>
          <w:numId w:val="1059"/>
        </w:numPr>
      </w:pPr>
      <w:r>
        <w:t xml:space="preserve">プライベートリポジトリ</w:t>
      </w:r>
    </w:p>
    <w:p>
      <w:pPr>
        <w:numPr>
          <w:ilvl w:val="0"/>
          <w:numId w:val="1059"/>
        </w:numPr>
      </w:pPr>
      <w:r>
        <w:t xml:space="preserve">Organization配下に作成</w:t>
      </w:r>
    </w:p>
    <w:p>
      <w:pPr>
        <w:numPr>
          <w:ilvl w:val="0"/>
          <w:numId w:val="1059"/>
        </w:numPr>
      </w:pPr>
      <w:r>
        <w:t xml:space="preserve">Teamsプラン以上の有料契約（※プロテクトブランチの機能などを利用するために必要）</w:t>
      </w:r>
    </w:p>
    <w:p>
      <w:pPr>
        <w:pStyle w:val="3"/>
      </w:pPr>
      <w:bookmarkStart w:id="89" w:name="general"/>
      <w:r>
        <w:t xml:space="preserve">General</w:t>
      </w:r>
      <w:bookmarkEnd w:id="89"/>
    </w:p>
    <w:tbl>
      <w:tblPr>
        <w:tblStyle w:val="Table"/>
        <w:tblW w:type="pct" w:w="5000.0"/>
        <w:tblLook w:firstRow="1"/>
      </w:tblPr>
      <w:tblGrid>
        <w:gridCol w:w="575"/>
        <w:gridCol w:w="2831"/>
        <w:gridCol w:w="530"/>
        <w:gridCol w:w="3982"/>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pPr>
              <w:pStyle w:val="Compact"/>
              <w:jc w:val="left"/>
            </w:pPr>
            <w:r>
              <w:t xml:space="preserve">General</w:t>
            </w:r>
          </w:p>
        </w:tc>
        <w:tc>
          <w:p>
            <w:pPr>
              <w:pStyle w:val="Compact"/>
              <w:jc w:val="left"/>
            </w:pPr>
            <w:r>
              <w:t xml:space="preserve">Require contributors to sign off on web-based commits</w:t>
            </w:r>
          </w:p>
        </w:tc>
        <w:tc>
          <w:p>
            <w:pPr>
              <w:pStyle w:val="Compact"/>
              <w:jc w:val="left"/>
            </w:pPr>
            <w:r>
              <w:t xml:space="preserve">チェックなし</w:t>
            </w:r>
          </w:p>
        </w:tc>
        <w:tc>
          <w:p>
            <w:pPr>
              <w:pStyle w:val="Compact"/>
              <w:jc w:val="left"/>
            </w:pPr>
            <w:r>
              <w:t xml:space="preserve">著作権・ライセンス承諾の場合に用いるが、業務アプリ開発では不要</w:t>
            </w:r>
          </w:p>
        </w:tc>
      </w:tr>
      <w:tr>
        <w:tc>
          <w:p/>
        </w:tc>
        <w:tc>
          <w:p>
            <w:pPr>
              <w:pStyle w:val="Compact"/>
              <w:jc w:val="left"/>
            </w:pPr>
            <w:r>
              <w:t xml:space="preserve">Default branch</w:t>
            </w:r>
          </w:p>
        </w:tc>
        <w:tc>
          <w:p>
            <w:pPr>
              <w:pStyle w:val="Compact"/>
              <w:jc w:val="left"/>
            </w:pPr>
            <w:r>
              <w:t xml:space="preserve">develop</w:t>
            </w:r>
          </w:p>
        </w:tc>
        <w:tc>
          <w:p/>
        </w:tc>
      </w:tr>
      <w:tr>
        <w:tc>
          <w:p>
            <w:pPr>
              <w:pStyle w:val="Compact"/>
              <w:jc w:val="left"/>
            </w:pPr>
            <w:r>
              <w:t xml:space="preserve">Pull Requests</w:t>
            </w:r>
          </w:p>
        </w:tc>
        <w:tc>
          <w:p>
            <w:pPr>
              <w:pStyle w:val="Compact"/>
              <w:jc w:val="left"/>
            </w:pPr>
            <w:r>
              <w:t xml:space="preserve">Allow merge commits</w:t>
            </w:r>
          </w:p>
        </w:tc>
        <w:tc>
          <w:p>
            <w:pPr>
              <w:pStyle w:val="Compact"/>
              <w:jc w:val="left"/>
            </w:pPr>
            <w:r>
              <w:t xml:space="preserve">✅️</w:t>
            </w:r>
          </w:p>
        </w:tc>
        <w:tc>
          <w:p>
            <w:pPr>
              <w:pStyle w:val="Compact"/>
              <w:jc w:val="left"/>
            </w:pPr>
            <w:r>
              <w:t xml:space="preserve">main &lt;- developなどのマージ時に必要</w:t>
            </w:r>
          </w:p>
        </w:tc>
      </w:tr>
      <w:tr>
        <w:tc>
          <w:p/>
        </w:tc>
        <w:tc>
          <w:p>
            <w:pPr>
              <w:pStyle w:val="Compact"/>
              <w:jc w:val="left"/>
            </w:pPr>
            <w:r>
              <w:t xml:space="preserve">Allow squash merging</w:t>
            </w:r>
          </w:p>
        </w:tc>
        <w:tc>
          <w:p>
            <w:pPr>
              <w:pStyle w:val="Compact"/>
              <w:jc w:val="left"/>
            </w:pPr>
            <w:r>
              <w:t xml:space="preserve">✅️</w:t>
            </w:r>
          </w:p>
        </w:tc>
        <w:tc>
          <w:p>
            <w:pPr>
              <w:pStyle w:val="Compact"/>
              <w:jc w:val="left"/>
            </w:pPr>
            <w:r>
              <w:t xml:space="preserve">develop &lt;- feature はSquash mergeを推奨</w:t>
            </w:r>
          </w:p>
        </w:tc>
      </w:tr>
      <w:tr>
        <w:tc>
          <w:p/>
        </w:tc>
        <w:tc>
          <w:p>
            <w:pPr>
              <w:pStyle w:val="Compact"/>
              <w:jc w:val="left"/>
            </w:pPr>
            <w:r>
              <w:t xml:space="preserve">Allow rebase merging</w:t>
            </w:r>
          </w:p>
        </w:tc>
        <w:tc>
          <w:p>
            <w:pPr>
              <w:pStyle w:val="Compact"/>
              <w:jc w:val="left"/>
            </w:pPr>
            <w:r>
              <w:t xml:space="preserve">-</w:t>
            </w:r>
          </w:p>
        </w:tc>
        <w:tc>
          <w:p>
            <w:pPr>
              <w:pStyle w:val="Compact"/>
              <w:jc w:val="left"/>
            </w:pPr>
            <w:r>
              <w:t xml:space="preserve">利用しないため、チェックを外す</w:t>
            </w:r>
          </w:p>
        </w:tc>
      </w:tr>
      <w:tr>
        <w:tc>
          <w:p/>
        </w:tc>
        <w:tc>
          <w:p>
            <w:pPr>
              <w:pStyle w:val="Compact"/>
              <w:jc w:val="left"/>
            </w:pPr>
            <w:r>
              <w:t xml:space="preserve">Allow suggest updating pull request branches</w:t>
            </w:r>
          </w:p>
        </w:tc>
        <w:tc>
          <w:p>
            <w:pPr>
              <w:pStyle w:val="Compact"/>
              <w:jc w:val="left"/>
            </w:pPr>
            <w:r>
              <w:t xml:space="preserve">✅️</w:t>
            </w:r>
          </w:p>
        </w:tc>
        <w:tc>
          <w:p>
            <w:pPr>
              <w:pStyle w:val="Compact"/>
              <w:jc w:val="left"/>
            </w:pPr>
            <w:r>
              <w:t xml:space="preserve">Pull Request作成後、ベースブランチが更新された場合、ソースブランチの更新を提案してくれる</w:t>
            </w:r>
          </w:p>
        </w:tc>
      </w:tr>
      <w:tr>
        <w:tc>
          <w:p/>
        </w:tc>
        <w:tc>
          <w:p>
            <w:pPr>
              <w:pStyle w:val="Compact"/>
              <w:jc w:val="left"/>
            </w:pPr>
            <w:r>
              <w:t xml:space="preserve">Automatically delete head branches</w:t>
            </w:r>
          </w:p>
        </w:tc>
        <w:tc>
          <w:p>
            <w:pPr>
              <w:pStyle w:val="Compact"/>
              <w:jc w:val="left"/>
            </w:pPr>
            <w:r>
              <w:t xml:space="preserve">✅️</w:t>
            </w:r>
          </w:p>
        </w:tc>
        <w:tc>
          <w:p>
            <w:pPr>
              <w:pStyle w:val="Compact"/>
              <w:jc w:val="left"/>
            </w:pPr>
            <w:r>
              <w:t xml:space="preserve">マージ後にfeature branchを削除するため有効にする</w:t>
            </w:r>
          </w:p>
        </w:tc>
      </w:tr>
      <w:tr>
        <w:tc>
          <w:p>
            <w:pPr>
              <w:pStyle w:val="Compact"/>
              <w:jc w:val="left"/>
            </w:pPr>
            <w:r>
              <w:t xml:space="preserve">Pushes</w:t>
            </w:r>
          </w:p>
        </w:tc>
        <w:tc>
          <w:p>
            <w:pPr>
              <w:pStyle w:val="Compact"/>
              <w:jc w:val="left"/>
            </w:pPr>
            <w:r>
              <w:t xml:space="preserve">Limit how many branches and tags can be updated in a single push</w:t>
            </w:r>
          </w:p>
        </w:tc>
        <w:tc>
          <w:p>
            <w:pPr>
              <w:pStyle w:val="Compact"/>
              <w:jc w:val="left"/>
            </w:pPr>
            <w:r>
              <w:t xml:space="preserve">5</w:t>
            </w:r>
          </w:p>
        </w:tc>
        <w:tc>
          <w:p>
            <w:pPr>
              <w:pStyle w:val="Compact"/>
              <w:jc w:val="left"/>
            </w:pPr>
            <w:r>
              <w:t xml:space="preserve">git push origin –mirrorで誤ってリモートブランチを破壊しないようにする。推奨値の5を設定する</w:t>
            </w:r>
          </w:p>
        </w:tc>
      </w:tr>
    </w:tbl>
    <w:p>
      <w:pPr>
        <w:pStyle w:val="3"/>
      </w:pPr>
      <w:bookmarkStart w:id="90" w:name="access"/>
      <w:r>
        <w:t xml:space="preserve">Access</w:t>
      </w:r>
      <w:bookmarkEnd w:id="90"/>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pPr>
              <w:pStyle w:val="Compact"/>
              <w:jc w:val="left"/>
            </w:pPr>
            <w:r>
              <w:t xml:space="preserve">Collaborators and teams</w:t>
            </w:r>
          </w:p>
        </w:tc>
        <w:tc>
          <w:p>
            <w:pPr>
              <w:pStyle w:val="Compact"/>
              <w:jc w:val="left"/>
            </w:pPr>
            <w:r>
              <w:t xml:space="preserve">Choose a role</w:t>
            </w:r>
          </w:p>
        </w:tc>
        <w:tc>
          <w:p>
            <w:pPr>
              <w:pStyle w:val="Compact"/>
              <w:jc w:val="left"/>
            </w:pPr>
            <w:r>
              <w:t xml:space="preserve">任意の権限</w:t>
            </w:r>
          </w:p>
        </w:tc>
        <w:tc>
          <w:p>
            <w:pPr>
              <w:pStyle w:val="Compact"/>
              <w:jc w:val="left"/>
            </w:pPr>
            <w:r>
              <w:t xml:space="preserve">※後述</w:t>
            </w:r>
          </w:p>
        </w:tc>
      </w:tr>
    </w:tbl>
    <w:p>
      <w:pPr>
        <w:numPr>
          <w:ilvl w:val="0"/>
          <w:numId w:val="1060"/>
        </w:numPr>
      </w:pPr>
      <w:r>
        <w:t xml:space="preserve">各ロールの権限については、公式ドキュメントを参照</w:t>
      </w:r>
    </w:p>
    <w:p>
      <w:pPr>
        <w:numPr>
          <w:ilvl w:val="0"/>
          <w:numId w:val="1060"/>
        </w:numPr>
      </w:pPr>
      <w:r>
        <w:t xml:space="preserve">通常、開発者には「Write」ロールを付与する</w:t>
      </w:r>
    </w:p>
    <w:p>
      <w:pPr>
        <w:numPr>
          <w:ilvl w:val="0"/>
          <w:numId w:val="1060"/>
        </w:numPr>
      </w:pPr>
      <w:r>
        <w:t xml:space="preserve">開発を行わない、例えばスキーマファイルの参照のみ必要であれば、「Read」権限を、Issueの起票などのみ実施するマネージャーであれば「Triage」ロールを付与する</w:t>
      </w:r>
    </w:p>
    <w:p>
      <w:pPr>
        <w:numPr>
          <w:ilvl w:val="0"/>
          <w:numId w:val="1060"/>
        </w:numPr>
      </w:pPr>
      <w:r>
        <w:t xml:space="preserve">「Maintain」権限は、付与しない</w:t>
      </w:r>
    </w:p>
    <w:p>
      <w:pPr>
        <w:numPr>
          <w:ilvl w:val="0"/>
          <w:numId w:val="1060"/>
        </w:numPr>
      </w:pPr>
      <w:r>
        <w:t xml:space="preserve">「Admin」権限は、マネージャークラスに対して合計2~3名を付与し、属人化しないようにする</w:t>
      </w:r>
    </w:p>
    <w:p>
      <w:pPr>
        <w:numPr>
          <w:ilvl w:val="1"/>
          <w:numId w:val="1061"/>
        </w:numPr>
      </w:pPr>
      <w:r>
        <w:t xml:space="preserve">1名でも、4名以上でもNGとする</w:t>
      </w:r>
    </w:p>
    <w:p>
      <w:pPr>
        <w:pStyle w:val="3"/>
      </w:pPr>
      <w:bookmarkStart w:id="91" w:name="code-and-automation"/>
      <w:r>
        <w:t xml:space="preserve">Code and automation</w:t>
      </w:r>
      <w:bookmarkEnd w:id="91"/>
    </w:p>
    <w:p>
      <w:pPr>
        <w:pStyle w:val="4"/>
      </w:pPr>
      <w:bookmarkStart w:id="92" w:name="branches"/>
      <w:r>
        <w:t xml:space="preserve">Branches</w:t>
      </w:r>
      <w:bookmarkEnd w:id="92"/>
    </w:p>
    <w:p>
      <w:pPr>
        <w:pStyle w:val="FirstParagraph"/>
      </w:pPr>
      <w:r>
        <w:t xml:space="preserve">Branch protection rules にdevelop, mainなど永続的なブランチに保護設定を追加する。</w:t>
      </w:r>
    </w:p>
    <w:tbl>
      <w:tblPr>
        <w:tblStyle w:val="Table"/>
        <w:tblW w:type="pct" w:w="5000.0"/>
        <w:tblLook w:firstRow="1"/>
      </w:tblPr>
      <w:tblGrid>
        <w:gridCol w:w="1020"/>
        <w:gridCol w:w="2612"/>
        <w:gridCol w:w="204"/>
        <w:gridCol w:w="4082"/>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pPr>
              <w:pStyle w:val="Compact"/>
              <w:jc w:val="left"/>
            </w:pPr>
            <w:r>
              <w:t xml:space="preserve">Protect matching branches</w:t>
            </w:r>
          </w:p>
        </w:tc>
        <w:tc>
          <w:p>
            <w:pPr>
              <w:pStyle w:val="Compact"/>
              <w:jc w:val="left"/>
            </w:pPr>
            <w:r>
              <w:t xml:space="preserve">Require a pull request before merging</w:t>
            </w:r>
          </w:p>
        </w:tc>
        <w:tc>
          <w:p>
            <w:pPr>
              <w:pStyle w:val="Compact"/>
              <w:jc w:val="left"/>
            </w:pPr>
            <w:r>
              <w:t xml:space="preserve">✅️</w:t>
            </w:r>
          </w:p>
        </w:tc>
        <w:tc>
          <w:p>
            <w:pPr>
              <w:pStyle w:val="Compact"/>
              <w:jc w:val="left"/>
            </w:pPr>
            <w:r>
              <w:t xml:space="preserve">プルリクエストを必須とする</w:t>
            </w:r>
          </w:p>
        </w:tc>
      </w:tr>
      <w:tr>
        <w:tc>
          <w:p/>
        </w:tc>
        <w:tc>
          <w:p>
            <w:pPr>
              <w:pStyle w:val="Compact"/>
              <w:jc w:val="left"/>
            </w:pPr>
            <w:r>
              <w:t xml:space="preserve">Require approvals</w:t>
            </w:r>
          </w:p>
        </w:tc>
        <w:tc>
          <w:p>
            <w:pPr>
              <w:pStyle w:val="Compact"/>
              <w:jc w:val="left"/>
            </w:pPr>
            <w:r>
              <w:t xml:space="preserve">✅️</w:t>
            </w:r>
          </w:p>
        </w:tc>
        <w:tc>
          <w:p>
            <w:pPr>
              <w:pStyle w:val="Compact"/>
              <w:jc w:val="left"/>
            </w:pPr>
            <w:r>
              <w:t xml:space="preserve">レビューを必須とする</w:t>
            </w:r>
          </w:p>
        </w:tc>
      </w:tr>
      <w:tr>
        <w:tc>
          <w:p/>
        </w:tc>
        <w:tc>
          <w:p>
            <w:pPr>
              <w:pStyle w:val="Compact"/>
              <w:jc w:val="left"/>
            </w:pPr>
            <w:r>
              <w:t xml:space="preserve">Required number of approvals before merging</w:t>
            </w:r>
          </w:p>
        </w:tc>
        <w:tc>
          <w:p>
            <w:pPr>
              <w:pStyle w:val="Compact"/>
              <w:jc w:val="left"/>
            </w:pPr>
            <w:r>
              <w:t xml:space="preserve">1</w:t>
            </w:r>
          </w:p>
        </w:tc>
        <w:tc>
          <w:p>
            <w:pPr>
              <w:pStyle w:val="Compact"/>
              <w:jc w:val="left"/>
            </w:pPr>
            <w:r>
              <w:t xml:space="preserve">最低1名以上の承認を必須とする</w:t>
            </w:r>
          </w:p>
        </w:tc>
      </w:tr>
      <w:tr>
        <w:tc>
          <w:p/>
        </w:tc>
        <w:tc>
          <w:p>
            <w:pPr>
              <w:pStyle w:val="Compact"/>
              <w:jc w:val="left"/>
            </w:pPr>
            <w:r>
              <w:t xml:space="preserve">Dismiss stale pull request approvals when new commits are pushed</w:t>
            </w:r>
          </w:p>
        </w:tc>
        <w:tc>
          <w:p>
            <w:pPr>
              <w:pStyle w:val="Compact"/>
              <w:jc w:val="left"/>
            </w:pPr>
            <w:r>
              <w:t xml:space="preserve">-</w:t>
            </w:r>
          </w:p>
        </w:tc>
        <w:tc>
          <w:p>
            <w:pPr>
              <w:pStyle w:val="Compact"/>
              <w:jc w:val="left"/>
            </w:pPr>
            <w:r>
              <w:t xml:space="preserve">レビュー承認後のPushで再承認を必要とするかだが、レビュー運用上に支障となることも多く、チェックを外す</w:t>
            </w:r>
          </w:p>
        </w:tc>
      </w:tr>
      <w:tr>
        <w:tc>
          <w:p/>
        </w:tc>
        <w:tc>
          <w:p>
            <w:pPr>
              <w:pStyle w:val="Compact"/>
              <w:jc w:val="left"/>
            </w:pPr>
            <w:r>
              <w:t xml:space="preserve">Require status checks to pass before merging</w:t>
            </w:r>
          </w:p>
        </w:tc>
        <w:tc>
          <w:p>
            <w:pPr>
              <w:pStyle w:val="Compact"/>
              <w:jc w:val="left"/>
            </w:pPr>
            <w:r>
              <w:t xml:space="preserve">✅️</w:t>
            </w:r>
          </w:p>
        </w:tc>
        <w:tc>
          <w:p>
            <w:pPr>
              <w:pStyle w:val="Compact"/>
              <w:jc w:val="left"/>
            </w:pPr>
            <w:r>
              <w:t xml:space="preserve">CIの成功を条件とする</w:t>
            </w:r>
          </w:p>
        </w:tc>
      </w:tr>
      <w:tr>
        <w:tc>
          <w:p/>
        </w:tc>
        <w:tc>
          <w:p>
            <w:pPr>
              <w:pStyle w:val="Compact"/>
              <w:jc w:val="left"/>
            </w:pPr>
            <w:r>
              <w:t xml:space="preserve">Require branches to be up to date before merging</w:t>
            </w:r>
          </w:p>
        </w:tc>
        <w:tc>
          <w:p>
            <w:pPr>
              <w:pStyle w:val="Compact"/>
              <w:jc w:val="left"/>
            </w:pPr>
            <w:r>
              <w:t xml:space="preserve">任意</w:t>
            </w:r>
          </w:p>
        </w:tc>
        <w:tc>
          <w:p>
            <w:pPr>
              <w:pStyle w:val="Compact"/>
              <w:jc w:val="left"/>
            </w:pPr>
            <w:r>
              <w:t xml:space="preserve">CIパイプラインのワークフロー名を指定</w:t>
            </w:r>
          </w:p>
        </w:tc>
      </w:tr>
      <w:tr>
        <w:tc>
          <w:p/>
        </w:tc>
        <w:tc>
          <w:p>
            <w:pPr>
              <w:pStyle w:val="Compact"/>
              <w:jc w:val="left"/>
            </w:pPr>
            <w:r>
              <w:t xml:space="preserve">Require conversation resolution before merging</w:t>
            </w:r>
          </w:p>
        </w:tc>
        <w:tc>
          <w:p>
            <w:pPr>
              <w:pStyle w:val="Compact"/>
              <w:jc w:val="left"/>
            </w:pPr>
            <w:r>
              <w:t xml:space="preserve">✅️</w:t>
            </w:r>
          </w:p>
        </w:tc>
        <w:tc>
          <w:p>
            <w:pPr>
              <w:pStyle w:val="Compact"/>
              <w:jc w:val="left"/>
            </w:pPr>
            <w:r>
              <w:t xml:space="preserve">レビューコメントがすべて解決していることを条件とする</w:t>
            </w:r>
          </w:p>
        </w:tc>
      </w:tr>
      <w:tr>
        <w:tc>
          <w:p/>
        </w:tc>
        <w:tc>
          <w:p>
            <w:pPr>
              <w:pStyle w:val="Compact"/>
              <w:jc w:val="left"/>
            </w:pPr>
            <w:r>
              <w:t xml:space="preserve">Require signed commits</w:t>
            </w:r>
          </w:p>
        </w:tc>
        <w:tc>
          <w:p>
            <w:pPr>
              <w:pStyle w:val="Compact"/>
              <w:jc w:val="left"/>
            </w:pPr>
            <w:r>
              <w:t xml:space="preserve">✅️</w:t>
            </w:r>
          </w:p>
        </w:tc>
        <w:tc>
          <w:p>
            <w:pPr>
              <w:pStyle w:val="Compact"/>
              <w:jc w:val="left"/>
            </w:pPr>
            <w:r>
              <w:t xml:space="preserve">署名付きコミットを必須化し、セキュアな設定にする</w:t>
            </w:r>
          </w:p>
        </w:tc>
      </w:tr>
      <w:tr>
        <w:tc>
          <w:p/>
        </w:tc>
        <w:tc>
          <w:p>
            <w:pPr>
              <w:pStyle w:val="Compact"/>
              <w:jc w:val="left"/>
            </w:pPr>
            <w:r>
              <w:t xml:space="preserve">Require linear history</w:t>
            </w:r>
          </w:p>
        </w:tc>
        <w:tc>
          <w:p>
            <w:pPr>
              <w:pStyle w:val="Compact"/>
              <w:jc w:val="left"/>
            </w:pPr>
            <w:r>
              <w:t xml:space="preserve">✅️/-</w:t>
            </w:r>
          </w:p>
        </w:tc>
        <w:tc>
          <w:p>
            <w:pPr>
              <w:pStyle w:val="Compact"/>
              <w:jc w:val="left"/>
            </w:pPr>
            <w:r>
              <w:t xml:space="preserve">mainブランチの場合はOFFとするが、developの場合はSquash mergeを求めるため有効にする</w:t>
            </w:r>
          </w:p>
        </w:tc>
      </w:tr>
      <w:tr>
        <w:tc>
          <w:p/>
        </w:tc>
        <w:tc>
          <w:p>
            <w:pPr>
              <w:pStyle w:val="Compact"/>
              <w:jc w:val="left"/>
            </w:pPr>
            <w:r>
              <w:t xml:space="preserve">Do not allow bypassing the above settings</w:t>
            </w:r>
          </w:p>
        </w:tc>
        <w:tc>
          <w:p>
            <w:pPr>
              <w:pStyle w:val="Compact"/>
              <w:jc w:val="left"/>
            </w:pPr>
            <w:r>
              <w:t xml:space="preserve">✅️</w:t>
            </w:r>
          </w:p>
        </w:tc>
        <w:tc>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93"/>
      </w:r>
      <w:r>
        <w:t xml:space="preserve">も存在する。必要に応じて導入を検討する。</w:t>
      </w:r>
    </w:p>
    <w:p>
      <w:pPr>
        <w:pStyle w:val="4"/>
      </w:pPr>
      <w:bookmarkStart w:id="94" w:name="tags"/>
      <w:r>
        <w:t xml:space="preserve">Tags</w:t>
      </w:r>
      <w:bookmarkEnd w:id="94"/>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tc>
        <w:tc>
          <w:p>
            <w:pPr>
              <w:pStyle w:val="Compact"/>
              <w:jc w:val="left"/>
            </w:pPr>
            <w:r>
              <w:t xml:space="preserve">Protect tags</w:t>
            </w:r>
          </w:p>
        </w:tc>
        <w:tc>
          <w:p>
            <w:pPr>
              <w:pStyle w:val="Compact"/>
              <w:jc w:val="left"/>
            </w:pPr>
            <w:r>
              <w:t xml:space="preserve">v[0-9]+.[0-9]+.[0-9]</w:t>
            </w:r>
          </w:p>
        </w:tc>
        <w:tc>
          <w:p>
            <w:pPr>
              <w:pStyle w:val="Compact"/>
              <w:jc w:val="left"/>
            </w:pPr>
            <w:r>
              <w:t xml:space="preserve">セマンティックバージョニングに則ったタグのみ、削除を防ぐ</w:t>
            </w:r>
          </w:p>
        </w:tc>
      </w:tr>
    </w:tbl>
    <w:p>
      <w:pPr>
        <w:pStyle w:val="4"/>
      </w:pPr>
      <w:bookmarkStart w:id="95" w:name="github-actions"/>
      <w:r>
        <w:t xml:space="preserve">GitHub Actions</w:t>
      </w:r>
      <w:bookmarkEnd w:id="95"/>
    </w:p>
    <w:tbl>
      <w:tblPr>
        <w:tblStyle w:val="Table"/>
        <w:tblW w:type="pct" w:w="5000.0"/>
        <w:tblLook w:firstRow="1"/>
      </w:tblPr>
      <w:tblGrid>
        <w:gridCol w:w="946"/>
        <w:gridCol w:w="6525"/>
        <w:gridCol w:w="249"/>
        <w:gridCol w:w="199"/>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pPr>
              <w:pStyle w:val="Compact"/>
              <w:jc w:val="left"/>
            </w:pPr>
            <w:r>
              <w:t xml:space="preserve">Actions permissions</w:t>
            </w:r>
          </w:p>
        </w:tc>
        <w:tc>
          <w:p>
            <w:pPr>
              <w:pStyle w:val="Compact"/>
              <w:jc w:val="left"/>
            </w:pPr>
            <w:r>
              <w:t xml:space="preserve">Allow asset-taskforce, and select non-asset-taskforce, actions and reusable workflows &gt; Allow actions created by GitHub</w:t>
            </w:r>
          </w:p>
        </w:tc>
        <w:tc>
          <w:p>
            <w:pPr>
              <w:pStyle w:val="Compact"/>
              <w:jc w:val="left"/>
            </w:pPr>
            <w:r>
              <w:t xml:space="preserve">✅️</w:t>
            </w:r>
          </w:p>
        </w:tc>
        <w:tc>
          <w:p/>
        </w:tc>
      </w:tr>
      <w:tr>
        <w:tc>
          <w:p/>
        </w:tc>
        <w:tc>
          <w:p>
            <w:pPr>
              <w:pStyle w:val="Compact"/>
              <w:jc w:val="left"/>
            </w:pPr>
            <w:r>
              <w:t xml:space="preserve">Allow asset-taskforce, and select non-asset-taskforce, actions and reusable workflows &gt; Allow actions Marketplace verified creators</w:t>
            </w:r>
          </w:p>
        </w:tc>
        <w:tc>
          <w:p>
            <w:pPr>
              <w:pStyle w:val="Compact"/>
              <w:jc w:val="left"/>
            </w:pPr>
            <w:r>
              <w:t xml:space="preserve">✅️</w:t>
            </w:r>
          </w:p>
        </w:tc>
        <w:tc>
          <w:p/>
        </w:tc>
      </w:tr>
    </w:tbl>
    <w:p>
      <w:pPr>
        <w:pStyle w:val="4"/>
      </w:pPr>
      <w:bookmarkStart w:id="96" w:name="code-security-and-analysis"/>
      <w:r>
        <w:t xml:space="preserve">Code security and analysis</w:t>
      </w:r>
      <w:bookmarkEnd w:id="9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Memo</w:t>
            </w:r>
          </w:p>
        </w:tc>
      </w:tr>
      <w:tr>
        <w:tc>
          <w:p>
            <w:pPr>
              <w:pStyle w:val="Compact"/>
              <w:jc w:val="left"/>
            </w:pPr>
            <w:r>
              <w:t xml:space="preserve">Dependabot</w:t>
            </w:r>
          </w:p>
        </w:tc>
        <w:tc>
          <w:p>
            <w:pPr>
              <w:pStyle w:val="Compact"/>
              <w:jc w:val="left"/>
            </w:pPr>
            <w:r>
              <w:t xml:space="preserve">Dependabot alerts</w:t>
            </w:r>
          </w:p>
        </w:tc>
        <w:tc>
          <w:p>
            <w:pPr>
              <w:pStyle w:val="Compact"/>
              <w:jc w:val="left"/>
            </w:pPr>
            <w:r>
              <w:t xml:space="preserve">✅️</w:t>
            </w:r>
          </w:p>
        </w:tc>
        <w:tc>
          <w:p>
            <w:pPr>
              <w:pStyle w:val="Compact"/>
              <w:jc w:val="left"/>
            </w:pPr>
            <w:r>
              <w:t xml:space="preserve">依存パッケージのアップデートを検知するため</w:t>
            </w:r>
          </w:p>
        </w:tc>
      </w:tr>
      <w:tr>
        <w:tc>
          <w:p/>
        </w:tc>
        <w:tc>
          <w:p>
            <w:pPr>
              <w:pStyle w:val="Compact"/>
              <w:jc w:val="left"/>
            </w:pPr>
            <w:r>
              <w:t xml:space="preserve">Dependabot security updates</w:t>
            </w:r>
          </w:p>
        </w:tc>
        <w:tc>
          <w:p>
            <w:pPr>
              <w:pStyle w:val="Compact"/>
              <w:jc w:val="left"/>
            </w:pPr>
            <w:r>
              <w:t xml:space="preserve">✅️</w:t>
            </w:r>
          </w:p>
        </w:tc>
        <w:tc>
          <w:p/>
        </w:tc>
      </w:tr>
      <w:tr>
        <w:tc>
          <w:p/>
        </w:tc>
        <w:tc>
          <w:p>
            <w:pPr>
              <w:pStyle w:val="Compact"/>
              <w:jc w:val="left"/>
            </w:pPr>
            <w:r>
              <w:t xml:space="preserve">Dependabot version updates</w:t>
            </w:r>
          </w:p>
        </w:tc>
        <w:tc>
          <w:p>
            <w:pPr>
              <w:pStyle w:val="Compact"/>
              <w:jc w:val="left"/>
            </w:pPr>
            <w:r>
              <w:t xml:space="preserve">✅️</w:t>
            </w:r>
          </w:p>
        </w:tc>
        <w:tc>
          <w:p/>
        </w:tc>
      </w:tr>
    </w:tbl>
    <w:p>
      <w:pPr>
        <w:pStyle w:val="2"/>
      </w:pPr>
      <w:bookmarkStart w:id="97" w:name="gitlab推奨設定"/>
      <w:r>
        <w:t xml:space="preserve">GitLab推奨設定</w:t>
      </w:r>
      <w:bookmarkEnd w:id="97"/>
    </w:p>
    <w:p>
      <w:pPr>
        <w:numPr>
          <w:ilvl w:val="0"/>
          <w:numId w:val="1062"/>
        </w:numPr>
      </w:pPr>
      <w:r>
        <w:t xml:space="preserve">GitHubの「Automatically delete head branches」</w:t>
      </w:r>
    </w:p>
    <w:p>
      <w:pPr>
        <w:numPr>
          <w:ilvl w:val="1"/>
          <w:numId w:val="1063"/>
        </w:numPr>
      </w:pPr>
      <w:r>
        <w:t xml:space="preserve">マージリクエストから「Delete source branch」オプションを有効にすることが該当</w:t>
      </w:r>
    </w:p>
    <w:p>
      <w:pPr>
        <w:numPr>
          <w:ilvl w:val="1"/>
          <w:numId w:val="1063"/>
        </w:numPr>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p>
      <w:pPr>
        <w:pStyle w:val="2"/>
      </w:pPr>
      <w:bookmarkStart w:id="98" w:name="設定ファイル"/>
      <w:r>
        <w:t xml:space="preserve">設定ファイル</w:t>
      </w:r>
      <w:bookmarkEnd w:id="98"/>
    </w:p>
    <w:p>
      <w:pPr>
        <w:pStyle w:val="3"/>
      </w:pPr>
      <w:bookmarkStart w:id="99" w:name="gitattribute"/>
      <w:r>
        <w:t xml:space="preserve">.gitattribute</w:t>
      </w:r>
      <w:bookmarkEnd w:id="99"/>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名称</w:t>
            </w:r>
          </w:p>
        </w:tc>
        <w:tc>
          <w:tcPr>
            <w:tcBorders>
              <w:bottom w:val="single"/>
            </w:tcBorders>
            <w:vAlign w:val="bottom"/>
          </w:tcPr>
          <w:p>
            <w:pPr>
              <w:pStyle w:val="Compact"/>
              <w:jc w:val="left"/>
            </w:pPr>
            <w:r>
              <w:t xml:space="preserve">設定値</w:t>
            </w:r>
          </w:p>
        </w:tc>
        <w:tc>
          <w:tcPr>
            <w:tcBorders>
              <w:bottom w:val="single"/>
            </w:tcBorders>
            <w:vAlign w:val="bottom"/>
          </w:tcPr>
          <w:p>
            <w:pPr>
              <w:pStyle w:val="Compact"/>
              <w:jc w:val="left"/>
            </w:pPr>
            <w:r>
              <w:t xml:space="preserve">チェックアウト時の挙動</w:t>
            </w:r>
          </w:p>
        </w:tc>
        <w:tc>
          <w:tcPr>
            <w:tcBorders>
              <w:bottom w:val="single"/>
            </w:tcBorders>
            <w:vAlign w:val="bottom"/>
          </w:tcPr>
          <w:p>
            <w:pPr>
              <w:pStyle w:val="Compact"/>
              <w:jc w:val="left"/>
            </w:pPr>
            <w:r>
              <w:t xml:space="preserve">コミット時の挙動</w:t>
            </w:r>
          </w:p>
        </w:tc>
      </w:tr>
      <w:tr>
        <w:tc>
          <w:p>
            <w:pPr>
              <w:pStyle w:val="Compact"/>
              <w:jc w:val="left"/>
            </w:pPr>
            <w:r>
              <w:t xml:space="preserve">core.autocrlf</w:t>
            </w:r>
          </w:p>
        </w:tc>
        <w:tc>
          <w:p>
            <w:pPr>
              <w:pStyle w:val="Compact"/>
              <w:jc w:val="left"/>
            </w:pPr>
            <w:r>
              <w:t xml:space="preserve">true</w:t>
            </w:r>
          </w:p>
        </w:tc>
        <w:tc>
          <w:p>
            <w:pPr>
              <w:pStyle w:val="Compact"/>
              <w:jc w:val="left"/>
            </w:pPr>
            <w:r>
              <w:t xml:space="preserve">改行コードをCRLFに変換</w:t>
            </w:r>
          </w:p>
        </w:tc>
        <w:tc>
          <w:p>
            <w:pPr>
              <w:pStyle w:val="Compact"/>
              <w:jc w:val="left"/>
            </w:pPr>
            <w:r>
              <w:t xml:space="preserve">改行コードをLFに変換</w:t>
            </w:r>
          </w:p>
        </w:tc>
      </w:tr>
      <w:tr>
        <w:tc>
          <w:p/>
        </w:tc>
        <w:tc>
          <w:p>
            <w:pPr>
              <w:pStyle w:val="Compact"/>
              <w:jc w:val="left"/>
            </w:pPr>
            <w:r>
              <w:t xml:space="preserve">input</w:t>
            </w:r>
          </w:p>
        </w:tc>
        <w:tc>
          <w:p>
            <w:pPr>
              <w:pStyle w:val="Compact"/>
              <w:jc w:val="left"/>
            </w:pPr>
            <w:r>
              <w:t xml:space="preserve">何もしない</w:t>
            </w:r>
          </w:p>
        </w:tc>
        <w:tc>
          <w:p>
            <w:pPr>
              <w:pStyle w:val="Compact"/>
              <w:jc w:val="left"/>
            </w:pPr>
            <w:r>
              <w:t xml:space="preserve">改行コードをLFに変換</w:t>
            </w:r>
          </w:p>
        </w:tc>
      </w:tr>
      <w:tr>
        <w:tc>
          <w:p/>
        </w:tc>
        <w:tc>
          <w:p>
            <w:pPr>
              <w:pStyle w:val="Compact"/>
              <w:jc w:val="left"/>
            </w:pPr>
            <w:r>
              <w:t xml:space="preserve">false</w:t>
            </w:r>
          </w:p>
        </w:tc>
        <w:tc>
          <w:p>
            <w:pPr>
              <w:pStyle w:val="Compact"/>
              <w:jc w:val="left"/>
            </w:pPr>
            <w:r>
              <w:t xml:space="preserve">何もしない</w:t>
            </w:r>
          </w:p>
        </w:tc>
        <w:tc>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3"/>
      </w:pPr>
      <w:bookmarkStart w:id="101" w:name="gitignore"/>
      <w:r>
        <w:t xml:space="preserve">.gitignore</w:t>
      </w:r>
      <w:bookmarkEnd w:id="101"/>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0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p>
      <w:pPr>
        <w:pStyle w:val="3"/>
      </w:pPr>
      <w:bookmarkStart w:id="103" w:name="個人用のファイルをgit管理対象外とする"/>
      <w:r>
        <w:t xml:space="preserve">個人用のファイルをGit管理対象外とする</w:t>
      </w:r>
      <w:bookmarkEnd w:id="103"/>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Pr>
      <w:r>
        <w:t xml:space="preserve">個人的にGitリポジトリ配下のフォルダに格納したいが、コミットしたくない（≒自分のローカルリポジトリのみ必要である）</w:t>
      </w:r>
    </w:p>
    <w:p>
      <w:pPr>
        <w:numPr>
          <w:ilvl w:val="0"/>
          <w:numId w:val="1064"/>
        </w:numPr>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Pr>
      <w:hyperlink r:id="rId104">
        <w:r>
          <w:rPr>
            <w:rStyle w:val="ad"/>
          </w:rPr>
          <w:t xml:space="preserve">個人的Gitおすすめtips 7選 #GitHub - Qiita</w:t>
        </w:r>
      </w:hyperlink>
    </w:p>
    <w:p>
      <w:pPr>
        <w:pStyle w:val="3"/>
      </w:pPr>
      <w:bookmarkStart w:id="105" w:name="pull-request-merge-request-テンプレート"/>
      <w:r>
        <w:t xml:space="preserve">Pull Request / Merge Request テンプレート</w:t>
      </w:r>
      <w:bookmarkEnd w:id="105"/>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tringTok"/>
        </w:rPr>
        <w:t xml:space="preserve">- [ ] 開発規約(DEVELOPMENT.md) を確認した</w:t>
      </w:r>
      <w:r>
        <w:br/>
      </w:r>
      <w:r>
        <w:rPr>
          <w:rStyle w:val="StringTok"/>
        </w:rPr>
        <w:t xml:space="preserve">- [ ] Files changed を開き、変更内容を確認した</w:t>
      </w:r>
      <w:r>
        <w:br/>
      </w:r>
      <w:r>
        <w:rPr>
          <w:rStyle w:val="StringTok"/>
        </w:rPr>
        <w:t xml:space="preserve">- [ ] コードの変更に伴い、同期必要な設計ドキュメントを更新した</w:t>
      </w:r>
      <w:r>
        <w:br/>
      </w:r>
      <w:r>
        <w:rPr>
          <w:rStyle w:val="StringTok"/>
        </w:rPr>
        <w:t xml:space="preserve">- [ ] 今回のPRでは未対応の残課題があればIssueに起票した</w:t>
      </w:r>
    </w:p>
    <w:p>
      <w:pPr>
        <w:pStyle w:val="1"/>
      </w:pPr>
      <w:bookmarkStart w:id="106" w:name="ローカルでのgit操作"/>
      <w:r>
        <w:t xml:space="preserve">ローカルでのGit操作</w:t>
      </w:r>
      <w:bookmarkEnd w:id="106"/>
    </w:p>
    <w:p>
      <w:pPr>
        <w:pStyle w:val="2"/>
      </w:pPr>
      <w:bookmarkStart w:id="107" w:name="gitコマンド"/>
      <w:r>
        <w:t xml:space="preserve">gitコマンド</w:t>
      </w:r>
      <w:bookmarkEnd w:id="107"/>
    </w:p>
    <w:p>
      <w:pPr>
        <w:pStyle w:val="SourceCode"/>
      </w:pPr>
      <w:r>
        <w:rPr>
          <w:rStyle w:val="CommentTok"/>
        </w:rPr>
        <w:t xml:space="preserve"># 変更作業</w:t>
      </w:r>
      <w:r>
        <w:br/>
      </w:r>
      <w:r>
        <w:rPr>
          <w:rStyle w:val="FunctionTok"/>
        </w:rPr>
        <w:t xml:space="preserve">git</w:t>
      </w:r>
      <w:r>
        <w:rPr>
          <w:rStyle w:val="NormalTok"/>
        </w:rPr>
        <w:t xml:space="preserve"> checkout -b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--force-with-lease --force-if-includes</w:t>
      </w:r>
    </w:p>
    <w:p>
      <w:pPr>
        <w:pStyle w:val="2"/>
      </w:pPr>
      <w:bookmarkStart w:id="108" w:name="vs-code"/>
      <w:r>
        <w:t xml:space="preserve">VS Code</w:t>
      </w:r>
      <w:bookmarkEnd w:id="108"/>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p>
      <w:pPr>
        <w:pStyle w:val="3"/>
      </w:pPr>
      <w:bookmarkStart w:id="109" w:name="推奨する拡張機能"/>
      <w:r>
        <w:t xml:space="preserve">推奨する拡張機能</w:t>
      </w:r>
      <w:bookmarkEnd w:id="109"/>
    </w:p>
    <w:p>
      <w:pPr>
        <w:pStyle w:val="FirstParagraph"/>
      </w:pPr>
      <w:r>
        <w:t xml:space="preserve">GUIでのGit操作にあたり、次の2つの拡張機能をインストールしておくと利便性が高い。業務上はほぼ必須と見て良い。</w:t>
      </w:r>
    </w:p>
    <w:p>
      <w:pPr>
        <w:numPr>
          <w:ilvl w:val="0"/>
          <w:numId w:val="1066"/>
        </w:numPr>
      </w:pPr>
      <w:hyperlink r:id="rId110">
        <w:r>
          <w:rPr>
            <w:rStyle w:val="ad"/>
          </w:rPr>
          <w:t xml:space="preserve">GitLens</w:t>
        </w:r>
      </w:hyperlink>
    </w:p>
    <w:p>
      <w:pPr>
        <w:numPr>
          <w:ilvl w:val="1"/>
          <w:numId w:val="1067"/>
        </w:numPr>
      </w:pPr>
      <w:r>
        <w:t xml:space="preserve">Gitに関する様々な機能を提供する拡張機能</w:t>
      </w:r>
    </w:p>
    <w:p>
      <w:pPr>
        <w:numPr>
          <w:ilvl w:val="1"/>
          <w:numId w:val="1067"/>
        </w:numPr>
      </w:pPr>
      <w:r>
        <w:t xml:space="preserve">詳細：:</w:t>
      </w:r>
      <w:r>
        <w:t xml:space="preserve"> </w:t>
      </w:r>
      <w:hyperlink r:id="rId111">
        <w:r>
          <w:rPr>
            <w:rStyle w:val="ad"/>
          </w:rPr>
          <w:t xml:space="preserve">VSCodeでGitLensを使う - フューチャー技術ブログ</w:t>
        </w:r>
      </w:hyperlink>
    </w:p>
    <w:p>
      <w:pPr>
        <w:numPr>
          <w:ilvl w:val="0"/>
          <w:numId w:val="1066"/>
        </w:numPr>
      </w:pPr>
      <w:hyperlink r:id="rId112">
        <w:r>
          <w:rPr>
            <w:rStyle w:val="ad"/>
          </w:rPr>
          <w:t xml:space="preserve">Git Graph</w:t>
        </w:r>
      </w:hyperlink>
    </w:p>
    <w:p>
      <w:pPr>
        <w:numPr>
          <w:ilvl w:val="1"/>
          <w:numId w:val="1068"/>
        </w:numPr>
      </w:pPr>
      <w:r>
        <w:t xml:space="preserve">コミットグラフを表示する拡張機能</w:t>
      </w:r>
    </w:p>
    <w:p>
      <w:pPr>
        <w:numPr>
          <w:ilvl w:val="1"/>
          <w:numId w:val="1068"/>
        </w:numPr>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p>
      <w:pPr>
        <w:pStyle w:val="3"/>
      </w:pPr>
      <w:bookmarkStart w:id="113" w:name="リポジトリのクローン-git-clone"/>
      <w:r>
        <w:t xml:space="preserve">リポジトリのクローン (</w:t>
      </w:r>
      <w:r>
        <w:rPr>
          <w:rStyle w:val="VerbatimChar"/>
        </w:rPr>
        <w:t xml:space="preserve">git clone</w:t>
      </w:r>
      <w:r>
        <w:t xml:space="preserve">)</w:t>
      </w:r>
      <w:bookmarkEnd w:id="113"/>
    </w:p>
    <w:p>
      <w:pPr>
        <w:pStyle w:val="FirstParagraph"/>
      </w:pPr>
      <w:r>
        <w:t xml:space="preserve">サイドバー &gt; Explorer か Source Control &gt; Clone Repository ボタンをクリックし、URLを入力すると、リポジトリをクローンできる。</w:t>
      </w:r>
    </w:p>
    <w:p>
      <w:pPr>
        <w:pStyle w:val="a0"/>
      </w:pPr>
      <w:r>
        <w:drawing>
          <wp:inline>
            <wp:extent cx="8343900" cy="5214937"/>
            <wp:effectExtent b="0" l="0" r="0" t="0"/>
            <wp:docPr descr="Clone1" title="" id="1" name="Picture"/>
            <a:graphic>
              <a:graphicData uri="http://schemas.openxmlformats.org/drawingml/2006/picture">
                <pic:pic>
                  <pic:nvPicPr>
                    <pic:cNvPr descr="img/vscode_git_clone1.png" id="0" name="Picture"/>
                    <pic:cNvPicPr>
                      <a:picLocks noChangeArrowheads="1" noChangeAspect="1"/>
                    </pic:cNvPicPr>
                  </pic:nvPicPr>
                  <pic:blipFill>
                    <a:blip r:embed="rId114"/>
                    <a:stretch>
                      <a:fillRect/>
                    </a:stretch>
                  </pic:blipFill>
                  <pic:spPr bwMode="auto">
                    <a:xfrm>
                      <a:off x="0" y="0"/>
                      <a:ext cx="8343900" cy="5214937"/>
                    </a:xfrm>
                    <a:prstGeom prst="rect">
                      <a:avLst/>
                    </a:prstGeom>
                    <a:noFill/>
                    <a:ln w="9525">
                      <a:noFill/>
                      <a:headEnd/>
                      <a:tailEnd/>
                    </a:ln>
                  </pic:spPr>
                </pic:pic>
              </a:graphicData>
            </a:graphic>
          </wp:inline>
        </w:drawing>
      </w:r>
      <w:r>
        <w:t xml:space="preserve"> </w:t>
      </w:r>
      <w:r>
        <w:drawing>
          <wp:inline>
            <wp:extent cx="8343900" cy="5214937"/>
            <wp:effectExtent b="0" l="0" r="0" t="0"/>
            <wp:docPr descr="Clone2" title="" id="1" name="Picture"/>
            <a:graphic>
              <a:graphicData uri="http://schemas.openxmlformats.org/drawingml/2006/picture">
                <pic:pic>
                  <pic:nvPicPr>
                    <pic:cNvPr descr="img/vscode_git_clone2.png" id="0" name="Picture"/>
                    <pic:cNvPicPr>
                      <a:picLocks noChangeArrowheads="1" noChangeAspect="1"/>
                    </pic:cNvPicPr>
                  </pic:nvPicPr>
                  <pic:blipFill>
                    <a:blip r:embed="rId115"/>
                    <a:stretch>
                      <a:fillRect/>
                    </a:stretch>
                  </pic:blipFill>
                  <pic:spPr bwMode="auto">
                    <a:xfrm>
                      <a:off x="0" y="0"/>
                      <a:ext cx="8343900" cy="5214937"/>
                    </a:xfrm>
                    <a:prstGeom prst="rect">
                      <a:avLst/>
                    </a:prstGeom>
                    <a:noFill/>
                    <a:ln w="9525">
                      <a:noFill/>
                      <a:headEnd/>
                      <a:tailEnd/>
                    </a:ln>
                  </pic:spPr>
                </pic:pic>
              </a:graphicData>
            </a:graphic>
          </wp:inline>
        </w:drawing>
      </w:r>
    </w:p>
    <w:p>
      <w:pPr>
        <w:pStyle w:val="3"/>
      </w:pPr>
      <w:bookmarkStart w:id="116" w:name="コミットグラフの表示"/>
      <w:r>
        <w:t xml:space="preserve">コミットグラフの表示</w:t>
      </w:r>
      <w:bookmarkEnd w:id="116"/>
    </w:p>
    <w:p>
      <w:pPr>
        <w:pStyle w:val="FirstParagraph"/>
      </w:pPr>
      <w:r>
        <w:t xml:space="preserve">SOURCE CONTROL パネル &gt; 黒丸のグラフアイコン (View Git Graph (git log)) をクリックすると、コミットグラフを表示できる。</w:t>
      </w:r>
    </w:p>
    <w:p>
      <w:pPr>
        <w:pStyle w:val="a0"/>
      </w:pPr>
      <w:r>
        <w:t xml:space="preserve">白丸のグラフアイコン (Show Commit Graph) はGitLensのコミットグラフだが、冒頭の記述通り、Pro版でのみの提供となる。</w:t>
      </w:r>
    </w:p>
    <w:p>
      <w:pPr>
        <w:pStyle w:val="a0"/>
      </w:pPr>
      <w:r>
        <w:drawing>
          <wp:inline>
            <wp:extent cx="8343900" cy="5214937"/>
            <wp:effectExtent b="0" l="0" r="0" t="0"/>
            <wp:docPr descr="Graph1" title="" id="1" name="Picture"/>
            <a:graphic>
              <a:graphicData uri="http://schemas.openxmlformats.org/drawingml/2006/picture">
                <pic:pic>
                  <pic:nvPicPr>
                    <pic:cNvPr descr="img/vscode_git_graph1.png" id="0" name="Picture"/>
                    <pic:cNvPicPr>
                      <a:picLocks noChangeArrowheads="1" noChangeAspect="1"/>
                    </pic:cNvPicPr>
                  </pic:nvPicPr>
                  <pic:blipFill>
                    <a:blip r:embed="rId117"/>
                    <a:stretch>
                      <a:fillRect/>
                    </a:stretch>
                  </pic:blipFill>
                  <pic:spPr bwMode="auto">
                    <a:xfrm>
                      <a:off x="0" y="0"/>
                      <a:ext cx="8343900" cy="5214937"/>
                    </a:xfrm>
                    <a:prstGeom prst="rect">
                      <a:avLst/>
                    </a:prstGeom>
                    <a:noFill/>
                    <a:ln w="9525">
                      <a:noFill/>
                      <a:headEnd/>
                      <a:tailEnd/>
                    </a:ln>
                  </pic:spPr>
                </pic:pic>
              </a:graphicData>
            </a:graphic>
          </wp:inline>
        </w:drawing>
      </w:r>
      <w:r>
        <w:t xml:space="preserve"> </w:t>
      </w:r>
      <w:r>
        <w:drawing>
          <wp:inline>
            <wp:extent cx="8343900" cy="5214937"/>
            <wp:effectExtent b="0" l="0" r="0" t="0"/>
            <wp:docPr descr="Graph2" title="" id="1" name="Picture"/>
            <a:graphic>
              <a:graphicData uri="http://schemas.openxmlformats.org/drawingml/2006/picture">
                <pic:pic>
                  <pic:nvPicPr>
                    <pic:cNvPr descr="img/vscode_git_graph2.png" id="0" name="Picture"/>
                    <pic:cNvPicPr>
                      <a:picLocks noChangeArrowheads="1" noChangeAspect="1"/>
                    </pic:cNvPicPr>
                  </pic:nvPicPr>
                  <pic:blipFill>
                    <a:blip r:embed="rId118"/>
                    <a:stretch>
                      <a:fillRect/>
                    </a:stretch>
                  </pic:blipFill>
                  <pic:spPr bwMode="auto">
                    <a:xfrm>
                      <a:off x="0" y="0"/>
                      <a:ext cx="8343900" cy="5214937"/>
                    </a:xfrm>
                    <a:prstGeom prst="rect">
                      <a:avLst/>
                    </a:prstGeom>
                    <a:noFill/>
                    <a:ln w="9525">
                      <a:noFill/>
                      <a:headEnd/>
                      <a:tailEnd/>
                    </a:ln>
                  </pic:spPr>
                </pic:pic>
              </a:graphicData>
            </a:graphic>
          </wp:inline>
        </w:drawing>
      </w:r>
    </w:p>
    <w:p>
      <w:pPr>
        <w:pStyle w:val="3"/>
      </w:pPr>
      <w:bookmarkStart w:id="119" w:name="リモートのフェッチプル-git-fetch-git-pull"/>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bookmarkEnd w:id="119"/>
    </w:p>
    <w:p>
      <w:pPr>
        <w:pStyle w:val="FirstParagraph"/>
      </w:pPr>
      <w:r>
        <w:t xml:space="preserve">以下のいずれかの操作を実行すると、リモートリポジトリをフェッチできる。</w:t>
      </w:r>
    </w:p>
    <w:p>
      <w:pPr>
        <w:numPr>
          <w:ilvl w:val="0"/>
          <w:numId w:val="1069"/>
        </w:numPr>
      </w:pPr>
      <w:r>
        <w:t xml:space="preserve">SOURCE CONTROL パネル &gt; 三点リーダーアイコン (More Actions…) をクリックし、 Fetch を選択</w:t>
      </w:r>
    </w:p>
    <w:p>
      <w:pPr>
        <w:numPr>
          <w:ilvl w:val="0"/>
          <w:numId w:val="1069"/>
        </w:numPr>
      </w:pPr>
      <w:r>
        <w:t xml:space="preserve">コミットグラフ &gt; 雲アイコン (Fetch from Remote(s)) をクリック</w:t>
      </w:r>
    </w:p>
    <w:p>
      <w:pPr>
        <w:pStyle w:val="CaptionedFigure"/>
      </w:pPr>
      <w:r>
        <w:drawing>
          <wp:inline>
            <wp:extent cx="8343900" cy="5214937"/>
            <wp:effectExtent b="0" l="0" r="0" t="0"/>
            <wp:docPr descr="Fetch1" title="" id="1" name="Picture"/>
            <a:graphic>
              <a:graphicData uri="http://schemas.openxmlformats.org/drawingml/2006/picture">
                <pic:pic>
                  <pic:nvPicPr>
                    <pic:cNvPr descr="img/vscode_git_fetch1.png" id="0" name="Picture"/>
                    <pic:cNvPicPr>
                      <a:picLocks noChangeArrowheads="1" noChangeAspect="1"/>
                    </pic:cNvPicPr>
                  </pic:nvPicPr>
                  <pic:blipFill>
                    <a:blip r:embed="rId120"/>
                    <a:stretch>
                      <a:fillRect/>
                    </a:stretch>
                  </pic:blipFill>
                  <pic:spPr bwMode="auto">
                    <a:xfrm>
                      <a:off x="0" y="0"/>
                      <a:ext cx="8343900" cy="5214937"/>
                    </a:xfrm>
                    <a:prstGeom prst="rect">
                      <a:avLst/>
                    </a:prstGeom>
                    <a:noFill/>
                    <a:ln w="9525">
                      <a:noFill/>
                      <a:headEnd/>
                      <a:tailEnd/>
                    </a:ln>
                  </pic:spPr>
                </pic:pic>
              </a:graphicData>
            </a:graphic>
          </wp:inline>
        </w:drawing>
      </w:r>
    </w:p>
    <w:p>
      <w:pPr>
        <w:pStyle w:val="ImageCaption"/>
      </w:pPr>
      <w:r>
        <w:t xml:space="preserve">Fetch1</w:t>
      </w:r>
    </w:p>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 name="Picture"/>
            <a:graphic>
              <a:graphicData uri="http://schemas.openxmlformats.org/drawingml/2006/picture">
                <pic:pic>
                  <pic:nvPicPr>
                    <pic:cNvPr descr="img/vscode_git_fetch2.png" id="0" name="Picture"/>
                    <pic:cNvPicPr>
                      <a:picLocks noChangeArrowheads="1" noChangeAspect="1"/>
                    </pic:cNvPicPr>
                  </pic:nvPicPr>
                  <pic:blipFill>
                    <a:blip r:embed="rId12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p>
      <w:pPr>
        <w:pStyle w:val="3"/>
      </w:pPr>
      <w:bookmarkStart w:id="122" w:name="ブランチの作成チェックアウト-git-branch-git-checkout"/>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bookmarkEnd w:id="122"/>
    </w:p>
    <w:p>
      <w:pPr>
        <w:pStyle w:val="FirstParagraph"/>
      </w:pPr>
      <w:r>
        <w:t xml:space="preserve">以下のいずれかの操作を実行すると、ブランチを作成できる。</w:t>
      </w:r>
    </w:p>
    <w:p>
      <w:pPr>
        <w:numPr>
          <w:ilvl w:val="0"/>
          <w:numId w:val="1070"/>
        </w:numPr>
      </w:pPr>
      <w:r>
        <w:t xml:space="preserve">SOURCE CONTROL パネル &gt; 三点リーダーアイコン (More Actions…) をクリックし、Branch &gt; Create Branch… を選択</w:t>
      </w:r>
    </w:p>
    <w:p>
      <w:pPr>
        <w:numPr>
          <w:ilvl w:val="1"/>
          <w:numId w:val="1071"/>
        </w:numPr>
      </w:pPr>
      <w:r>
        <w:t xml:space="preserve">現在チェックアウトしているブランチから新規ブランチが作成されますが、Create Branch From… を選択すると、作成元のブランチを選択することができる</w:t>
      </w:r>
    </w:p>
    <w:p>
      <w:pPr>
        <w:numPr>
          <w:ilvl w:val="1"/>
          <w:numId w:val="1071"/>
        </w:numPr>
      </w:pPr>
      <w:r>
        <w:t xml:space="preserve">作成したブランチに自動的にチェックアウトする</w:t>
      </w:r>
    </w:p>
    <w:p>
      <w:pPr>
        <w:numPr>
          <w:ilvl w:val="0"/>
          <w:numId w:val="1070"/>
        </w:numPr>
      </w:pPr>
      <w:r>
        <w:t xml:space="preserve">コミットグラフ &gt; 作成元コミットの行上で右クリックし、Create Branch… を選択</w:t>
      </w:r>
    </w:p>
    <w:p>
      <w:pPr>
        <w:numPr>
          <w:ilvl w:val="1"/>
          <w:numId w:val="1072"/>
        </w:numPr>
      </w:pPr>
      <w:r>
        <w:t xml:space="preserve">“</w:t>
      </w:r>
      <w:r>
        <w:t xml:space="preserve">Check out</w:t>
      </w:r>
      <w:r>
        <w:t xml:space="preserve">”</w:t>
      </w:r>
      <w:r>
        <w:t xml:space="preserve"> </w:t>
      </w:r>
      <w:r>
        <w:t xml:space="preserve">にチェックを入れると、作成したブランチにチェックアウトする</w:t>
      </w:r>
    </w:p>
    <w:p>
      <w:pPr>
        <w:pStyle w:val="FirstParagraph"/>
      </w:pPr>
      <w:r>
        <w:drawing>
          <wp:inline>
            <wp:extent cx="8343900" cy="5214937"/>
            <wp:effectExtent b="0" l="0" r="0" t="0"/>
            <wp:docPr descr="Branch1" title="" id="1" name="Picture"/>
            <a:graphic>
              <a:graphicData uri="http://schemas.openxmlformats.org/drawingml/2006/picture">
                <pic:pic>
                  <pic:nvPicPr>
                    <pic:cNvPr descr="img/vscode_git_branch1.png" id="0" name="Picture"/>
                    <pic:cNvPicPr>
                      <a:picLocks noChangeArrowheads="1" noChangeAspect="1"/>
                    </pic:cNvPicPr>
                  </pic:nvPicPr>
                  <pic:blipFill>
                    <a:blip r:embed="rId123"/>
                    <a:stretch>
                      <a:fillRect/>
                    </a:stretch>
                  </pic:blipFill>
                  <pic:spPr bwMode="auto">
                    <a:xfrm>
                      <a:off x="0" y="0"/>
                      <a:ext cx="8343900" cy="5214937"/>
                    </a:xfrm>
                    <a:prstGeom prst="rect">
                      <a:avLst/>
                    </a:prstGeom>
                    <a:noFill/>
                    <a:ln w="9525">
                      <a:noFill/>
                      <a:headEnd/>
                      <a:tailEnd/>
                    </a:ln>
                  </pic:spPr>
                </pic:pic>
              </a:graphicData>
            </a:graphic>
          </wp:inline>
        </w:drawing>
      </w:r>
      <w:r>
        <w:t xml:space="preserve"> </w:t>
      </w:r>
      <w:r>
        <w:drawing>
          <wp:inline>
            <wp:extent cx="8343900" cy="5214937"/>
            <wp:effectExtent b="0" l="0" r="0" t="0"/>
            <wp:docPr descr="Branch2" title="" id="1" name="Picture"/>
            <a:graphic>
              <a:graphicData uri="http://schemas.openxmlformats.org/drawingml/2006/picture">
                <pic:pic>
                  <pic:nvPicPr>
                    <pic:cNvPr descr="img/vscode_git_branch2.png" id="0" name="Picture"/>
                    <pic:cNvPicPr>
                      <a:picLocks noChangeArrowheads="1" noChangeAspect="1"/>
                    </pic:cNvPicPr>
                  </pic:nvPicPr>
                  <pic:blipFill>
                    <a:blip r:embed="rId124"/>
                    <a:stretch>
                      <a:fillRect/>
                    </a:stretch>
                  </pic:blipFill>
                  <pic:spPr bwMode="auto">
                    <a:xfrm>
                      <a:off x="0" y="0"/>
                      <a:ext cx="8343900" cy="5214937"/>
                    </a:xfrm>
                    <a:prstGeom prst="rect">
                      <a:avLst/>
                    </a:prstGeom>
                    <a:noFill/>
                    <a:ln w="9525">
                      <a:noFill/>
                      <a:headEnd/>
                      <a:tailEnd/>
                    </a:ln>
                  </pic:spPr>
                </pic:pic>
              </a:graphicData>
            </a:graphic>
          </wp:inline>
        </w:drawing>
      </w:r>
    </w:p>
    <w:p>
      <w:pPr>
        <w:pStyle w:val="3"/>
      </w:pPr>
      <w:bookmarkStart w:id="125" w:name="ステージコミットプッシュ-git-add-git-commit-git-push"/>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bookmarkEnd w:id="125"/>
    </w:p>
    <w:p>
      <w:pPr>
        <w:pStyle w:val="FirstParagraph"/>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pStyle w:val="CaptionedFigure"/>
      </w:pPr>
      <w:r>
        <w:drawing>
          <wp:inline>
            <wp:extent cx="8343900" cy="5214937"/>
            <wp:effectExtent b="0" l="0" r="0" t="0"/>
            <wp:docPr descr="Stage" title="" id="1" name="Picture"/>
            <a:graphic>
              <a:graphicData uri="http://schemas.openxmlformats.org/drawingml/2006/picture">
                <pic:pic>
                  <pic:nvPicPr>
                    <pic:cNvPr descr="img/vscode_git_stage.png" id="0" name="Picture"/>
                    <pic:cNvPicPr>
                      <a:picLocks noChangeArrowheads="1" noChangeAspect="1"/>
                    </pic:cNvPicPr>
                  </pic:nvPicPr>
                  <pic:blipFill>
                    <a:blip r:embed="rId126"/>
                    <a:stretch>
                      <a:fillRect/>
                    </a:stretch>
                  </pic:blipFill>
                  <pic:spPr bwMode="auto">
                    <a:xfrm>
                      <a:off x="0" y="0"/>
                      <a:ext cx="8343900" cy="5214937"/>
                    </a:xfrm>
                    <a:prstGeom prst="rect">
                      <a:avLst/>
                    </a:prstGeom>
                    <a:noFill/>
                    <a:ln w="9525">
                      <a:noFill/>
                      <a:headEnd/>
                      <a:tailEnd/>
                    </a:ln>
                  </pic:spPr>
                </pic:pic>
              </a:graphicData>
            </a:graphic>
          </wp:inline>
        </w:drawing>
      </w:r>
    </w:p>
    <w:p>
      <w:pPr>
        <w:pStyle w:val="ImageCaption"/>
      </w:pPr>
      <w:r>
        <w:t xml:space="preserve">Stage</w:t>
      </w:r>
    </w:p>
    <w:p>
      <w:pPr>
        <w:pStyle w:val="a0"/>
      </w:pPr>
      <w:r>
        <w:t xml:space="preserve">必要な変更をステージ後、 SOURCE CONTROL パネル内でコミットメッセージを入力し、 Commit ボタンをクリックすると、コミットを作成できる。</w:t>
      </w:r>
    </w:p>
    <w:p>
      <w:pPr>
        <w:pStyle w:val="CaptionedFigure"/>
      </w:pPr>
      <w:r>
        <w:drawing>
          <wp:inline>
            <wp:extent cx="8343900" cy="5214937"/>
            <wp:effectExtent b="0" l="0" r="0" t="0"/>
            <wp:docPr descr="Commit" title="" id="1" name="Picture"/>
            <a:graphic>
              <a:graphicData uri="http://schemas.openxmlformats.org/drawingml/2006/picture">
                <pic:pic>
                  <pic:nvPicPr>
                    <pic:cNvPr descr="img/vscode_git_commit.png" id="0" name="Picture"/>
                    <pic:cNvPicPr>
                      <a:picLocks noChangeArrowheads="1" noChangeAspect="1"/>
                    </pic:cNvPicPr>
                  </pic:nvPicPr>
                  <pic:blipFill>
                    <a:blip r:embed="rId127"/>
                    <a:stretch>
                      <a:fillRect/>
                    </a:stretch>
                  </pic:blipFill>
                  <pic:spPr bwMode="auto">
                    <a:xfrm>
                      <a:off x="0" y="0"/>
                      <a:ext cx="8343900" cy="5214937"/>
                    </a:xfrm>
                    <a:prstGeom prst="rect">
                      <a:avLst/>
                    </a:prstGeom>
                    <a:noFill/>
                    <a:ln w="9525">
                      <a:noFill/>
                      <a:headEnd/>
                      <a:tailEnd/>
                    </a:ln>
                  </pic:spPr>
                </pic:pic>
              </a:graphicData>
            </a:graphic>
          </wp:inline>
        </w:drawing>
      </w:r>
    </w:p>
    <w:p>
      <w:pPr>
        <w:pStyle w:val="ImageCaption"/>
      </w:pPr>
      <w:r>
        <w:t xml:space="preserve">Commit</w:t>
      </w:r>
    </w:p>
    <w:p>
      <w:pPr>
        <w:pStyle w:val="a0"/>
      </w:pPr>
      <w:r>
        <w:t xml:space="preserve">以下のいずれかの操作を実行すると、作成したコミットをリモートリポジトリにプッシュできる。</w:t>
      </w:r>
    </w:p>
    <w:p>
      <w:pPr>
        <w:numPr>
          <w:ilvl w:val="0"/>
          <w:numId w:val="1073"/>
        </w:numPr>
      </w:pPr>
      <w:r>
        <w:t xml:space="preserve">SOURCE CONTROL パネル &gt; 三点リーダーアイコン (More Actions…) をクリックし、Push を選択</w:t>
      </w:r>
    </w:p>
    <w:p>
      <w:pPr>
        <w:numPr>
          <w:ilvl w:val="0"/>
          <w:numId w:val="1073"/>
        </w:numPr>
      </w:pPr>
      <w:r>
        <w:t xml:space="preserve">BRANCHES パネル &gt; 対象ブランチの行 &gt; 雲アイコン (Publish Branch) をクリック</w:t>
      </w:r>
    </w:p>
    <w:p>
      <w:pPr>
        <w:numPr>
          <w:ilvl w:val="0"/>
          <w:numId w:val="1073"/>
        </w:numPr>
      </w:pPr>
      <w:r>
        <w:t xml:space="preserve">コミットグラフ &gt; 対象ブランチの上で右クリックし、Push Branch… を選択</w:t>
      </w:r>
    </w:p>
    <w:p>
      <w:pPr>
        <w:pStyle w:val="FirstParagraph"/>
      </w:pPr>
      <w:r>
        <w:drawing>
          <wp:inline>
            <wp:extent cx="8343900" cy="5214937"/>
            <wp:effectExtent b="0" l="0" r="0" t="0"/>
            <wp:docPr descr="push1" title="" id="1" name="Picture"/>
            <a:graphic>
              <a:graphicData uri="http://schemas.openxmlformats.org/drawingml/2006/picture">
                <pic:pic>
                  <pic:nvPicPr>
                    <pic:cNvPr descr="img/vscode_git_push1.png" id="0" name="Picture"/>
                    <pic:cNvPicPr>
                      <a:picLocks noChangeArrowheads="1" noChangeAspect="1"/>
                    </pic:cNvPicPr>
                  </pic:nvPicPr>
                  <pic:blipFill>
                    <a:blip r:embed="rId128"/>
                    <a:stretch>
                      <a:fillRect/>
                    </a:stretch>
                  </pic:blipFill>
                  <pic:spPr bwMode="auto">
                    <a:xfrm>
                      <a:off x="0" y="0"/>
                      <a:ext cx="8343900" cy="5214937"/>
                    </a:xfrm>
                    <a:prstGeom prst="rect">
                      <a:avLst/>
                    </a:prstGeom>
                    <a:noFill/>
                    <a:ln w="9525">
                      <a:noFill/>
                      <a:headEnd/>
                      <a:tailEnd/>
                    </a:ln>
                  </pic:spPr>
                </pic:pic>
              </a:graphicData>
            </a:graphic>
          </wp:inline>
        </w:drawing>
      </w:r>
      <w:r>
        <w:t xml:space="preserve"> </w:t>
      </w:r>
      <w:r>
        <w:drawing>
          <wp:inline>
            <wp:extent cx="8343900" cy="5214937"/>
            <wp:effectExtent b="0" l="0" r="0" t="0"/>
            <wp:docPr descr="push2" title="" id="1" name="Picture"/>
            <a:graphic>
              <a:graphicData uri="http://schemas.openxmlformats.org/drawingml/2006/picture">
                <pic:pic>
                  <pic:nvPicPr>
                    <pic:cNvPr descr="img/vscode_git_push2.png" id="0" name="Picture"/>
                    <pic:cNvPicPr>
                      <a:picLocks noChangeArrowheads="1" noChangeAspect="1"/>
                    </pic:cNvPicPr>
                  </pic:nvPicPr>
                  <pic:blipFill>
                    <a:blip r:embed="rId129"/>
                    <a:stretch>
                      <a:fillRect/>
                    </a:stretch>
                  </pic:blipFill>
                  <pic:spPr bwMode="auto">
                    <a:xfrm>
                      <a:off x="0" y="0"/>
                      <a:ext cx="8343900" cy="5214937"/>
                    </a:xfrm>
                    <a:prstGeom prst="rect">
                      <a:avLst/>
                    </a:prstGeom>
                    <a:noFill/>
                    <a:ln w="9525">
                      <a:noFill/>
                      <a:headEnd/>
                      <a:tailEnd/>
                    </a:ln>
                  </pic:spPr>
                </pic:pic>
              </a:graphicData>
            </a:graphic>
          </wp:inline>
        </w:drawing>
      </w:r>
      <w:r>
        <w:t xml:space="preserve"> </w:t>
      </w:r>
      <w:r>
        <w:drawing>
          <wp:inline>
            <wp:extent cx="8343900" cy="5214937"/>
            <wp:effectExtent b="0" l="0" r="0" t="0"/>
            <wp:docPr descr="push3" title="" id="1" name="Picture"/>
            <a:graphic>
              <a:graphicData uri="http://schemas.openxmlformats.org/drawingml/2006/picture">
                <pic:pic>
                  <pic:nvPicPr>
                    <pic:cNvPr descr="img/vscode_git_push3.png" id="0" name="Picture"/>
                    <pic:cNvPicPr>
                      <a:picLocks noChangeArrowheads="1" noChangeAspect="1"/>
                    </pic:cNvPicPr>
                  </pic:nvPicPr>
                  <pic:blipFill>
                    <a:blip r:embed="rId130"/>
                    <a:stretch>
                      <a:fillRect/>
                    </a:stretch>
                  </pic:blipFill>
                  <pic:spPr bwMode="auto">
                    <a:xfrm>
                      <a:off x="0" y="0"/>
                      <a:ext cx="8343900" cy="5214937"/>
                    </a:xfrm>
                    <a:prstGeom prst="rect">
                      <a:avLst/>
                    </a:prstGeom>
                    <a:noFill/>
                    <a:ln w="9525">
                      <a:noFill/>
                      <a:headEnd/>
                      <a:tailEnd/>
                    </a:ln>
                  </pic:spPr>
                </pic:pic>
              </a:graphicData>
            </a:graphic>
          </wp:inline>
        </w:drawing>
      </w:r>
    </w:p>
    <w:p>
      <w:pPr>
        <w:pStyle w:val="a0"/>
      </w:pPr>
      <w:r>
        <w:t xml:space="preserve">:::</w:t>
      </w:r>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a9"/>
      </w:pPr>
      <w:r>
        <w:rPr>
          <w:rStyle w:val="ac"/>
        </w:rPr>
        <w:footnoteRef/>
      </w:r>
      <w:r>
        <w:t xml:space="preserve"> </w:t>
      </w:r>
      <w:r>
        <w:t xml:space="preserve">https://github.com/github/renaming</w:t>
      </w:r>
    </w:p>
  </w:footnote>
  <w:footnote w:id="60">
    <w:p>
      <w:pPr>
        <w:pStyle w:val="a9"/>
      </w:pPr>
      <w:r>
        <w:rPr>
          <w:rStyle w:val="ac"/>
        </w:rPr>
        <w:footnoteRef/>
      </w:r>
      <w:r>
        <w:t xml:space="preserve"> </w:t>
      </w:r>
      <w:r>
        <w:t xml:space="preserve">https://docs.github.com/ja/pull-requests/committing-changes-to-your-project/creating-and-editing-commits/creating-a-commit-with-multiple-authors</w:t>
      </w:r>
    </w:p>
  </w:footnote>
  <w:footnote w:id="93">
    <w:p>
      <w:pPr>
        <w:pStyle w:val="a9"/>
      </w:pPr>
      <w:r>
        <w:rPr>
          <w:rStyle w:val="ac"/>
        </w:rPr>
        <w:footnoteRef/>
      </w:r>
      <w:r>
        <w:t xml:space="preserve"> </w:t>
      </w:r>
      <w:r>
        <w:t xml:space="preserve">https://zenn.dev/daku10/articles/github-merge-guardian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29" Target="media/rId29.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123" Target="media/rId123.png" /><Relationship Type="http://schemas.openxmlformats.org/officeDocument/2006/relationships/image" Id="rId124" Target="media/rId124.png" /><Relationship Type="http://schemas.openxmlformats.org/officeDocument/2006/relationships/image" Id="rId114" Target="media/rId114.png" /><Relationship Type="http://schemas.openxmlformats.org/officeDocument/2006/relationships/image" Id="rId115" Target="media/rId115.png" /><Relationship Type="http://schemas.openxmlformats.org/officeDocument/2006/relationships/image" Id="rId127" Target="media/rId127.png" /><Relationship Type="http://schemas.openxmlformats.org/officeDocument/2006/relationships/image" Id="rId120" Target="media/rId120.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29" Target="media/rId129.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hyperlink" Id="rId74" Target="https://docs.github.com/en/repositories/releasing-projects-on-github/automatically-generated-release-notes" TargetMode="External" /><Relationship Type="http://schemas.openxmlformats.org/officeDocument/2006/relationships/hyperlink" Id="rId38" Target="https://docs.github.com/ja/get-started/using-github/github-flow" TargetMode="External" /><Relationship Type="http://schemas.openxmlformats.org/officeDocument/2006/relationships/hyperlink" Id="rId78" Target="https://docs.github.com/ja/repositories/releasing-projects-on-github/automatically-generated-release-notes" TargetMode="External" /><Relationship Type="http://schemas.openxmlformats.org/officeDocument/2006/relationships/hyperlink" Id="rId39" Target="https://docs.gitlab.co.jp/ee/topics/gitlab_flow.html" TargetMode="External" /><Relationship Type="http://schemas.openxmlformats.org/officeDocument/2006/relationships/hyperlink" Id="rId100" Target="https://editorconfig.org/" TargetMode="External" /><Relationship Type="http://schemas.openxmlformats.org/officeDocument/2006/relationships/hyperlink" Id="rId111" Target="https://future-architect.github.io/articles/&#65289;20240415a/" TargetMode="External" /><Relationship Type="http://schemas.openxmlformats.org/officeDocument/2006/relationships/hyperlink" Id="rId87" Target="https://github.com/awslabs/git-secrets" TargetMode="External" /><Relationship Type="http://schemas.openxmlformats.org/officeDocument/2006/relationships/hyperlink" Id="rId102" Target="https://github.com/github/gitignore" TargetMode="External" /><Relationship Type="http://schemas.openxmlformats.org/officeDocument/2006/relationships/hyperlink" Id="rId110" Target="https://marketplace.visualstudio.com/items?itemName=eamodio.gitlens" TargetMode="External" /><Relationship Type="http://schemas.openxmlformats.org/officeDocument/2006/relationships/hyperlink" Id="rId112" Target="https://marketplace.visualstudio.com/items?itemName=mhutchie.git-graph" TargetMode="External" /><Relationship Type="http://schemas.openxmlformats.org/officeDocument/2006/relationships/hyperlink" Id="rId37" Target="https://nvie.com/posts/a-successful-git-branching-model/" TargetMode="External" /><Relationship Type="http://schemas.openxmlformats.org/officeDocument/2006/relationships/hyperlink" Id="rId104" Target="https://qiita.com/hichika/items/f3c980dd069df0f3a56e" TargetMode="External" /><Relationship Type="http://schemas.openxmlformats.org/officeDocument/2006/relationships/hyperlink" Id="rId72" Target="https://semver.org/lang/ja/" TargetMode="External" /></Relationships>
</file>

<file path=word/_rels/footnotes.xml.rels><?xml version="1.0" encoding="UTF-8"?>
<Relationships xmlns="http://schemas.openxmlformats.org/package/2006/relationships"><Relationship Type="http://schemas.openxmlformats.org/officeDocument/2006/relationships/hyperlink" Id="rId74" Target="https://docs.github.com/en/repositories/releasing-projects-on-github/automatically-generated-release-notes" TargetMode="External" /><Relationship Type="http://schemas.openxmlformats.org/officeDocument/2006/relationships/hyperlink" Id="rId38" Target="https://docs.github.com/ja/get-started/using-github/github-flow" TargetMode="External" /><Relationship Type="http://schemas.openxmlformats.org/officeDocument/2006/relationships/hyperlink" Id="rId78" Target="https://docs.github.com/ja/repositories/releasing-projects-on-github/automatically-generated-release-notes" TargetMode="External" /><Relationship Type="http://schemas.openxmlformats.org/officeDocument/2006/relationships/hyperlink" Id="rId39" Target="https://docs.gitlab.co.jp/ee/topics/gitlab_flow.html" TargetMode="External" /><Relationship Type="http://schemas.openxmlformats.org/officeDocument/2006/relationships/hyperlink" Id="rId100" Target="https://editorconfig.org/" TargetMode="External" /><Relationship Type="http://schemas.openxmlformats.org/officeDocument/2006/relationships/hyperlink" Id="rId111" Target="https://future-architect.github.io/articles/&#65289;20240415a/" TargetMode="External" /><Relationship Type="http://schemas.openxmlformats.org/officeDocument/2006/relationships/hyperlink" Id="rId87" Target="https://github.com/awslabs/git-secrets" TargetMode="External" /><Relationship Type="http://schemas.openxmlformats.org/officeDocument/2006/relationships/hyperlink" Id="rId102" Target="https://github.com/github/gitignore" TargetMode="External" /><Relationship Type="http://schemas.openxmlformats.org/officeDocument/2006/relationships/hyperlink" Id="rId110" Target="https://marketplace.visualstudio.com/items?itemName=eamodio.gitlens" TargetMode="External" /><Relationship Type="http://schemas.openxmlformats.org/officeDocument/2006/relationships/hyperlink" Id="rId112" Target="https://marketplace.visualstudio.com/items?itemName=mhutchie.git-graph" TargetMode="External" /><Relationship Type="http://schemas.openxmlformats.org/officeDocument/2006/relationships/hyperlink" Id="rId37" Target="https://nvie.com/posts/a-successful-git-branching-model/" TargetMode="External" /><Relationship Type="http://schemas.openxmlformats.org/officeDocument/2006/relationships/hyperlink" Id="rId104" Target="https://qiita.com/hichika/items/f3c980dd069df0f3a56e" TargetMode="External" /><Relationship Type="http://schemas.openxmlformats.org/officeDocument/2006/relationships/hyperlink" Id="rId72" Target="https://semver.org/lang/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2024-12-24T05:43:58Z</dcterms:created>
  <dcterms:modified xsi:type="dcterms:W3CDTF">2024-12-24T05:43:58Z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