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7" w:name="はじめに"/>
    <w:p>
      <w:pPr>
        <w:pStyle w:val="1"/>
      </w:pPr>
      <w:r>
        <w:t xml:space="preserve">はじめに</w:t>
      </w:r>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
        <w:tblLook w:firstRow="1" w:lastRow="0" w:firstColumn="0" w:lastColumn="0" w:noHBand="0" w:noVBand="0" w:val="0020"/>
      </w:tblPr>
      <w:tblGrid>
        <w:gridCol w:w="2086"/>
        <w:gridCol w:w="772"/>
        <w:gridCol w:w="5061"/>
      </w:tblGrid>
      <w:tr>
        <w:trPr>
          <w:tblHeader w:val="true"/>
        </w:trPr>
        <w:tc>
          <w:tcPr/>
          <w:p>
            <w:pPr>
              <w:pStyle w:val="Compact"/>
              <w:jc w:val="left"/>
            </w:pPr>
            <w:r>
              <w:t xml:space="preserve">規約</w:t>
            </w:r>
          </w:p>
        </w:tc>
        <w:tc>
          <w:tcPr/>
          <w:p>
            <w:pPr>
              <w:pStyle w:val="Compact"/>
              <w:jc w:val="left"/>
            </w:pPr>
            <w:r>
              <w:t xml:space="preserve">著作者</w:t>
            </w:r>
          </w:p>
        </w:tc>
        <w:tc>
          <w:tcPr/>
          <w:p>
            <w:pPr>
              <w:pStyle w:val="Compact"/>
              <w:jc w:val="left"/>
            </w:pPr>
            <w:r>
              <w:t xml:space="preserve">URL</w:t>
            </w:r>
          </w:p>
        </w:tc>
      </w:tr>
      <w:tr>
        <w:tc>
          <w:tcPr/>
          <w:p>
            <w:pPr>
              <w:pStyle w:val="Compact"/>
              <w:jc w:val="left"/>
            </w:pPr>
            <w:r>
              <w:t xml:space="preserve">Code Conventions for the Java Programming Language</w:t>
            </w:r>
          </w:p>
        </w:tc>
        <w:tc>
          <w:tcPr/>
          <w:p>
            <w:pPr>
              <w:pStyle w:val="Compact"/>
              <w:jc w:val="left"/>
            </w:pPr>
            <w:r>
              <w:t xml:space="preserve">Sun Microsystems</w:t>
            </w:r>
          </w:p>
        </w:tc>
        <w:tc>
          <w:tcPr/>
          <w:p>
            <w:pPr>
              <w:pStyle w:val="Compact"/>
              <w:jc w:val="left"/>
            </w:pPr>
            <w:hyperlink r:id="rId20">
              <w:r>
                <w:rPr>
                  <w:rStyle w:val="ad"/>
                </w:rPr>
                <w:t xml:space="preserve">http://www.oracle.com/technetwork/java/codeconvtoc-136057.html</w:t>
              </w:r>
            </w:hyperlink>
          </w:p>
        </w:tc>
      </w:tr>
      <w:tr>
        <w:tc>
          <w:tcPr/>
          <w:p>
            <w:pPr>
              <w:pStyle w:val="Compact"/>
              <w:jc w:val="left"/>
            </w:pPr>
            <w:r>
              <w:t xml:space="preserve">Writing Robust Java Code</w:t>
            </w:r>
          </w:p>
        </w:tc>
        <w:tc>
          <w:tcPr/>
          <w:p>
            <w:pPr>
              <w:pStyle w:val="Compact"/>
              <w:jc w:val="left"/>
            </w:pPr>
            <w:r>
              <w:t xml:space="preserve">Scott W. Ambler</w:t>
            </w:r>
          </w:p>
        </w:tc>
        <w:tc>
          <w:tcPr/>
          <w:p>
            <w:pPr>
              <w:pStyle w:val="Compact"/>
              <w:jc w:val="left"/>
            </w:pPr>
            <w:hyperlink r:id="rId21">
              <w:r>
                <w:rPr>
                  <w:rStyle w:val="ad"/>
                </w:rPr>
                <w:t xml:space="preserve">http://www.ambysoft.com/downloads/javaCodingStandards.pdf</w:t>
              </w:r>
            </w:hyperlink>
          </w:p>
        </w:tc>
      </w:tr>
      <w:tr>
        <w:tc>
          <w:tcPr/>
          <w:p>
            <w:pPr>
              <w:pStyle w:val="Compact"/>
              <w:jc w:val="left"/>
            </w:pPr>
            <w:r>
              <w:t xml:space="preserve">オブジェクト倶楽部版 Java コーディング標準</w:t>
            </w:r>
          </w:p>
        </w:tc>
        <w:tc>
          <w:tcPr/>
          <w:p>
            <w:pPr>
              <w:pStyle w:val="Compact"/>
              <w:jc w:val="left"/>
            </w:pPr>
            <w:r>
              <w:t xml:space="preserve">オブジェクト倶楽部</w:t>
            </w:r>
          </w:p>
        </w:tc>
        <w:tc>
          <w:tcPr/>
          <w:p>
            <w:pPr>
              <w:pStyle w:val="Compact"/>
              <w:jc w:val="left"/>
            </w:pPr>
            <w:hyperlink r:id="rId22">
              <w:r>
                <w:rPr>
                  <w:rStyle w:val="ad"/>
                </w:rPr>
                <w:t xml:space="preserve">http://objectclub.jp/community/codingstandard/CodingStd.pdf</w:t>
              </w:r>
            </w:hyperlink>
          </w:p>
        </w:tc>
      </w:tr>
      <w:tr>
        <w:tc>
          <w:tcPr/>
          <w:p>
            <w:pPr>
              <w:pStyle w:val="Compact"/>
              <w:jc w:val="left"/>
            </w:pPr>
            <w:r>
              <w:t xml:space="preserve">電通国際情報際サービス版 Java コーディング規約 2004</w:t>
            </w:r>
          </w:p>
        </w:tc>
        <w:tc>
          <w:tcPr/>
          <w:p>
            <w:pPr>
              <w:pStyle w:val="Compact"/>
              <w:jc w:val="left"/>
            </w:pPr>
            <w:r>
              <w:t xml:space="preserve">電通国際情報サービス</w:t>
            </w:r>
          </w:p>
        </w:tc>
        <w:tc>
          <w:tcPr/>
          <w:p>
            <w:pPr>
              <w:pStyle w:val="Compact"/>
              <w:jc w:val="left"/>
            </w:pPr>
            <w:hyperlink r:id="rId23">
              <w:r>
                <w:rPr>
                  <w:rStyle w:val="ad"/>
                </w:rPr>
                <w:t xml:space="preserve">http://objectclub.jp/community/codingstandard/JavaCodingStandard2004.pdf</w:t>
              </w:r>
            </w:hyperlink>
          </w:p>
        </w:tc>
      </w:tr>
      <w:tr>
        <w:tc>
          <w:tcPr/>
          <w:p>
            <w:pPr>
              <w:pStyle w:val="Compact"/>
              <w:jc w:val="left"/>
            </w:pPr>
            <w:r>
              <w:t xml:space="preserve">JJGuideline （Java - J2EE Conventions and Guidelines）</w:t>
            </w:r>
          </w:p>
        </w:tc>
        <w:tc>
          <w:tcPr/>
          <w:p>
            <w:pPr>
              <w:pStyle w:val="Compact"/>
              <w:jc w:val="left"/>
            </w:pPr>
            <w:r>
              <w:t xml:space="preserve">Stephan.J &amp; JCS Team</w:t>
            </w:r>
          </w:p>
        </w:tc>
        <w:tc>
          <w:tcPr/>
          <w:p>
            <w:pPr>
              <w:pStyle w:val="Compact"/>
              <w:jc w:val="left"/>
            </w:pPr>
            <w:hyperlink r:id="rId24">
              <w:r>
                <w:rPr>
                  <w:rStyle w:val="ad"/>
                </w:rPr>
                <w:t xml:space="preserve">http://www.fedict.belgium.be/sites/default/files/downloads/Java_J2EE_conventions_and_guidelines_EN.pdf</w:t>
              </w:r>
            </w:hyperlink>
            <w:r>
              <w:t xml:space="preserve">※現在は削除されています</w:t>
            </w:r>
          </w:p>
        </w:tc>
      </w:tr>
      <w:tr>
        <w:tc>
          <w:tcPr/>
          <w:p>
            <w:pPr>
              <w:pStyle w:val="Compact"/>
              <w:jc w:val="left"/>
            </w:pPr>
            <w:r>
              <w:t xml:space="preserve">Google Java Style (非公式和訳)</w:t>
            </w:r>
          </w:p>
        </w:tc>
        <w:tc>
          <w:tcPr/>
          <w:p>
            <w:pPr>
              <w:pStyle w:val="Compact"/>
              <w:jc w:val="left"/>
            </w:pPr>
            <w:r>
              <w:t xml:space="preserve">Google</w:t>
            </w:r>
          </w:p>
        </w:tc>
        <w:tc>
          <w:tcPr/>
          <w:p>
            <w:pPr>
              <w:pStyle w:val="Compact"/>
              <w:jc w:val="left"/>
            </w:pPr>
            <w:hyperlink r:id="rId25">
              <w:r>
                <w:rPr>
                  <w:rStyle w:val="ad"/>
                </w:rPr>
                <w:t xml:space="preserve">https://kazurof.github.io/GoogleJavaStyle-ja/</w:t>
              </w:r>
            </w:hyperlink>
          </w:p>
        </w:tc>
      </w:tr>
      <w:tr>
        <w:tc>
          <w:tcPr/>
          <w:p>
            <w:pPr>
              <w:pStyle w:val="Compact"/>
              <w:jc w:val="left"/>
            </w:pPr>
            <w:r>
              <w:t xml:space="preserve">Acroquest Technology Java コーディング規約</w:t>
            </w:r>
          </w:p>
        </w:tc>
        <w:tc>
          <w:tcPr/>
          <w:p>
            <w:pPr>
              <w:pStyle w:val="Compact"/>
              <w:jc w:val="left"/>
            </w:pPr>
            <w:r>
              <w:t xml:space="preserve">Acroquest Technology</w:t>
            </w:r>
          </w:p>
        </w:tc>
        <w:tc>
          <w:tcPr/>
          <w:p>
            <w:pPr>
              <w:pStyle w:val="Compact"/>
              <w:jc w:val="left"/>
            </w:pPr>
            <w:hyperlink r:id="rId26">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bookmarkEnd w:id="27"/>
    <w:bookmarkStart w:id="34" w:name="規約の重要性"/>
    <w:p>
      <w:pPr>
        <w:pStyle w:val="1"/>
      </w:pPr>
      <w:r>
        <w:t xml:space="preserve">規約の重要性</w:t>
      </w:r>
    </w:p>
    <w:p>
      <w:pPr>
        <w:pStyle w:val="FirstParagraph"/>
      </w:pPr>
      <w:r>
        <w:t xml:space="preserve">標準としての規約を定義し、遵守することの重要性を以下に示す。</w:t>
      </w:r>
    </w:p>
    <w:p>
      <w:pPr>
        <w:numPr>
          <w:ilvl w:val="0"/>
          <w:numId w:val="1001"/>
        </w:numPr>
        <w:pStyle w:val="Compact"/>
      </w:pPr>
      <w:r>
        <w:t xml:space="preserve">ソフトウェアメンテナンスにおける、可読性・保守性・拡張性の向上</w:t>
      </w:r>
    </w:p>
    <w:p>
      <w:pPr>
        <w:numPr>
          <w:ilvl w:val="0"/>
          <w:numId w:val="1001"/>
        </w:numPr>
        <w:pStyle w:val="Compact"/>
      </w:pPr>
      <w:r>
        <w:t xml:space="preserve">問題を起こしやすい実装を未然に回避することによる、品質・生産性の向上</w:t>
      </w:r>
    </w:p>
    <w:p>
      <w:pPr>
        <w:numPr>
          <w:ilvl w:val="0"/>
          <w:numId w:val="1001"/>
        </w:numPr>
        <w:pStyle w:val="Compact"/>
      </w:pPr>
      <w:r>
        <w:t xml:space="preserve">標準規約を通して得られる一般的な実装知識やノウハウ（＝学習効果）</w:t>
      </w:r>
    </w:p>
    <w:bookmarkStart w:id="33" w:name="コーディングの心得"/>
    <w:p>
      <w:pPr>
        <w:pStyle w:val="2"/>
      </w:pPr>
      <w:r>
        <w:t xml:space="preserve">コーディングの心得</w:t>
      </w:r>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Style w:val="Compact"/>
      </w:pPr>
      <w:r>
        <w:t xml:space="preserve">見やすさを重視せよ</w:t>
      </w:r>
    </w:p>
    <w:p>
      <w:pPr>
        <w:numPr>
          <w:ilvl w:val="0"/>
          <w:numId w:val="1002"/>
        </w:numPr>
        <w:pStyle w:val="Compact"/>
      </w:pPr>
      <w:r>
        <w:t xml:space="preserve">ネーミングはわかりやすく</w:t>
      </w:r>
    </w:p>
    <w:p>
      <w:pPr>
        <w:numPr>
          <w:ilvl w:val="0"/>
          <w:numId w:val="1002"/>
        </w:numPr>
        <w:pStyle w:val="Compact"/>
      </w:pPr>
      <w:r>
        <w:t xml:space="preserve">サンプルを鵜呑みにしない</w:t>
      </w:r>
    </w:p>
    <w:p>
      <w:pPr>
        <w:numPr>
          <w:ilvl w:val="0"/>
          <w:numId w:val="1002"/>
        </w:numPr>
        <w:pStyle w:val="Compact"/>
      </w:pPr>
      <w:r>
        <w:t xml:space="preserve">同じコードを二度書かない</w:t>
      </w:r>
    </w:p>
    <w:p>
      <w:pPr>
        <w:numPr>
          <w:ilvl w:val="0"/>
          <w:numId w:val="1002"/>
        </w:numPr>
        <w:pStyle w:val="Compact"/>
      </w:pPr>
      <w:r>
        <w:t xml:space="preserve">役割は一つに</w:t>
      </w:r>
    </w:p>
    <w:bookmarkStart w:id="28" w:name="見やすさを重視せよ"/>
    <w:p>
      <w:pPr>
        <w:pStyle w:val="3"/>
      </w:pPr>
      <w:r>
        <w:t xml:space="preserve">見やすさを重視せよ</w:t>
      </w:r>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bookmarkEnd w:id="28"/>
    <w:bookmarkStart w:id="29" w:name="ネーミングはわかりやすく"/>
    <w:p>
      <w:pPr>
        <w:pStyle w:val="3"/>
      </w:pPr>
      <w:r>
        <w:t xml:space="preserve">ネーミングはわかりやすく</w:t>
      </w:r>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bookmarkEnd w:id="29"/>
    <w:bookmarkStart w:id="30" w:name="サンプルを鵜呑みにしない"/>
    <w:p>
      <w:pPr>
        <w:pStyle w:val="3"/>
      </w:pPr>
      <w:r>
        <w:t xml:space="preserve">サンプルを鵜呑みにしない</w:t>
      </w:r>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bookmarkEnd w:id="30"/>
    <w:bookmarkStart w:id="31" w:name="同じコードは二度書かない"/>
    <w:p>
      <w:pPr>
        <w:pStyle w:val="3"/>
      </w:pPr>
      <w:r>
        <w:t xml:space="preserve">同じコードは二度書かない</w:t>
      </w:r>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bookmarkEnd w:id="31"/>
    <w:bookmarkStart w:id="32" w:name="役割は一つに"/>
    <w:p>
      <w:pPr>
        <w:pStyle w:val="3"/>
      </w:pPr>
      <w:r>
        <w:t xml:space="preserve">役割は一つに</w:t>
      </w:r>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bookmarkEnd w:id="32"/>
    <w:bookmarkEnd w:id="33"/>
    <w:bookmarkEnd w:id="34"/>
    <w:bookmarkStart w:id="43" w:name="ネーミング規約"/>
    <w:p>
      <w:pPr>
        <w:pStyle w:val="1"/>
      </w:pPr>
      <w:r>
        <w:t xml:space="preserve">ネーミング規約</w:t>
      </w:r>
    </w:p>
    <w:bookmarkStart w:id="35" w:name="全般"/>
    <w:p>
      <w:pPr>
        <w:pStyle w:val="2"/>
      </w:pPr>
      <w:r>
        <w:t xml:space="preserve">全般</w:t>
      </w:r>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p>
    <w:bookmarkEnd w:id="35"/>
    <w:bookmarkStart w:id="36" w:name="パッケージ"/>
    <w:p>
      <w:pPr>
        <w:pStyle w:val="2"/>
      </w:pPr>
      <w:r>
        <w:t xml:space="preserve">パッケージ</w:t>
      </w:r>
    </w:p>
    <w:p>
      <w:pPr>
        <w:numPr>
          <w:ilvl w:val="0"/>
          <w:numId w:val="1004"/>
        </w:numPr>
        <w:pStyle w:val="Compact"/>
      </w:pPr>
      <w:r>
        <w:t xml:space="preserve">パッケージ名はすべて小文字にする</w:t>
      </w:r>
    </w:p>
    <w:p>
      <w:pPr>
        <w:numPr>
          <w:ilvl w:val="0"/>
          <w:numId w:val="1004"/>
        </w:numPr>
        <w:pStyle w:val="Compact"/>
      </w:pPr>
      <w:r>
        <w:t xml:space="preserve">パッケージ名は意味のある名前にする</w:t>
      </w:r>
    </w:p>
    <w:p>
      <w:pPr>
        <w:numPr>
          <w:ilvl w:val="0"/>
          <w:numId w:val="1004"/>
        </w:numPr>
        <w:pStyle w:val="Compact"/>
      </w:pPr>
      <w:r>
        <w:t xml:space="preserve">サブパッケージ名の重複は可能</w:t>
      </w:r>
    </w:p>
    <w:bookmarkEnd w:id="36"/>
    <w:bookmarkStart w:id="37" w:name="クラス"/>
    <w:p>
      <w:pPr>
        <w:pStyle w:val="2"/>
      </w:pPr>
      <w:r>
        <w:t xml:space="preserve">クラス</w:t>
      </w:r>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5"/>
        </w:numPr>
      </w:pPr>
      <w:r>
        <w:t xml:space="preserve">インターフェース名、Enum 名、Record 名はクラス名に準ずる</w:t>
      </w:r>
    </w:p>
    <w:bookmarkEnd w:id="37"/>
    <w:bookmarkStart w:id="38" w:name="メソッド"/>
    <w:p>
      <w:pPr>
        <w:pStyle w:val="2"/>
      </w:pPr>
      <w:r>
        <w:t xml:space="preserve">メソッド</w:t>
      </w:r>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OperatorTok"/>
        </w:rPr>
        <w:t xml:space="preserve">()</w:t>
      </w:r>
      <w:r>
        <w:rPr>
          <w:rStyle w:val="NormalTok"/>
        </w:rPr>
        <w:t xml:space="preserve"> </w:t>
      </w:r>
      <w:r>
        <w:rPr>
          <w:rStyle w:val="OperatorTok"/>
        </w:rPr>
        <w:t xml:space="preserve">{</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38"/>
    <w:bookmarkStart w:id="39" w:name="引数"/>
    <w:p>
      <w:pPr>
        <w:pStyle w:val="2"/>
      </w:pPr>
      <w:r>
        <w:t xml:space="preserve">引数</w:t>
      </w:r>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rate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_value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_value</w:t>
      </w:r>
      <w:r>
        <w:rPr>
          <w:rStyle w:val="OperatorTok"/>
        </w:rPr>
        <w:t xml:space="preserve">;</w:t>
      </w:r>
      <w:r>
        <w:br/>
      </w:r>
      <w:r>
        <w:rPr>
          <w:rStyle w:val="OperatorTok"/>
        </w:rPr>
        <w:t xml:space="preserve">}</w:t>
      </w:r>
    </w:p>
    <w:bookmarkEnd w:id="39"/>
    <w:bookmarkStart w:id="40" w:name="変数全般"/>
    <w:p>
      <w:pPr>
        <w:pStyle w:val="2"/>
      </w:pPr>
      <w:r>
        <w:t xml:space="preserve">変数全般</w:t>
      </w:r>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r>
        <w:rPr>
          <w:rStyle w:val="OperatorTok"/>
        </w:rPr>
        <w:t xml:space="preserve">;</w:t>
      </w:r>
    </w:p>
    <w:p>
      <w:pPr>
        <w:numPr>
          <w:ilvl w:val="0"/>
          <w:numId w:val="1008"/>
        </w:numPr>
      </w:pPr>
      <w:r>
        <w:t xml:space="preserve">定数は全て</w:t>
      </w:r>
      <w:r>
        <w:rPr>
          <w:rStyle w:val="VerbatimChar"/>
        </w:rPr>
        <w:t xml:space="preserve">static final</w:t>
      </w:r>
      <w:r>
        <w:t xml:space="preserve">とし、すべて大文字、区切りは”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w:t>
      </w:r>
      <w:r>
        <w:rPr>
          <w:rStyle w:val="OperatorTok"/>
        </w:rPr>
        <w:t xml:space="preserve">=</w:t>
      </w:r>
      <w:r>
        <w:rPr>
          <w:rStyle w:val="NormalTok"/>
        </w:rPr>
        <w:t xml:space="preserve"> </w:t>
      </w:r>
      <w:r>
        <w:rPr>
          <w:rStyle w:val="StringTok"/>
        </w:rPr>
        <w:t xml:space="preserve">"販売管理システム"</w:t>
      </w:r>
      <w:r>
        <w:rPr>
          <w:rStyle w:val="Operator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r>
        <w:rPr>
          <w:rStyle w:val="OperatorTok"/>
        </w:rPr>
        <w:t xml:space="preserve">;</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r>
        <w:rPr>
          <w:rStyle w:val="OperatorTok"/>
        </w:rPr>
        <w:t xml:space="preserve">;</w:t>
      </w:r>
    </w:p>
    <w:bookmarkEnd w:id="40"/>
    <w:bookmarkStart w:id="41" w:name="ローカル変数"/>
    <w:p>
      <w:pPr>
        <w:pStyle w:val="2"/>
      </w:pPr>
      <w:r>
        <w:t xml:space="preserve">ローカル変数</w:t>
      </w:r>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//変数sを利用した処理 数行</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r>
        <w:br/>
      </w:r>
      <w:r>
        <w:rPr>
          <w:rStyle w:val="Normal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“・・・を使う</w:t>
      </w:r>
    </w:p>
    <w:bookmarkEnd w:id="41"/>
    <w:bookmarkStart w:id="42" w:name="enum"/>
    <w:p>
      <w:pPr>
        <w:pStyle w:val="2"/>
      </w:pPr>
      <w:r>
        <w:t xml:space="preserve">Enum</w:t>
      </w:r>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bookmarkEnd w:id="42"/>
    <w:bookmarkEnd w:id="43"/>
    <w:bookmarkStart w:id="87" w:name="コーディング規約"/>
    <w:p>
      <w:pPr>
        <w:pStyle w:val="1"/>
      </w:pPr>
      <w:r>
        <w:t xml:space="preserve">コーディング規約</w:t>
      </w:r>
    </w:p>
    <w:bookmarkStart w:id="44" w:name="全般-1"/>
    <w:p>
      <w:pPr>
        <w:pStyle w:val="2"/>
      </w:pPr>
      <w:r>
        <w:t xml:space="preserve">全般</w:t>
      </w:r>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sumValue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sumValue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sumValue</w:t>
      </w:r>
      <w:r>
        <w:rPr>
          <w:rStyle w:val="OperatorTok"/>
        </w:rPr>
        <w:t xml:space="preserve">;</w:t>
      </w:r>
      <w:r>
        <w:br/>
      </w:r>
      <w:r>
        <w:rPr>
          <w:rStyle w:val="OperatorTok"/>
        </w:rPr>
        <w:t xml:space="preserve">}</w:t>
      </w:r>
    </w:p>
    <w:bookmarkEnd w:id="44"/>
    <w:bookmarkStart w:id="45" w:name="フォーマット"/>
    <w:p>
      <w:pPr>
        <w:pStyle w:val="2"/>
      </w:pPr>
      <w:r>
        <w:t xml:space="preserve">フォーマット</w:t>
      </w:r>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Operator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z</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rPr>
          <w:rStyle w:val="NormalTok"/>
        </w:rPr>
        <w:t xml:space="preserve">z</w:t>
      </w:r>
      <w:r>
        <w:rPr>
          <w:rStyle w:val="OperatorTok"/>
        </w:rPr>
        <w:t xml:space="preserve">);</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w:t>
      </w:r>
      <w:r>
        <w:rPr>
          <w:rStyle w:val="OperatorTok"/>
        </w:rPr>
        <w:t xml:space="preserve">=</w:t>
      </w:r>
      <w:r>
        <w:rPr>
          <w:rStyle w:val="NormalTok"/>
        </w:rPr>
        <w:t xml:space="preserve"> x</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w:t>
      </w:r>
      <w:r>
        <w:rPr>
          <w:rStyle w:val="OperatorTok"/>
        </w:rPr>
        <w:t xml:space="preserve">=</w:t>
      </w:r>
      <w:r>
        <w:rPr>
          <w:rStyle w:val="NormalTok"/>
        </w:rPr>
        <w:t xml:space="preserve">x</w:t>
      </w:r>
      <w:r>
        <w:rPr>
          <w:rStyle w:val="OperatorTok"/>
        </w:rPr>
        <w:t xml:space="preserve">;</w:t>
      </w:r>
      <w:r>
        <w:br/>
      </w:r>
      <w:r>
        <w:rPr>
          <w:rStyle w:val="NormalTok"/>
        </w:rPr>
        <w:t xml:space="preserve">a</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i </w:t>
      </w:r>
      <w:r>
        <w:rPr>
          <w:rStyle w:val="OperatorTok"/>
        </w:rPr>
        <w:t xml:space="preserve">++;</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ControlFlowTok"/>
        </w:rPr>
        <w:t xml:space="preserve">return</w:t>
      </w:r>
      <w:r>
        <w:rPr>
          <w:rStyle w:val="NormalTok"/>
        </w:rPr>
        <w:t xml:space="preserve"> answer</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return</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 </w:t>
      </w:r>
      <w:r>
        <w:rPr>
          <w:rStyle w:val="OperatorTok"/>
        </w:rPr>
        <w:t xml:space="preserve">==</w:t>
      </w:r>
      <w:r>
        <w:rPr>
          <w:rStyle w:val="NormalTok"/>
        </w:rPr>
        <w:t xml:space="preserve"> </w:t>
      </w:r>
      <w:r>
        <w:rPr>
          <w:rStyle w:val="KeywordTok"/>
        </w:rPr>
        <w:t xml:space="preserve">true</w:t>
      </w:r>
      <w:r>
        <w:rPr>
          <w:rStyle w:val="Operator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&lt;=</w:t>
      </w:r>
      <w:r>
        <w:rPr>
          <w:rStyle w:val="NormalTok"/>
        </w:rPr>
        <w:t xml:space="preserve"> x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from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bookmarkEnd w:id="45"/>
    <w:bookmarkStart w:id="46" w:name="コメント"/>
    <w:p>
      <w:pPr>
        <w:pStyle w:val="2"/>
      </w:pPr>
      <w:r>
        <w:t xml:space="preserve">コメント</w:t>
      </w:r>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Style w:val="Compact"/>
      </w:pPr>
      <w:r>
        <w:t xml:space="preserve">今後もバージョンアップのリリースが予定されているソースでは、上記に加えて since（バージョン）を記述する</w:t>
      </w:r>
    </w:p>
    <w:p>
      <w:pPr>
        <w:numPr>
          <w:ilvl w:val="1"/>
          <w:numId w:val="1014"/>
        </w:numPr>
        <w:pStyle w:val="Compact"/>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w:t>
      </w:r>
      <w:r>
        <w:rPr>
          <w:rStyle w:val="CommentTok"/>
        </w:rPr>
        <w:t xml:space="preserve">（</w:t>
      </w:r>
      <w:r>
        <w:rPr>
          <w:rStyle w:val="NormalTok"/>
        </w:rPr>
        <w:t xml:space="preserve">or Bean</w:t>
      </w:r>
      <w:r>
        <w:rPr>
          <w:rStyle w:val="CommentTok"/>
        </w:rPr>
        <w:t xml:space="preserve">）クラス　メニュー名称</w:t>
      </w:r>
      <w:r>
        <w:br/>
      </w:r>
      <w:r>
        <w:rPr>
          <w:rStyle w:val="NormalTok"/>
        </w:rPr>
        <w:t xml:space="preserve"> </w:t>
      </w:r>
      <w:r>
        <w:rPr>
          <w:rStyle w:val="CommentTok"/>
        </w:rPr>
        <w:t xml:space="preserve">*</w:t>
      </w:r>
      <w:r>
        <w:br/>
      </w:r>
      <w:r>
        <w:rPr>
          <w:rStyle w:val="CommentTok"/>
        </w:rPr>
        <w:t xml:space="preserve"> * @</w:t>
      </w:r>
      <w:r>
        <w:rPr>
          <w:rStyle w:val="NormalTok"/>
        </w:rPr>
        <w:t xml:space="preserve">author </w:t>
      </w:r>
      <w:r>
        <w:rPr>
          <w:rStyle w:val="CommentTok"/>
        </w:rPr>
        <w:t xml:space="preserve">姓</w:t>
      </w:r>
      <w:r>
        <w:rPr>
          <w:rStyle w:val="NormalTok"/>
        </w:rPr>
        <w:t xml:space="preserve"> </w:t>
      </w:r>
      <w:r>
        <w:rPr>
          <w:rStyle w:val="CommentTok"/>
        </w:rPr>
        <w:t xml:space="preserve">名</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version </w:t>
      </w:r>
      <w:r>
        <w:rPr>
          <w:rStyle w:val="CommentTok"/>
        </w:rPr>
        <w:t xml:space="preserve">バージョン</w:t>
      </w:r>
      <w:r>
        <w:rPr>
          <w:rStyle w:val="NormalTok"/>
        </w:rPr>
        <w:t xml:space="preserve"> YYYY</w:t>
      </w:r>
      <w:r>
        <w:rPr>
          <w:rStyle w:val="CommentTok"/>
        </w:rPr>
        <w:t xml:space="preserve">/</w:t>
      </w:r>
      <w:r>
        <w:rPr>
          <w:rStyle w:val="NormalTok"/>
        </w:rPr>
        <w:t xml:space="preserve">MM</w:t>
      </w:r>
      <w:r>
        <w:rPr>
          <w:rStyle w:val="CommentTok"/>
        </w:rPr>
        <w:t xml:space="preserve">/</w:t>
      </w:r>
      <w:r>
        <w:rPr>
          <w:rStyle w:val="NormalTok"/>
        </w:rPr>
        <w:t xml:space="preserve">DD </w:t>
      </w:r>
      <w:r>
        <w:rPr>
          <w:rStyle w:val="CommentTok"/>
        </w:rPr>
        <w:t xml:space="preserve">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コピー</w:t>
      </w:r>
      <w:r>
        <w:br/>
      </w:r>
      <w:r>
        <w:rPr>
          <w:rStyle w:val="NormalTok"/>
        </w:rPr>
        <w:t xml:space="preserve"> </w:t>
      </w:r>
      <w:r>
        <w:rPr>
          <w:rStyle w:val="CommentTok"/>
        </w:rPr>
        <w:t xml:space="preserve">*</w:t>
      </w:r>
      <w:r>
        <w:br/>
      </w:r>
      <w:r>
        <w:rPr>
          <w:rStyle w:val="CommentTok"/>
        </w:rPr>
        <w:t xml:space="preserve"> * @</w:t>
      </w:r>
      <w:r>
        <w:rPr>
          <w:rStyle w:val="NormalTok"/>
        </w:rPr>
        <w:t xml:space="preserve">return </w:t>
      </w:r>
      <w:r>
        <w:rPr>
          <w:rStyle w:val="Comment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OperatorTok"/>
        </w:rPr>
        <w:t xml:space="preserve">()</w:t>
      </w:r>
      <w:r>
        <w:rPr>
          <w:rStyle w:val="NormalTok"/>
        </w:rPr>
        <w:t xml:space="preserve"> </w:t>
      </w:r>
      <w:r>
        <w:rPr>
          <w:rStyle w:val="OperatorTok"/>
        </w:rPr>
        <w:t xml:space="preserve">{</w:t>
      </w:r>
    </w:p>
    <w:p>
      <w:pPr>
        <w:numPr>
          <w:ilvl w:val="0"/>
          <w:numId w:val="1013"/>
        </w:numPr>
      </w:pPr>
      <w:r>
        <w:t xml:space="preserve">不要なコメントは記載しない</w:t>
      </w:r>
    </w:p>
    <w:p>
      <w:pPr>
        <w:numPr>
          <w:ilvl w:val="1"/>
          <w:numId w:val="1015"/>
        </w:numPr>
        <w:pStyle w:val="Compact"/>
      </w:pPr>
      <w:r>
        <w:t xml:space="preserve">コードからすぐわかること・冗長なコメント</w:t>
      </w:r>
    </w:p>
    <w:p>
      <w:pPr>
        <w:numPr>
          <w:ilvl w:val="1"/>
          <w:numId w:val="1015"/>
        </w:numPr>
        <w:pStyle w:val="Compact"/>
      </w:pPr>
      <w:r>
        <w:t xml:space="preserve">名前の説明</w:t>
      </w:r>
      <w:r>
        <w:br/>
      </w:r>
      <w:r>
        <w:t xml:space="preserve">コメントではなくわかりやすい名前を付ける。</w:t>
      </w:r>
    </w:p>
    <w:p>
      <w:pPr>
        <w:numPr>
          <w:ilvl w:val="1"/>
          <w:numId w:val="1015"/>
        </w:numPr>
        <w:pStyle w:val="Compact"/>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Style w:val="Compact"/>
      </w:pPr>
      <w:r>
        <w:t xml:space="preserve">コメントアウトされたコード</w:t>
      </w:r>
      <w:r>
        <w:br/>
      </w:r>
      <w:r>
        <w:t xml:space="preserve">ソースコード管理システムで管理されている</w:t>
      </w:r>
    </w:p>
    <w:p>
      <w:pPr>
        <w:numPr>
          <w:ilvl w:val="0"/>
          <w:numId w:val="1013"/>
        </w:numPr>
      </w:pPr>
      <w:r>
        <w:t xml:space="preserve">サンプルコードを記載する場合は、</w:t>
      </w:r>
      <w:r>
        <w:rPr>
          <w:rStyle w:val="VerbatimChar"/>
        </w:rPr>
        <w:t xml:space="preserve">{@snippet}</w:t>
      </w:r>
      <w:r>
        <w:t xml:space="preserve">タグを利用する。</w:t>
      </w:r>
    </w:p>
    <w:p>
      <w:pPr>
        <w:numPr>
          <w:ilvl w:val="0"/>
          <w:numId w:val="1000"/>
        </w:numPr>
      </w:pPr>
      <w:r>
        <w:t xml:space="preserve">外部ファイルから引用する例：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ユーザー登録処理の例</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snippet file</w:t>
      </w:r>
      <w:r>
        <w:rPr>
          <w:rStyle w:val="CommentTok"/>
        </w:rPr>
        <w:t xml:space="preserve">="</w:t>
      </w:r>
      <w:r>
        <w:rPr>
          <w:rStyle w:val="NormalTok"/>
        </w:rPr>
        <w:t xml:space="preserve">UserRegistrationExample</w:t>
      </w:r>
      <w:r>
        <w:rPr>
          <w:rStyle w:val="CommentTok"/>
        </w:rPr>
        <w:t xml:space="preserve">.</w:t>
      </w:r>
      <w:r>
        <w:rPr>
          <w:rStyle w:val="NormalTok"/>
        </w:rPr>
        <w:t xml:space="preserve">java</w:t>
      </w:r>
      <w:r>
        <w:rPr>
          <w:rStyle w:val="CommentTok"/>
        </w:rPr>
        <w:t xml:space="preserve">"</w:t>
      </w:r>
      <w:r>
        <w:rPr>
          <w:rStyle w:val="NormalTok"/>
        </w:rPr>
        <w:t xml:space="preserve"> region</w:t>
      </w:r>
      <w:r>
        <w:rPr>
          <w:rStyle w:val="CommentTok"/>
        </w:rPr>
        <w:t xml:space="preserve">="</w:t>
      </w:r>
      <w:r>
        <w:rPr>
          <w:rStyle w:val="NormalTok"/>
        </w:rPr>
        <w:t xml:space="preserve">registration</w:t>
      </w:r>
      <w:r>
        <w:rPr>
          <w:rStyle w:val="CommentTok"/>
        </w:rPr>
        <w:t xml:space="preserve">"}</w:t>
      </w:r>
      <w:r>
        <w:br/>
      </w:r>
      <w:r>
        <w:rPr>
          <w:rStyle w:val="NormalTok"/>
        </w:rPr>
        <w:t xml:space="preserve"> </w:t>
      </w:r>
      <w:r>
        <w:rPr>
          <w:rStyle w:val="CommentTok"/>
        </w:rPr>
        <w:t xml:space="preserve">*/</w:t>
      </w:r>
    </w:p>
    <w:p>
      <w:pPr>
        <w:numPr>
          <w:ilvl w:val="0"/>
          <w:numId w:val="1000"/>
        </w:numPr>
      </w:pPr>
      <w:r>
        <w:t xml:space="preserve">インラインでサンプルコードを記載する例：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ユーザー登録処理の例</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snippet </w:t>
      </w:r>
      <w:r>
        <w:rPr>
          <w:rStyle w:val="CommentTok"/>
        </w:rPr>
        <w:t xml:space="preserve">:</w:t>
      </w:r>
      <w:r>
        <w:br/>
      </w:r>
      <w:r>
        <w:rPr>
          <w:rStyle w:val="NormalTok"/>
        </w:rPr>
        <w:t xml:space="preserve"> </w:t>
      </w:r>
      <w:r>
        <w:rPr>
          <w:rStyle w:val="CommentTok"/>
        </w:rPr>
        <w:t xml:space="preserve">*</w:t>
      </w:r>
      <w:r>
        <w:rPr>
          <w:rStyle w:val="NormalTok"/>
        </w:rPr>
        <w:t xml:space="preserve"> User user </w:t>
      </w:r>
      <w:r>
        <w:rPr>
          <w:rStyle w:val="CommentTok"/>
        </w:rPr>
        <w:t xml:space="preserve">=</w:t>
      </w:r>
      <w:r>
        <w:rPr>
          <w:rStyle w:val="NormalTok"/>
        </w:rPr>
        <w:t xml:space="preserve"> new User</w:t>
      </w:r>
      <w:r>
        <w:rPr>
          <w:rStyle w:val="CommentTok"/>
        </w:rPr>
        <w:t xml:space="preserve">();</w:t>
      </w:r>
      <w:r>
        <w:br/>
      </w:r>
      <w:r>
        <w:rPr>
          <w:rStyle w:val="NormalTok"/>
        </w:rPr>
        <w:t xml:space="preserve"> </w:t>
      </w:r>
      <w:r>
        <w:rPr>
          <w:rStyle w:val="CommentTok"/>
        </w:rPr>
        <w:t xml:space="preserve">*</w:t>
      </w:r>
      <w:r>
        <w:rPr>
          <w:rStyle w:val="NormalTok"/>
        </w:rPr>
        <w:t xml:space="preserve"> user</w:t>
      </w:r>
      <w:r>
        <w:rPr>
          <w:rStyle w:val="CommentTok"/>
        </w:rPr>
        <w:t xml:space="preserve">.</w:t>
      </w:r>
      <w:r>
        <w:rPr>
          <w:rStyle w:val="NormalTok"/>
        </w:rPr>
        <w:t xml:space="preserve">setName</w:t>
      </w:r>
      <w:r>
        <w:rPr>
          <w:rStyle w:val="CommentTok"/>
        </w:rPr>
        <w:t xml:space="preserve">("田中太郎");</w:t>
      </w:r>
      <w:r>
        <w:br/>
      </w:r>
      <w:r>
        <w:rPr>
          <w:rStyle w:val="NormalTok"/>
        </w:rPr>
        <w:t xml:space="preserve"> </w:t>
      </w:r>
      <w:r>
        <w:rPr>
          <w:rStyle w:val="CommentTok"/>
        </w:rPr>
        <w:t xml:space="preserve">*</w:t>
      </w:r>
      <w:r>
        <w:rPr>
          <w:rStyle w:val="NormalTok"/>
        </w:rPr>
        <w:t xml:space="preserve"> user</w:t>
      </w:r>
      <w:r>
        <w:rPr>
          <w:rStyle w:val="CommentTok"/>
        </w:rPr>
        <w:t xml:space="preserve">.</w:t>
      </w:r>
      <w:r>
        <w:rPr>
          <w:rStyle w:val="NormalTok"/>
        </w:rPr>
        <w:t xml:space="preserve">setEmail</w:t>
      </w:r>
      <w:r>
        <w:rPr>
          <w:rStyle w:val="CommentTok"/>
        </w:rPr>
        <w:t xml:space="preserve">("</w:t>
      </w:r>
      <w:r>
        <w:rPr>
          <w:rStyle w:val="NormalTok"/>
        </w:rPr>
        <w:t xml:space="preserve">tanaka</w:t>
      </w:r>
      <w:r>
        <w:rPr>
          <w:rStyle w:val="CommentTok"/>
        </w:rPr>
        <w:t xml:space="preserve">@</w:t>
      </w:r>
      <w:r>
        <w:rPr>
          <w:rStyle w:val="NormalTok"/>
        </w:rPr>
        <w:t xml:space="preserve">example</w:t>
      </w:r>
      <w:r>
        <w:rPr>
          <w:rStyle w:val="CommentTok"/>
        </w:rPr>
        <w:t xml:space="preserve">.</w:t>
      </w:r>
      <w:r>
        <w:rPr>
          <w:rStyle w:val="NormalTok"/>
        </w:rPr>
        <w:t xml:space="preserve">com</w:t>
      </w:r>
      <w:r>
        <w:rPr>
          <w:rStyle w:val="CommentTok"/>
        </w:rPr>
        <w:t xml:space="preserve">");</w:t>
      </w:r>
      <w:r>
        <w:br/>
      </w:r>
      <w:r>
        <w:rPr>
          <w:rStyle w:val="NormalTok"/>
        </w:rPr>
        <w:t xml:space="preserve"> </w:t>
      </w:r>
      <w:r>
        <w:rPr>
          <w:rStyle w:val="CommentTok"/>
        </w:rPr>
        <w:t xml:space="preserve">*</w:t>
      </w:r>
      <w:r>
        <w:rPr>
          <w:rStyle w:val="NormalTok"/>
        </w:rPr>
        <w:t xml:space="preserve"> userRepository</w:t>
      </w:r>
      <w:r>
        <w:rPr>
          <w:rStyle w:val="CommentTok"/>
        </w:rPr>
        <w:t xml:space="preserve">.</w:t>
      </w:r>
      <w:r>
        <w:rPr>
          <w:rStyle w:val="NormalTok"/>
        </w:rPr>
        <w:t xml:space="preserve">save</w:t>
      </w:r>
      <w:r>
        <w:rPr>
          <w:rStyle w:val="CommentTok"/>
        </w:rPr>
        <w:t xml:space="preserve">(</w:t>
      </w:r>
      <w:r>
        <w:rPr>
          <w:rStyle w:val="NormalTok"/>
        </w:rPr>
        <w:t xml:space="preserve">user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w:t>
      </w:r>
      <w:r>
        <w:br/>
      </w:r>
      <w:r>
        <w:rPr>
          <w:rStyle w:val="NormalTok"/>
        </w:rPr>
        <w:t xml:space="preserve"> </w:t>
      </w:r>
      <w:r>
        <w:rPr>
          <w:rStyle w:val="CommentTok"/>
        </w:rPr>
        <w:t xml:space="preserve">*/</w:t>
      </w:r>
    </w:p>
    <w:bookmarkEnd w:id="46"/>
    <w:bookmarkStart w:id="47" w:name="インポート"/>
    <w:p>
      <w:pPr>
        <w:pStyle w:val="2"/>
      </w:pPr>
      <w:r>
        <w:t xml:space="preserve">インポート</w:t>
      </w:r>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String</w:t>
      </w:r>
      <w:r>
        <w:rPr>
          <w:rStyle w:val="OperatorTok"/>
        </w:rPr>
        <w:t xml:space="preserve">;</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p>
    <w:bookmarkEnd w:id="47"/>
    <w:bookmarkStart w:id="48" w:name="コンストラクタ"/>
    <w:p>
      <w:pPr>
        <w:pStyle w:val="2"/>
      </w:pPr>
      <w:r>
        <w:t xml:space="preserve">コンストラクタ</w:t>
      </w:r>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bookmarkEnd w:id="48"/>
    <w:bookmarkStart w:id="49" w:name="メソッド-1"/>
    <w:p>
      <w:pPr>
        <w:pStyle w:val="2"/>
      </w:pPr>
      <w:r>
        <w:t xml:space="preserve">メソッド</w:t>
      </w:r>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ArrayUtils</w:t>
      </w:r>
      <w:r>
        <w:rPr>
          <w:rStyle w:val="OperatorTok"/>
        </w:rPr>
        <w:t xml:space="preserve">.</w:t>
      </w:r>
      <w:r>
        <w:rPr>
          <w:rStyle w:val="FunctionTok"/>
        </w:rPr>
        <w:t xml:space="preserve">EMPTY_STRING_ARRAY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Collections</w:t>
      </w:r>
      <w:r>
        <w:rPr>
          <w:rStyle w:val="OperatorTok"/>
        </w:rPr>
        <w:t xml:space="preserve">.</w:t>
      </w:r>
      <w:r>
        <w:rPr>
          <w:rStyle w:val="FunctionTok"/>
        </w:rPr>
        <w:t xml:space="preserve">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19"/>
        </w:numPr>
      </w:pPr>
      <w:r>
        <w:t xml:space="preserve">メソッドは 1 つの役割にする</w:t>
      </w:r>
    </w:p>
    <w:bookmarkEnd w:id="49"/>
    <w:bookmarkStart w:id="50" w:name="クラスメソッド"/>
    <w:p>
      <w:pPr>
        <w:pStyle w:val="2"/>
      </w:pPr>
      <w:r>
        <w:t xml:space="preserve">クラスメソッド</w:t>
      </w:r>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DataTypeTok"/>
        </w:rPr>
        <w:t xml:space="preserve">int</w:t>
      </w:r>
      <w:r>
        <w:rPr>
          <w:rStyle w:val="NormalTok"/>
        </w:rPr>
        <w:t xml:space="preserve"> comp </w:t>
      </w:r>
      <w:r>
        <w:rPr>
          <w:rStyle w:val="OperatorTok"/>
        </w:rPr>
        <w:t xml:space="preserve">=</w:t>
      </w:r>
      <w:r>
        <w:rPr>
          <w:rStyle w:val="NormalTok"/>
        </w:rPr>
        <w:t xml:space="preserve"> a</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bookmarkEnd w:id="50"/>
    <w:bookmarkStart w:id="51" w:name="変数全般-1"/>
    <w:p>
      <w:pPr>
        <w:pStyle w:val="2"/>
      </w:pPr>
      <w:r>
        <w:t xml:space="preserve">変数全般</w:t>
      </w:r>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w:t>
      </w:r>
      <w:r>
        <w:rPr>
          <w:rStyle w:val="CommentTok"/>
        </w:rPr>
        <w:t xml:space="preserve">科目コード</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br/>
      </w:r>
      <w:r>
        <w:rPr>
          <w:rStyle w:val="CommentTok"/>
        </w:rPr>
        <w:t xml:space="preserve">/**</w:t>
      </w:r>
      <w:r>
        <w:rPr>
          <w:rStyle w:val="NormalTok"/>
        </w:rPr>
        <w:t xml:space="preserve"> </w:t>
      </w:r>
      <w:r>
        <w:rPr>
          <w:rStyle w:val="CommentTok"/>
        </w:rPr>
        <w:t xml:space="preserve">科目名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CommentTok"/>
        </w:rPr>
        <w:t xml:space="preserve">/**</w:t>
      </w:r>
      <w:r>
        <w:rPr>
          <w:rStyle w:val="NormalTok"/>
        </w:rPr>
        <w:t xml:space="preserve"> </w:t>
      </w:r>
      <w:r>
        <w:rPr>
          <w:rStyle w:val="CommentTok"/>
        </w:rPr>
        <w:t xml:space="preserve">科目略名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rPr>
          <w:rStyle w:val="NormalTok"/>
        </w:rPr>
        <w:t xml:space="preserve"> name</w:t>
      </w:r>
      <w:r>
        <w:rPr>
          <w:rStyle w:val="OperatorTok"/>
        </w:rPr>
        <w:t xml:space="preserve">,</w:t>
      </w:r>
      <w:r>
        <w:rPr>
          <w:rStyle w:val="NormalTok"/>
        </w:rPr>
        <w:t xml:space="preserve"> shortName</w:t>
      </w:r>
      <w:r>
        <w:rPr>
          <w:rStyle w:val="OperatorTok"/>
        </w:rPr>
        <w:t xml:space="preserv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w:t>
      </w:r>
      <w:r>
        <w:rPr>
          <w:rStyle w:val="OperatorTok"/>
        </w:rPr>
        <w:t xml:space="preserve">=</w:t>
      </w:r>
      <w:r>
        <w:rPr>
          <w:rStyle w:val="NormalTok"/>
        </w:rPr>
        <w:t xml:space="preserve"> </w:t>
      </w:r>
      <w:r>
        <w:rPr>
          <w:rStyle w:val="FloatTok"/>
        </w:rPr>
        <w:t xml:space="preserve">1609.344</w:t>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ONE_MILE_METRE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w:t>
      </w:r>
      <w:r>
        <w:rPr>
          <w:rStyle w:val="FloatTok"/>
        </w:rPr>
        <w:t xml:space="preserve">1609.344</w:t>
      </w:r>
      <w:r>
        <w:rPr>
          <w:rStyle w:val="OperatorTok"/>
        </w:rPr>
        <w:t xml:space="preserve">;</w:t>
      </w:r>
      <w:r>
        <w:br/>
      </w:r>
      <w:r>
        <w:rPr>
          <w:rStyle w:val="Operator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w:t>
      </w:r>
      <w:r>
        <w:rPr>
          <w:rStyle w:val="OperatorTok"/>
        </w:rPr>
        <w:t xml:space="preserve">=</w:t>
      </w:r>
      <w:r>
        <w:rPr>
          <w:rStyle w:val="NormalTok"/>
        </w:rPr>
        <w:t xml:space="preserve"> </w:t>
      </w:r>
      <w:r>
        <w:rPr>
          <w:rStyle w:val="DecValTok"/>
        </w:rPr>
        <w:t xml:space="preserve">0</w:t>
      </w:r>
      <w:r>
        <w:rPr>
          <w:rStyle w:val="Operator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OperatorTok"/>
        </w:rPr>
        <w:t xml:space="preserve">[]</w:t>
      </w:r>
      <w:r>
        <w:rPr>
          <w:rStyle w:val="NormalTok"/>
        </w:rPr>
        <w:t xml:space="preserve"> sampleArray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bookmarkEnd w:id="51"/>
    <w:bookmarkStart w:id="52" w:name="定数"/>
    <w:p>
      <w:pPr>
        <w:pStyle w:val="2"/>
      </w:pPr>
      <w:r>
        <w:t xml:space="preserve">定数</w:t>
      </w:r>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p>
    <w:bookmarkEnd w:id="52"/>
    <w:bookmarkStart w:id="53" w:name="インスタンス変数"/>
    <w:p>
      <w:pPr>
        <w:pStyle w:val="2"/>
      </w:pPr>
      <w:r>
        <w:t xml:space="preserve">インスタンス変数</w:t>
      </w:r>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bookmarkEnd w:id="53"/>
    <w:bookmarkStart w:id="54" w:name="クラス変数"/>
    <w:p>
      <w:pPr>
        <w:pStyle w:val="2"/>
      </w:pPr>
      <w:r>
        <w:t xml:space="preserve">クラス変数</w:t>
      </w:r>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a</w:t>
      </w:r>
      <w:r>
        <w:rPr>
          <w:rStyle w:val="OperatorTok"/>
        </w:rPr>
        <w:t xml:space="preserve">.</w:t>
      </w:r>
      <w:r>
        <w:rPr>
          <w:rStyle w:val="FunctionTok"/>
        </w:rPr>
        <w:t xml:space="preserve">ZERO</w:t>
      </w:r>
      <w:r>
        <w:rPr>
          <w:rStyle w:val="OperatorTok"/>
        </w:rPr>
        <w:t xml:space="preserve">;</w:t>
      </w:r>
    </w:p>
    <w:p>
      <w:pPr>
        <w:numPr>
          <w:ilvl w:val="0"/>
          <w:numId w:val="1000"/>
        </w:numPr>
      </w:pPr>
    </w:p>
    <w:bookmarkEnd w:id="54"/>
    <w:bookmarkStart w:id="55" w:name="ローカル変数-1"/>
    <w:p>
      <w:pPr>
        <w:pStyle w:val="2"/>
      </w:pPr>
      <w:r>
        <w:t xml:space="preserve">ローカル変数</w:t>
      </w:r>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bookmarkEnd w:id="55"/>
    <w:bookmarkStart w:id="56" w:name="引数-1"/>
    <w:p>
      <w:pPr>
        <w:pStyle w:val="2"/>
      </w:pPr>
      <w:r>
        <w:t xml:space="preserve">引数</w:t>
      </w:r>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56"/>
    <w:bookmarkStart w:id="57" w:name="継承"/>
    <w:p>
      <w:pPr>
        <w:pStyle w:val="2"/>
      </w:pPr>
      <w:r>
        <w:t xml:space="preserve">継承</w:t>
      </w:r>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CommentTok"/>
        </w:rPr>
        <w:t xml:space="preserve">//Abs#nameは隠ぺいされる</w:t>
      </w:r>
      <w:r>
        <w:br/>
      </w:r>
      <w:r>
        <w:rPr>
          <w:rStyle w:val="Operator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bookmarkEnd w:id="57"/>
    <w:bookmarkStart w:id="58" w:name="インナークラス"/>
    <w:p>
      <w:pPr>
        <w:pStyle w:val="2"/>
      </w:pPr>
      <w:r>
        <w:t xml:space="preserve">インナークラス</w:t>
      </w:r>
    </w:p>
    <w:p>
      <w:pPr>
        <w:numPr>
          <w:ilvl w:val="0"/>
          <w:numId w:val="1030"/>
        </w:numPr>
        <w:pStyle w:val="Compact"/>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bookmarkEnd w:id="58"/>
    <w:bookmarkStart w:id="59" w:name="メンバー順序"/>
    <w:p>
      <w:pPr>
        <w:pStyle w:val="2"/>
      </w:pPr>
      <w:r>
        <w:t xml:space="preserve">メンバー順序</w:t>
      </w:r>
    </w:p>
    <w:p>
      <w:pPr>
        <w:numPr>
          <w:ilvl w:val="0"/>
          <w:numId w:val="1031"/>
        </w:numPr>
        <w:pStyle w:val="Compact"/>
      </w:pPr>
      <w:r>
        <w:t xml:space="preserve">以下の順で記述する</w:t>
      </w:r>
    </w:p>
    <w:p>
      <w:pPr>
        <w:numPr>
          <w:ilvl w:val="1"/>
          <w:numId w:val="1032"/>
        </w:numPr>
        <w:pStyle w:val="Compact"/>
      </w:pPr>
      <w:r>
        <w:t xml:space="preserve">static フィールド</w:t>
      </w:r>
    </w:p>
    <w:p>
      <w:pPr>
        <w:numPr>
          <w:ilvl w:val="1"/>
          <w:numId w:val="1032"/>
        </w:numPr>
        <w:pStyle w:val="Compact"/>
      </w:pPr>
      <w:r>
        <w:t xml:space="preserve">static イニシャライザー</w:t>
      </w:r>
    </w:p>
    <w:p>
      <w:pPr>
        <w:numPr>
          <w:ilvl w:val="1"/>
          <w:numId w:val="1032"/>
        </w:numPr>
        <w:pStyle w:val="Compact"/>
      </w:pPr>
      <w:r>
        <w:t xml:space="preserve">static メソッド</w:t>
      </w:r>
    </w:p>
    <w:p>
      <w:pPr>
        <w:numPr>
          <w:ilvl w:val="1"/>
          <w:numId w:val="1032"/>
        </w:numPr>
        <w:pStyle w:val="Compact"/>
      </w:pPr>
      <w:r>
        <w:t xml:space="preserve">フィールド</w:t>
      </w:r>
    </w:p>
    <w:p>
      <w:pPr>
        <w:numPr>
          <w:ilvl w:val="1"/>
          <w:numId w:val="1032"/>
        </w:numPr>
        <w:pStyle w:val="Compact"/>
      </w:pPr>
      <w:r>
        <w:t xml:space="preserve">イニシャライザー</w:t>
      </w:r>
    </w:p>
    <w:p>
      <w:pPr>
        <w:numPr>
          <w:ilvl w:val="1"/>
          <w:numId w:val="1032"/>
        </w:numPr>
        <w:pStyle w:val="Compact"/>
      </w:pPr>
      <w:r>
        <w:t xml:space="preserve">コンストラクター</w:t>
      </w:r>
    </w:p>
    <w:p>
      <w:pPr>
        <w:numPr>
          <w:ilvl w:val="1"/>
          <w:numId w:val="1032"/>
        </w:numPr>
        <w:pStyle w:val="Compact"/>
      </w:pPr>
      <w:r>
        <w:t xml:space="preserve">メソッド</w:t>
      </w:r>
    </w:p>
    <w:p>
      <w:pPr>
        <w:numPr>
          <w:ilvl w:val="0"/>
          <w:numId w:val="1031"/>
        </w:numPr>
        <w:pStyle w:val="Compact"/>
      </w:pPr>
      <w:r>
        <w:t xml:space="preserve">同一カテゴリー内では以下の可視性の順で記述する</w:t>
      </w:r>
    </w:p>
    <w:p>
      <w:pPr>
        <w:numPr>
          <w:ilvl w:val="1"/>
          <w:numId w:val="1033"/>
        </w:numPr>
        <w:pStyle w:val="Compact"/>
      </w:pPr>
      <w:r>
        <w:t xml:space="preserve">public</w:t>
      </w:r>
    </w:p>
    <w:p>
      <w:pPr>
        <w:numPr>
          <w:ilvl w:val="1"/>
          <w:numId w:val="1033"/>
        </w:numPr>
        <w:pStyle w:val="Compact"/>
      </w:pPr>
      <w:r>
        <w:t xml:space="preserve">protected</w:t>
      </w:r>
    </w:p>
    <w:p>
      <w:pPr>
        <w:numPr>
          <w:ilvl w:val="1"/>
          <w:numId w:val="1033"/>
        </w:numPr>
        <w:pStyle w:val="Compact"/>
      </w:pPr>
      <w:r>
        <w:t xml:space="preserve">パッケージ private</w:t>
      </w:r>
    </w:p>
    <w:p>
      <w:pPr>
        <w:numPr>
          <w:ilvl w:val="1"/>
          <w:numId w:val="1033"/>
        </w:numPr>
        <w:pStyle w:val="Compact"/>
      </w:pPr>
      <w:r>
        <w:t xml:space="preserve">private</w:t>
      </w:r>
    </w:p>
    <w:bookmarkEnd w:id="59"/>
    <w:bookmarkStart w:id="60" w:name="インスタンス"/>
    <w:p>
      <w:pPr>
        <w:pStyle w:val="2"/>
      </w:pPr>
      <w:r>
        <w:t xml:space="preserve">インスタンス</w:t>
      </w:r>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Foo 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StringTok"/>
        </w:rPr>
        <w:t xml:space="preserve">"my.Foo"</w:t>
      </w:r>
      <w:r>
        <w:rPr>
          <w:rStyle w:val="OperatorTok"/>
        </w:rPr>
        <w:t xml:space="preserve">.</w:t>
      </w:r>
      <w:r>
        <w:rPr>
          <w:rStyle w:val="FunctionTok"/>
        </w:rPr>
        <w:t xml:space="preserve">equals</w:t>
      </w:r>
      <w:r>
        <w:rPr>
          <w:rStyle w:val="OperatorTok"/>
        </w:rPr>
        <w:t xml:space="preserve">(</w:t>
      </w:r>
      <w:r>
        <w:rPr>
          <w:rStyle w:val="NormalTok"/>
        </w:rPr>
        <w:t xml:space="preserve">o</w:t>
      </w:r>
      <w:r>
        <w:rPr>
          <w:rStyle w:val="OperatorTok"/>
        </w:rPr>
        <w:t xml:space="preserve">.</w:t>
      </w:r>
      <w:r>
        <w:rPr>
          <w:rStyle w:val="FunctionTok"/>
        </w:rPr>
        <w:t xml:space="preserve">getClass</w:t>
      </w:r>
      <w:r>
        <w:rPr>
          <w:rStyle w:val="OperatorTok"/>
        </w:rPr>
        <w:t xml:space="preserve">().</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Foo f </w:t>
      </w:r>
      <w:r>
        <w:rPr>
          <w:rStyle w:val="OperatorTok"/>
        </w:rPr>
        <w:t xml:space="preserve">=</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 </w:t>
      </w:r>
      <w:r>
        <w:rPr>
          <w:rStyle w:val="OperatorTok"/>
        </w:rPr>
        <w:t xml:space="preserve">&amp;&amp;</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c </w:t>
      </w:r>
      <w:r>
        <w:rPr>
          <w:rStyle w:val="OperatorTok"/>
        </w:rPr>
        <w:t xml:space="preserve">&amp;&amp;</w:t>
      </w:r>
      <w:r>
        <w:rPr>
          <w:rStyle w:val="NormalTok"/>
        </w:rPr>
        <w:t xml:space="preserve"> c</w:t>
      </w:r>
      <w:r>
        <w:rPr>
          <w:rStyle w:val="OperatorTok"/>
        </w:rPr>
        <w:t xml:space="preserve">.</w:t>
      </w:r>
      <w:r>
        <w:rPr>
          <w:rStyle w:val="FunctionTok"/>
        </w:rPr>
        <w:t xml:space="preserve">isEmpty</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BigDecimal</w:t>
      </w:r>
      <w:r>
        <w:rPr>
          <w:rStyle w:val="OperatorTok"/>
        </w:rPr>
        <w:t xml:space="preserve">)</w:t>
      </w:r>
      <w:r>
        <w:rPr>
          <w:rStyle w:val="NormalTok"/>
        </w:rPr>
        <w:t xml:space="preserve">o</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Collection</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p>
    <w:p>
      <w:pPr>
        <w:numPr>
          <w:ilvl w:val="0"/>
          <w:numId w:val="1034"/>
        </w:numPr>
      </w:pPr>
      <w:r>
        <w:t xml:space="preserve">パターンマッチングについては</w:t>
      </w:r>
      <w:hyperlink w:anchor="switchでのパターンマッチング">
        <w:r>
          <w:rPr>
            <w:rStyle w:val="ad"/>
          </w:rPr>
          <w:t xml:space="preserve">switch文・式で使用する</w:t>
        </w:r>
      </w:hyperlink>
      <w:r>
        <w:t xml:space="preserve">ことも可能。</w:t>
      </w:r>
    </w:p>
    <w:bookmarkEnd w:id="60"/>
    <w:bookmarkStart w:id="61" w:name="制御構造"/>
    <w:p>
      <w:pPr>
        <w:pStyle w:val="2"/>
      </w:pPr>
      <w:r>
        <w:t xml:space="preserve">制御構造</w:t>
      </w:r>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return</w:t>
      </w:r>
      <w:r>
        <w:rPr>
          <w:rStyle w:val="Operator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CommentTok"/>
        </w:rPr>
        <w:t xml:space="preserve">//コーディングミス</w:t>
      </w:r>
      <w:r>
        <w:br/>
      </w:r>
      <w:r>
        <w:rPr>
          <w:rStyle w:val="NormalTok"/>
        </w:rPr>
        <w:t xml:space="preserve">    </w:t>
      </w:r>
      <w:r>
        <w:rPr>
          <w:rStyle w:val="CommentTok"/>
        </w:rPr>
        <w:t xml:space="preserve">//・・・</w:t>
      </w:r>
      <w:r>
        <w:br/>
      </w:r>
      <w:r>
        <w:rPr>
          <w:rStyle w:val="OperatorTok"/>
        </w:rPr>
        <w:t xml:space="preserve">}</w:t>
      </w:r>
      <w:r>
        <w:br/>
      </w:r>
      <w:r>
        <w:br/>
      </w:r>
      <w:r>
        <w:br/>
      </w: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DataTypeTok"/>
        </w:rPr>
        <w:t xml:space="preserve">boolean</w:t>
      </w:r>
      <w:r>
        <w:rPr>
          <w:rStyle w:val="NormalTok"/>
        </w:rPr>
        <w:t xml:space="preserve"> b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CommentTok"/>
        </w:rPr>
        <w:t xml:space="preserve">//おそらくコーディングミス</w:t>
      </w:r>
      <w:r>
        <w:br/>
      </w:r>
      <w:r>
        <w:rPr>
          <w:rStyle w:val="NormalTok"/>
        </w:rPr>
        <w:t xml:space="preserve">    </w:t>
      </w:r>
      <w:r>
        <w:rPr>
          <w:rStyle w:val="CommentTok"/>
        </w:rPr>
        <w:t xml:space="preserve">//・・・</w:t>
      </w:r>
      <w:r>
        <w:br/>
      </w:r>
      <w:r>
        <w:rPr>
          <w:rStyle w:val="Operator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OperatorTok"/>
        </w:rPr>
        <w:t xml:space="preserve">[]</w:t>
      </w:r>
      <w:r>
        <w:rPr>
          <w:rStyle w:val="NormalTok"/>
        </w:rPr>
        <w:t xml:space="preserve"> array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w:t>
      </w:r>
      <w:r>
        <w:rPr>
          <w:rStyle w:val="NormalTok"/>
        </w:rPr>
        <w:t xml:space="preserve"> </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CommentTok"/>
        </w:rPr>
        <w:t xml:space="preserve">//NG</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"string"</w:t>
      </w:r>
      <w:r>
        <w:rPr>
          <w:rStyle w:val="OperatorTok"/>
        </w:rPr>
        <w:t xml:space="preserve">;</w:t>
      </w:r>
      <w:r>
        <w:rPr>
          <w:rStyle w:val="CommentTok"/>
        </w:rPr>
        <w:t xml:space="preserve">//NG</w:t>
      </w:r>
      <w:r>
        <w:br/>
      </w:r>
      <w:r>
        <w:rPr>
          <w:rStyle w:val="Operator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value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copyOf</w:t>
      </w:r>
      <w:r>
        <w:rPr>
          <w:rStyle w:val="OperatorTok"/>
        </w:rPr>
        <w:t xml:space="preserve">(</w:t>
      </w:r>
      <w:r>
        <w:rPr>
          <w:rStyle w:val="NormalTok"/>
        </w:rPr>
        <w:t xml:space="preserve">array</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array</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newArray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d </w:t>
      </w:r>
      <w:r>
        <w:rPr>
          <w:rStyle w:val="OperatorTok"/>
        </w:rPr>
        <w:t xml:space="preserve">=</w:t>
      </w:r>
      <w:r>
        <w:rPr>
          <w:rStyle w:val="NormalTok"/>
        </w:rPr>
        <w:t xml:space="preserve"> codingKind</w:t>
      </w:r>
      <w:r>
        <w:rPr>
          <w:rStyle w:val="OperatorTok"/>
        </w:rPr>
        <w:t xml:space="preserve">.</w:t>
      </w:r>
      <w:r>
        <w:rPr>
          <w:rStyle w:val="FunctionTok"/>
        </w:rPr>
        <w:t xml:space="preserve">encode</w:t>
      </w:r>
      <w:r>
        <w:rPr>
          <w:rStyle w:val="OperatorTok"/>
        </w:rPr>
        <w:t xml:space="preserve">(</w:t>
      </w:r>
      <w:r>
        <w:rPr>
          <w:rStyle w:val="NormalTok"/>
        </w:rPr>
        <w:t xml:space="preserve">s</w:t>
      </w:r>
      <w:r>
        <w:rPr>
          <w:rStyle w:val="OperatorTok"/>
        </w:rPr>
        <w:t xml:space="preserve">);</w:t>
      </w:r>
      <w:r>
        <w:br/>
      </w:r>
      <w:r>
        <w:br/>
      </w:r>
      <w:r>
        <w:rPr>
          <w:rStyle w:val="CommentTok"/>
        </w:rPr>
        <w:t xml:space="preserve">//---</w:t>
      </w:r>
      <w:r>
        <w:br/>
      </w:r>
      <w:r>
        <w:br/>
      </w: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s </w:t>
      </w:r>
      <w:r>
        <w:rPr>
          <w:rStyle w:val="OperatorTok"/>
        </w:rPr>
        <w:t xml:space="preserve">=</w:t>
      </w:r>
      <w:r>
        <w:rPr>
          <w:rStyle w:val="NormalTok"/>
        </w:rPr>
        <w:t xml:space="preserve"> codingKind</w:t>
      </w:r>
      <w:r>
        <w:rPr>
          <w:rStyle w:val="OperatorTok"/>
        </w:rPr>
        <w:t xml:space="preserve">.</w:t>
      </w:r>
      <w:r>
        <w:rPr>
          <w:rStyle w:val="FunctionTok"/>
        </w:rPr>
        <w:t xml:space="preserve">decode</w:t>
      </w:r>
      <w:r>
        <w:rPr>
          <w:rStyle w:val="OperatorTok"/>
        </w:rPr>
        <w:t xml:space="preserve">(</w:t>
      </w:r>
      <w:r>
        <w:rPr>
          <w:rStyle w:val="NormalTok"/>
        </w:rPr>
        <w:t xml:space="preserve">d</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encode1</w:t>
      </w:r>
      <w:r>
        <w:rPr>
          <w:rStyle w:val="OperatorTok"/>
        </w:rPr>
        <w:t xml:space="preserve">(</w:t>
      </w:r>
      <w:r>
        <w:rPr>
          <w:rStyle w:val="NormalTok"/>
        </w:rPr>
        <w:t xml:space="preserve">s</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encode2</w:t>
      </w:r>
      <w:r>
        <w:rPr>
          <w:rStyle w:val="OperatorTok"/>
        </w:rPr>
        <w:t xml:space="preserve">(</w:t>
      </w:r>
      <w:r>
        <w:rPr>
          <w:rStyle w:val="NormalTok"/>
        </w:rPr>
        <w:t xml:space="preserve">s</w:t>
      </w:r>
      <w:r>
        <w:rPr>
          <w:rStyle w:val="OperatorTok"/>
        </w:rPr>
        <w:t xml:space="preserve">);</w:t>
      </w:r>
      <w:r>
        <w:br/>
      </w:r>
      <w:r>
        <w:rPr>
          <w:rStyle w:val="OperatorTok"/>
        </w:rPr>
        <w:t xml:space="preserve">}</w:t>
      </w:r>
      <w:r>
        <w:br/>
      </w:r>
      <w:r>
        <w:br/>
      </w:r>
      <w:r>
        <w:rPr>
          <w:rStyle w:val="Comment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decode1</w:t>
      </w:r>
      <w:r>
        <w:rPr>
          <w:rStyle w:val="OperatorTok"/>
        </w:rPr>
        <w:t xml:space="preserve">(</w:t>
      </w:r>
      <w:r>
        <w:rPr>
          <w:rStyle w:val="NormalTok"/>
        </w:rPr>
        <w:t xml:space="preserve">d</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decode2</w:t>
      </w:r>
      <w:r>
        <w:rPr>
          <w:rStyle w:val="OperatorTok"/>
        </w:rPr>
        <w:t xml:space="preserve">(</w:t>
      </w:r>
      <w:r>
        <w:rPr>
          <w:rStyle w:val="NormalTok"/>
        </w:rPr>
        <w:t xml:space="preserve">d</w:t>
      </w:r>
      <w:r>
        <w:rPr>
          <w:rStyle w:val="OperatorTok"/>
        </w:rPr>
        <w:t xml:space="preserve">);</w:t>
      </w:r>
      <w:r>
        <w:br/>
      </w:r>
      <w:r>
        <w:rPr>
          <w:rStyle w:val="Operator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num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61"/>
    <w:bookmarkStart w:id="62" w:name="文字列操作"/>
    <w:p>
      <w:pPr>
        <w:pStyle w:val="2"/>
      </w:pPr>
      <w:r>
        <w:t xml:space="preserve">文字列操作</w:t>
      </w:r>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append</w:t>
      </w:r>
      <w:r>
        <w:rPr>
          <w:rStyle w:val="OperatorTok"/>
        </w:rPr>
        <w:t xml:space="preserve">(</w:t>
      </w:r>
      <w:r>
        <w:rPr>
          <w:rStyle w:val="NormalTok"/>
        </w:rPr>
        <w:t xml:space="preserve">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builder</w:t>
      </w:r>
      <w:r>
        <w:rPr>
          <w:rStyle w:val="OperatorTok"/>
        </w:rPr>
        <w:t xml:space="preserve">.</w:t>
      </w:r>
      <w:r>
        <w:rPr>
          <w:rStyle w:val="FunctionTok"/>
        </w:rPr>
        <w:t xml:space="preserve">toString</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string </w:t>
      </w:r>
      <w:r>
        <w:rPr>
          <w:rStyle w:val="OperatorTok"/>
        </w:rPr>
        <w:t xml:space="preserve">+=</w:t>
      </w:r>
      <w:r>
        <w:rPr>
          <w:rStyle w:val="NormalTok"/>
        </w:rPr>
        <w:t xml:space="preserve"> 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string</w:t>
      </w:r>
      <w:r>
        <w:rPr>
          <w:rStyle w:val="OperatorTok"/>
        </w:rPr>
        <w:t xml:space="preserve">);</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s1 </w:t>
      </w:r>
      <w:r>
        <w:rPr>
          <w:rStyle w:val="OperatorTok"/>
        </w:rPr>
        <w:t xml:space="preserve">+</w:t>
      </w:r>
      <w:r>
        <w:rPr>
          <w:rStyle w:val="NormalTok"/>
        </w:rPr>
        <w:t xml:space="preserve"> s2</w:t>
      </w:r>
      <w:r>
        <w:rPr>
          <w:rStyle w:val="OperatorTok"/>
        </w:rPr>
        <w:t xml:space="preserve">;</w:t>
      </w:r>
      <w:r>
        <w:br/>
      </w:r>
      <w:r>
        <w:br/>
      </w:r>
      <w:r>
        <w:rPr>
          <w:rStyle w:val="ControlFlowTok"/>
        </w:rPr>
        <w:t xml:space="preserve">return</w:t>
      </w:r>
      <w:r>
        <w:rPr>
          <w:rStyle w:val="NormalTok"/>
        </w:rPr>
        <w:t xml:space="preserve"> s1 </w:t>
      </w:r>
      <w:r>
        <w:rPr>
          <w:rStyle w:val="OperatorTok"/>
        </w:rPr>
        <w:t xml:space="preserve">+</w:t>
      </w:r>
      <w:r>
        <w:rPr>
          <w:rStyle w:val="NormalTok"/>
        </w:rPr>
        <w:t xml:space="preserve"> s2 </w:t>
      </w:r>
      <w:r>
        <w:rPr>
          <w:rStyle w:val="OperatorTok"/>
        </w:rPr>
        <w:t xml:space="preserve">+</w:t>
      </w:r>
      <w:r>
        <w:rPr>
          <w:rStyle w:val="NormalTok"/>
        </w:rPr>
        <w:t xml:space="preserve"> s3 </w:t>
      </w:r>
      <w:r>
        <w:rPr>
          <w:rStyle w:val="OperatorTok"/>
        </w:rPr>
        <w:t xml:space="preserve">+</w:t>
      </w:r>
      <w:r>
        <w:rPr>
          <w:rStyle w:val="NormalTok"/>
        </w:rPr>
        <w:t xml:space="preserve"> s4 </w:t>
      </w:r>
      <w:r>
        <w:rPr>
          <w:rStyle w:val="OperatorTok"/>
        </w:rPr>
        <w:t xml:space="preserve">+</w:t>
      </w:r>
      <w:r>
        <w:rPr>
          <w:rStyle w:val="NormalTok"/>
        </w:rPr>
        <w:t xml:space="preserve"> s5</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toString</w:t>
      </w:r>
      <w:r>
        <w:rPr>
          <w:rStyle w:val="OperatorTok"/>
        </w:rPr>
        <w:t xml:space="preserve">();</w:t>
      </w:r>
      <w:r>
        <w:br/>
      </w:r>
      <w:r>
        <w:br/>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append</w:t>
      </w:r>
      <w:r>
        <w:rPr>
          <w:rStyle w:val="OperatorTok"/>
        </w:rPr>
        <w:t xml:space="preserve">(</w:t>
      </w:r>
      <w:r>
        <w:rPr>
          <w:rStyle w:val="NormalTok"/>
        </w:rPr>
        <w:t xml:space="preserve">s3</w:t>
      </w:r>
      <w:r>
        <w:rPr>
          <w:rStyle w:val="OperatorTok"/>
        </w:rPr>
        <w:t xml:space="preserve">).</w:t>
      </w:r>
      <w:r>
        <w:rPr>
          <w:rStyle w:val="FunctionTok"/>
        </w:rPr>
        <w:t xml:space="preserve">append</w:t>
      </w:r>
      <w:r>
        <w:rPr>
          <w:rStyle w:val="OperatorTok"/>
        </w:rPr>
        <w:t xml:space="preserve">(</w:t>
      </w:r>
      <w:r>
        <w:rPr>
          <w:rStyle w:val="NormalTok"/>
        </w:rPr>
        <w:t xml:space="preserve">s4</w:t>
      </w:r>
      <w:r>
        <w:rPr>
          <w:rStyle w:val="OperatorTok"/>
        </w:rPr>
        <w:t xml:space="preserve">).</w:t>
      </w:r>
      <w:r>
        <w:rPr>
          <w:rStyle w:val="FunctionTok"/>
        </w:rPr>
        <w:t xml:space="preserve">append</w:t>
      </w:r>
      <w:r>
        <w:rPr>
          <w:rStyle w:val="OperatorTok"/>
        </w:rPr>
        <w:t xml:space="preserve">(</w:t>
      </w:r>
      <w:r>
        <w:rPr>
          <w:rStyle w:val="NormalTok"/>
        </w:rPr>
        <w:t xml:space="preserve">s5</w:t>
      </w:r>
      <w:r>
        <w:rPr>
          <w:rStyle w:val="OperatorTok"/>
        </w:rPr>
        <w:t xml:space="preserve">).</w:t>
      </w:r>
      <w:r>
        <w:rPr>
          <w:rStyle w:val="FunctionTok"/>
        </w:rPr>
        <w:t xml:space="preserve">toString</w:t>
      </w:r>
      <w:r>
        <w:rPr>
          <w:rStyle w:val="Operator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PROTOCOL_HTTP</w:t>
      </w:r>
      <w:r>
        <w:rPr>
          <w:rStyle w:val="OperatorTok"/>
        </w:rPr>
        <w:t xml:space="preserve">.</w:t>
      </w:r>
      <w:r>
        <w:rPr>
          <w:rStyle w:val="FunctionTok"/>
        </w:rPr>
        <w:t xml:space="preserve">equals</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FunctionTok"/>
        </w:rPr>
        <w:t xml:space="preserve">equals</w:t>
      </w:r>
      <w:r>
        <w:rPr>
          <w:rStyle w:val="OperatorTok"/>
        </w:rPr>
        <w:t xml:space="preserve">(</w:t>
      </w:r>
      <w:r>
        <w:rPr>
          <w:rStyle w:val="NormalTok"/>
        </w:rPr>
        <w:t xml:space="preserve">PROTOCOL_HTTP</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i</w:t>
      </w:r>
      <w:r>
        <w:rPr>
          <w:rStyle w:val="OperatorTok"/>
        </w:rPr>
        <w:t xml:space="preserve">);</w:t>
      </w:r>
      <w:r>
        <w:rPr>
          <w:rStyle w:val="CommentTok"/>
        </w:rPr>
        <w:t xml:space="preserve">// "1000"</w:t>
      </w:r>
      <w:r>
        <w:br/>
      </w:r>
      <w:r>
        <w:rPr>
          <w:rStyle w:val="NormalTok"/>
        </w:rPr>
        <w:t xml:space="preserve">s </w:t>
      </w:r>
      <w:r>
        <w:rPr>
          <w:rStyle w:val="OperatorTok"/>
        </w:rPr>
        <w:t xml:space="preserve">=</w:t>
      </w:r>
      <w:r>
        <w:rPr>
          <w:rStyle w:val="NormalTok"/>
        </w:rPr>
        <w:t xml:space="preserve"> </w:t>
      </w:r>
      <w:r>
        <w:rPr>
          <w:rStyle w:val="BuiltInTok"/>
        </w:rPr>
        <w:t xml:space="preserve">NumberFormat</w:t>
      </w:r>
      <w:r>
        <w:rPr>
          <w:rStyle w:val="OperatorTok"/>
        </w:rPr>
        <w:t xml:space="preserve">.</w:t>
      </w:r>
      <w:r>
        <w:rPr>
          <w:rStyle w:val="FunctionTok"/>
        </w:rPr>
        <w:t xml:space="preserve">getNumberInstance</w:t>
      </w:r>
      <w:r>
        <w:rPr>
          <w:rStyle w:val="OperatorTok"/>
        </w:rPr>
        <w:t xml:space="preserve">().</w:t>
      </w:r>
      <w:r>
        <w:rPr>
          <w:rStyle w:val="FunctionTok"/>
        </w:rPr>
        <w:t xml:space="preserve">format</w:t>
      </w:r>
      <w:r>
        <w:rPr>
          <w:rStyle w:val="OperatorTok"/>
        </w:rPr>
        <w:t xml:space="preserve">(</w:t>
      </w:r>
      <w:r>
        <w:rPr>
          <w:rStyle w:val="NormalTok"/>
        </w:rPr>
        <w:t xml:space="preserve">i</w:t>
      </w:r>
      <w:r>
        <w:rPr>
          <w:rStyle w:val="OperatorTok"/>
        </w:rPr>
        <w:t xml:space="preserve">);</w:t>
      </w:r>
      <w:r>
        <w:rPr>
          <w:rStyle w:val="CommentTok"/>
        </w:rPr>
        <w:t xml:space="preserve">// 3桁区切り "1,000"</w:t>
      </w:r>
      <w:r>
        <w:br/>
      </w:r>
      <w:r>
        <w:br/>
      </w:r>
      <w:r>
        <w:rPr>
          <w:rStyle w:val="DataTypeTok"/>
        </w:rPr>
        <w:t xml:space="preserve">boolean</w:t>
      </w:r>
      <w:r>
        <w:rPr>
          <w:rStyle w:val="NormalTok"/>
        </w:rPr>
        <w:t xml:space="preserve"> b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w:t>
      </w:r>
      <w:r>
        <w:rPr>
          <w:rStyle w:val="OperatorTok"/>
        </w:rPr>
        <w:t xml:space="preserve">);</w:t>
      </w:r>
      <w:r>
        <w:rPr>
          <w:rStyle w:val="CommentTok"/>
        </w:rPr>
        <w:t xml:space="preserve">// true/false</w:t>
      </w:r>
      <w:r>
        <w:br/>
      </w:r>
      <w:r>
        <w:rPr>
          <w:rStyle w:val="NormalTok"/>
        </w:rPr>
        <w:t xml:space="preserve">s </w:t>
      </w:r>
      <w:r>
        <w:rPr>
          <w:rStyle w:val="OperatorTok"/>
        </w:rPr>
        <w:t xml:space="preserve">=</w:t>
      </w:r>
      <w:r>
        <w:rPr>
          <w:rStyle w:val="NormalTok"/>
        </w:rPr>
        <w:t xml:space="preserve"> BooleanUtils</w:t>
      </w:r>
      <w:r>
        <w:rPr>
          <w:rStyle w:val="OperatorTok"/>
        </w:rPr>
        <w:t xml:space="preserve">.</w:t>
      </w:r>
      <w:r>
        <w:rPr>
          <w:rStyle w:val="FunctionTok"/>
        </w:rPr>
        <w:t xml:space="preserve">toStringOnOff</w:t>
      </w:r>
      <w:r>
        <w:rPr>
          <w:rStyle w:val="OperatorTok"/>
        </w:rPr>
        <w:t xml:space="preserve">(</w:t>
      </w:r>
      <w:r>
        <w:rPr>
          <w:rStyle w:val="NormalTok"/>
        </w:rPr>
        <w:t xml:space="preserve">b</w:t>
      </w:r>
      <w:r>
        <w:rPr>
          <w:rStyle w:val="OperatorTok"/>
        </w:rPr>
        <w:t xml:space="preserve">);</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array</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p>
    <w:bookmarkEnd w:id="62"/>
    <w:bookmarkStart w:id="63" w:name="数値"/>
    <w:p>
      <w:pPr>
        <w:pStyle w:val="2"/>
      </w:pPr>
      <w:r>
        <w:t xml:space="preserve">数値</w:t>
      </w:r>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compareTo</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"一致"</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equals</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"精度が違うためこの分岐には入らない"</w:t>
      </w:r>
      <w:r>
        <w:rPr>
          <w:rStyle w:val="OperatorTok"/>
        </w:rPr>
        <w:t xml:space="preserve">);</w:t>
      </w:r>
      <w:r>
        <w:br/>
      </w:r>
      <w:r>
        <w:rPr>
          <w:rStyle w:val="Operator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bookmarkEnd w:id="63"/>
    <w:bookmarkStart w:id="64" w:name="日付"/>
    <w:p>
      <w:pPr>
        <w:pStyle w:val="2"/>
      </w:pPr>
      <w:r>
        <w:t xml:space="preserve">日付</w:t>
      </w:r>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br/>
      </w:r>
      <w:r>
        <w:rPr>
          <w:rStyle w:val="BuiltInTok"/>
        </w:rPr>
        <w:t xml:space="preserve">SimpleDateFormat</w:t>
      </w:r>
      <w:r>
        <w:rPr>
          <w:rStyle w:val="NormalTok"/>
        </w:rPr>
        <w:t xml:space="preserve"> dateFormat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SimpleDateFormat</w:t>
      </w:r>
      <w:r>
        <w:rPr>
          <w:rStyle w:val="OperatorTok"/>
        </w:rPr>
        <w:t xml:space="preserve">(</w:t>
      </w:r>
      <w:r>
        <w:rPr>
          <w:rStyle w:val="StringTok"/>
        </w:rPr>
        <w:t xml:space="preserve">"yyyy/MM/dd"</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dateFormat</w:t>
      </w:r>
      <w:r>
        <w:rPr>
          <w:rStyle w:val="OperatorTok"/>
        </w:rPr>
        <w:t xml:space="preserve">.</w:t>
      </w:r>
      <w:r>
        <w:rPr>
          <w:rStyle w:val="FunctionTok"/>
        </w:rPr>
        <w:t xml:space="preserve">format</w:t>
      </w:r>
      <w:r>
        <w:rPr>
          <w:rStyle w:val="OperatorTok"/>
        </w:rPr>
        <w:t xml:space="preserve">(</w:t>
      </w:r>
      <w:r>
        <w:rPr>
          <w:rStyle w:val="NormalTok"/>
        </w:rPr>
        <w:t xml:space="preserve">date</w:t>
      </w:r>
      <w:r>
        <w:rPr>
          <w:rStyle w:val="OperatorTok"/>
        </w:rPr>
        <w:t xml:space="preserve">);</w:t>
      </w:r>
    </w:p>
    <w:bookmarkEnd w:id="64"/>
    <w:bookmarkStart w:id="65" w:name="三項演算子"/>
    <w:p>
      <w:pPr>
        <w:pStyle w:val="2"/>
      </w:pPr>
      <w:r>
        <w:t xml:space="preserve">三項演算子</w:t>
      </w:r>
    </w:p>
    <w:p>
      <w:pPr>
        <w:numPr>
          <w:ilvl w:val="0"/>
          <w:numId w:val="1039"/>
        </w:numPr>
        <w:pStyle w:val="Compact"/>
      </w:pPr>
      <w:r>
        <w:t xml:space="preserve">入れ子の三項演算子の利用は禁止</w:t>
      </w:r>
      <w:r>
        <w:br/>
      </w:r>
      <w:r>
        <w:t xml:space="preserve">可読性が悪くなるので三項演算子を入れ子で行うのは禁止。</w:t>
      </w:r>
    </w:p>
    <w:bookmarkEnd w:id="65"/>
    <w:bookmarkStart w:id="67" w:name="switch-式"/>
    <w:p>
      <w:pPr>
        <w:pStyle w:val="2"/>
      </w:pPr>
      <w:r>
        <w:t xml:space="preserve">switch 式</w:t>
      </w:r>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value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"add"</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op</w:t>
      </w:r>
      <w:r>
        <w:rPr>
          <w:rStyle w:val="OperatorTok"/>
        </w:rPr>
        <w:t xml:space="preserve">.</w:t>
      </w:r>
      <w:r>
        <w:rPr>
          <w:rStyle w:val="FunctionTok"/>
        </w:rPr>
        <w:t xml:space="preserve">equals</w:t>
      </w:r>
      <w:r>
        <w:rPr>
          <w:rStyle w:val="OperatorTok"/>
        </w:rPr>
        <w:t xml:space="preserve">(</w:t>
      </w:r>
      <w:r>
        <w:rPr>
          <w:rStyle w:val="StringTok"/>
        </w:rPr>
        <w:t xml:space="preserve">"add"</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br/>
      </w:r>
      <w:r>
        <w:rPr>
          <w:rStyle w:val="NormalTok"/>
        </w:rPr>
        <w:t xml:space="preserve">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yield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Operator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StringTok"/>
        </w:rPr>
        <w:t xml:space="preserve">"M"</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StringTok"/>
        </w:rPr>
        <w:t xml:space="preserve">"W"</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StringTok"/>
        </w:rPr>
        <w:t xml:space="preserve">"F"</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StringTok"/>
        </w:rPr>
        <w:t xml:space="preserve">"T"</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String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bookmarkEnd w:id="67"/>
    <w:bookmarkStart w:id="68" w:name="switch-文"/>
    <w:p>
      <w:pPr>
        <w:pStyle w:val="2"/>
      </w:pPr>
      <w:r>
        <w:t xml:space="preserve">switch 文</w:t>
      </w:r>
    </w:p>
    <w:p>
      <w:pPr>
        <w:numPr>
          <w:ilvl w:val="0"/>
          <w:numId w:val="1041"/>
        </w:numPr>
      </w:pPr>
      <w:r>
        <w:t xml:space="preserve">代わりに switch 式が使用できる箇所は switch 式を使用する</w:t>
      </w:r>
    </w:p>
    <w:p>
      <w:pPr>
        <w:numPr>
          <w:ilvl w:val="1"/>
          <w:numId w:val="1042"/>
        </w:numPr>
        <w:pStyle w:val="Compact"/>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br/>
      </w:r>
      <w:r>
        <w:rPr>
          <w:rStyle w:val="NormalTok"/>
        </w:rPr>
        <w:t xml:space="preserve">    </w:t>
      </w:r>
      <w:r>
        <w:rPr>
          <w:rStyle w:val="ControlFlowTok"/>
        </w:rPr>
        <w:t xml:space="preserve">case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68"/>
    <w:bookmarkStart w:id="69" w:name="switchでのパターンマッチング"/>
    <w:p>
      <w:pPr>
        <w:pStyle w:val="2"/>
      </w:pPr>
      <w:r>
        <w:t xml:space="preserve">switchでのパターンマッチング</w:t>
      </w:r>
    </w:p>
    <w:p>
      <w:pPr>
        <w:numPr>
          <w:ilvl w:val="0"/>
          <w:numId w:val="1043"/>
        </w:numPr>
      </w:pPr>
      <w:r>
        <w:rPr>
          <w:rStyle w:val="VerbatimChar"/>
        </w:rPr>
        <w:t xml:space="preserve">instanceof</w:t>
      </w:r>
      <w:r>
        <w:t xml:space="preserve">ではなく</w:t>
      </w:r>
      <w:r>
        <w:rPr>
          <w:rStyle w:val="VerbatimChar"/>
        </w:rPr>
        <w:t xml:space="preserve">switch</w:t>
      </w:r>
      <w:r>
        <w:t xml:space="preserve">文や式に拡張されたパターンマッチングで記載する。</w:t>
      </w:r>
    </w:p>
    <w:p>
      <w:pPr>
        <w:numPr>
          <w:ilvl w:val="0"/>
          <w:numId w:val="1000"/>
        </w:numPr>
      </w:pPr>
      <w:r>
        <w:t xml:space="preserve">良い例：</w:t>
      </w:r>
    </w:p>
    <w:p>
      <w:pPr>
        <w:numPr>
          <w:ilvl w:val="0"/>
          <w:numId w:val="1000"/>
        </w:numPr>
        <w:pStyle w:val="SourceCode"/>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formatterPatternSwitch</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Integer</w:t>
      </w:r>
      <w:r>
        <w:rPr>
          <w:rStyle w:val="NormalTok"/>
        </w:rPr>
        <w:t xml:space="preserve"> i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"int </w:t>
      </w:r>
      <w:r>
        <w:rPr>
          <w:rStyle w:val="SpecialCharTok"/>
        </w:rPr>
        <w:t xml:space="preserve">%d</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Long</w:t>
      </w:r>
      <w:r>
        <w:rPr>
          <w:rStyle w:val="NormalTok"/>
        </w:rPr>
        <w:t xml:space="preserve"> l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"long </w:t>
      </w:r>
      <w:r>
        <w:rPr>
          <w:rStyle w:val="SpecialCharTok"/>
        </w:rPr>
        <w:t xml:space="preserve">%d</w:t>
      </w:r>
      <w:r>
        <w:rPr>
          <w:rStyle w:val="StringTok"/>
        </w:rPr>
        <w:t xml:space="preserve">"</w:t>
      </w:r>
      <w:r>
        <w:rPr>
          <w:rStyle w:val="OperatorTok"/>
        </w:rPr>
        <w:t xml:space="preserve">,</w:t>
      </w:r>
      <w:r>
        <w:rPr>
          <w:rStyle w:val="NormalTok"/>
        </w:rPr>
        <w:t xml:space="preserve"> l</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Double</w:t>
      </w:r>
      <w:r>
        <w:rPr>
          <w:rStyle w:val="NormalTok"/>
        </w:rPr>
        <w:t xml:space="preserve"> d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"double </w:t>
      </w:r>
      <w:r>
        <w:rPr>
          <w:rStyle w:val="SpecialCharTok"/>
        </w:rPr>
        <w:t xml:space="preserve">%f</w:t>
      </w:r>
      <w:r>
        <w:rPr>
          <w:rStyle w:val="StringTok"/>
        </w:rPr>
        <w:t xml:space="preserve">"</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String</w:t>
      </w:r>
      <w:r>
        <w:rPr>
          <w:rStyle w:val="NormalTok"/>
        </w:rPr>
        <w:t xml:space="preserve"> s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"String </w:t>
      </w:r>
      <w:r>
        <w:rPr>
          <w:rStyle w:val="SpecialCharTok"/>
        </w:rPr>
        <w:t xml:space="preserve">%s</w:t>
      </w:r>
      <w:r>
        <w:rPr>
          <w:rStyle w:val="StringTok"/>
        </w:rPr>
        <w:t xml:space="preserve">"</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Objects</w:t>
      </w:r>
      <w:r>
        <w:rPr>
          <w:rStyle w:val="OperatorTok"/>
        </w:rPr>
        <w:t xml:space="preserve">.</w:t>
      </w:r>
      <w:r>
        <w:rPr>
          <w:rStyle w:val="FunctionTok"/>
        </w:rPr>
        <w:t xml:space="preserve">toString</w:t>
      </w:r>
      <w:r>
        <w:rPr>
          <w:rStyle w:val="OperatorTok"/>
        </w:rPr>
        <w:t xml:space="preserve">(</w:t>
      </w:r>
      <w:r>
        <w:rPr>
          <w:rStyle w:val="NormalTok"/>
        </w:rPr>
        <w:t xml:space="preserve">obj</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formatter</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formatted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Integer</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"int </w:t>
      </w:r>
      <w:r>
        <w:rPr>
          <w:rStyle w:val="SpecialCharTok"/>
        </w:rPr>
        <w:t xml:space="preserve">%d</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Long</w:t>
      </w:r>
      <w:r>
        <w:rPr>
          <w:rStyle w:val="NormalTok"/>
        </w:rPr>
        <w:t xml:space="preserve"> l</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"long </w:t>
      </w:r>
      <w:r>
        <w:rPr>
          <w:rStyle w:val="SpecialCharTok"/>
        </w:rPr>
        <w:t xml:space="preserve">%d</w:t>
      </w:r>
      <w:r>
        <w:rPr>
          <w:rStyle w:val="StringTok"/>
        </w:rPr>
        <w:t xml:space="preserve">"</w:t>
      </w:r>
      <w:r>
        <w:rPr>
          <w:rStyle w:val="OperatorTok"/>
        </w:rPr>
        <w:t xml:space="preserve">,</w:t>
      </w:r>
      <w:r>
        <w:rPr>
          <w:rStyle w:val="NormalTok"/>
        </w:rPr>
        <w:t xml:space="preserve"> 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Double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"double </w:t>
      </w:r>
      <w:r>
        <w:rPr>
          <w:rStyle w:val="SpecialCharTok"/>
        </w:rPr>
        <w:t xml:space="preserve">%f</w:t>
      </w:r>
      <w:r>
        <w:rPr>
          <w:rStyle w:val="StringTok"/>
        </w:rPr>
        <w:t xml:space="preserve">"</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"String </w:t>
      </w:r>
      <w:r>
        <w:rPr>
          <w:rStyle w:val="SpecialCharTok"/>
        </w:rPr>
        <w:t xml:space="preserve">%s</w:t>
      </w:r>
      <w:r>
        <w:rPr>
          <w:rStyle w:val="StringTok"/>
        </w:rPr>
        <w:t xml:space="preserve">"</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formatted</w:t>
      </w:r>
      <w:r>
        <w:rPr>
          <w:rStyle w:val="OperatorTok"/>
        </w:rPr>
        <w:t xml:space="preserve">;</w:t>
      </w:r>
      <w:r>
        <w:br/>
      </w:r>
      <w:r>
        <w:rPr>
          <w:rStyle w:val="OperatorTok"/>
        </w:rPr>
        <w:t xml:space="preserve">}</w:t>
      </w:r>
    </w:p>
    <w:bookmarkEnd w:id="69"/>
    <w:bookmarkStart w:id="70" w:name="コレクション"/>
    <w:p>
      <w:pPr>
        <w:pStyle w:val="2"/>
      </w:pPr>
      <w:r>
        <w:t xml:space="preserve">コレクション</w:t>
      </w:r>
    </w:p>
    <w:p>
      <w:pPr>
        <w:numPr>
          <w:ilvl w:val="0"/>
          <w:numId w:val="1044"/>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4"/>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0"/>
          <w:numId w:val="1044"/>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4"/>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5"/>
        </w:numPr>
        <w:pStyle w:val="Compact"/>
      </w:pPr>
      <w:r>
        <w:rPr>
          <w:rStyle w:val="VerbatimChar"/>
        </w:rPr>
        <w:t xml:space="preserve">Collection#forEach</w:t>
      </w:r>
    </w:p>
    <w:p>
      <w:pPr>
        <w:numPr>
          <w:ilvl w:val="1"/>
          <w:numId w:val="1045"/>
        </w:numPr>
        <w:pStyle w:val="Compact"/>
      </w:pPr>
      <w:r>
        <w:rPr>
          <w:rStyle w:val="VerbatimChar"/>
        </w:rPr>
        <w:t xml:space="preserve">Set#forEach</w:t>
      </w:r>
    </w:p>
    <w:p>
      <w:pPr>
        <w:numPr>
          <w:ilvl w:val="1"/>
          <w:numId w:val="1045"/>
        </w:numPr>
        <w:pStyle w:val="Compact"/>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NormalTok"/>
        </w:rPr>
        <w:t xml:space="preserve">s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process</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process</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44"/>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6"/>
        </w:numPr>
        <w:pStyle w:val="Compact"/>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bookmarkEnd w:id="70"/>
    <w:bookmarkStart w:id="71" w:name="順序を保持するコレクション"/>
    <w:p>
      <w:pPr>
        <w:pStyle w:val="2"/>
      </w:pPr>
      <w:r>
        <w:t xml:space="preserve">順序を保持するコレクション</w:t>
      </w:r>
    </w:p>
    <w:p>
      <w:pPr>
        <w:numPr>
          <w:ilvl w:val="0"/>
          <w:numId w:val="1047"/>
        </w:numPr>
      </w:pPr>
      <w:r>
        <w:t xml:space="preserve">要素の順序に関する操作（最初の要素や最後の要素へのアクセス、追加、削除、逆順処理など）には、</w:t>
      </w:r>
      <w:r>
        <w:rPr>
          <w:rStyle w:val="VerbatimChar"/>
        </w:rPr>
        <w:t xml:space="preserve">SequencedCollection</w:t>
      </w:r>
      <w:r>
        <w:t xml:space="preserve">、</w:t>
      </w:r>
      <w:r>
        <w:rPr>
          <w:rStyle w:val="VerbatimChar"/>
        </w:rPr>
        <w:t xml:space="preserve">SequencedSet</w:t>
      </w:r>
      <w:r>
        <w:t xml:space="preserve">、</w:t>
      </w:r>
      <w:r>
        <w:rPr>
          <w:rStyle w:val="VerbatimChar"/>
        </w:rPr>
        <w:t xml:space="preserve">SequencedMap</w:t>
      </w:r>
      <w:r>
        <w:t xml:space="preserve"> </w:t>
      </w:r>
      <w:r>
        <w:t xml:space="preserve">インターフェースで定義された</w:t>
      </w:r>
      <w:r>
        <w:rPr>
          <w:bCs/>
          <w:b/>
        </w:rPr>
        <w:t xml:space="preserve">専用のメソッド</w:t>
      </w:r>
      <w:r>
        <w:t xml:space="preserve">（</w:t>
      </w:r>
      <w:r>
        <w:rPr>
          <w:rStyle w:val="VerbatimChar"/>
        </w:rPr>
        <w:t xml:space="preserve">getFirst()</w:t>
      </w:r>
      <w:r>
        <w:t xml:space="preserve">、</w:t>
      </w:r>
      <w:r>
        <w:rPr>
          <w:rStyle w:val="VerbatimChar"/>
        </w:rPr>
        <w:t xml:space="preserve">getLast()</w:t>
      </w:r>
      <w:r>
        <w:t xml:space="preserve">、</w:t>
      </w:r>
      <w:r>
        <w:rPr>
          <w:rStyle w:val="VerbatimChar"/>
        </w:rPr>
        <w:t xml:space="preserve">addFirst()</w:t>
      </w:r>
      <w:r>
        <w:t xml:space="preserve">、</w:t>
      </w:r>
      <w:r>
        <w:rPr>
          <w:rStyle w:val="VerbatimChar"/>
        </w:rPr>
        <w:t xml:space="preserve">addLast()</w:t>
      </w:r>
      <w:r>
        <w:t xml:space="preserve">、</w:t>
      </w:r>
      <w:r>
        <w:rPr>
          <w:rStyle w:val="VerbatimChar"/>
        </w:rPr>
        <w:t xml:space="preserve">removeFirst()</w:t>
      </w:r>
      <w:r>
        <w:t xml:space="preserve">、</w:t>
      </w:r>
      <w:r>
        <w:rPr>
          <w:rStyle w:val="VerbatimChar"/>
        </w:rPr>
        <w:t xml:space="preserve">removeLast()</w:t>
      </w:r>
      <w:r>
        <w:t xml:space="preserve">、</w:t>
      </w:r>
      <w:r>
        <w:rPr>
          <w:rStyle w:val="VerbatimChar"/>
        </w:rPr>
        <w:t xml:space="preserve">reversed()</w:t>
      </w:r>
      <w:r>
        <w:t xml:space="preserve">、</w:t>
      </w:r>
      <w:r>
        <w:rPr>
          <w:rStyle w:val="VerbatimChar"/>
        </w:rPr>
        <w:t xml:space="preserve">putFirst()</w:t>
      </w:r>
      <w:r>
        <w:t xml:space="preserve">、</w:t>
      </w:r>
      <w:r>
        <w:rPr>
          <w:rStyle w:val="VerbatimChar"/>
        </w:rPr>
        <w:t xml:space="preserve">putLast()</w:t>
      </w:r>
      <w:r>
        <w:t xml:space="preserve">、</w:t>
      </w:r>
      <w:r>
        <w:rPr>
          <w:rStyle w:val="VerbatimChar"/>
        </w:rPr>
        <w:t xml:space="preserve">firstEntry()</w:t>
      </w:r>
      <w:r>
        <w:t xml:space="preserve">、</w:t>
      </w:r>
      <w:r>
        <w:rPr>
          <w:rStyle w:val="VerbatimChar"/>
        </w:rPr>
        <w:t xml:space="preserve">lastEntry()</w:t>
      </w:r>
      <w:r>
        <w:t xml:space="preserve"> </w:t>
      </w:r>
      <w:r>
        <w:t xml:space="preserve">）の使用を推奨する。従来の記述と専用メソッドで性能面の違いはないので、どちらを使用するか各プロジェクトで揺れがないように統一する。</w:t>
      </w:r>
    </w:p>
    <w:p>
      <w:pPr>
        <w:numPr>
          <w:ilvl w:val="0"/>
          <w:numId w:val="1000"/>
        </w:numPr>
      </w:pPr>
      <w:r>
        <w:t xml:space="preserve">良い例：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SequencedCollection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NormalTok"/>
        </w:rPr>
        <w:t xml:space="preserve">SequencedCollection</w:t>
      </w:r>
      <w:r>
        <w:rPr>
          <w:rStyle w:val="OperatorTok"/>
        </w:rPr>
        <w:t xml:space="preserve">&lt;</w:t>
      </w:r>
      <w:r>
        <w:rPr>
          <w:rStyle w:val="BuiltInTok"/>
        </w:rPr>
        <w:t xml:space="preserve">String</w:t>
      </w:r>
      <w:r>
        <w:rPr>
          <w:rStyle w:val="OperatorTok"/>
        </w:rPr>
        <w:t xml:space="preserve">&gt;</w:t>
      </w:r>
      <w:r>
        <w:rPr>
          <w:rStyle w:val="NormalTok"/>
        </w:rPr>
        <w:t xml:space="preserve"> 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items</w:t>
      </w:r>
      <w:r>
        <w:rPr>
          <w:rStyle w:val="OperatorTok"/>
        </w:rPr>
        <w:t xml:space="preserve">.</w:t>
      </w:r>
      <w:r>
        <w:rPr>
          <w:rStyle w:val="FunctionTok"/>
        </w:rPr>
        <w:t xml:space="preserve">addFirst</w:t>
      </w:r>
      <w:r>
        <w:rPr>
          <w:rStyle w:val="OperatorTok"/>
        </w:rPr>
        <w:t xml:space="preserve">(</w:t>
      </w:r>
      <w:r>
        <w:rPr>
          <w:rStyle w:val="StringTok"/>
        </w:rPr>
        <w:t xml:space="preserve">"A"</w:t>
      </w:r>
      <w:r>
        <w:rPr>
          <w:rStyle w:val="OperatorTok"/>
        </w:rPr>
        <w:t xml:space="preserve">);</w:t>
      </w:r>
      <w:r>
        <w:br/>
      </w:r>
      <w:r>
        <w:rPr>
          <w:rStyle w:val="NormalTok"/>
        </w:rPr>
        <w:t xml:space="preserve">items</w:t>
      </w:r>
      <w:r>
        <w:rPr>
          <w:rStyle w:val="OperatorTok"/>
        </w:rPr>
        <w:t xml:space="preserve">.</w:t>
      </w:r>
      <w:r>
        <w:rPr>
          <w:rStyle w:val="FunctionTok"/>
        </w:rPr>
        <w:t xml:space="preserve">addLast</w:t>
      </w:r>
      <w:r>
        <w:rPr>
          <w:rStyle w:val="OperatorTok"/>
        </w:rPr>
        <w:t xml:space="preserve">(</w:t>
      </w:r>
      <w:r>
        <w:rPr>
          <w:rStyle w:val="StringTok"/>
        </w:rPr>
        <w:t xml:space="preserve">"B"</w:t>
      </w:r>
      <w:r>
        <w:rPr>
          <w:rStyle w:val="OperatorTok"/>
        </w:rPr>
        <w:t xml:space="preserve">);</w:t>
      </w:r>
      <w:r>
        <w:br/>
      </w:r>
      <w:r>
        <w:rPr>
          <w:rStyle w:val="BuiltInTok"/>
        </w:rPr>
        <w:t xml:space="preserve">String</w:t>
      </w:r>
      <w:r>
        <w:rPr>
          <w:rStyle w:val="NormalTok"/>
        </w:rPr>
        <w:t xml:space="preserve"> firstItem </w:t>
      </w:r>
      <w:r>
        <w:rPr>
          <w:rStyle w:val="OperatorTok"/>
        </w:rPr>
        <w:t xml:space="preserve">=</w:t>
      </w:r>
      <w:r>
        <w:rPr>
          <w:rStyle w:val="NormalTok"/>
        </w:rPr>
        <w:t xml:space="preserve"> items</w:t>
      </w:r>
      <w:r>
        <w:rPr>
          <w:rStyle w:val="OperatorTok"/>
        </w:rPr>
        <w:t xml:space="preserve">.</w:t>
      </w:r>
      <w:r>
        <w:rPr>
          <w:rStyle w:val="FunctionTok"/>
        </w:rPr>
        <w:t xml:space="preserve">getFirst</w:t>
      </w:r>
      <w:r>
        <w:rPr>
          <w:rStyle w:val="OperatorTok"/>
        </w:rPr>
        <w:t xml:space="preserve">();</w:t>
      </w:r>
      <w:r>
        <w:br/>
      </w:r>
      <w:r>
        <w:rPr>
          <w:rStyle w:val="BuiltInTok"/>
        </w:rPr>
        <w:t xml:space="preserve">String</w:t>
      </w:r>
      <w:r>
        <w:rPr>
          <w:rStyle w:val="NormalTok"/>
        </w:rPr>
        <w:t xml:space="preserve"> lastItem </w:t>
      </w:r>
      <w:r>
        <w:rPr>
          <w:rStyle w:val="OperatorTok"/>
        </w:rPr>
        <w:t xml:space="preserve">=</w:t>
      </w:r>
      <w:r>
        <w:rPr>
          <w:rStyle w:val="NormalTok"/>
        </w:rPr>
        <w:t xml:space="preserve"> items</w:t>
      </w:r>
      <w:r>
        <w:rPr>
          <w:rStyle w:val="OperatorTok"/>
        </w:rPr>
        <w:t xml:space="preserve">.</w:t>
      </w:r>
      <w:r>
        <w:rPr>
          <w:rStyle w:val="FunctionTok"/>
        </w:rPr>
        <w:t xml:space="preserve">getLast</w:t>
      </w:r>
      <w:r>
        <w:rPr>
          <w:rStyle w:val="OperatorTok"/>
        </w:rPr>
        <w:t xml:space="preserve">();</w:t>
      </w:r>
      <w:r>
        <w:br/>
      </w:r>
      <w:r>
        <w:rPr>
          <w:rStyle w:val="NormalTok"/>
        </w:rPr>
        <w:t xml:space="preserve">SequencedCollection</w:t>
      </w:r>
      <w:r>
        <w:rPr>
          <w:rStyle w:val="OperatorTok"/>
        </w:rPr>
        <w:t xml:space="preserve">&lt;</w:t>
      </w:r>
      <w:r>
        <w:rPr>
          <w:rStyle w:val="BuiltInTok"/>
        </w:rPr>
        <w:t xml:space="preserve">String</w:t>
      </w:r>
      <w:r>
        <w:rPr>
          <w:rStyle w:val="OperatorTok"/>
        </w:rPr>
        <w:t xml:space="preserve">&gt;</w:t>
      </w:r>
      <w:r>
        <w:rPr>
          <w:rStyle w:val="NormalTok"/>
        </w:rPr>
        <w:t xml:space="preserve"> reversedItems </w:t>
      </w:r>
      <w:r>
        <w:rPr>
          <w:rStyle w:val="OperatorTok"/>
        </w:rPr>
        <w:t xml:space="preserve">=</w:t>
      </w:r>
      <w:r>
        <w:rPr>
          <w:rStyle w:val="NormalTok"/>
        </w:rPr>
        <w:t xml:space="preserve"> items</w:t>
      </w:r>
      <w:r>
        <w:rPr>
          <w:rStyle w:val="OperatorTok"/>
        </w:rPr>
        <w:t xml:space="preserve">.</w:t>
      </w:r>
      <w:r>
        <w:rPr>
          <w:rStyle w:val="FunctionTok"/>
        </w:rPr>
        <w:t xml:space="preserve">reversed</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Collections</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items</w:t>
      </w:r>
      <w:r>
        <w:rPr>
          <w:rStyle w:val="OperatorTok"/>
        </w:rPr>
        <w:t xml:space="preserve">.</w:t>
      </w:r>
      <w:r>
        <w:rPr>
          <w:rStyle w:val="FunctionTok"/>
        </w:rPr>
        <w:t xml:space="preserve">add</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items</w:t>
      </w:r>
      <w:r>
        <w:rPr>
          <w:rStyle w:val="OperatorTok"/>
        </w:rPr>
        <w:t xml:space="preserve">.</w:t>
      </w:r>
      <w:r>
        <w:rPr>
          <w:rStyle w:val="FunctionTok"/>
        </w:rPr>
        <w:t xml:space="preserve">add</w:t>
      </w:r>
      <w:r>
        <w:rPr>
          <w:rStyle w:val="OperatorTok"/>
        </w:rPr>
        <w:t xml:space="preserve">(</w:t>
      </w:r>
      <w:r>
        <w:rPr>
          <w:rStyle w:val="StringTok"/>
        </w:rPr>
        <w:t xml:space="preserve">"B"</w:t>
      </w:r>
      <w:r>
        <w:rPr>
          <w:rStyle w:val="OperatorTok"/>
        </w:rPr>
        <w:t xml:space="preserve">);</w:t>
      </w:r>
      <w:r>
        <w:br/>
      </w:r>
      <w:r>
        <w:rPr>
          <w:rStyle w:val="BuiltInTok"/>
        </w:rPr>
        <w:t xml:space="preserve">String</w:t>
      </w:r>
      <w:r>
        <w:rPr>
          <w:rStyle w:val="NormalTok"/>
        </w:rPr>
        <w:t xml:space="preserve"> firstItem </w:t>
      </w:r>
      <w:r>
        <w:rPr>
          <w:rStyle w:val="OperatorTok"/>
        </w:rPr>
        <w:t xml:space="preserve">=</w:t>
      </w:r>
      <w:r>
        <w:rPr>
          <w:rStyle w:val="NormalTok"/>
        </w:rPr>
        <w:t xml:space="preserve"> items</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br/>
      </w:r>
      <w:r>
        <w:rPr>
          <w:rStyle w:val="BuiltInTok"/>
        </w:rPr>
        <w:t xml:space="preserve">String</w:t>
      </w:r>
      <w:r>
        <w:rPr>
          <w:rStyle w:val="NormalTok"/>
        </w:rPr>
        <w:t xml:space="preserve"> lastItem </w:t>
      </w:r>
      <w:r>
        <w:rPr>
          <w:rStyle w:val="OperatorTok"/>
        </w:rPr>
        <w:t xml:space="preserve">=</w:t>
      </w:r>
      <w:r>
        <w:rPr>
          <w:rStyle w:val="NormalTok"/>
        </w:rPr>
        <w:t xml:space="preserve"> items</w:t>
      </w:r>
      <w:r>
        <w:rPr>
          <w:rStyle w:val="OperatorTok"/>
        </w:rPr>
        <w:t xml:space="preserve">.</w:t>
      </w:r>
      <w:r>
        <w:rPr>
          <w:rStyle w:val="FunctionTok"/>
        </w:rPr>
        <w:t xml:space="preserve">get</w:t>
      </w:r>
      <w:r>
        <w:rPr>
          <w:rStyle w:val="OperatorTok"/>
        </w:rPr>
        <w:t xml:space="preserve">(</w:t>
      </w:r>
      <w:r>
        <w:rPr>
          <w:rStyle w:val="NormalTok"/>
        </w:rPr>
        <w:t xml:space="preserve">items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reversedItems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items</w:t>
      </w:r>
      <w:r>
        <w:rPr>
          <w:rStyle w:val="OperatorTok"/>
        </w:rPr>
        <w:t xml:space="preserve">);</w:t>
      </w:r>
      <w:r>
        <w:br/>
      </w:r>
      <w:r>
        <w:rPr>
          <w:rStyle w:val="BuiltInTok"/>
        </w:rPr>
        <w:t xml:space="preserve">Collections</w:t>
      </w:r>
      <w:r>
        <w:rPr>
          <w:rStyle w:val="OperatorTok"/>
        </w:rPr>
        <w:t xml:space="preserve">.</w:t>
      </w:r>
      <w:r>
        <w:rPr>
          <w:rStyle w:val="FunctionTok"/>
        </w:rPr>
        <w:t xml:space="preserve">reverse</w:t>
      </w:r>
      <w:r>
        <w:rPr>
          <w:rStyle w:val="OperatorTok"/>
        </w:rPr>
        <w:t xml:space="preserve">(</w:t>
      </w:r>
      <w:r>
        <w:rPr>
          <w:rStyle w:val="NormalTok"/>
        </w:rPr>
        <w:t xml:space="preserve">reversedItems</w:t>
      </w:r>
      <w:r>
        <w:rPr>
          <w:rStyle w:val="OperatorTok"/>
        </w:rPr>
        <w:t xml:space="preserve">);</w:t>
      </w:r>
    </w:p>
    <w:p>
      <w:pPr>
        <w:numPr>
          <w:ilvl w:val="0"/>
          <w:numId w:val="1000"/>
        </w:numPr>
      </w:pPr>
      <w:r>
        <w:t xml:space="preserve">※</w:t>
      </w:r>
      <w:r>
        <w:t xml:space="preserve"> </w:t>
      </w:r>
      <w:r>
        <w:rPr>
          <w:rStyle w:val="VerbatimChar"/>
        </w:rPr>
        <w:t xml:space="preserve">reversed()</w:t>
      </w:r>
      <w:r>
        <w:t xml:space="preserve">で取得されるのは元のインスタンスの参照であるため、要素を変更すると元のインスタンスに反映されることに注意。</w:t>
      </w:r>
    </w:p>
    <w:p>
      <w:pPr>
        <w:numPr>
          <w:ilvl w:val="0"/>
          <w:numId w:val="1047"/>
        </w:numPr>
      </w:pPr>
      <w:r>
        <w:t xml:space="preserve">大量の要素に対する先頭や末尾への頻繁な追加・削除操作は、</w:t>
      </w:r>
      <w:r>
        <w:rPr>
          <w:rStyle w:val="VerbatimChar"/>
        </w:rPr>
        <w:t xml:space="preserve">ArrayList</w:t>
      </w:r>
      <w:r>
        <w:t xml:space="preserve"> </w:t>
      </w:r>
      <w:r>
        <w:t xml:space="preserve">のような実装では要素のシフトが発生するため、パフォーマンスに影響を与える可能性があります。このような場合は、</w:t>
      </w:r>
      <w:r>
        <w:rPr>
          <w:rStyle w:val="VerbatimChar"/>
        </w:rPr>
        <w:t xml:space="preserve">LinkedList</w:t>
      </w:r>
      <w:r>
        <w:t xml:space="preserve"> </w:t>
      </w:r>
      <w:r>
        <w:t xml:space="preserve">や</w:t>
      </w:r>
      <w:r>
        <w:t xml:space="preserve"> </w:t>
      </w:r>
      <w:r>
        <w:rPr>
          <w:rStyle w:val="VerbatimChar"/>
        </w:rPr>
        <w:t xml:space="preserve">ArrayDeque</w:t>
      </w:r>
      <w:r>
        <w:t xml:space="preserve"> </w:t>
      </w:r>
      <w:r>
        <w:t xml:space="preserve">など、</w:t>
      </w:r>
      <w:r>
        <w:rPr>
          <w:bCs/>
          <w:b/>
        </w:rPr>
        <w:t xml:space="preserve">両端の操作が効率的な実装</w:t>
      </w:r>
      <w:r>
        <w:t xml:space="preserve">を選択することを検討してください。</w:t>
      </w:r>
    </w:p>
    <w:bookmarkEnd w:id="71"/>
    <w:bookmarkStart w:id="72" w:name="ラムダ式メソッド参照コンストラクタ参照"/>
    <w:p>
      <w:pPr>
        <w:pStyle w:val="2"/>
      </w:pPr>
      <w:r>
        <w:t xml:space="preserve">ラムダ式・メソッド参照・コンストラクタ参照</w:t>
      </w:r>
    </w:p>
    <w:p>
      <w:pPr>
        <w:numPr>
          <w:ilvl w:val="0"/>
          <w:numId w:val="1048"/>
        </w:numPr>
      </w:pPr>
      <w:r>
        <w:t xml:space="preserve">ラムダ式が利用できる箇所はラムダ式を利用してよい</w:t>
      </w:r>
      <w:r>
        <w:br/>
      </w:r>
      <w:hyperlink w:anchor="ラムダ式メソッド参照コンストラクタ参照-1">
        <w:r>
          <w:rPr>
            <w:rStyle w:val="ad"/>
          </w:rPr>
          <w:t xml:space="preserve">※パフォーマンスについても記載しているので参考にしてください</w:t>
        </w:r>
      </w:hyperlink>
    </w:p>
    <w:p>
      <w:pPr>
        <w:numPr>
          <w:ilvl w:val="0"/>
          <w:numId w:val="1048"/>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OperatorTok"/>
        </w:rPr>
        <w:t xml:space="preserve">::</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w:t>
      </w:r>
      <w:r>
        <w:rPr>
          <w:rStyle w:val="OperatorTok"/>
        </w:rPr>
        <w:t xml:space="preserve">.</w:t>
      </w:r>
      <w:r>
        <w:rPr>
          <w:rStyle w:val="FunctionTok"/>
        </w:rPr>
        <w:t xml:space="preserve">compareToIgnoreCase</w:t>
      </w:r>
      <w:r>
        <w:rPr>
          <w:rStyle w:val="OperatorTok"/>
        </w:rPr>
        <w:t xml:space="preserve">(</w:t>
      </w:r>
      <w:r>
        <w:rPr>
          <w:rStyle w:val="NormalTok"/>
        </w:rPr>
        <w:t xml:space="preserve">s2</w:t>
      </w:r>
      <w:r>
        <w:rPr>
          <w:rStyle w:val="OperatorTok"/>
        </w:rPr>
        <w:t xml:space="preserve">)</w:t>
      </w:r>
    </w:p>
    <w:p>
      <w:pPr>
        <w:numPr>
          <w:ilvl w:val="0"/>
          <w:numId w:val="1000"/>
        </w:numPr>
      </w:pPr>
      <w:r>
        <w:t xml:space="preserve">良い例：</w:t>
      </w:r>
    </w:p>
    <w:p>
      <w:pPr>
        <w:numPr>
          <w:ilvl w:val="0"/>
          <w:numId w:val="1000"/>
        </w:numPr>
        <w:pStyle w:val="SourceCode"/>
      </w:pPr>
      <w:r>
        <w:rPr>
          <w:rStyle w:val="BuiltInTok"/>
        </w:rPr>
        <w:t xml:space="preserve">BigDecimal</w:t>
      </w:r>
      <w:r>
        <w:rPr>
          <w:rStyle w:val="OperatorTok"/>
        </w:rPr>
        <w:t xml:space="preserve">::</w:t>
      </w:r>
      <w:r>
        <w:rPr>
          <w:rStyle w:val="NormalTok"/>
        </w:rPr>
        <w:t xml:space="preserve">add</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b1</w:t>
      </w:r>
      <w:r>
        <w:rPr>
          <w:rStyle w:val="OperatorTok"/>
        </w:rPr>
        <w:t xml:space="preserve">,</w:t>
      </w:r>
      <w:r>
        <w:rPr>
          <w:rStyle w:val="NormalTok"/>
        </w:rPr>
        <w:t xml:space="preserve"> b2</w:t>
      </w:r>
      <w:r>
        <w:rPr>
          <w:rStyle w:val="OperatorTok"/>
        </w:rPr>
        <w:t xml:space="preserve">)</w:t>
      </w:r>
      <w:r>
        <w:rPr>
          <w:rStyle w:val="NormalTok"/>
        </w:rPr>
        <w:t xml:space="preserve"> </w:t>
      </w:r>
      <w:r>
        <w:rPr>
          <w:rStyle w:val="OperatorTok"/>
        </w:rPr>
        <w:t xml:space="preserve">-&gt;</w:t>
      </w:r>
      <w:r>
        <w:rPr>
          <w:rStyle w:val="NormalTok"/>
        </w:rPr>
        <w:t xml:space="preserve"> b1</w:t>
      </w:r>
      <w:r>
        <w:rPr>
          <w:rStyle w:val="OperatorTok"/>
        </w:rPr>
        <w:t xml:space="preserve">.</w:t>
      </w:r>
      <w:r>
        <w:rPr>
          <w:rStyle w:val="FunctionTok"/>
        </w:rPr>
        <w:t xml:space="preserve">add</w:t>
      </w:r>
      <w:r>
        <w:rPr>
          <w:rStyle w:val="OperatorTok"/>
        </w:rPr>
        <w:t xml:space="preserve">(</w:t>
      </w:r>
      <w:r>
        <w:rPr>
          <w:rStyle w:val="NormalTok"/>
        </w:rPr>
        <w:t xml:space="preserve">b2</w:t>
      </w:r>
      <w:r>
        <w:rPr>
          <w:rStyle w:val="OperatorTok"/>
        </w:rPr>
        <w:t xml:space="preserve">)</w:t>
      </w:r>
    </w:p>
    <w:p>
      <w:pPr>
        <w:numPr>
          <w:ilvl w:val="0"/>
          <w:numId w:val="1048"/>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BuiltInTok"/>
        </w:rPr>
        <w:t xml:space="preserve">String</w:t>
      </w:r>
      <w:r>
        <w:rPr>
          <w:rStyle w:val="NormalTok"/>
        </w:rPr>
        <w:t xml:space="preserve"> s1</w:t>
      </w:r>
      <w:r>
        <w:rPr>
          <w:rStyle w:val="OperatorTok"/>
        </w:rPr>
        <w:t xml:space="preserve">,</w:t>
      </w:r>
      <w:r>
        <w:rPr>
          <w:rStyle w:val="NormalTok"/>
        </w:rPr>
        <w:t xml:space="preserve"> </w:t>
      </w:r>
      <w:r>
        <w:rPr>
          <w:rStyle w:val="BuiltInTok"/>
        </w:rPr>
        <w:t xml:space="preserve">String</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48"/>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OperatorTok"/>
        </w:rPr>
        <w:t xml:space="preserve">::</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OperatorTok"/>
        </w:rPr>
        <w:t xml:space="preserve">(</w:t>
      </w:r>
      <w:r>
        <w:rPr>
          <w:rStyle w:val="DataTypeTok"/>
        </w:rPr>
        <w:t xml:space="preserve">int</w:t>
      </w:r>
      <w:r>
        <w:rPr>
          <w:rStyle w:val="NormalTok"/>
        </w:rPr>
        <w:t xml:space="preserve"> i1</w:t>
      </w:r>
      <w:r>
        <w:rPr>
          <w:rStyle w:val="OperatorTok"/>
        </w:rPr>
        <w:t xml:space="preserve">,</w:t>
      </w:r>
      <w:r>
        <w:rPr>
          <w:rStyle w:val="NormalTok"/>
        </w:rPr>
        <w:t xml:space="preserve"> </w:t>
      </w:r>
      <w:r>
        <w:rPr>
          <w:rStyle w:val="DataTypeTok"/>
        </w:rPr>
        <w:t xml:space="preserve">int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i1</w:t>
      </w:r>
      <w:r>
        <w:rPr>
          <w:rStyle w:val="OperatorTok"/>
        </w:rPr>
        <w:t xml:space="preserve">,</w:t>
      </w:r>
      <w:r>
        <w:rPr>
          <w:rStyle w:val="NormalTok"/>
        </w:rPr>
        <w:t xml:space="preserve"> i2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8"/>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r>
        <w:rPr>
          <w:rStyle w:val="OperatorTok"/>
        </w:rPr>
        <w:t xml:space="preserve">;</w:t>
      </w:r>
      <w:r>
        <w:br/>
      </w:r>
      <w:r>
        <w:rPr>
          <w:rStyle w:val="OperatorTok"/>
        </w:rPr>
        <w:t xml:space="preserve">}</w:t>
      </w:r>
    </w:p>
    <w:bookmarkEnd w:id="72"/>
    <w:bookmarkStart w:id="73" w:name="実質的-finaleffectively-final"/>
    <w:p>
      <w:pPr>
        <w:pStyle w:val="2"/>
      </w:pPr>
      <w:r>
        <w:t xml:space="preserve">実質的 final（effectively final）</w:t>
      </w:r>
    </w:p>
    <w:p>
      <w:pPr>
        <w:numPr>
          <w:ilvl w:val="0"/>
          <w:numId w:val="1049"/>
        </w:numPr>
        <w:pStyle w:val="Compact"/>
      </w:pPr>
      <w:r>
        <w:t xml:space="preserve">実質的 final を利用する</w:t>
      </w:r>
      <w:r>
        <w:br/>
      </w:r>
      <w:r>
        <w:t xml:space="preserve">変数宣言に</w:t>
      </w:r>
      <w:r>
        <w:rPr>
          <w:rStyle w:val="VerbatimChar"/>
        </w:rPr>
        <w:t xml:space="preserve">final</w:t>
      </w:r>
      <w:r>
        <w:t xml:space="preserve">を記載しなくてよい。</w:t>
      </w:r>
    </w:p>
    <w:bookmarkEnd w:id="73"/>
    <w:bookmarkStart w:id="74" w:name="stream-api"/>
    <w:p>
      <w:pPr>
        <w:pStyle w:val="2"/>
      </w:pPr>
      <w:r>
        <w:t xml:space="preserve">Stream API</w:t>
      </w:r>
    </w:p>
    <w:p>
      <w:pPr>
        <w:numPr>
          <w:ilvl w:val="0"/>
          <w:numId w:val="1050"/>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50"/>
        </w:numPr>
      </w:pPr>
      <w:r>
        <w:t xml:space="preserve">並列ストリームは利用しないこと</w:t>
      </w:r>
      <w:r>
        <w:br/>
      </w:r>
      <w:r>
        <w:t xml:space="preserve">悪い例：</w:t>
      </w:r>
    </w:p>
    <w:p>
      <w:pPr>
        <w:numPr>
          <w:ilvl w:val="0"/>
          <w:numId w:val="1000"/>
        </w:numPr>
        <w:pStyle w:val="SourceCode"/>
      </w:pP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parallelStream</w:t>
      </w:r>
      <w:r>
        <w:rPr>
          <w:rStyle w:val="OperatorTok"/>
        </w:rPr>
        <w:t xml:space="preserve">();</w:t>
      </w:r>
      <w:r>
        <w:br/>
      </w: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parallel</w:t>
      </w:r>
      <w:r>
        <w:rPr>
          <w:rStyle w:val="OperatorTok"/>
        </w:rPr>
        <w:t xml:space="preserve">();</w:t>
      </w:r>
    </w:p>
    <w:p>
      <w:pPr>
        <w:numPr>
          <w:ilvl w:val="0"/>
          <w:numId w:val="1050"/>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br/>
      </w:r>
      <w:r>
        <w:rPr>
          <w:rStyle w:val="NormalTok"/>
        </w:rPr>
        <w:t xml:space="preserve">    </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50"/>
        </w:numPr>
      </w:pPr>
      <w:r>
        <w:t xml:space="preserve">インデントは統合開発環境の提供するフォーマッタに合わせる</w:t>
      </w:r>
    </w:p>
    <w:p>
      <w:pPr>
        <w:numPr>
          <w:ilvl w:val="0"/>
          <w:numId w:val="1050"/>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50"/>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r>
        <w:rPr>
          <w:rStyle w:val="NormalTok"/>
        </w:rPr>
        <w:t xml:space="preserve"> </w:t>
      </w:r>
      <w:r>
        <w:rPr>
          <w:rStyle w:val="CommentTok"/>
        </w:rPr>
        <w:t xml:space="preserve">//処理</w:t>
      </w:r>
      <w:r>
        <w:br/>
      </w:r>
      <w:r>
        <w:br/>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//処理</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50"/>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stream1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stream1</w:t>
      </w:r>
      <w:r>
        <w:rPr>
          <w:rStyle w:val="OperatorTok"/>
        </w:rPr>
        <w:t xml:space="preserve">.</w:t>
      </w:r>
      <w:r>
        <w:rPr>
          <w:rStyle w:val="FunctionTok"/>
        </w:rPr>
        <w:t xml:space="preserve">toList</w:t>
      </w:r>
      <w:r>
        <w:rPr>
          <w:rStyle w:val="OperatorTok"/>
        </w:rPr>
        <w:t xml:space="preserve">();</w:t>
      </w:r>
      <w:r>
        <w:br/>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stream2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rPr>
          <w:rStyle w:val="CommentTok"/>
        </w:rPr>
        <w:t xml:space="preserve">//コーディングミス streamは使用済のためエラーになる</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stream2</w:t>
      </w:r>
      <w:r>
        <w:rPr>
          <w:rStyle w:val="OperatorTok"/>
        </w:rPr>
        <w:t xml:space="preserve">.</w:t>
      </w:r>
      <w:r>
        <w:rPr>
          <w:rStyle w:val="FunctionTok"/>
        </w:rPr>
        <w:t xml:space="preserve">toList</w:t>
      </w:r>
      <w:r>
        <w:rPr>
          <w:rStyle w:val="OperatorTok"/>
        </w:rPr>
        <w:t xml:space="preserve">();</w:t>
      </w:r>
    </w:p>
    <w:bookmarkEnd w:id="74"/>
    <w:bookmarkStart w:id="75" w:name="optional"/>
    <w:p>
      <w:pPr>
        <w:pStyle w:val="2"/>
      </w:pPr>
      <w:r>
        <w:t xml:space="preserve">Optional</w:t>
      </w:r>
    </w:p>
    <w:p>
      <w:pPr>
        <w:numPr>
          <w:ilvl w:val="0"/>
          <w:numId w:val="1051"/>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employeeOpt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Employee employee </w:t>
      </w:r>
      <w:r>
        <w:rPr>
          <w:rStyle w:val="OperatorTok"/>
        </w:rPr>
        <w:t xml:space="preserve">=</w:t>
      </w:r>
      <w:r>
        <w:rPr>
          <w:rStyle w:val="NormalTok"/>
        </w:rPr>
        <w:t xml:space="preserve"> employeeOpt</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br/>
      </w:r>
      <w:r>
        <w:rPr>
          <w:rStyle w:val="NormalTok"/>
        </w:rPr>
        <w:t xml:space="preserve">Dept dept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getDivision</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Division</w:t>
      </w:r>
      <w:r>
        <w:rPr>
          <w:rStyle w:val="OperatorTok"/>
        </w:rPr>
        <w:t xml:space="preserve">::</w:t>
      </w:r>
      <w:r>
        <w:rPr>
          <w:rStyle w:val="NormalTok"/>
        </w:rPr>
        <w:t xml:space="preserve">getDept</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BuiltInTok"/>
        </w:rPr>
        <w:t xml:space="preserve">Role</w:t>
      </w:r>
      <w:r>
        <w:rPr>
          <w:rStyle w:val="NormalTok"/>
        </w:rPr>
        <w:t xml:space="preserve"> role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getRole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CommentTok"/>
        </w:rPr>
        <w:t xml:space="preserve">//-----</w:t>
      </w:r>
      <w:r>
        <w:br/>
      </w:r>
      <w:r>
        <w:br/>
      </w: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CommentTok"/>
        </w:rPr>
        <w:t xml:space="preserve">//・・・処理</w:t>
      </w:r>
      <w:r>
        <w:br/>
      </w:r>
      <w:r>
        <w:rPr>
          <w:rStyle w:val="ControlFlowTok"/>
        </w:rPr>
        <w:t xml:space="preserve">return</w:t>
      </w:r>
      <w:r>
        <w:rPr>
          <w:rStyle w:val="NormalTok"/>
        </w:rPr>
        <w:t xml:space="preserve"> employee</w:t>
      </w:r>
      <w:r>
        <w:rPr>
          <w:rStyle w:val="OperatorTok"/>
        </w:rPr>
        <w:t xml:space="preserve">;</w:t>
      </w:r>
    </w:p>
    <w:bookmarkEnd w:id="75"/>
    <w:bookmarkStart w:id="77" w:name="var-local-variable-type-inference"/>
    <w:p>
      <w:pPr>
        <w:pStyle w:val="2"/>
      </w:pPr>
      <w:r>
        <w:t xml:space="preserve">var (Local-Variable Type Inference)</w:t>
      </w:r>
    </w:p>
    <w:p>
      <w:pPr>
        <w:pStyle w:val="FirstParagraph"/>
      </w:pPr>
      <w:r>
        <w:t xml:space="preserve">次のリンクも参考にしてください。</w:t>
      </w:r>
      <w:r>
        <w:br/>
      </w:r>
      <w:hyperlink r:id="rId76">
        <w:r>
          <w:rPr>
            <w:rStyle w:val="ad"/>
          </w:rPr>
          <w:t xml:space="preserve">Style Guidelines for Local Variable Type Inference in Java</w:t>
        </w:r>
      </w:hyperlink>
    </w:p>
    <w:p>
      <w:pPr>
        <w:numPr>
          <w:ilvl w:val="0"/>
          <w:numId w:val="1052"/>
        </w:numPr>
        <w:pStyle w:val="Compact"/>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3"/>
        </w:numPr>
        <w:pStyle w:val="Compact"/>
      </w:pPr>
      <w:r>
        <w:rPr>
          <w:rStyle w:val="VerbatimChar"/>
        </w:rPr>
        <w:t xml:space="preserve">var</w:t>
      </w:r>
      <w:r>
        <w:t xml:space="preserve">を利用しない</w:t>
      </w:r>
    </w:p>
    <w:p>
      <w:pPr>
        <w:numPr>
          <w:ilvl w:val="1"/>
          <w:numId w:val="1053"/>
        </w:numPr>
        <w:pStyle w:val="Compact"/>
      </w:pPr>
      <w:r>
        <w:t xml:space="preserve">原則</w:t>
      </w:r>
      <w:r>
        <w:rPr>
          <w:rStyle w:val="VerbatimChar"/>
        </w:rPr>
        <w:t xml:space="preserve">var</w:t>
      </w:r>
      <w:r>
        <w:t xml:space="preserve">を利用する</w:t>
      </w:r>
    </w:p>
    <w:p>
      <w:pPr>
        <w:numPr>
          <w:ilvl w:val="1"/>
          <w:numId w:val="1053"/>
        </w:numPr>
        <w:pStyle w:val="Compact"/>
      </w:pPr>
      <w:r>
        <w:t xml:space="preserve">右辺で、明確に型がわかる場合は</w:t>
      </w:r>
      <w:r>
        <w:rPr>
          <w:rStyle w:val="VerbatimChar"/>
        </w:rPr>
        <w:t xml:space="preserve">var</w:t>
      </w:r>
      <w:r>
        <w:t xml:space="preserve">を利用する</w:t>
      </w:r>
    </w:p>
    <w:p>
      <w:pPr>
        <w:numPr>
          <w:ilvl w:val="0"/>
          <w:numId w:val="1000"/>
        </w:numPr>
        <w:pStyle w:val="Compact"/>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4"/>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DataTypeTok"/>
        </w:rPr>
        <w:t xml:space="preserve">var</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r>
        <w:br/>
      </w:r>
      <w:r>
        <w:rPr>
          <w:rStyle w:val="DataTypeTok"/>
        </w:rPr>
        <w:t xml:space="preserve">void</w:t>
      </w:r>
      <w:r>
        <w:rPr>
          <w:rStyle w:val="NormalTok"/>
        </w:rPr>
        <w:t xml:space="preserve"> </w:t>
      </w:r>
      <w:r>
        <w:rPr>
          <w:rStyle w:val="FunctionTok"/>
        </w:rPr>
        <w:t xml:space="preserve">methodB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p>
    <w:p>
      <w:pPr>
        <w:numPr>
          <w:ilvl w:val="1"/>
          <w:numId w:val="1054"/>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リテラルによって型が明確に判断できます</w:t>
      </w:r>
      <w:r>
        <w:br/>
      </w:r>
      <w:r>
        <w:rPr>
          <w:rStyle w:val="DataTypeTok"/>
        </w:rPr>
        <w:t xml:space="preserve">var</w:t>
      </w:r>
      <w:r>
        <w:rPr>
          <w:rStyle w:val="NormalTok"/>
        </w:rPr>
        <w:t xml:space="preserve"> list1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CommentTok"/>
        </w:rPr>
        <w:t xml:space="preserve">// newによって型が明確に判断できます</w:t>
      </w:r>
      <w:r>
        <w:br/>
      </w:r>
      <w:r>
        <w:rPr>
          <w:rStyle w:val="DataTypeTok"/>
        </w:rPr>
        <w:t xml:space="preserve">var</w:t>
      </w:r>
      <w:r>
        <w:rPr>
          <w:rStyle w:val="NormalTok"/>
        </w:rPr>
        <w:t xml:space="preserve"> list2 </w:t>
      </w:r>
      <w:r>
        <w:rPr>
          <w:rStyle w:val="OperatorTok"/>
        </w:rPr>
        <w:t xml:space="preserve">=</w:t>
      </w:r>
      <w:r>
        <w:rPr>
          <w:rStyle w:val="NormalTok"/>
        </w:rPr>
        <w:t xml:space="preserve"> </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map</w:t>
      </w:r>
      <w:r>
        <w:rPr>
          <w:rStyle w:val="OperatorTok"/>
        </w:rPr>
        <w:t xml:space="preserve">.</w:t>
      </w:r>
      <w:r>
        <w:rPr>
          <w:rStyle w:val="FunctionTok"/>
        </w:rPr>
        <w:t xml:space="preserve">get</w:t>
      </w:r>
      <w:r>
        <w:rPr>
          <w:rStyle w:val="OperatorTok"/>
        </w:rPr>
        <w:t xml:space="preserve">(</w:t>
      </w:r>
      <w:r>
        <w:rPr>
          <w:rStyle w:val="StringTok"/>
        </w:rPr>
        <w:t xml:space="preserve">"p"</w:t>
      </w:r>
      <w:r>
        <w:rPr>
          <w:rStyle w:val="OperatorTok"/>
        </w:rPr>
        <w:t xml:space="preserve">);</w:t>
      </w:r>
      <w:r>
        <w:rPr>
          <w:rStyle w:val="NormalTok"/>
        </w:rPr>
        <w:t xml:space="preserve"> </w:t>
      </w:r>
      <w:r>
        <w:rPr>
          <w:rStyle w:val="CommentTok"/>
        </w:rPr>
        <w:t xml:space="preserve">// キャストによって型が明確に判断できます</w:t>
      </w:r>
      <w:r>
        <w:br/>
      </w:r>
      <w:r>
        <w:rPr>
          <w:rStyle w:val="DataTypeTok"/>
        </w:rPr>
        <w:t xml:space="preserve">var</w:t>
      </w:r>
      <w:r>
        <w:rPr>
          <w:rStyle w:val="NormalTok"/>
        </w:rPr>
        <w:t xml:space="preserve"> list3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DataTypeTok"/>
        </w:rPr>
        <w:t xml:space="preserve">var</w:t>
      </w:r>
      <w:r>
        <w:rPr>
          <w:rStyle w:val="NormalTok"/>
        </w:rPr>
        <w:t xml:space="preserve"> b1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mmentTok"/>
        </w:rPr>
        <w:t xml:space="preserve">// `is`で始まるメソッドは通例としてbooleanを返します</w:t>
      </w:r>
      <w:r>
        <w:br/>
      </w:r>
      <w:r>
        <w:rPr>
          <w:rStyle w:val="DataTypeTok"/>
        </w:rPr>
        <w:t xml:space="preserve">var</w:t>
      </w:r>
      <w:r>
        <w:rPr>
          <w:rStyle w:val="NormalTok"/>
        </w:rPr>
        <w:t xml:space="preserve"> b2 </w:t>
      </w:r>
      <w:r>
        <w:rPr>
          <w:rStyle w:val="OperatorTok"/>
        </w:rPr>
        <w:t xml:space="preserve">=</w:t>
      </w:r>
      <w:r>
        <w:rPr>
          <w:rStyle w:val="NormalTok"/>
        </w:rPr>
        <w:t xml:space="preserve"> Objects</w:t>
      </w:r>
      <w:r>
        <w:rPr>
          <w:rStyle w:val="OperatorTok"/>
        </w:rPr>
        <w:t xml:space="preserve">.</w:t>
      </w:r>
      <w:r>
        <w:rPr>
          <w:rStyle w:val="FunctionTok"/>
        </w:rPr>
        <w:t xml:space="preserve">equals</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`equals`メソッドは通例としてbooleanを返します</w:t>
      </w:r>
      <w:r>
        <w:br/>
      </w:r>
      <w:r>
        <w:rPr>
          <w:rStyle w:val="DataTypeTok"/>
        </w:rPr>
        <w:t xml:space="preserve">var</w:t>
      </w:r>
      <w:r>
        <w:rPr>
          <w:rStyle w:val="NormalTok"/>
        </w:rPr>
        <w:t xml:space="preserve"> i1 </w:t>
      </w:r>
      <w:r>
        <w:rPr>
          <w:rStyle w:val="OperatorTok"/>
        </w:rPr>
        <w:t xml:space="preserve">=</w:t>
      </w:r>
      <w:r>
        <w:rPr>
          <w:rStyle w:val="NormalTok"/>
        </w:rPr>
        <w:t xml:space="preserve"> Objects</w:t>
      </w:r>
      <w:r>
        <w:rPr>
          <w:rStyle w:val="OperatorTok"/>
        </w:rPr>
        <w:t xml:space="preserve">.</w:t>
      </w:r>
      <w:r>
        <w:rPr>
          <w:rStyle w:val="FunctionTok"/>
        </w:rPr>
        <w:t xml:space="preserve">hash</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`hash`、`hashCode`メソッドは通例としてintを返します</w:t>
      </w:r>
      <w:r>
        <w:br/>
      </w:r>
      <w:r>
        <w:rPr>
          <w:rStyle w:val="DataTypeTok"/>
        </w:rPr>
        <w:t xml:space="preserve">var</w:t>
      </w:r>
      <w:r>
        <w:rPr>
          <w:rStyle w:val="NormalTok"/>
        </w:rPr>
        <w:t xml:space="preserve"> i2 </w:t>
      </w:r>
      <w:r>
        <w:rPr>
          <w:rStyle w:val="OperatorTok"/>
        </w:rPr>
        <w:t xml:space="preserve">=</w:t>
      </w:r>
      <w:r>
        <w:rPr>
          <w:rStyle w:val="NormalTok"/>
        </w:rPr>
        <w:t xml:space="preserve"> Objects</w:t>
      </w:r>
      <w:r>
        <w:rPr>
          <w:rStyle w:val="OperatorTok"/>
        </w:rPr>
        <w:t xml:space="preserve">.</w:t>
      </w:r>
      <w:r>
        <w:rPr>
          <w:rStyle w:val="FunctionTok"/>
        </w:rPr>
        <w:t xml:space="preserve">compare</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e</w:t>
      </w:r>
      <w:r>
        <w:rPr>
          <w:rStyle w:val="OperatorTok"/>
        </w:rPr>
        <w:t xml:space="preserve">.</w:t>
      </w:r>
      <w:r>
        <w:rPr>
          <w:rStyle w:val="FunctionTok"/>
        </w:rPr>
        <w:t xml:space="preserve">getData</w:t>
      </w:r>
      <w:r>
        <w:rPr>
          <w:rStyle w:val="OperatorTok"/>
        </w:rPr>
        <w:t xml:space="preserve">();</w:t>
      </w:r>
      <w:r>
        <w:rPr>
          <w:rStyle w:val="NormalTok"/>
        </w:rPr>
        <w:t xml:space="preserve"> </w:t>
      </w:r>
      <w:r>
        <w:rPr>
          <w:rStyle w:val="CommentTok"/>
        </w:rPr>
        <w:t xml:space="preserve">// `e`の型と、メソッド定義がわからなければ型が判断できません</w:t>
      </w:r>
    </w:p>
    <w:bookmarkEnd w:id="77"/>
    <w:bookmarkStart w:id="78" w:name="レコード"/>
    <w:p>
      <w:pPr>
        <w:pStyle w:val="2"/>
      </w:pPr>
      <w:r>
        <w:t xml:space="preserve">レコード</w:t>
      </w:r>
    </w:p>
    <w:p>
      <w:pPr>
        <w:numPr>
          <w:ilvl w:val="0"/>
          <w:numId w:val="1055"/>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OperatorTok"/>
        </w:rPr>
        <w:t xml:space="preserve">(</w:t>
      </w:r>
      <w:r>
        <w:rPr>
          <w:rStyle w:val="DataTypeTok"/>
        </w:rPr>
        <w:t xml:space="preserve">int</w:t>
      </w:r>
      <w:r>
        <w:rPr>
          <w:rStyle w:val="NormalTok"/>
        </w:rPr>
        <w:t xml:space="preserve"> parentId</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DataTypeTok"/>
        </w:rPr>
        <w:t xml:space="preserve">var</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w:t>
      </w:r>
      <w:r>
        <w:rPr>
          <w:rStyle w:val="BuiltInTok"/>
        </w:rPr>
        <w:t xml:space="preserve">Key</w:t>
      </w:r>
      <w:r>
        <w:rPr>
          <w:rStyle w:val="OperatorTok"/>
        </w:rPr>
        <w:t xml:space="preserve">,</w:t>
      </w:r>
      <w:r>
        <w:rPr>
          <w:rStyle w:val="NormalTok"/>
        </w:rPr>
        <w:t xml:space="preserve"> Item</w:t>
      </w:r>
      <w:r>
        <w:rPr>
          <w:rStyle w:val="OperatorTok"/>
        </w:rPr>
        <w:t xml:space="preserve">&gt;();</w:t>
      </w:r>
      <w:r>
        <w:br/>
      </w:r>
      <w:r>
        <w:rPr>
          <w:rStyle w:val="ControlFlowTok"/>
        </w:rPr>
        <w:t xml:space="preserve">for</w:t>
      </w:r>
      <w:r>
        <w:rPr>
          <w:rStyle w:val="NormalTok"/>
        </w:rPr>
        <w:t xml:space="preserve"> </w:t>
      </w:r>
      <w:r>
        <w:rPr>
          <w:rStyle w:val="OperatorTok"/>
        </w:rPr>
        <w:t xml:space="preserve">(</w:t>
      </w:r>
      <w:r>
        <w:rPr>
          <w:rStyle w:val="NormalTok"/>
        </w:rPr>
        <w:t xml:space="preserve">Item item </w:t>
      </w:r>
      <w:r>
        <w:rPr>
          <w:rStyle w:val="OperatorTok"/>
        </w:rPr>
        <w:t xml:space="preserve">:</w:t>
      </w:r>
      <w:r>
        <w:rPr>
          <w:rStyle w:val="NormalTok"/>
        </w:rPr>
        <w:t xml:space="preserve"> items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Key</w:t>
      </w:r>
      <w:r>
        <w:rPr>
          <w:rStyle w:val="OperatorTok"/>
        </w:rPr>
        <w:t xml:space="preserve">(</w:t>
      </w:r>
      <w:r>
        <w:rPr>
          <w:rStyle w:val="NormalTok"/>
        </w:rPr>
        <w:t xml:space="preserve">item</w:t>
      </w:r>
      <w:r>
        <w:rPr>
          <w:rStyle w:val="OperatorTok"/>
        </w:rPr>
        <w:t xml:space="preserve">.</w:t>
      </w:r>
      <w:r>
        <w:rPr>
          <w:rStyle w:val="FunctionTok"/>
        </w:rPr>
        <w:t xml:space="preserve">getParenId</w:t>
      </w:r>
      <w:r>
        <w:rPr>
          <w:rStyle w:val="OperatorTok"/>
        </w:rPr>
        <w:t xml:space="preserve">(),</w:t>
      </w:r>
      <w:r>
        <w:rPr>
          <w:rStyle w:val="NormalTok"/>
        </w:rPr>
        <w:t xml:space="preserve"> item</w:t>
      </w:r>
      <w:r>
        <w:rPr>
          <w:rStyle w:val="OperatorTok"/>
        </w:rPr>
        <w:t xml:space="preserve">.</w:t>
      </w:r>
      <w:r>
        <w:rPr>
          <w:rStyle w:val="FunctionTok"/>
        </w:rPr>
        <w:t xml:space="preserve">getId</w:t>
      </w:r>
      <w:r>
        <w:rPr>
          <w:rStyle w:val="OperatorTok"/>
        </w:rPr>
        <w:t xml:space="preserve">());</w:t>
      </w:r>
      <w:r>
        <w:br/>
      </w:r>
      <w:r>
        <w:rPr>
          <w:rStyle w:val="NormalTok"/>
        </w:rPr>
        <w:t xml:space="preserve">  map</w:t>
      </w:r>
      <w:r>
        <w:rPr>
          <w:rStyle w:val="OperatorTok"/>
        </w:rPr>
        <w:t xml:space="preserve">.</w:t>
      </w:r>
      <w:r>
        <w:rPr>
          <w:rStyle w:val="FunctionTok"/>
        </w:rPr>
        <w:t xml:space="preserve">putIfAbsent</w:t>
      </w:r>
      <w:r>
        <w:rPr>
          <w:rStyle w:val="OperatorTok"/>
        </w:rPr>
        <w:t xml:space="preserve">(</w:t>
      </w:r>
      <w:r>
        <w:rPr>
          <w:rStyle w:val="NormalTok"/>
        </w:rPr>
        <w:t xml:space="preserve">key</w:t>
      </w:r>
      <w:r>
        <w:rPr>
          <w:rStyle w:val="OperatorTok"/>
        </w:rPr>
        <w:t xml:space="preserve">,</w:t>
      </w:r>
      <w:r>
        <w:rPr>
          <w:rStyle w:val="NormalTok"/>
        </w:rPr>
        <w:t xml:space="preserve"> item</w:t>
      </w:r>
      <w:r>
        <w:rPr>
          <w:rStyle w:val="OperatorTok"/>
        </w:rPr>
        <w:t xml:space="preserve">);</w:t>
      </w:r>
      <w:r>
        <w:br/>
      </w:r>
      <w:r>
        <w:rPr>
          <w:rStyle w:val="OperatorTok"/>
        </w:rPr>
        <w:t xml:space="preserve">}</w:t>
      </w:r>
      <w:r>
        <w:br/>
      </w:r>
      <w:r>
        <w:rPr>
          <w:rStyle w:val="DataTypeTok"/>
        </w:rPr>
        <w:t xml:space="preserve">var</w:t>
      </w:r>
      <w:r>
        <w:rPr>
          <w:rStyle w:val="NormalTok"/>
        </w:rPr>
        <w:t xml:space="preserve"> uniqueItems </w:t>
      </w:r>
      <w:r>
        <w:rPr>
          <w:rStyle w:val="OperatorTok"/>
        </w:rPr>
        <w:t xml:space="preserve">=</w:t>
      </w:r>
      <w:r>
        <w:rPr>
          <w:rStyle w:val="NormalTok"/>
        </w:rPr>
        <w:t xml:space="preserve"> map</w:t>
      </w:r>
      <w:r>
        <w:rPr>
          <w:rStyle w:val="OperatorTok"/>
        </w:rPr>
        <w:t xml:space="preserve">.</w:t>
      </w:r>
      <w:r>
        <w:rPr>
          <w:rStyle w:val="FunctionTok"/>
        </w:rPr>
        <w:t xml:space="preserve">values</w:t>
      </w:r>
      <w:r>
        <w:rPr>
          <w:rStyle w:val="OperatorTok"/>
        </w:rPr>
        <w:t xml:space="preserve">();</w:t>
      </w:r>
    </w:p>
    <w:p>
      <w:pPr>
        <w:numPr>
          <w:ilvl w:val="0"/>
          <w:numId w:val="1055"/>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矩形を表すクラス</w:t>
      </w:r>
      <w:r>
        <w:br/>
      </w:r>
      <w:r>
        <w:rPr>
          <w:rStyle w:val="NormalTok"/>
        </w:rPr>
        <w:t xml:space="preserve"> </w:t>
      </w:r>
      <w:r>
        <w:rPr>
          <w:rStyle w:val="CommentTok"/>
        </w:rPr>
        <w:t xml:space="preserve">*</w:t>
      </w:r>
      <w:r>
        <w:br/>
      </w:r>
      <w:r>
        <w:rPr>
          <w:rStyle w:val="CommentTok"/>
        </w:rPr>
        <w:t xml:space="preserve"> * @</w:t>
      </w:r>
      <w:r>
        <w:rPr>
          <w:rStyle w:val="NormalTok"/>
        </w:rPr>
        <w:t xml:space="preserve">param x      </w:t>
      </w:r>
      <w:r>
        <w:rPr>
          <w:rStyle w:val="CommentTok"/>
        </w:rPr>
        <w:t xml:space="preserve">矩形の左上隅の</w:t>
      </w:r>
      <w:r>
        <w:rPr>
          <w:rStyle w:val="NormalTok"/>
        </w:rPr>
        <w:t xml:space="preserve"> x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y      </w:t>
      </w:r>
      <w:r>
        <w:rPr>
          <w:rStyle w:val="CommentTok"/>
        </w:rPr>
        <w:t xml:space="preserve">矩形の左上隅の</w:t>
      </w:r>
      <w:r>
        <w:rPr>
          <w:rStyle w:val="NormalTok"/>
        </w:rPr>
        <w:t xml:space="preserve"> y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width  </w:t>
      </w:r>
      <w:r>
        <w:rPr>
          <w:rStyle w:val="CommentTok"/>
        </w:rPr>
        <w:t xml:space="preserve">矩形の幅</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height </w:t>
      </w:r>
      <w:r>
        <w:rPr>
          <w:rStyle w:val="Comment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次にポイントを説明します。</w:t>
      </w:r>
    </w:p>
    <w:p>
      <w:pPr>
        <w:numPr>
          <w:ilvl w:val="1"/>
          <w:numId w:val="1056"/>
        </w:numPr>
      </w:pPr>
      <w:r>
        <w:rPr>
          <w:rStyle w:val="VerbatimChar"/>
        </w:rPr>
        <w:t xml:space="preserve">{</w:t>
      </w:r>
      <w:r>
        <w:t xml:space="preserve">の後、</w:t>
      </w:r>
      <w:r>
        <w:rPr>
          <w:rStyle w:val="VerbatimChar"/>
        </w:rPr>
        <w:t xml:space="preserve">}</w:t>
      </w:r>
      <w:r>
        <w:t xml:space="preserve">の前に改行する</w:t>
      </w:r>
    </w:p>
    <w:p>
      <w:pPr>
        <w:numPr>
          <w:ilvl w:val="1"/>
          <w:numId w:val="1056"/>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7"/>
        </w:numPr>
        <w:pStyle w:val="Compact"/>
      </w:pPr>
      <w:r>
        <w:t xml:space="preserve">アノテーションを付与したときでも比較的読みやすい（アノテーション引数との混在による可読性の低下の回避）</w:t>
      </w:r>
    </w:p>
    <w:p>
      <w:pPr>
        <w:numPr>
          <w:ilvl w:val="2"/>
          <w:numId w:val="1057"/>
        </w:numPr>
        <w:pStyle w:val="Compact"/>
      </w:pPr>
      <w:r>
        <w:t xml:space="preserve">レコードコンポーネントが多い場合も比較的読みやすい</w:t>
      </w:r>
    </w:p>
    <w:p>
      <w:pPr>
        <w:numPr>
          <w:ilvl w:val="1"/>
          <w:numId w:val="1056"/>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55"/>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8"/>
    <w:bookmarkStart w:id="79" w:name="レコードパターン"/>
    <w:p>
      <w:pPr>
        <w:pStyle w:val="2"/>
      </w:pPr>
      <w:r>
        <w:t xml:space="preserve">レコードパターン</w:t>
      </w:r>
    </w:p>
    <w:p>
      <w:pPr>
        <w:numPr>
          <w:ilvl w:val="0"/>
          <w:numId w:val="1058"/>
        </w:numPr>
      </w:pPr>
      <w:r>
        <w:t xml:space="preserve">レコードパターンは、データの分解と型チェックを同時に行えるため、冗長なコードの削減、型安全性の向上、IDEによる補完やリファクタリング支援などのメリットがあります。</w:t>
      </w:r>
      <w:r>
        <w:br/>
      </w:r>
      <w:r>
        <w:t xml:space="preserve">これにより、コードの可読性・保守性・安全性が高まるため、レコードを使用する場合はレコードパターンを用いて記述することを推奨します。</w:t>
      </w:r>
    </w:p>
    <w:p>
      <w:pPr>
        <w:numPr>
          <w:ilvl w:val="0"/>
          <w:numId w:val="1000"/>
        </w:numPr>
      </w:pPr>
      <w:r>
        <w:t xml:space="preserve">良い例：</w:t>
      </w:r>
    </w:p>
    <w:p>
      <w:pPr>
        <w:numPr>
          <w:ilvl w:val="0"/>
          <w:numId w:val="1000"/>
        </w:numPr>
        <w:pStyle w:val="SourceCode"/>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execute</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x </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Point</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p</w:t>
      </w:r>
      <w:r>
        <w:rPr>
          <w:rStyle w:val="OperatorTok"/>
        </w:rPr>
        <w:t xml:space="preserve">.</w:t>
      </w:r>
      <w:r>
        <w:rPr>
          <w:rStyle w:val="FunctionTok"/>
        </w:rPr>
        <w:t xml:space="preserve">x</w:t>
      </w:r>
      <w:r>
        <w:rPr>
          <w:rStyle w:val="OperatorTok"/>
        </w:rPr>
        <w:t xml:space="preserve">();</w:t>
      </w:r>
      <w:r>
        <w:br/>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p</w:t>
      </w:r>
      <w:r>
        <w:rPr>
          <w:rStyle w:val="OperatorTok"/>
        </w:rPr>
        <w:t xml:space="preserve">.</w:t>
      </w:r>
      <w:r>
        <w:rPr>
          <w:rStyle w:val="FunctionTok"/>
        </w:rPr>
        <w:t xml:space="preserve">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OperatorTok"/>
        </w:rPr>
        <w:t xml:space="preserve">}</w:t>
      </w:r>
    </w:p>
    <w:bookmarkEnd w:id="79"/>
    <w:bookmarkStart w:id="80" w:name="シールクラス"/>
    <w:p>
      <w:pPr>
        <w:pStyle w:val="2"/>
      </w:pPr>
      <w:r>
        <w:t xml:space="preserve">シールクラス</w:t>
      </w:r>
    </w:p>
    <w:p>
      <w:pPr>
        <w:numPr>
          <w:ilvl w:val="0"/>
          <w:numId w:val="1059"/>
        </w:numPr>
      </w:pPr>
      <w:r>
        <w:t xml:space="preserve">明確な方針で、利用する・利用しないを統一すること</w:t>
      </w:r>
      <w:r>
        <w:br/>
      </w:r>
      <w:r>
        <w:t xml:space="preserve">方針無く、</w:t>
      </w:r>
      <w:r>
        <w:rPr>
          <w:rStyle w:val="VerbatimChar"/>
        </w:rPr>
        <w:t xml:space="preserve">sealed</w:t>
      </w:r>
      <w:r>
        <w:t xml:space="preserve">を利用するとコードの保守性や柔軟性が悪くなります。</w:t>
      </w:r>
      <w:r>
        <w:br/>
      </w:r>
      <w:r>
        <w:t xml:space="preserve">各プロジェクトで、</w:t>
      </w:r>
      <w:r>
        <w:rPr>
          <w:rStyle w:val="VerbatimChar"/>
        </w:rPr>
        <w:t xml:space="preserve">sealed</w:t>
      </w:r>
      <w:r>
        <w:t xml:space="preserve">を利用しないか、</w:t>
      </w:r>
      <w:r>
        <w:rPr>
          <w:rStyle w:val="VerbatimChar"/>
        </w:rPr>
        <w:t xml:space="preserve">sealed</w:t>
      </w:r>
      <w:r>
        <w:t xml:space="preserve">を利用しても良い箇所について方針を決めた上で使用するようにしてください。</w:t>
      </w:r>
    </w:p>
    <w:p>
      <w:pPr>
        <w:numPr>
          <w:ilvl w:val="0"/>
          <w:numId w:val="1000"/>
        </w:numPr>
      </w:pPr>
      <w:r>
        <w:t xml:space="preserve">方針例：</w:t>
      </w:r>
    </w:p>
    <w:p>
      <w:pPr>
        <w:numPr>
          <w:ilvl w:val="1"/>
          <w:numId w:val="1060"/>
        </w:numPr>
        <w:pStyle w:val="Compact"/>
      </w:pPr>
      <w:r>
        <w:t xml:space="preserve">プロジェクト内で使用する共通機能ライブラリに限定して使用する</w:t>
      </w:r>
    </w:p>
    <w:p>
      <w:pPr>
        <w:numPr>
          <w:ilvl w:val="1"/>
          <w:numId w:val="1060"/>
        </w:numPr>
        <w:pStyle w:val="Compact"/>
      </w:pPr>
      <w:r>
        <w:t xml:space="preserve">外部公開APIでは禁止し、内部ユーティリティやドメイン層のみ許可する</w:t>
      </w:r>
    </w:p>
    <w:p>
      <w:pPr>
        <w:numPr>
          <w:ilvl w:val="1"/>
          <w:numId w:val="1060"/>
        </w:numPr>
        <w:pStyle w:val="Compact"/>
      </w:pPr>
      <w:r>
        <w:t xml:space="preserve">サードパーティ連携部分では利用しない</w:t>
      </w:r>
    </w:p>
    <w:p>
      <w:pPr>
        <w:numPr>
          <w:ilvl w:val="1"/>
          <w:numId w:val="1060"/>
        </w:numPr>
        <w:pStyle w:val="Compact"/>
      </w:pPr>
      <w:r>
        <w:t xml:space="preserve">全体で利用しない</w:t>
      </w:r>
      <w:r>
        <w:t xml:space="preserve"> </w:t>
      </w:r>
      <w:r>
        <w:t xml:space="preserve">など、用途や公開範囲に応じて具体的な方針を決めてください。</w:t>
      </w:r>
    </w:p>
    <w:p>
      <w:pPr>
        <w:numPr>
          <w:ilvl w:val="0"/>
          <w:numId w:val="1000"/>
        </w:numPr>
      </w:pPr>
      <w:r>
        <w:rPr>
          <w:bCs/>
          <w:b/>
        </w:rPr>
        <w:t xml:space="preserve">【補足：シールクラス（sealed classes）とは】</w:t>
      </w:r>
      <w:r>
        <w:br/>
      </w:r>
      <w:r>
        <w:t xml:space="preserve">Javaのsealedクラスは、継承できるサブクラスを明示的に制限する仕組みです。</w:t>
      </w:r>
      <w:r>
        <w:br/>
      </w:r>
      <w:r>
        <w:t xml:space="preserve">これにより、ドメインモデルの制約強化やパターンマッチングの網羅性チェックが可能となり、意図しない拡張や誤用を防ぐことができます。</w:t>
      </w:r>
      <w:r>
        <w:br/>
      </w:r>
      <w:r>
        <w:t xml:space="preserve">典型的な利用例としては、状態や種類が限定されるドメイン（例：イベント種別、計算式のノード型など）の表現や、パターンマッチング（switch文・式）で全ケースを網羅的に扱いたい場合などが挙げられます。</w:t>
      </w:r>
      <w:r>
        <w:br/>
      </w:r>
      <w:r>
        <w:t xml:space="preserve">メリットは安全性・可読性の向上ですが、柔軟な拡張が難しくなるデメリットもあるため、利用方針を明確に定めてください。</w:t>
      </w:r>
    </w:p>
    <w:bookmarkEnd w:id="80"/>
    <w:bookmarkStart w:id="82" w:name="テキストブロック"/>
    <w:p>
      <w:pPr>
        <w:pStyle w:val="2"/>
      </w:pPr>
      <w:r>
        <w:t xml:space="preserve">テキストブロック</w:t>
      </w:r>
    </w:p>
    <w:p>
      <w:pPr>
        <w:pStyle w:val="FirstParagraph"/>
      </w:pPr>
      <w:r>
        <w:t xml:space="preserve">次のリンクも参考にしてください。</w:t>
      </w:r>
      <w:r>
        <w:br/>
      </w:r>
      <w:hyperlink r:id="rId81">
        <w:r>
          <w:rPr>
            <w:rStyle w:val="ad"/>
          </w:rPr>
          <w:t xml:space="preserve">Programmer’s Guide To Text Blocks &gt; Style Guidelines For Text Blocks</w:t>
        </w:r>
      </w:hyperlink>
    </w:p>
    <w:p>
      <w:pPr>
        <w:numPr>
          <w:ilvl w:val="0"/>
          <w:numId w:val="1061"/>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OperatorTok"/>
        </w:rPr>
        <w:t xml:space="preserve">;</w:t>
      </w:r>
    </w:p>
    <w:p>
      <w:pPr>
        <w:numPr>
          <w:ilvl w:val="0"/>
          <w:numId w:val="1061"/>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"単一行の文字列です。"</w:t>
      </w:r>
      <w:r>
        <w:rPr>
          <w:rStyle w:val="OperatorTok"/>
        </w:rPr>
        <w:t xml:space="preserve">;</w:t>
      </w:r>
      <w:r>
        <w:br/>
      </w:r>
      <w:r>
        <w:br/>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w:t>
      </w:r>
      <w:r>
        <w:br/>
      </w:r>
      <w:r>
        <w:rPr>
          <w:rStyle w:val="NormalTok"/>
        </w:rPr>
        <w:t xml:space="preserve">        単一行の文字列です。</w:t>
      </w:r>
      <w:r>
        <w:rPr>
          <w:rStyle w:val="StringTok"/>
        </w:rPr>
        <w:t xml:space="preserve">""";</w:t>
      </w:r>
    </w:p>
    <w:p>
      <w:pPr>
        <w:numPr>
          <w:ilvl w:val="0"/>
          <w:numId w:val="1061"/>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w:t>
      </w:r>
      <w:r>
        <w:rPr>
          <w:rStyle w:val="OperatorTok"/>
        </w:rPr>
        <w:t xml:space="preserve">=</w:t>
      </w:r>
      <w:r>
        <w:rPr>
          <w:rStyle w:val="NormalTok"/>
        </w:rPr>
        <w:t xml:space="preserve"> </w:t>
      </w:r>
      <w:r>
        <w:rPr>
          <w:rStyle w:val="StringTok"/>
        </w:rPr>
        <w:t xml:space="preserve">"""</w:t>
      </w:r>
      <w:r>
        <w:br/>
      </w:r>
      <w:r>
        <w:rPr>
          <w:rStyle w:val="NormalTok"/>
        </w:rPr>
        <w:t xml:space="preserve">        名前</w:t>
      </w:r>
      <w:r>
        <w:rPr>
          <w:rStyle w:val="OperatorTok"/>
        </w:rPr>
        <w:t xml:space="preserve">,</w:t>
      </w:r>
      <w:r>
        <w:rPr>
          <w:rStyle w:val="NormalTok"/>
        </w:rPr>
        <w:t xml:space="preserve">説明</w:t>
      </w:r>
      <w:r>
        <w:rPr>
          <w:rStyle w:val="OperatorTok"/>
        </w:rPr>
        <w:t xml:space="preserve">,</w:t>
      </w:r>
      <w:r>
        <w:rPr>
          <w:rStyle w:val="NormalTok"/>
        </w:rPr>
        <w:t xml:space="preserve">MIMEタイプ</w:t>
      </w:r>
      <w:r>
        <w:br/>
      </w:r>
      <w:r>
        <w:rPr>
          <w:rStyle w:val="NormalTok"/>
        </w:rPr>
        <w:t xml:space="preserve">        CSV</w:t>
      </w:r>
      <w:r>
        <w:rPr>
          <w:rStyle w:val="OperatorTok"/>
        </w:rPr>
        <w:t xml:space="preserve">,</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OperatorTok"/>
        </w:rPr>
        <w:t xml:space="preserve">,</w:t>
      </w:r>
      <w:r>
        <w:rPr>
          <w:rStyle w:val="StringTok"/>
        </w:rPr>
        <w:t xml:space="preserve">"text/csv"</w:t>
      </w:r>
      <w:r>
        <w:br/>
      </w:r>
      <w:r>
        <w:rPr>
          <w:rStyle w:val="NormalTok"/>
        </w:rPr>
        <w:t xml:space="preserve">        TSV</w:t>
      </w:r>
      <w:r>
        <w:rPr>
          <w:rStyle w:val="OperatorTok"/>
        </w:rPr>
        <w:t xml:space="preserve">,</w:t>
      </w:r>
      <w:r>
        <w:rPr>
          <w:rStyle w:val="StringTok"/>
        </w:rPr>
        <w:t xml:space="preserve">"Tab-Separated Valuesの略"</w:t>
      </w:r>
      <w:r>
        <w:rPr>
          <w:rStyle w:val="Operator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61"/>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NormalTok"/>
        </w:rPr>
        <w:t xml:space="preserve">selectX</w:t>
      </w:r>
      <w:r>
        <w:rPr>
          <w:rStyle w:val="OperatorTok"/>
        </w:rPr>
        <w:t xml:space="preserve">,</w:t>
      </w:r>
      <w:r>
        <w:rPr>
          <w:rStyle w:val="NormalTok"/>
        </w:rPr>
        <w:t xml:space="preserve"> Entity1</w:t>
      </w:r>
      <w:r>
        <w:rPr>
          <w:rStyle w:val="OperatorTok"/>
        </w:rPr>
        <w:t xml:space="preserve">.</w:t>
      </w:r>
      <w:r>
        <w:rPr>
          <w:rStyle w:val="FunctionTok"/>
        </w:rPr>
        <w:t xml:space="preserve">class</w:t>
      </w:r>
      <w:r>
        <w:rPr>
          <w:rStyle w:val="OperatorTok"/>
        </w:rPr>
        <w:t xml:space="preserve">),</w:t>
      </w:r>
      <w:r>
        <w:rPr>
          <w:rStyle w:val="NormalTok"/>
        </w:rPr>
        <w:t xml:space="preserve"> </w:t>
      </w:r>
      <w:r>
        <w:rPr>
          <w:rStyle w:val="FunctionTok"/>
        </w:rPr>
        <w:t xml:space="preserve">fetch</w:t>
      </w:r>
      <w:r>
        <w:rPr>
          <w:rStyle w:val="OperatorTok"/>
        </w:rPr>
        <w:t xml:space="preserve">(</w:t>
      </w:r>
      <w:r>
        <w:rPr>
          <w:rStyle w:val="NormalTok"/>
        </w:rPr>
        <w:t xml:space="preserve">selectY</w:t>
      </w:r>
      <w:r>
        <w:rPr>
          <w:rStyle w:val="OperatorTok"/>
        </w:rPr>
        <w:t xml:space="preserve">,</w:t>
      </w:r>
      <w:r>
        <w:rPr>
          <w:rStyle w:val="NormalTok"/>
        </w:rPr>
        <w:t xml:space="preserve"> Entity2</w:t>
      </w:r>
      <w:r>
        <w:rPr>
          <w:rStyle w:val="OperatorTok"/>
        </w:rPr>
        <w:t xml:space="preserve">.</w:t>
      </w:r>
      <w:r>
        <w:rPr>
          <w:rStyle w:val="FunctionTok"/>
        </w:rPr>
        <w:t xml:space="preserve">class</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61"/>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61"/>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61"/>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61"/>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1"/>
        </w:numPr>
      </w:pPr>
      <w:r>
        <w:t xml:space="preserve">テキストブロックのインデントにスペース文字とタブ文字を混在させない</w:t>
      </w:r>
    </w:p>
    <w:p>
      <w:pPr>
        <w:numPr>
          <w:ilvl w:val="0"/>
          <w:numId w:val="1061"/>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bookmarkEnd w:id="82"/>
    <w:bookmarkStart w:id="83" w:name="ストリームinputstream-outputstream"/>
    <w:p>
      <w:pPr>
        <w:pStyle w:val="2"/>
      </w:pPr>
      <w:r>
        <w:t xml:space="preserve">ストリーム（InputStream OutputStream）</w:t>
      </w:r>
    </w:p>
    <w:p>
      <w:pPr>
        <w:numPr>
          <w:ilvl w:val="0"/>
          <w:numId w:val="1062"/>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62"/>
        </w:numPr>
      </w:pPr>
      <w:r>
        <w:rPr>
          <w:rStyle w:val="VerbatimChar"/>
        </w:rPr>
        <w:t xml:space="preserve">ObjectOutputStream</w:t>
      </w:r>
      <w:r>
        <w:t xml:space="preserve"> </w:t>
      </w:r>
      <w:r>
        <w:t xml:space="preserve">では</w:t>
      </w:r>
      <w:r>
        <w:rPr>
          <w:rStyle w:val="VerbatimChar"/>
        </w:rPr>
        <w:t xml:space="preserve">reset()</w:t>
      </w:r>
      <w:r>
        <w:t xml:space="preserve">を利用する</w:t>
      </w:r>
    </w:p>
    <w:bookmarkEnd w:id="83"/>
    <w:bookmarkStart w:id="84" w:name="リソースの解放"/>
    <w:p>
      <w:pPr>
        <w:pStyle w:val="2"/>
      </w:pPr>
      <w:r>
        <w:t xml:space="preserve">リソースの解放</w:t>
      </w:r>
    </w:p>
    <w:p>
      <w:pPr>
        <w:numPr>
          <w:ilvl w:val="0"/>
          <w:numId w:val="1063"/>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63"/>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bookmarkEnd w:id="84"/>
    <w:bookmarkStart w:id="85" w:name="例外"/>
    <w:p>
      <w:pPr>
        <w:pStyle w:val="2"/>
      </w:pPr>
      <w:r>
        <w:t xml:space="preserve">例外</w:t>
      </w:r>
    </w:p>
    <w:p>
      <w:pPr>
        <w:numPr>
          <w:ilvl w:val="0"/>
          <w:numId w:val="1064"/>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CommentTok"/>
        </w:rPr>
        <w:t xml:space="preserve">//範囲が広すぎる例外クラスの利用はNG</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64"/>
        </w:numPr>
      </w:pPr>
      <w:r>
        <w:rPr>
          <w:rStyle w:val="VerbatimChar"/>
        </w:rPr>
        <w:t xml:space="preserve">Exception</w:t>
      </w:r>
      <w:r>
        <w:t xml:space="preserve"> </w:t>
      </w:r>
      <w:r>
        <w:t xml:space="preserve">クラスのオブジェクトを生成してスローしない</w:t>
      </w:r>
    </w:p>
    <w:p>
      <w:pPr>
        <w:numPr>
          <w:ilvl w:val="0"/>
          <w:numId w:val="1064"/>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64"/>
        </w:numPr>
      </w:pPr>
      <w:r>
        <w:t xml:space="preserve">例外クラスは無駄に定義しない</w:t>
      </w:r>
    </w:p>
    <w:bookmarkEnd w:id="85"/>
    <w:bookmarkStart w:id="86" w:name="ガベージコレクション"/>
    <w:p>
      <w:pPr>
        <w:pStyle w:val="2"/>
      </w:pPr>
      <w:r>
        <w:t xml:space="preserve">ガベージコレクション</w:t>
      </w:r>
    </w:p>
    <w:p>
      <w:pPr>
        <w:numPr>
          <w:ilvl w:val="0"/>
          <w:numId w:val="1065"/>
        </w:numPr>
        <w:pStyle w:val="Compact"/>
      </w:pPr>
      <w:r>
        <w:t xml:space="preserve">原則</w:t>
      </w:r>
      <w:r>
        <w:rPr>
          <w:rStyle w:val="VerbatimChar"/>
        </w:rPr>
        <w:t xml:space="preserve">finalize()</w:t>
      </w:r>
      <w:r>
        <w:t xml:space="preserve">のオーバーライド実装は禁止</w:t>
      </w:r>
    </w:p>
    <w:p>
      <w:pPr>
        <w:numPr>
          <w:ilvl w:val="0"/>
          <w:numId w:val="1065"/>
        </w:numPr>
        <w:pStyle w:val="Compact"/>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5"/>
        </w:numPr>
        <w:pStyle w:val="Compact"/>
      </w:pPr>
      <w:r>
        <w:t xml:space="preserve">アプリケーションから</w:t>
      </w:r>
      <w:r>
        <w:rPr>
          <w:rStyle w:val="VerbatimChar"/>
        </w:rPr>
        <w:t xml:space="preserve">finalize()</w:t>
      </w:r>
      <w:r>
        <w:t xml:space="preserve">を呼び出さない</w:t>
      </w:r>
    </w:p>
    <w:bookmarkEnd w:id="86"/>
    <w:bookmarkEnd w:id="87"/>
    <w:bookmarkStart w:id="90" w:name="コメント規約"/>
    <w:p>
      <w:pPr>
        <w:pStyle w:val="1"/>
      </w:pPr>
      <w:r>
        <w:t xml:space="preserve">コメント規約</w:t>
      </w:r>
    </w:p>
    <w:bookmarkStart w:id="88" w:name="よいコメントの鉄則"/>
    <w:p>
      <w:pPr>
        <w:pStyle w:val="2"/>
      </w:pPr>
      <w:r>
        <w:t xml:space="preserve">よいコメントの鉄則</w:t>
      </w:r>
    </w:p>
    <w:p>
      <w:pPr>
        <w:numPr>
          <w:ilvl w:val="0"/>
          <w:numId w:val="1066"/>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6"/>
        </w:numPr>
      </w:pPr>
      <w:r>
        <w:t xml:space="preserve">コメント化する価値がないプログラムならば、実行するに値しない</w:t>
      </w:r>
      <w:r>
        <w:br/>
      </w:r>
      <w:r>
        <w:t xml:space="preserve">有用な格言。コメントは必須。</w:t>
      </w:r>
    </w:p>
    <w:p>
      <w:pPr>
        <w:numPr>
          <w:ilvl w:val="0"/>
          <w:numId w:val="1066"/>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6"/>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6"/>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6"/>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grandTotal </w:t>
      </w:r>
      <w:r>
        <w:rPr>
          <w:rStyle w:val="OperatorTok"/>
        </w:rPr>
        <w:t xml:space="preserve">&gt;=</w:t>
      </w:r>
      <w:r>
        <w:rPr>
          <w:rStyle w:val="NormalTok"/>
        </w:rPr>
        <w:t xml:space="preserve"> </w:t>
      </w:r>
      <w:r>
        <w:rPr>
          <w:rStyle w:val="FloatTok"/>
        </w:rPr>
        <w:t xml:space="preserve">1000.00</w:t>
      </w:r>
      <w:r>
        <w:rPr>
          <w:rStyle w:val="OperatorTok"/>
        </w:rPr>
        <w:t xml:space="preserve">)</w:t>
      </w:r>
      <w:r>
        <w:rPr>
          <w:rStyle w:val="NormalTok"/>
        </w:rPr>
        <w:t xml:space="preserve"> </w:t>
      </w:r>
      <w:r>
        <w:rPr>
          <w:rStyle w:val="OperatorTok"/>
        </w:rPr>
        <w:t xml:space="preserve">{</w:t>
      </w:r>
      <w:r>
        <w:br/>
      </w:r>
      <w:r>
        <w:rPr>
          <w:rStyle w:val="NormalTok"/>
        </w:rPr>
        <w:t xml:space="preserve">    grandTotal </w:t>
      </w:r>
      <w:r>
        <w:rPr>
          <w:rStyle w:val="OperatorTok"/>
        </w:rPr>
        <w:t xml:space="preserve">=</w:t>
      </w:r>
      <w:r>
        <w:rPr>
          <w:rStyle w:val="NormalTok"/>
        </w:rPr>
        <w:t xml:space="preserve"> grandTotal </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Operator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7"/>
        </w:numPr>
        <w:pStyle w:val="Compact"/>
      </w:pPr>
      <w:r>
        <w:t xml:space="preserve">副作用のある処理の場合は、その内容　（→ メソッドの引数オブジェクトがメソッド内で変更されるケースなど）</w:t>
      </w:r>
    </w:p>
    <w:p>
      <w:pPr>
        <w:numPr>
          <w:ilvl w:val="1"/>
          <w:numId w:val="1067"/>
        </w:numPr>
        <w:pStyle w:val="Compact"/>
      </w:pPr>
      <w:r>
        <w:t xml:space="preserve">既知のバグ　（→ 判明しているが修正しないことにした場合など）</w:t>
      </w:r>
    </w:p>
    <w:p>
      <w:pPr>
        <w:numPr>
          <w:ilvl w:val="1"/>
          <w:numId w:val="1067"/>
        </w:numPr>
        <w:pStyle w:val="Compact"/>
      </w:pPr>
      <w:r>
        <w:t xml:space="preserve">影響のある事前条件、事後条件　（→ メソッドが正しく動作するための前提について）</w:t>
      </w:r>
    </w:p>
    <w:p>
      <w:pPr>
        <w:numPr>
          <w:ilvl w:val="1"/>
          <w:numId w:val="1067"/>
        </w:numPr>
        <w:pStyle w:val="Compact"/>
      </w:pPr>
      <w:r>
        <w:t xml:space="preserve">並行性　（→ 　マルチスレッドでアクセスされた場合の動作について）</w:t>
      </w:r>
    </w:p>
    <w:p>
      <w:pPr>
        <w:numPr>
          <w:ilvl w:val="1"/>
          <w:numId w:val="1067"/>
        </w:numPr>
        <w:pStyle w:val="Compact"/>
      </w:pPr>
      <w:r>
        <w:t xml:space="preserve">該当メソッドの使用例やサンプルコード</w:t>
      </w:r>
    </w:p>
    <w:p>
      <w:pPr>
        <w:numPr>
          <w:ilvl w:val="0"/>
          <w:numId w:val="1066"/>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CommentTok"/>
        </w:rPr>
        <w:t xml:space="preserve">//TODO：ワークフローの仕様決定待ち　関連チケット#12345</w:t>
      </w:r>
    </w:p>
    <w:bookmarkEnd w:id="88"/>
    <w:bookmarkStart w:id="89" w:name="java-コメント3-種類の使い分け"/>
    <w:p>
      <w:pPr>
        <w:pStyle w:val="2"/>
      </w:pPr>
      <w:r>
        <w:t xml:space="preserve">Java コメント（3 種類）の使い分け</w:t>
      </w:r>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
        <w:tblLook w:firstRow="1" w:lastRow="0" w:firstColumn="0" w:lastColumn="0" w:noHBand="0" w:noVBand="0" w:val="0020"/>
      </w:tblPr>
      <w:tblGrid>
        <w:gridCol w:w="670"/>
        <w:gridCol w:w="3671"/>
        <w:gridCol w:w="3577"/>
      </w:tblGrid>
      <w:tr>
        <w:trPr>
          <w:tblHeader w:val="true"/>
        </w:trPr>
        <w:tc>
          <w:tcPr/>
          <w:p>
            <w:pPr>
              <w:pStyle w:val="Compact"/>
              <w:jc w:val="left"/>
            </w:pPr>
            <w:r>
              <w:t xml:space="preserve">コメント種類</w:t>
            </w:r>
          </w:p>
        </w:tc>
        <w:tc>
          <w:tcPr/>
          <w:p>
            <w:pPr>
              <w:pStyle w:val="Compact"/>
              <w:jc w:val="left"/>
            </w:pPr>
            <w:r>
              <w:t xml:space="preserve">使用方法</w:t>
            </w:r>
          </w:p>
        </w:tc>
        <w:tc>
          <w:tcPr/>
          <w:p>
            <w:pPr>
              <w:pStyle w:val="Compact"/>
              <w:jc w:val="left"/>
            </w:pPr>
            <w:r>
              <w:t xml:space="preserve">例</w:t>
            </w:r>
          </w:p>
        </w:tc>
      </w:tr>
      <w:tr>
        <w:tc>
          <w:tcPr/>
          <w:p>
            <w:pPr>
              <w:pStyle w:val="Compact"/>
              <w:jc w:val="left"/>
            </w:pPr>
            <w:r>
              <w:t xml:space="preserve">javadoc コメント</w:t>
            </w:r>
            <w:r>
              <w:rPr>
                <w:rStyle w:val="VerbatimChar"/>
              </w:rPr>
              <w:t xml:space="preserve">/** comment */</w:t>
            </w:r>
          </w:p>
        </w:tc>
        <w:tc>
          <w:tcPr/>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tcPr/>
          <w:p>
            <w:pPr>
              <w:pStyle w:val="Compact"/>
              <w:jc w:val="left"/>
            </w:pPr>
            <w:r>
              <w:t xml:space="preserve">/**</w:t>
            </w:r>
            <w:r>
              <w:t xml:space="preserve"> </w:t>
            </w:r>
            <w:r>
              <w:t xml:space="preserve">* 顧客（Customer）-</w:t>
            </w:r>
            <w:r>
              <w:t xml:space="preserve"> </w:t>
            </w:r>
            <w:r>
              <w:t xml:space="preserve">* 顧客はわれわれがサービスまたは製品を売った人物</w:t>
            </w:r>
            <w:r>
              <w:t xml:space="preserve"> </w:t>
            </w:r>
            <w:r>
              <w:t xml:space="preserve">* もしくは組織のいずれかである。</w:t>
            </w:r>
            <w:r>
              <w:t xml:space="preserve"> </w:t>
            </w:r>
            <w:r>
              <w:t xml:space="preserve">*</w:t>
            </w:r>
            <w:r>
              <w:t xml:space="preserve"> </w:t>
            </w:r>
            <w:r>
              <w:t xml:space="preserve">@author</w:t>
            </w:r>
            <w:r>
              <w:t xml:space="preserve"> </w:t>
            </w:r>
            <w:r>
              <w:t xml:space="preserve">開発太郎</w:t>
            </w:r>
            <w:r>
              <w:t xml:space="preserve"> </w:t>
            </w:r>
            <w:r>
              <w:t xml:space="preserve">*/</w:t>
            </w:r>
          </w:p>
        </w:tc>
      </w:tr>
      <w:tr>
        <w:tc>
          <w:tcPr/>
          <w:p>
            <w:pPr>
              <w:pStyle w:val="Compact"/>
              <w:jc w:val="left"/>
            </w:pPr>
            <w:r>
              <w:t xml:space="preserve">C 風コメント</w:t>
            </w:r>
            <w:r>
              <w:rPr>
                <w:rStyle w:val="VerbatimChar"/>
              </w:rPr>
              <w:t xml:space="preserve">/* comment */</w:t>
            </w:r>
          </w:p>
        </w:tc>
        <w:tc>
          <w:tcPr/>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tcPr/>
          <w:p>
            <w:pPr>
              <w:pStyle w:val="Compact"/>
              <w:jc w:val="left"/>
            </w:pPr>
            <w:r>
              <w:t xml:space="preserve">/*</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w:t>
            </w:r>
          </w:p>
        </w:tc>
      </w:tr>
      <w:tr>
        <w:tc>
          <w:tcPr/>
          <w:p>
            <w:pPr>
              <w:pStyle w:val="Compact"/>
              <w:jc w:val="left"/>
            </w:pPr>
            <w:r>
              <w:t xml:space="preserve">単一行コメント</w:t>
            </w:r>
            <w:r>
              <w:rPr>
                <w:rStyle w:val="VerbatimChar"/>
              </w:rPr>
              <w:t xml:space="preserve">// comment</w:t>
            </w:r>
          </w:p>
        </w:tc>
        <w:tc>
          <w:tcPr/>
          <w:p>
            <w:pPr>
              <w:pStyle w:val="Compact"/>
              <w:jc w:val="left"/>
            </w:pPr>
            <w:r>
              <w:t xml:space="preserve">メソッド内にて、ビジネスロジック、コードの概要、一時変数の定義内容などを記述する。</w:t>
            </w:r>
          </w:p>
        </w:tc>
        <w:tc>
          <w:tcPr/>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bookmarkEnd w:id="89"/>
    <w:bookmarkEnd w:id="90"/>
    <w:bookmarkStart w:id="99" w:name="パフォーマンス"/>
    <w:p>
      <w:pPr>
        <w:pStyle w:val="1"/>
      </w:pPr>
      <w:r>
        <w:t xml:space="preserve">パフォーマンス</w:t>
      </w:r>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bookmarkStart w:id="92" w:name="stream-api-1"/>
    <w:p>
      <w:pPr>
        <w:pStyle w:val="2"/>
      </w:pPr>
      <w:r>
        <w:t xml:space="preserve">Stream API</w:t>
      </w:r>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8"/>
        </w:numPr>
      </w:pPr>
      <w:r>
        <w:t xml:space="preserve">拡張 for 文</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string</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resultList</w:t>
      </w:r>
      <w:r>
        <w:rPr>
          <w:rStyle w:val="OperatorTok"/>
        </w:rPr>
        <w:t xml:space="preserve">.</w:t>
      </w:r>
      <w:r>
        <w:rPr>
          <w:rStyle w:val="FunctionTok"/>
        </w:rPr>
        <w:t xml:space="preserve">add</w:t>
      </w:r>
      <w:r>
        <w:rPr>
          <w:rStyle w:val="OperatorTok"/>
        </w:rPr>
        <w:t xml:space="preserve">(</w:t>
      </w:r>
      <w:r>
        <w:rPr>
          <w:rStyle w:val="NormalTok"/>
        </w:rPr>
        <w:t xml:space="preserve">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8"/>
        </w:numPr>
      </w:pPr>
      <w:r>
        <w:t xml:space="preserve">Stream API</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8"/>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t xml:space="preserve">拡張 for 文 (ms)</w:t>
            </w:r>
          </w:p>
        </w:tc>
        <w:tc>
          <w:tcPr/>
          <w:p>
            <w:pPr>
              <w:numPr>
                <w:ilvl w:val="0"/>
                <w:numId w:val="1000"/>
              </w:numPr>
              <w:pStyle w:val="Compact"/>
              <w:jc w:val="right"/>
            </w:pPr>
            <w:r>
              <w:t xml:space="preserve">StreamAPI (ms)</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7</w:t>
            </w:r>
          </w:p>
        </w:tc>
        <w:tc>
          <w:tcPr/>
          <w:p>
            <w:pPr>
              <w:numPr>
                <w:ilvl w:val="0"/>
                <w:numId w:val="1000"/>
              </w:numPr>
              <w:pStyle w:val="Compact"/>
              <w:jc w:val="right"/>
            </w:pPr>
            <w:r>
              <w:t xml:space="preserve">9</w:t>
            </w:r>
          </w:p>
        </w:tc>
      </w:tr>
      <w:tr>
        <w:tc>
          <w:tcPr/>
          <w:p>
            <w:pPr>
              <w:numPr>
                <w:ilvl w:val="0"/>
                <w:numId w:val="1000"/>
              </w:numPr>
              <w:pStyle w:val="Compact"/>
              <w:jc w:val="right"/>
            </w:pPr>
            <w:r>
              <w:t xml:space="preserve">1,000 万件</w:t>
            </w:r>
          </w:p>
        </w:tc>
        <w:tc>
          <w:tcPr/>
          <w:p>
            <w:pPr>
              <w:numPr>
                <w:ilvl w:val="0"/>
                <w:numId w:val="1000"/>
              </w:numPr>
              <w:pStyle w:val="Compact"/>
              <w:jc w:val="right"/>
            </w:pPr>
            <w:r>
              <w:t xml:space="preserve">88</w:t>
            </w:r>
          </w:p>
        </w:tc>
        <w:tc>
          <w:tcPr/>
          <w:p>
            <w:pPr>
              <w:numPr>
                <w:ilvl w:val="0"/>
                <w:numId w:val="1000"/>
              </w:numPr>
              <w:pStyle w:val="Compact"/>
              <w:jc w:val="right"/>
            </w:pPr>
            <w:r>
              <w:t xml:space="preserve">114</w:t>
            </w:r>
          </w:p>
        </w:tc>
      </w:tr>
      <w:tr>
        <w:tc>
          <w:tcPr/>
          <w:p>
            <w:pPr>
              <w:numPr>
                <w:ilvl w:val="0"/>
                <w:numId w:val="1000"/>
              </w:numPr>
              <w:pStyle w:val="Compact"/>
              <w:jc w:val="right"/>
            </w:pPr>
            <w:r>
              <w:t xml:space="preserve">1 億件</w:t>
            </w:r>
          </w:p>
        </w:tc>
        <w:tc>
          <w:tcPr/>
          <w:p>
            <w:pPr>
              <w:numPr>
                <w:ilvl w:val="0"/>
                <w:numId w:val="1000"/>
              </w:numPr>
              <w:pStyle w:val="Compact"/>
              <w:jc w:val="right"/>
            </w:pPr>
            <w:r>
              <w:t xml:space="preserve">949</w:t>
            </w:r>
          </w:p>
        </w:tc>
        <w:tc>
          <w:tcPr/>
          <w:p>
            <w:pPr>
              <w:numPr>
                <w:ilvl w:val="0"/>
                <w:numId w:val="1000"/>
              </w:numPr>
              <w:pStyle w:val="Compact"/>
              <w:jc w:val="right"/>
            </w:pPr>
            <w:r>
              <w:t xml:space="preserve">1,026</w:t>
            </w:r>
          </w:p>
        </w:tc>
      </w:tr>
      <w:tr>
        <w:tc>
          <w:tcPr/>
          <w:p>
            <w:pPr>
              <w:numPr>
                <w:ilvl w:val="0"/>
                <w:numId w:val="1000"/>
              </w:numPr>
              <w:pStyle w:val="Compact"/>
              <w:jc w:val="right"/>
            </w:pPr>
            <w:r>
              <w:t xml:space="preserve">2 億件</w:t>
            </w:r>
          </w:p>
        </w:tc>
        <w:tc>
          <w:tcPr/>
          <w:p>
            <w:pPr>
              <w:numPr>
                <w:ilvl w:val="0"/>
                <w:numId w:val="1000"/>
              </w:numPr>
              <w:pStyle w:val="Compact"/>
              <w:jc w:val="right"/>
            </w:pPr>
            <w:r>
              <w:t xml:space="preserve">1,822</w:t>
            </w:r>
          </w:p>
        </w:tc>
        <w:tc>
          <w:tcPr/>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bookmarkStart w:id="91" w:name="ラムダ式メソッド参照コンストラクタ参照-1"/>
      <w:bookmarkEnd w:id="91"/>
    </w:p>
    <w:bookmarkEnd w:id="92"/>
    <w:bookmarkStart w:id="93" w:name="ラムダ式メソッド参照コンストラクタ参照-1"/>
    <w:p>
      <w:pPr>
        <w:pStyle w:val="2"/>
      </w:pPr>
      <w:r>
        <w:t xml:space="preserve">ラムダ式・メソッド参照・コンストラクタ参照</w:t>
      </w:r>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9"/>
        </w:numPr>
      </w:pPr>
      <w:r>
        <w:t xml:space="preserve">匿名クラス</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9"/>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9"/>
        </w:numPr>
      </w:pPr>
      <w:r>
        <w:t xml:space="preserve">メソッド参照</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compareToIgnoreCase</w:t>
      </w:r>
      <w:r>
        <w:rPr>
          <w:rStyle w:val="OperatorTok"/>
        </w:rPr>
        <w:t xml:space="preserve">;</w:t>
      </w:r>
    </w:p>
    <w:p>
      <w:pPr>
        <w:numPr>
          <w:ilvl w:val="0"/>
          <w:numId w:val="1069"/>
        </w:numPr>
      </w:pPr>
      <w:r>
        <w:t xml:space="preserve">計測結果</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c>
          <w:tcPr/>
          <w:p>
            <w:pPr>
              <w:numPr>
                <w:ilvl w:val="0"/>
                <w:numId w:val="1000"/>
              </w:numPr>
              <w:pStyle w:val="Compact"/>
              <w:jc w:val="right"/>
            </w:pPr>
            <w:r>
              <w:t xml:space="preserve">メソッド参照 (ms)</w:t>
            </w:r>
          </w:p>
        </w:tc>
      </w:tr>
      <w:tr>
        <w:tc>
          <w:tcPr/>
          <w:p>
            <w:pPr>
              <w:numPr>
                <w:ilvl w:val="0"/>
                <w:numId w:val="1000"/>
              </w:numPr>
              <w:pStyle w:val="Compact"/>
              <w:jc w:val="right"/>
            </w:pPr>
            <w:r>
              <w:t xml:space="preserve">10 億回</w:t>
            </w:r>
          </w:p>
        </w:tc>
        <w:tc>
          <w:tcPr/>
          <w:p>
            <w:pPr>
              <w:numPr>
                <w:ilvl w:val="0"/>
                <w:numId w:val="1000"/>
              </w:numPr>
              <w:pStyle w:val="Compact"/>
              <w:jc w:val="right"/>
            </w:pPr>
            <w:r>
              <w:t xml:space="preserve">380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100 億回</w:t>
            </w:r>
          </w:p>
        </w:tc>
        <w:tc>
          <w:tcPr/>
          <w:p>
            <w:pPr>
              <w:numPr>
                <w:ilvl w:val="0"/>
                <w:numId w:val="1000"/>
              </w:numPr>
              <w:pStyle w:val="Compact"/>
              <w:jc w:val="right"/>
            </w:pPr>
            <w:r>
              <w:t xml:space="preserve">6,374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14</w:t>
            </w:r>
          </w:p>
        </w:tc>
        <w:tc>
          <w:tcPr/>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70"/>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numPr>
          <w:ilvl w:val="0"/>
          <w:numId w:val="1070"/>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70"/>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r>
      <w:tr>
        <w:tc>
          <w:tcPr/>
          <w:p>
            <w:pPr>
              <w:numPr>
                <w:ilvl w:val="0"/>
                <w:numId w:val="1000"/>
              </w:numPr>
              <w:pStyle w:val="Compact"/>
              <w:jc w:val="right"/>
            </w:pPr>
            <w:r>
              <w:t xml:space="preserve">10 億回（パラメータあり）</w:t>
            </w:r>
          </w:p>
        </w:tc>
        <w:tc>
          <w:tcPr/>
          <w:p>
            <w:pPr>
              <w:numPr>
                <w:ilvl w:val="0"/>
                <w:numId w:val="1000"/>
              </w:numPr>
              <w:pStyle w:val="Compact"/>
              <w:jc w:val="right"/>
            </w:pPr>
            <w:r>
              <w:t xml:space="preserve">571</w:t>
            </w:r>
          </w:p>
        </w:tc>
        <w:tc>
          <w:tcPr/>
          <w:p>
            <w:pPr>
              <w:numPr>
                <w:ilvl w:val="0"/>
                <w:numId w:val="1000"/>
              </w:numPr>
              <w:pStyle w:val="Compact"/>
              <w:jc w:val="right"/>
            </w:pPr>
            <w:r>
              <w:t xml:space="preserve">572</w:t>
            </w:r>
          </w:p>
        </w:tc>
      </w:tr>
      <w:tr>
        <w:tc>
          <w:tcPr/>
          <w:p>
            <w:pPr>
              <w:numPr>
                <w:ilvl w:val="0"/>
                <w:numId w:val="1000"/>
              </w:numPr>
              <w:pStyle w:val="Compact"/>
              <w:jc w:val="right"/>
            </w:pPr>
            <w:r>
              <w:t xml:space="preserve">100 億回（パラメータあり）</w:t>
            </w:r>
          </w:p>
        </w:tc>
        <w:tc>
          <w:tcPr/>
          <w:p>
            <w:pPr>
              <w:numPr>
                <w:ilvl w:val="0"/>
                <w:numId w:val="1000"/>
              </w:numPr>
              <w:pStyle w:val="Compact"/>
              <w:jc w:val="right"/>
            </w:pPr>
            <w:r>
              <w:t xml:space="preserve">9,900</w:t>
            </w:r>
          </w:p>
        </w:tc>
        <w:tc>
          <w:tcPr/>
          <w:p>
            <w:pPr>
              <w:numPr>
                <w:ilvl w:val="0"/>
                <w:numId w:val="1000"/>
              </w:numPr>
              <w:pStyle w:val="Compact"/>
              <w:jc w:val="right"/>
            </w:pPr>
            <w:r>
              <w:t xml:space="preserve">9,864</w:t>
            </w:r>
          </w:p>
        </w:tc>
      </w:tr>
    </w:tbl>
    <w:bookmarkEnd w:id="93"/>
    <w:bookmarkStart w:id="96" w:name="文字列連結"/>
    <w:p>
      <w:pPr>
        <w:pStyle w:val="2"/>
      </w:pPr>
      <w:r>
        <w:t xml:space="preserve">文字列連結</w:t>
      </w:r>
    </w:p>
    <w:bookmarkStart w:id="94" w:name="文字列連結繰り返し"/>
    <w:p>
      <w:pPr>
        <w:pStyle w:val="3"/>
      </w:pPr>
      <w:r>
        <w:t xml:space="preserve">文字列連結（繰り返し）</w:t>
      </w:r>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71"/>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w:t>
      </w:r>
      <w:r>
        <w:rPr>
          <w:rStyle w:val="OperatorTok"/>
        </w:rPr>
        <w:t xml:space="preserve">;</w:t>
      </w:r>
    </w:p>
    <w:p>
      <w:pPr>
        <w:numPr>
          <w:ilvl w:val="0"/>
          <w:numId w:val="1071"/>
        </w:numPr>
      </w:pPr>
      <w:r>
        <w:t xml:space="preserve">StringBuilder</w:t>
      </w:r>
    </w:p>
    <w:p>
      <w:pPr>
        <w:numPr>
          <w:ilvl w:val="0"/>
          <w:numId w:val="1000"/>
        </w:numPr>
        <w:pStyle w:val="SourceCode"/>
      </w:pP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71"/>
        </w:numPr>
      </w:pPr>
      <w:r>
        <w:t xml:space="preserve">StringBuffer</w:t>
      </w:r>
    </w:p>
    <w:p>
      <w:pPr>
        <w:numPr>
          <w:ilvl w:val="0"/>
          <w:numId w:val="1000"/>
        </w:numPr>
        <w:pStyle w:val="SourceCode"/>
      </w:pPr>
      <w:r>
        <w:rPr>
          <w:rStyle w:val="BuiltInTok"/>
        </w:rPr>
        <w:t xml:space="preserve">StringBuffer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StringBuffer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71"/>
        </w:numPr>
      </w:pPr>
      <w:r>
        <w:t xml:space="preserve">String#join</w:t>
      </w:r>
    </w:p>
    <w:p>
      <w:pPr>
        <w:numPr>
          <w:ilvl w:val="0"/>
          <w:numId w:val="1000"/>
        </w:numPr>
        <w:pStyle w:val="SourceCode"/>
      </w:pP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OperatorTok"/>
        </w:rPr>
        <w:t xml:space="preserve">,</w:t>
      </w:r>
      <w:r>
        <w:rPr>
          <w:rStyle w:val="NormalTok"/>
        </w:rPr>
        <w:t xml:space="preserve"> list</w:t>
      </w:r>
      <w:r>
        <w:rPr>
          <w:rStyle w:val="OperatorTok"/>
        </w:rPr>
        <w:t xml:space="preserve">);</w:t>
      </w:r>
    </w:p>
    <w:p>
      <w:pPr>
        <w:numPr>
          <w:ilvl w:val="0"/>
          <w:numId w:val="1071"/>
        </w:numPr>
      </w:pPr>
      <w:r>
        <w:t xml:space="preserve">計測結果</w:t>
      </w:r>
    </w:p>
    <w:tbl>
      <w:tblPr>
        <w:tblStyle w:val="Table"/>
        <w:tblW w:type="pct" w:w="5000"/>
        <w:tblLook w:firstRow="1" w:lastRow="0" w:firstColumn="0" w:lastColumn="0" w:noHBand="0" w:noVBand="0" w:val="0020"/>
      </w:tblPr>
      <w:tblGrid>
        <w:gridCol w:w="1863"/>
        <w:gridCol w:w="1304"/>
        <w:gridCol w:w="1677"/>
        <w:gridCol w:w="1584"/>
        <w:gridCol w:w="149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rPr>
                <w:rStyle w:val="VerbatimChar"/>
              </w:rPr>
              <w:t xml:space="preserve">+</w:t>
            </w:r>
            <w:r>
              <w:t xml:space="preserve">演算子 (ms)</w:t>
            </w:r>
          </w:p>
        </w:tc>
        <w:tc>
          <w:tcPr/>
          <w:p>
            <w:pPr>
              <w:numPr>
                <w:ilvl w:val="0"/>
                <w:numId w:val="1000"/>
              </w:numPr>
              <w:pStyle w:val="Compact"/>
              <w:jc w:val="right"/>
            </w:pPr>
            <w:r>
              <w:t xml:space="preserve">StringBuilder (ms)</w:t>
            </w:r>
          </w:p>
        </w:tc>
        <w:tc>
          <w:tcPr/>
          <w:p>
            <w:pPr>
              <w:numPr>
                <w:ilvl w:val="0"/>
                <w:numId w:val="1000"/>
              </w:numPr>
              <w:pStyle w:val="Compact"/>
              <w:jc w:val="right"/>
            </w:pPr>
            <w:r>
              <w:t xml:space="preserve">StringBuffer (ms)</w:t>
            </w:r>
          </w:p>
        </w:tc>
        <w:tc>
          <w:tcPr/>
          <w:p>
            <w:pPr>
              <w:numPr>
                <w:ilvl w:val="0"/>
                <w:numId w:val="1000"/>
              </w:numPr>
              <w:pStyle w:val="Compact"/>
              <w:jc w:val="right"/>
            </w:pPr>
            <w:r>
              <w:t xml:space="preserve">String#join (ms)</w:t>
            </w:r>
          </w:p>
        </w:tc>
      </w:tr>
      <w:tr>
        <w:tc>
          <w:tcPr/>
          <w:p>
            <w:pPr>
              <w:numPr>
                <w:ilvl w:val="0"/>
                <w:numId w:val="1000"/>
              </w:numPr>
              <w:pStyle w:val="Compact"/>
              <w:jc w:val="right"/>
            </w:pPr>
            <w:r>
              <w:t xml:space="preserve">1,000 件</w:t>
            </w:r>
          </w:p>
        </w:tc>
        <w:tc>
          <w:tcPr/>
          <w:p>
            <w:pPr>
              <w:numPr>
                <w:ilvl w:val="0"/>
                <w:numId w:val="1000"/>
              </w:numPr>
              <w:pStyle w:val="Compact"/>
              <w:jc w:val="right"/>
            </w:pPr>
            <w:r>
              <w:t xml:space="preserve">5</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万件</w:t>
            </w:r>
          </w:p>
        </w:tc>
        <w:tc>
          <w:tcPr/>
          <w:p>
            <w:pPr>
              <w:numPr>
                <w:ilvl w:val="0"/>
                <w:numId w:val="1000"/>
              </w:numPr>
              <w:pStyle w:val="Compact"/>
              <w:jc w:val="right"/>
            </w:pPr>
            <w:r>
              <w:t xml:space="preserve">1,016</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r>
      <w:tr>
        <w:tc>
          <w:tcPr/>
          <w:p>
            <w:pPr>
              <w:numPr>
                <w:ilvl w:val="0"/>
                <w:numId w:val="1000"/>
              </w:numPr>
              <w:pStyle w:val="Compact"/>
              <w:jc w:val="right"/>
            </w:pPr>
            <w:r>
              <w:t xml:space="preserve">10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w:t>
            </w:r>
          </w:p>
        </w:tc>
        <w:tc>
          <w:tcPr/>
          <w:p>
            <w:pPr>
              <w:numPr>
                <w:ilvl w:val="0"/>
                <w:numId w:val="1000"/>
              </w:numPr>
              <w:pStyle w:val="Compact"/>
              <w:jc w:val="right"/>
            </w:pPr>
            <w:r>
              <w:t xml:space="preserve">5</w:t>
            </w:r>
          </w:p>
        </w:tc>
        <w:tc>
          <w:tcPr/>
          <w:p>
            <w:pPr>
              <w:numPr>
                <w:ilvl w:val="0"/>
                <w:numId w:val="1000"/>
              </w:numPr>
              <w:pStyle w:val="Compact"/>
              <w:jc w:val="right"/>
            </w:pPr>
            <w:r>
              <w:t xml:space="preserve">5</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29</w:t>
            </w:r>
          </w:p>
        </w:tc>
        <w:tc>
          <w:tcPr/>
          <w:p>
            <w:pPr>
              <w:numPr>
                <w:ilvl w:val="0"/>
                <w:numId w:val="1000"/>
              </w:numPr>
              <w:pStyle w:val="Compact"/>
              <w:jc w:val="right"/>
            </w:pPr>
            <w:r>
              <w:t xml:space="preserve">42</w:t>
            </w:r>
          </w:p>
        </w:tc>
        <w:tc>
          <w:tcPr/>
          <w:p>
            <w:pPr>
              <w:numPr>
                <w:ilvl w:val="0"/>
                <w:numId w:val="1000"/>
              </w:numPr>
              <w:pStyle w:val="Compact"/>
              <w:jc w:val="right"/>
            </w:pPr>
            <w:r>
              <w:t xml:space="preserve">51</w:t>
            </w:r>
          </w:p>
        </w:tc>
      </w:tr>
    </w:tbl>
    <w:bookmarkEnd w:id="94"/>
    <w:bookmarkStart w:id="95" w:name="文字列連結定数"/>
    <w:p>
      <w:pPr>
        <w:pStyle w:val="3"/>
      </w:pPr>
      <w:r>
        <w:t xml:space="preserve">文字列連結（定数）</w:t>
      </w:r>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CONST_A </w:t>
      </w:r>
      <w:r>
        <w:rPr>
          <w:rStyle w:val="OperatorTok"/>
        </w:rPr>
        <w:t xml:space="preserve">+</w:t>
      </w:r>
      <w:r>
        <w:rPr>
          <w:rStyle w:val="NormalTok"/>
        </w:rPr>
        <w:t xml:space="preserve"> CONST_B</w:t>
      </w:r>
      <w:r>
        <w:rPr>
          <w:rStyle w:val="OperatorTok"/>
        </w:rPr>
        <w:t xml:space="preserve">;</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CONST_A</w:t>
      </w:r>
      <w:r>
        <w:rPr>
          <w:rStyle w:val="OperatorTok"/>
        </w:rPr>
        <w:t xml:space="preserve">).</w:t>
      </w:r>
      <w:r>
        <w:rPr>
          <w:rStyle w:val="FunctionTok"/>
        </w:rPr>
        <w:t xml:space="preserve">append</w:t>
      </w:r>
      <w:r>
        <w:rPr>
          <w:rStyle w:val="OperatorTok"/>
        </w:rPr>
        <w:t xml:space="preserve">(</w:t>
      </w:r>
      <w:r>
        <w:rPr>
          <w:rStyle w:val="NormalTok"/>
        </w:rPr>
        <w:t xml:space="preserve">CONST_B</w:t>
      </w:r>
      <w:r>
        <w:rPr>
          <w:rStyle w:val="OperatorTok"/>
        </w:rPr>
        <w:t xml:space="preserve">).</w:t>
      </w:r>
      <w:r>
        <w:rPr>
          <w:rStyle w:val="FunctionTok"/>
        </w:rPr>
        <w:t xml:space="preserve">toString</w:t>
      </w:r>
      <w:r>
        <w:rPr>
          <w:rStyle w:val="OperatorTok"/>
        </w:rPr>
        <w:t xml:space="preserve">();</w:t>
      </w:r>
    </w:p>
    <w:p>
      <w:pPr>
        <w:pStyle w:val="FirstParagraph"/>
      </w:pPr>
      <w:r>
        <w:t xml:space="preserve">しかし、これらをバイトコード上で確認するとそれぞれ以下のようになります。</w:t>
      </w:r>
    </w:p>
    <w:p>
      <w:pPr>
        <w:numPr>
          <w:ilvl w:val="0"/>
          <w:numId w:val="1072"/>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 </w:t>
      </w:r>
      <w:r>
        <w:rPr>
          <w:rStyle w:val="OperatorTok"/>
        </w:rPr>
        <w:t xml:space="preserve">=</w:t>
      </w:r>
      <w:r>
        <w:rPr>
          <w:rStyle w:val="NormalTok"/>
        </w:rPr>
        <w:t xml:space="preserve"> </w:t>
      </w:r>
      <w:r>
        <w:rPr>
          <w:rStyle w:val="StringTok"/>
        </w:rPr>
        <w:t xml:space="preserve">"AB"</w:t>
      </w:r>
      <w:r>
        <w:rPr>
          <w:rStyle w:val="OperatorTok"/>
        </w:rPr>
        <w:t xml:space="preserve">;</w:t>
      </w:r>
    </w:p>
    <w:p>
      <w:pPr>
        <w:numPr>
          <w:ilvl w:val="0"/>
          <w:numId w:val="1072"/>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w:t>
      </w:r>
      <w:r>
        <w:rPr>
          <w:rStyle w:val="OperatorTok"/>
        </w:rPr>
        <w:t xml:space="preserve">;</w:t>
      </w:r>
      <w:r>
        <w:br/>
      </w:r>
      <w:r>
        <w:br/>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"A"</w:t>
      </w:r>
      <w:r>
        <w:rPr>
          <w:rStyle w:val="OperatorTok"/>
        </w:rPr>
        <w:t xml:space="preserve">&gt;</w:t>
      </w:r>
      <w:r>
        <w:rPr>
          <w:rStyle w:val="NormalTok"/>
        </w:rPr>
        <w:t xml:space="preserve"> </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ecValTok"/>
        </w:rPr>
        <w:t xml:space="preserve">6</w:t>
      </w:r>
      <w:r>
        <w:rPr>
          <w:rStyle w:val="NormalTok"/>
        </w:rPr>
        <w:t xml:space="preserve">  invokespecial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DecValTok"/>
        </w:rPr>
        <w:t xml:space="preserve">22</w:t>
      </w:r>
      <w:r>
        <w:rPr>
          <w:rStyle w:val="OperatorTok"/>
        </w:rPr>
        <w:t xml:space="preserve">]</w:t>
      </w:r>
      <w:r>
        <w:br/>
      </w:r>
      <w:r>
        <w:rPr>
          <w:rStyle w:val="NormalTok"/>
        </w:rPr>
        <w:t xml:space="preserve">   </w:t>
      </w:r>
      <w:r>
        <w:rPr>
          <w:rStyle w:val="DecValTok"/>
        </w:rPr>
        <w:t xml:space="preserve">9</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"B"</w:t>
      </w:r>
      <w:r>
        <w:rPr>
          <w:rStyle w:val="OperatorTok"/>
        </w:rPr>
        <w:t xml:space="preserve">&gt;</w:t>
      </w:r>
      <w:r>
        <w:rPr>
          <w:rStyle w:val="NormalTok"/>
        </w:rPr>
        <w:t xml:space="preserve"> </w:t>
      </w:r>
      <w:r>
        <w:rPr>
          <w:rStyle w:val="OperatorTok"/>
        </w:rPr>
        <w:t xml:space="preserve">[</w:t>
      </w:r>
      <w:r>
        <w:rPr>
          <w:rStyle w:val="DecValTok"/>
        </w:rPr>
        <w:t xml:space="preserve">11</w:t>
      </w:r>
      <w:r>
        <w:rPr>
          <w:rStyle w:val="OperatorTok"/>
        </w:rPr>
        <w:t xml:space="preserve">]</w:t>
      </w:r>
      <w:r>
        <w:br/>
      </w:r>
      <w:r>
        <w:rPr>
          <w:rStyle w:val="NormalTok"/>
        </w:rPr>
        <w:t xml:space="preserve">  </w:t>
      </w:r>
      <w:r>
        <w:rPr>
          <w:rStyle w:val="DecValTok"/>
        </w:rPr>
        <w:t xml:space="preserve">11</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append</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DecValTok"/>
        </w:rPr>
        <w:t xml:space="preserve">14</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DecValTok"/>
        </w:rPr>
        <w:t xml:space="preserve">17</w:t>
      </w:r>
      <w:r>
        <w:rPr>
          <w:rStyle w:val="NormalTok"/>
        </w:rPr>
        <w:t xml:space="preserve">  putstatic jp</w:t>
      </w:r>
      <w:r>
        <w:rPr>
          <w:rStyle w:val="OperatorTok"/>
        </w:rPr>
        <w:t xml:space="preserve">.</w:t>
      </w:r>
      <w:r>
        <w:rPr>
          <w:rStyle w:val="FunctionTok"/>
        </w:rPr>
        <w:t xml:space="preserve">co</w:t>
      </w:r>
      <w:r>
        <w:rPr>
          <w:rStyle w:val="OperatorTok"/>
        </w:rPr>
        <w:t xml:space="preserve">.</w:t>
      </w:r>
      <w:r>
        <w:rPr>
          <w:rStyle w:val="FunctionTok"/>
        </w:rPr>
        <w:t xml:space="preserve">packagename</w:t>
      </w:r>
      <w:r>
        <w:rPr>
          <w:rStyle w:val="OperatorTok"/>
        </w:rPr>
        <w:t xml:space="preserve">.</w:t>
      </w:r>
      <w:r>
        <w:rPr>
          <w:rStyle w:val="FunctionTok"/>
        </w:rPr>
        <w:t xml:space="preserve">ClassName</w:t>
      </w:r>
      <w:r>
        <w:rPr>
          <w:rStyle w:val="OperatorTok"/>
        </w:rPr>
        <w:t xml:space="preserve">.</w:t>
      </w:r>
      <w:r>
        <w:rPr>
          <w:rStyle w:val="FunctionTok"/>
        </w:rPr>
        <w:t xml:space="preserve">CONST_AB</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34</w:t>
      </w:r>
      <w:r>
        <w:rPr>
          <w:rStyle w:val="OperatorTok"/>
        </w:rPr>
        <w:t xml:space="preserve">]</w:t>
      </w:r>
      <w:r>
        <w:br/>
      </w:r>
      <w:r>
        <w:rPr>
          <w:rStyle w:val="NormalTok"/>
        </w:rPr>
        <w:t xml:space="preserve">  </w:t>
      </w:r>
      <w:r>
        <w:rPr>
          <w:rStyle w:val="DecValTok"/>
        </w:rPr>
        <w:t xml:space="preserve">20</w:t>
      </w:r>
      <w:r>
        <w:rPr>
          <w:rStyle w:val="NormalTok"/>
        </w:rPr>
        <w:t xml:space="preserve">  </w:t>
      </w:r>
      <w:r>
        <w:rPr>
          <w:rStyle w:val="ControlFlow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73"/>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StringBuilder (ms)</w:t>
            </w:r>
          </w:p>
        </w:tc>
        <w:tc>
          <w:tcPr/>
          <w:p>
            <w:pPr>
              <w:numPr>
                <w:ilvl w:val="0"/>
                <w:numId w:val="1000"/>
              </w:numPr>
              <w:pStyle w:val="Compact"/>
              <w:jc w:val="right"/>
            </w:pPr>
            <w:r>
              <w:rPr>
                <w:rStyle w:val="VerbatimChar"/>
              </w:rPr>
              <w:t xml:space="preserve">+</w:t>
            </w:r>
            <w:r>
              <w:t xml:space="preserve">演算子 (ms)</w:t>
            </w:r>
          </w:p>
        </w:tc>
      </w:tr>
      <w:tr>
        <w:tc>
          <w:tcPr/>
          <w:p>
            <w:pPr>
              <w:numPr>
                <w:ilvl w:val="0"/>
                <w:numId w:val="1000"/>
              </w:numPr>
              <w:pStyle w:val="Compact"/>
              <w:jc w:val="right"/>
            </w:pPr>
            <w:r>
              <w:t xml:space="preserve">5,000 万回</w:t>
            </w:r>
          </w:p>
        </w:tc>
        <w:tc>
          <w:tcPr/>
          <w:p>
            <w:pPr>
              <w:numPr>
                <w:ilvl w:val="0"/>
                <w:numId w:val="1000"/>
              </w:numPr>
              <w:pStyle w:val="Compact"/>
              <w:jc w:val="right"/>
            </w:pPr>
            <w:r>
              <w:t xml:space="preserve">559</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億回</w:t>
            </w:r>
          </w:p>
        </w:tc>
        <w:tc>
          <w:tcPr/>
          <w:p>
            <w:pPr>
              <w:numPr>
                <w:ilvl w:val="0"/>
                <w:numId w:val="1000"/>
              </w:numPr>
              <w:pStyle w:val="Compact"/>
              <w:jc w:val="right"/>
            </w:pPr>
            <w:r>
              <w:t xml:space="preserve">1,059</w:t>
            </w:r>
          </w:p>
        </w:tc>
        <w:tc>
          <w:tcPr/>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bookmarkEnd w:id="95"/>
    <w:bookmarkEnd w:id="96"/>
    <w:bookmarkStart w:id="97" w:name="list-の種類"/>
    <w:p>
      <w:pPr>
        <w:pStyle w:val="2"/>
      </w:pPr>
      <w:r>
        <w:t xml:space="preserve">List の種類</w:t>
      </w:r>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74"/>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w:t>
      </w:r>
      <w:r>
        <w:rPr>
          <w:rStyle w:val="OperatorTok"/>
        </w:rPr>
        <w:t xml:space="preserve">=</w:t>
      </w:r>
      <w:r>
        <w:rPr>
          <w:rStyle w:val="NormalTok"/>
        </w:rPr>
        <w:t xml:space="preserve"> list</w:t>
      </w:r>
      <w:r>
        <w:rPr>
          <w:rStyle w:val="OperatorTok"/>
        </w:rPr>
        <w:t xml:space="preserve">.</w:t>
      </w:r>
      <w:r>
        <w:rPr>
          <w:rStyle w:val="FunctionTok"/>
        </w:rPr>
        <w:t xml:space="preserve">size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74"/>
        </w:numPr>
      </w:pPr>
      <w:r>
        <w:t xml:space="preserve">拡張 for 文</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74"/>
        </w:numPr>
      </w:pPr>
      <w:r>
        <w:t xml:space="preserve">forEach</w:t>
      </w:r>
    </w:p>
    <w:p>
      <w:pPr>
        <w:numPr>
          <w:ilvl w:val="0"/>
          <w:numId w:val="1000"/>
        </w:numPr>
        <w:pStyle w:val="SourceCode"/>
      </w:pPr>
      <w:r>
        <w:rPr>
          <w:rStyle w:val="NormalTok"/>
        </w:rPr>
        <w:t xml:space="preserve">list</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処理</w:t>
      </w:r>
      <w:r>
        <w:rPr>
          <w:rStyle w:val="OperatorTok"/>
        </w:rPr>
        <w:t xml:space="preserve">);</w:t>
      </w:r>
    </w:p>
    <w:p>
      <w:pPr>
        <w:numPr>
          <w:ilvl w:val="0"/>
          <w:numId w:val="1074"/>
        </w:numPr>
      </w:pPr>
      <w:r>
        <w:t xml:space="preserve">計測結果</w:t>
      </w:r>
    </w:p>
    <w:tbl>
      <w:tblPr>
        <w:tblStyle w:val="Table"/>
        <w:tblW w:type="pct" w:w="5000"/>
        <w:tblLook w:firstRow="1" w:lastRow="0" w:firstColumn="0" w:lastColumn="0" w:noHBand="0" w:noVBand="0" w:val="0020"/>
      </w:tblPr>
      <w:tblGrid>
        <w:gridCol w:w="646"/>
        <w:gridCol w:w="1713"/>
        <w:gridCol w:w="1745"/>
        <w:gridCol w:w="1002"/>
        <w:gridCol w:w="1034"/>
        <w:gridCol w:w="872"/>
        <w:gridCol w:w="905"/>
      </w:tblGrid>
      <w:tr>
        <w:trPr>
          <w:tblHeader w:val="true"/>
        </w:trPr>
        <w:tc>
          <w:tcPr/>
          <w:p>
            <w:pPr>
              <w:numPr>
                <w:ilvl w:val="0"/>
                <w:numId w:val="1000"/>
              </w:numPr>
              <w:pStyle w:val="Compact"/>
              <w:jc w:val="left"/>
            </w:pPr>
            <w:r>
              <w:t xml:space="preserve">処理する List の件数</w:t>
            </w:r>
          </w:p>
        </w:tc>
        <w:tc>
          <w:tcPr/>
          <w:p>
            <w:pPr>
              <w:numPr>
                <w:ilvl w:val="0"/>
                <w:numId w:val="1000"/>
              </w:numPr>
              <w:pStyle w:val="Compact"/>
              <w:jc w:val="right"/>
            </w:pPr>
            <w:r>
              <w:rPr>
                <w:rStyle w:val="VerbatimChar"/>
              </w:rPr>
              <w:t xml:space="preserve">ArrayList</w:t>
            </w:r>
            <w:r>
              <w:t xml:space="preserve">for 文(List#get(int)によるループ) (ms)</w:t>
            </w:r>
          </w:p>
        </w:tc>
        <w:tc>
          <w:tcPr/>
          <w:p>
            <w:pPr>
              <w:numPr>
                <w:ilvl w:val="0"/>
                <w:numId w:val="1000"/>
              </w:numPr>
              <w:pStyle w:val="Compact"/>
              <w:jc w:val="right"/>
            </w:pPr>
            <w:r>
              <w:rPr>
                <w:rStyle w:val="VerbatimChar"/>
              </w:rPr>
              <w:t xml:space="preserve">LinkedList</w:t>
            </w:r>
            <w:r>
              <w:t xml:space="preserve">for 文(List#get(int)によるループ) (ms)</w:t>
            </w:r>
          </w:p>
        </w:tc>
        <w:tc>
          <w:tcPr/>
          <w:p>
            <w:pPr>
              <w:numPr>
                <w:ilvl w:val="0"/>
                <w:numId w:val="1000"/>
              </w:numPr>
              <w:pStyle w:val="Compact"/>
              <w:jc w:val="right"/>
            </w:pPr>
            <w:r>
              <w:rPr>
                <w:rStyle w:val="VerbatimChar"/>
              </w:rPr>
              <w:t xml:space="preserve">ArrayList</w:t>
            </w:r>
            <w:r>
              <w:t xml:space="preserve">拡張 for 文 (ms)</w:t>
            </w:r>
          </w:p>
        </w:tc>
        <w:tc>
          <w:tcPr/>
          <w:p>
            <w:pPr>
              <w:numPr>
                <w:ilvl w:val="0"/>
                <w:numId w:val="1000"/>
              </w:numPr>
              <w:pStyle w:val="Compact"/>
              <w:jc w:val="right"/>
            </w:pPr>
            <w:r>
              <w:rPr>
                <w:rStyle w:val="VerbatimChar"/>
              </w:rPr>
              <w:t xml:space="preserve">LinkedList</w:t>
            </w:r>
            <w:r>
              <w:t xml:space="preserve">拡張 for 文 (ms)</w:t>
            </w:r>
          </w:p>
        </w:tc>
        <w:tc>
          <w:tcPr/>
          <w:p>
            <w:pPr>
              <w:numPr>
                <w:ilvl w:val="0"/>
                <w:numId w:val="1000"/>
              </w:numPr>
              <w:pStyle w:val="Compact"/>
              <w:jc w:val="right"/>
            </w:pPr>
            <w:r>
              <w:rPr>
                <w:rStyle w:val="VerbatimChar"/>
              </w:rPr>
              <w:t xml:space="preserve">ArrayList</w:t>
            </w:r>
            <w:r>
              <w:t xml:space="preserve">forEach (ms)</w:t>
            </w:r>
          </w:p>
        </w:tc>
        <w:tc>
          <w:tcPr/>
          <w:p>
            <w:pPr>
              <w:numPr>
                <w:ilvl w:val="0"/>
                <w:numId w:val="1000"/>
              </w:numPr>
              <w:pStyle w:val="Compact"/>
              <w:jc w:val="right"/>
            </w:pPr>
            <w:r>
              <w:rPr>
                <w:rStyle w:val="VerbatimChar"/>
              </w:rPr>
              <w:t xml:space="preserve">LinkedList</w:t>
            </w:r>
            <w:r>
              <w:t xml:space="preserve">forEach (ms)</w:t>
            </w:r>
          </w:p>
        </w:tc>
      </w:tr>
      <w:tr>
        <w:tc>
          <w:tcPr/>
          <w:p>
            <w:pPr>
              <w:numPr>
                <w:ilvl w:val="0"/>
                <w:numId w:val="1000"/>
              </w:numPr>
              <w:pStyle w:val="Compact"/>
              <w:jc w:val="left"/>
            </w:pPr>
            <w:r>
              <w:t xml:space="preserve">1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73</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10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7,576</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w:t>
            </w:r>
          </w:p>
        </w:tc>
        <w:tc>
          <w:tcPr/>
          <w:p>
            <w:pPr>
              <w:numPr>
                <w:ilvl w:val="0"/>
                <w:numId w:val="1000"/>
              </w:numPr>
              <w:pStyle w:val="Compact"/>
              <w:jc w:val="right"/>
            </w:pPr>
            <w:r>
              <w:t xml:space="preserve">2</w:t>
            </w:r>
          </w:p>
        </w:tc>
      </w:tr>
      <w:tr>
        <w:tc>
          <w:tcPr/>
          <w:p>
            <w:pPr>
              <w:numPr>
                <w:ilvl w:val="0"/>
                <w:numId w:val="1000"/>
              </w:numPr>
              <w:pStyle w:val="Compact"/>
              <w:jc w:val="left"/>
            </w:pPr>
            <w:r>
              <w:t xml:space="preserve">20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17,740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50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r>
      <w:tr>
        <w:tc>
          <w:tcPr/>
          <w:p>
            <w:pPr>
              <w:numPr>
                <w:ilvl w:val="0"/>
                <w:numId w:val="1000"/>
              </w:numPr>
              <w:pStyle w:val="Compact"/>
              <w:jc w:val="left"/>
            </w:pPr>
            <w:r>
              <w:t xml:space="preserve">100 万件</w:t>
            </w:r>
          </w:p>
        </w:tc>
        <w:tc>
          <w:tcPr/>
          <w:p>
            <w:pPr>
              <w:numPr>
                <w:ilvl w:val="0"/>
                <w:numId w:val="1000"/>
              </w:numPr>
              <w:pStyle w:val="Compact"/>
              <w:jc w:val="right"/>
            </w:pPr>
            <w:r>
              <w:t xml:space="preserve">1</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r>
      <w:tr>
        <w:tc>
          <w:tcPr/>
          <w:p>
            <w:pPr>
              <w:numPr>
                <w:ilvl w:val="0"/>
                <w:numId w:val="1000"/>
              </w:numPr>
              <w:pStyle w:val="Compact"/>
              <w:jc w:val="left"/>
            </w:pPr>
            <w:r>
              <w:t xml:space="preserve">1,000 万件</w:t>
            </w:r>
          </w:p>
        </w:tc>
        <w:tc>
          <w:tcPr/>
          <w:p>
            <w:pPr>
              <w:numPr>
                <w:ilvl w:val="0"/>
                <w:numId w:val="1000"/>
              </w:numPr>
              <w:pStyle w:val="Compact"/>
              <w:jc w:val="right"/>
            </w:pPr>
            <w:r>
              <w:t xml:space="preserve">16</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8</w:t>
            </w:r>
          </w:p>
        </w:tc>
        <w:tc>
          <w:tcPr/>
          <w:p>
            <w:pPr>
              <w:numPr>
                <w:ilvl w:val="0"/>
                <w:numId w:val="1000"/>
              </w:numPr>
              <w:pStyle w:val="Compact"/>
              <w:jc w:val="right"/>
            </w:pPr>
            <w:r>
              <w:t xml:space="preserve">45</w:t>
            </w:r>
          </w:p>
        </w:tc>
        <w:tc>
          <w:tcPr/>
          <w:p>
            <w:pPr>
              <w:numPr>
                <w:ilvl w:val="0"/>
                <w:numId w:val="1000"/>
              </w:numPr>
              <w:pStyle w:val="Compact"/>
              <w:jc w:val="right"/>
            </w:pPr>
            <w:r>
              <w:t xml:space="preserve">6</w:t>
            </w:r>
          </w:p>
        </w:tc>
        <w:tc>
          <w:tcPr/>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bookmarkEnd w:id="97"/>
    <w:bookmarkStart w:id="98" w:name="bigdecimal-の-zero-との比較"/>
    <w:p>
      <w:pPr>
        <w:pStyle w:val="2"/>
      </w:pPr>
      <w:r>
        <w:t xml:space="preserve">BigDecimal の ZERO との比較</w:t>
      </w:r>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5"/>
        </w:numPr>
      </w:pPr>
      <w:r>
        <w:t xml:space="preserve">compareTo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compareTo</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5"/>
        </w:numPr>
      </w:pPr>
      <w:r>
        <w:t xml:space="preserve">signum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5"/>
        </w:numPr>
      </w:pPr>
      <w:r>
        <w:t xml:space="preserve">計測結果</w:t>
      </w:r>
    </w:p>
    <w:p>
      <w:pPr>
        <w:numPr>
          <w:ilvl w:val="0"/>
          <w:numId w:val="1000"/>
        </w:numPr>
      </w:pPr>
      <w:r>
        <w:t xml:space="preserve">（単位：マイクロ秒）</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compareTo 利用 (マイクロ秒)</w:t>
            </w:r>
          </w:p>
        </w:tc>
        <w:tc>
          <w:tcPr/>
          <w:p>
            <w:pPr>
              <w:numPr>
                <w:ilvl w:val="0"/>
                <w:numId w:val="1000"/>
              </w:numPr>
              <w:pStyle w:val="Compact"/>
              <w:jc w:val="right"/>
            </w:pPr>
            <w:r>
              <w:t xml:space="preserve">signum 利用 (マイクロ秒)</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527</w:t>
            </w:r>
            <w:r>
              <w:t xml:space="preserve">max:26,367</w:t>
            </w:r>
            <w:r>
              <w:t xml:space="preserve">min:0</w:t>
            </w:r>
          </w:p>
        </w:tc>
        <w:tc>
          <w:tcPr/>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bookmarkEnd w:id="98"/>
    <w:bookmarkEnd w:id="99"/>
    <w:bookmarkStart w:id="104" w:name="license"/>
    <w:p>
      <w:pPr>
        <w:pStyle w:val="1"/>
      </w:pPr>
      <w:r>
        <w:t xml:space="preserve">License</w:t>
      </w:r>
    </w:p>
    <w:p>
      <w:pPr>
        <w:pStyle w:val="FirstParagraph"/>
      </w:pPr>
      <w:hyperlink r:id="rId103">
        <w:r>
          <w:drawing>
            <wp:inline>
              <wp:extent cx="1117600" cy="393700"/>
              <wp:effectExtent b="0" l="0" r="0" t="0"/>
              <wp:docPr descr="CC-By-4.0" title="" id="101" name="Picture"/>
              <a:graphic>
                <a:graphicData uri="http://schemas.openxmlformats.org/drawingml/2006/picture">
                  <pic:pic>
                    <pic:nvPicPr>
                      <pic:cNvPr descr="https://licensebuttons.net/l/by/4.0/88x31.png" id="102" name="Picture"/>
                      <pic:cNvPicPr>
                        <a:picLocks noChangeArrowheads="1" noChangeAspect="1"/>
                      </pic:cNvPicPr>
                    </pic:nvPicPr>
                    <pic:blipFill>
                      <a:blip r:embed="rId100"/>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04"/>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100" Target="media/rId100.png" /><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103" Target="https://creativecommons.org/licenses/by/4.0/deed.ja" TargetMode="External" /><Relationship Type="http://schemas.openxmlformats.org/officeDocument/2006/relationships/hyperlink" Id="rId81"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_rels/footnotes.xml.rels><?xml version="1.0" encoding="UTF-8"?><Relationships xmlns="http://schemas.openxmlformats.org/package/2006/relationships"><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103" Target="https://creativecommons.org/licenses/by/4.0/deed.ja" TargetMode="External" /><Relationship Type="http://schemas.openxmlformats.org/officeDocument/2006/relationships/hyperlink" Id="rId81"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2025-09-12T00:39:27Z</dcterms:created>
  <dcterms:modified xsi:type="dcterms:W3CDTF">2025-09-12T00:39:27Z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