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Javaコーディング規約</w:t>
      </w:r>
    </w:p>
    <w:p>
      <w:pPr>
        <w:pStyle w:val="Author"/>
      </w:pPr>
      <w:r>
        <w:t xml:space="preserve">Future Enterprise Coding 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rPr>
          <w:rFonts w:hint="eastAsia"/>
        </w:rPr>
        <w:t xml:space="preserve">本コーディング規約は、世の中のシステム開発プロジェクトのために無償で提供致します。</w:t>
      </w:r>
      <w:r>
        <w:br/>
      </w:r>
      <w:r>
        <w:rPr>
          <w:rFonts w:hint="eastAsia"/>
        </w:rPr>
        <w:t xml:space="preserve">ただし、掲載内容および利用に際して発生した問題、それに伴う損害については、フューチャー株式会社は一切の責務を負わないものとします。</w:t>
      </w:r>
      <w:r>
        <w:br/>
      </w:r>
      <w:r>
        <w:rPr>
          <w:rFonts w:hint="eastAsia"/>
        </w:rPr>
        <w:t xml:space="preserve">また、掲載している情報は予告なく変更することがございますので、あらかじめご了承下さい。</w:t>
      </w:r>
    </w:p>
    <w:bookmarkStart w:id="29" w:name="はじめに"/>
    <w:p>
      <w:pPr>
        <w:pStyle w:val="1"/>
      </w:pPr>
      <w:r>
        <w:t xml:space="preserve">はじめに</w:t>
      </w:r>
    </w:p>
    <w:p>
      <w:pPr>
        <w:pStyle w:val="FirstParagraph"/>
      </w:pPr>
      <w:r>
        <w:rPr>
          <w:rFonts w:hint="eastAsia"/>
        </w:rPr>
        <w:t xml:space="preserve">一般に利用・参照されている</w:t>
      </w:r>
      <w:r>
        <w:t xml:space="preserve"> Java </w:t>
      </w:r>
      <w:r>
        <w:rPr>
          <w:rFonts w:hint="eastAsia"/>
        </w:rPr>
        <w:t xml:space="preserve">コーディング規約やガイドラインを以下に示す。本規約の作成においても、下記規約類を参照・抜粋している。</w:t>
      </w:r>
    </w:p>
    <w:tbl>
      <w:tblPr>
        <w:tblStyle w:val="Table"/>
        <w:tblW w:type="pct" w:w="5000"/>
        <w:tblLayout w:type="fixed"/>
        <w:tblLook w:firstRow="1" w:lastRow="0" w:firstColumn="0" w:lastColumn="0" w:noHBand="0" w:noVBand="0" w:val="0020"/>
      </w:tblPr>
      <w:tblGrid>
        <w:gridCol w:w="2086"/>
        <w:gridCol w:w="772"/>
        <w:gridCol w:w="5061"/>
      </w:tblGrid>
      <w:tr>
        <w:trPr>
          <w:tblHeader w:val="on"/>
        </w:trPr>
        <w:tc>
          <w:tcPr/>
          <w:p>
            <w:pPr>
              <w:pStyle w:val="Compact"/>
            </w:pPr>
            <w:r>
              <w:rPr>
                <w:rFonts w:hint="eastAsia"/>
              </w:rPr>
              <w:t xml:space="preserve">規約</w:t>
            </w:r>
          </w:p>
        </w:tc>
        <w:tc>
          <w:tcPr/>
          <w:p>
            <w:pPr>
              <w:pStyle w:val="Compact"/>
            </w:pPr>
            <w:r>
              <w:rPr>
                <w:rFonts w:hint="eastAsia"/>
              </w:rPr>
              <w:t xml:space="preserve">著作者</w:t>
            </w:r>
          </w:p>
        </w:tc>
        <w:tc>
          <w:tcPr/>
          <w:p>
            <w:pPr>
              <w:pStyle w:val="Compact"/>
            </w:pPr>
            <w:r>
              <w:t xml:space="preserve">URL</w:t>
            </w:r>
          </w:p>
        </w:tc>
      </w:tr>
      <w:tr>
        <w:tc>
          <w:tcPr/>
          <w:p>
            <w:pPr>
              <w:pStyle w:val="Compact"/>
            </w:pPr>
            <w:r>
              <w:t xml:space="preserve">Code Conventions for the Java Programming Language</w:t>
            </w:r>
          </w:p>
        </w:tc>
        <w:tc>
          <w:tcPr/>
          <w:p>
            <w:pPr>
              <w:pStyle w:val="Compact"/>
            </w:pPr>
            <w:r>
              <w:t xml:space="preserve">Sun Microsystems</w:t>
            </w:r>
          </w:p>
        </w:tc>
        <w:tc>
          <w:tcPr/>
          <w:p>
            <w:pPr>
              <w:pStyle w:val="Compact"/>
            </w:pPr>
            <w:hyperlink r:id="rId22">
              <w:r>
                <w:rPr>
                  <w:rStyle w:val="ad"/>
                </w:rPr>
                <w:t xml:space="preserve">http://www.oracle.com/technetwork/java/codeconvtoc-136057.html</w:t>
              </w:r>
            </w:hyperlink>
          </w:p>
        </w:tc>
      </w:tr>
      <w:tr>
        <w:tc>
          <w:tcPr/>
          <w:p>
            <w:pPr>
              <w:pStyle w:val="Compact"/>
            </w:pPr>
            <w:r>
              <w:t xml:space="preserve">Writing Robust Java Code</w:t>
            </w:r>
          </w:p>
        </w:tc>
        <w:tc>
          <w:tcPr/>
          <w:p>
            <w:pPr>
              <w:pStyle w:val="Compact"/>
            </w:pPr>
            <w:r>
              <w:t xml:space="preserve">Scott W. Ambler</w:t>
            </w:r>
          </w:p>
        </w:tc>
        <w:tc>
          <w:tcPr/>
          <w:p>
            <w:pPr>
              <w:pStyle w:val="Compact"/>
            </w:pPr>
            <w:hyperlink r:id="rId23">
              <w:r>
                <w:rPr>
                  <w:rStyle w:val="ad"/>
                </w:rPr>
                <w:t xml:space="preserve">http://www.ambysoft.com/downloads/javaCodingStandards.pdf</w:t>
              </w:r>
            </w:hyperlink>
          </w:p>
        </w:tc>
      </w:tr>
      <w:tr>
        <w:tc>
          <w:tcPr/>
          <w:p>
            <w:pPr>
              <w:pStyle w:val="Compact"/>
            </w:pPr>
            <w:r>
              <w:rPr>
                <w:rFonts w:hint="eastAsia"/>
              </w:rPr>
              <w:t xml:space="preserve">オブジェクト倶楽部版</w:t>
            </w:r>
            <w:r>
              <w:t xml:space="preserve"> Java </w:t>
            </w:r>
            <w:r>
              <w:rPr>
                <w:rFonts w:hint="eastAsia"/>
              </w:rPr>
              <w:t xml:space="preserve">コーディング標準</w:t>
            </w:r>
          </w:p>
        </w:tc>
        <w:tc>
          <w:tcPr/>
          <w:p>
            <w:pPr>
              <w:pStyle w:val="Compact"/>
            </w:pPr>
            <w:r>
              <w:rPr>
                <w:rFonts w:hint="eastAsia"/>
              </w:rPr>
              <w:t xml:space="preserve">オブジェクト倶楽部</w:t>
            </w:r>
          </w:p>
        </w:tc>
        <w:tc>
          <w:tcPr/>
          <w:p>
            <w:pPr>
              <w:pStyle w:val="Compact"/>
            </w:pPr>
            <w:hyperlink r:id="rId24">
              <w:r>
                <w:rPr>
                  <w:rStyle w:val="ad"/>
                </w:rPr>
                <w:t xml:space="preserve">http://objectclub.jp/community/codingstandard/CodingStd.pdf</w:t>
              </w:r>
            </w:hyperlink>
          </w:p>
        </w:tc>
      </w:tr>
      <w:tr>
        <w:tc>
          <w:tcPr/>
          <w:p>
            <w:pPr>
              <w:pStyle w:val="Compact"/>
            </w:pPr>
            <w:r>
              <w:rPr>
                <w:rFonts w:hint="eastAsia"/>
              </w:rPr>
              <w:t xml:space="preserve">電通国際情報際サービス版</w:t>
            </w:r>
            <w:r>
              <w:t xml:space="preserve"> Java </w:t>
            </w:r>
            <w:r>
              <w:rPr>
                <w:rFonts w:hint="eastAsia"/>
              </w:rPr>
              <w:t xml:space="preserve">コーディング規約</w:t>
            </w:r>
            <w:r>
              <w:t xml:space="preserve"> 2004</w:t>
            </w:r>
          </w:p>
        </w:tc>
        <w:tc>
          <w:tcPr/>
          <w:p>
            <w:pPr>
              <w:pStyle w:val="Compact"/>
            </w:pPr>
            <w:r>
              <w:rPr>
                <w:rFonts w:hint="eastAsia"/>
              </w:rPr>
              <w:t xml:space="preserve">電通国際情報サービス</w:t>
            </w:r>
          </w:p>
        </w:tc>
        <w:tc>
          <w:tcPr/>
          <w:p>
            <w:pPr>
              <w:pStyle w:val="Compact"/>
            </w:pPr>
            <w:hyperlink r:id="rId25">
              <w:r>
                <w:rPr>
                  <w:rStyle w:val="ad"/>
                </w:rPr>
                <w:t xml:space="preserve">http://objectclub.jp/community/codingstandard/JavaCodingStandard2004.pdf</w:t>
              </w:r>
            </w:hyperlink>
          </w:p>
        </w:tc>
      </w:tr>
      <w:tr>
        <w:tc>
          <w:tcPr/>
          <w:p>
            <w:pPr>
              <w:pStyle w:val="Compact"/>
            </w:pPr>
            <w:r>
              <w:t xml:space="preserve">JJGuideline </w:t>
            </w:r>
            <w:r>
              <w:rPr>
                <w:rFonts w:hint="eastAsia"/>
              </w:rPr>
              <w:t xml:space="preserve">（Java</w:t>
            </w:r>
            <w:r>
              <w:t xml:space="preserve"> - J2EE Conventions and </w:t>
            </w:r>
            <w:r>
              <w:rPr>
                <w:rFonts w:hint="eastAsia"/>
              </w:rPr>
              <w:t xml:space="preserve">Guidelines）</w:t>
            </w:r>
          </w:p>
        </w:tc>
        <w:tc>
          <w:tcPr/>
          <w:p>
            <w:pPr>
              <w:pStyle w:val="Compact"/>
            </w:pPr>
            <w:r>
              <w:t xml:space="preserve">Stephan.J &amp; JCS Team</w:t>
            </w:r>
          </w:p>
        </w:tc>
        <w:tc>
          <w:tcPr/>
          <w:p>
            <w:pPr>
              <w:pStyle w:val="Compact"/>
            </w:pPr>
            <w:hyperlink r:id="rId26">
              <w:r>
                <w:rPr>
                  <w:rStyle w:val="ad"/>
                </w:rPr>
                <w:t xml:space="preserve">http://www.fedict.belgium.be/sites/default/files/downloads/Java_J2EE_conventions_and_guidelines_EN.pdf</w:t>
              </w:r>
            </w:hyperlink>
            <w:r>
              <w:rPr>
                <w:rFonts w:hint="eastAsia"/>
              </w:rPr>
              <w:t xml:space="preserve">※現在は削除されています</w:t>
            </w:r>
          </w:p>
        </w:tc>
      </w:tr>
      <w:tr>
        <w:tc>
          <w:tcPr/>
          <w:p>
            <w:pPr>
              <w:pStyle w:val="Compact"/>
            </w:pPr>
            <w:r>
              <w:t xml:space="preserve">Google Java Style </w:t>
            </w:r>
            <w:r>
              <w:rPr>
                <w:rFonts w:hint="eastAsia"/>
              </w:rPr>
              <w:t xml:space="preserve">(非公式和訳)</w:t>
            </w:r>
          </w:p>
        </w:tc>
        <w:tc>
          <w:tcPr/>
          <w:p>
            <w:pPr>
              <w:pStyle w:val="Compact"/>
            </w:pPr>
            <w:r>
              <w:t xml:space="preserve">Google</w:t>
            </w:r>
          </w:p>
        </w:tc>
        <w:tc>
          <w:tcPr/>
          <w:p>
            <w:pPr>
              <w:pStyle w:val="Compact"/>
            </w:pPr>
            <w:hyperlink r:id="rId27">
              <w:r>
                <w:rPr>
                  <w:rStyle w:val="ad"/>
                </w:rPr>
                <w:t xml:space="preserve">https://kazurof.github.io/GoogleJavaStyle-ja/</w:t>
              </w:r>
            </w:hyperlink>
          </w:p>
        </w:tc>
      </w:tr>
      <w:tr>
        <w:tc>
          <w:tcPr/>
          <w:p>
            <w:pPr>
              <w:pStyle w:val="Compact"/>
            </w:pPr>
            <w:r>
              <w:t xml:space="preserve">Acroquest Technology Java </w:t>
            </w:r>
            <w:r>
              <w:rPr>
                <w:rFonts w:hint="eastAsia"/>
              </w:rPr>
              <w:t xml:space="preserve">コーディング規約</w:t>
            </w:r>
          </w:p>
        </w:tc>
        <w:tc>
          <w:tcPr/>
          <w:p>
            <w:pPr>
              <w:pStyle w:val="Compact"/>
            </w:pPr>
            <w:r>
              <w:t xml:space="preserve">Acroquest Technology</w:t>
            </w:r>
          </w:p>
        </w:tc>
        <w:tc>
          <w:tcPr/>
          <w:p>
            <w:pPr>
              <w:pStyle w:val="Compact"/>
            </w:pPr>
            <w:hyperlink r:id="rId28">
              <w:r>
                <w:rPr>
                  <w:rStyle w:val="ad"/>
                </w:rPr>
                <w:t xml:space="preserve">https://www.acroquest.co.jp/webworkshop/javacordingrule/Acroquest_JavaCodingStandard_6_7.pdf</w:t>
              </w:r>
            </w:hyperlink>
            <w:r>
              <w:rPr>
                <w:rFonts w:hint="eastAsia"/>
              </w:rPr>
              <w:t xml:space="preserve">※現在は削除されています</w:t>
            </w:r>
          </w:p>
        </w:tc>
      </w:tr>
    </w:tbl>
    <w:p>
      <w:pPr>
        <w:pStyle w:val="a0"/>
      </w:pPr>
      <w:r>
        <w:t xml:space="preserve">※ Sun Microsystems </w:t>
      </w:r>
      <w:r>
        <w:rPr>
          <w:rFonts w:hint="eastAsia"/>
        </w:rPr>
        <w:t xml:space="preserve">の規約は</w:t>
      </w:r>
      <w:r>
        <w:t xml:space="preserve"> Java </w:t>
      </w:r>
      <w:r>
        <w:rPr>
          <w:rFonts w:hint="eastAsia"/>
        </w:rPr>
        <w:t xml:space="preserve">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bookmarkEnd w:id="29"/>
    <w:bookmarkStart w:id="36" w:name="規約の重要性"/>
    <w:p>
      <w:pPr>
        <w:pStyle w:val="1"/>
      </w:pPr>
      <w:r>
        <w:rPr>
          <w:rFonts w:hint="eastAsia"/>
        </w:rPr>
        <w:t xml:space="preserve">規約の重要性</w:t>
      </w:r>
    </w:p>
    <w:p>
      <w:pPr>
        <w:pStyle w:val="FirstParagraph"/>
      </w:pPr>
      <w:r>
        <w:rPr>
          <w:rFonts w:hint="eastAsia"/>
        </w:rPr>
        <w:t xml:space="preserve">標準としての規約を定義し、遵守することの重要性を以下に示す。</w:t>
      </w:r>
    </w:p>
    <w:p>
      <w:pPr>
        <w:pStyle w:val="Compact"/>
        <w:numPr>
          <w:ilvl w:val="0"/>
          <w:numId w:val="1001"/>
        </w:numPr>
      </w:pPr>
      <w:r>
        <w:rPr>
          <w:rFonts w:hint="eastAsia"/>
        </w:rPr>
        <w:t xml:space="preserve">ソフトウェアメンテナンスにおける、可読性・保守性・拡張性の向上</w:t>
      </w:r>
    </w:p>
    <w:p>
      <w:pPr>
        <w:pStyle w:val="Compact"/>
        <w:numPr>
          <w:ilvl w:val="0"/>
          <w:numId w:val="1001"/>
        </w:numPr>
      </w:pPr>
      <w:r>
        <w:rPr>
          <w:rFonts w:hint="eastAsia"/>
        </w:rPr>
        <w:t xml:space="preserve">問題を起こしやすい実装を未然に回避することによる、品質・生産性の向上</w:t>
      </w:r>
    </w:p>
    <w:p>
      <w:pPr>
        <w:pStyle w:val="Compact"/>
        <w:numPr>
          <w:ilvl w:val="0"/>
          <w:numId w:val="1001"/>
        </w:numPr>
      </w:pPr>
      <w:r>
        <w:rPr>
          <w:rFonts w:hint="eastAsia"/>
        </w:rPr>
        <w:t xml:space="preserve">標準規約を通して得られる一般的な実装知識やノウハウ（＝学習効果）</w:t>
      </w:r>
    </w:p>
    <w:bookmarkStart w:id="35" w:name="コーディングの心得"/>
    <w:p>
      <w:pPr>
        <w:pStyle w:val="2"/>
      </w:pPr>
      <w:r>
        <w:rPr>
          <w:rFonts w:hint="eastAsia"/>
        </w:rPr>
        <w:t xml:space="preserve">コーディングの心得</w:t>
      </w:r>
    </w:p>
    <w:p>
      <w:pPr>
        <w:pStyle w:val="FirstParagraph"/>
      </w:pPr>
      <w:r>
        <w:rPr>
          <w:rFonts w:hint="eastAsia"/>
        </w:rP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rPr>
          <w:rFonts w:hint="eastAsia"/>
        </w:rPr>
        <w:t xml:space="preserve">【コーディングの心得</w:t>
      </w:r>
      <w:r>
        <w:t xml:space="preserve"> 5 </w:t>
      </w:r>
      <w:r>
        <w:rPr>
          <w:rFonts w:hint="eastAsia"/>
        </w:rPr>
        <w:t xml:space="preserve">か条】</w:t>
      </w:r>
    </w:p>
    <w:p>
      <w:pPr>
        <w:pStyle w:val="Compact"/>
        <w:numPr>
          <w:ilvl w:val="0"/>
          <w:numId w:val="1002"/>
        </w:numPr>
      </w:pPr>
      <w:r>
        <w:rPr>
          <w:rFonts w:hint="eastAsia"/>
        </w:rPr>
        <w:t xml:space="preserve">見やすさを重視せよ</w:t>
      </w:r>
    </w:p>
    <w:p>
      <w:pPr>
        <w:pStyle w:val="Compact"/>
        <w:numPr>
          <w:ilvl w:val="0"/>
          <w:numId w:val="1002"/>
        </w:numPr>
      </w:pPr>
      <w:r>
        <w:t xml:space="preserve">ネーミングはわかりやすく</w:t>
      </w:r>
    </w:p>
    <w:p>
      <w:pPr>
        <w:pStyle w:val="Compact"/>
        <w:numPr>
          <w:ilvl w:val="0"/>
          <w:numId w:val="1002"/>
        </w:numPr>
      </w:pPr>
      <w:r>
        <w:rPr>
          <w:rFonts w:hint="eastAsia"/>
        </w:rPr>
        <w:t xml:space="preserve">サンプルを鵜呑みにしない</w:t>
      </w:r>
    </w:p>
    <w:p>
      <w:pPr>
        <w:pStyle w:val="Compact"/>
        <w:numPr>
          <w:ilvl w:val="0"/>
          <w:numId w:val="1002"/>
        </w:numPr>
      </w:pPr>
      <w:r>
        <w:rPr>
          <w:rFonts w:hint="eastAsia"/>
        </w:rPr>
        <w:t xml:space="preserve">同じコードを二度書かない</w:t>
      </w:r>
    </w:p>
    <w:p>
      <w:pPr>
        <w:pStyle w:val="Compact"/>
        <w:numPr>
          <w:ilvl w:val="0"/>
          <w:numId w:val="1002"/>
        </w:numPr>
      </w:pPr>
      <w:r>
        <w:rPr>
          <w:rFonts w:hint="eastAsia"/>
        </w:rPr>
        <w:t xml:space="preserve">役割は一つに</w:t>
      </w:r>
    </w:p>
    <w:bookmarkStart w:id="30" w:name="見やすさを重視せよ"/>
    <w:p>
      <w:pPr>
        <w:pStyle w:val="3"/>
      </w:pPr>
      <w:r>
        <w:rPr>
          <w:rFonts w:hint="eastAsia"/>
        </w:rPr>
        <w:t xml:space="preserve">見やすさを重視せよ</w:t>
      </w:r>
    </w:p>
    <w:p>
      <w:pPr>
        <w:pStyle w:val="FirstParagraph"/>
      </w:pPr>
      <w:r>
        <w:rPr>
          <w:rFonts w:hint="eastAsia"/>
        </w:rPr>
        <w:t xml:space="preserve">「良いコード」の基本は、「他の人が読んでもわかりやすいと感じられるコード」。コードの見やすさは、フォーマットはもちろん、ロジックの簡潔さや</w:t>
      </w:r>
      <w:r>
        <w:t xml:space="preserve"> API </w:t>
      </w:r>
      <w:r>
        <w:rPr>
          <w:rFonts w:hint="eastAsia"/>
        </w:rPr>
        <w:t xml:space="preserve">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w:t>
      </w:r>
      <w:r>
        <w:t xml:space="preserve"> </w:t>
      </w:r>
      <w:r>
        <w:rPr>
          <w:rFonts w:hint="eastAsia"/>
        </w:rPr>
        <w:t xml:space="preserve">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bookmarkEnd w:id="30"/>
    <w:bookmarkStart w:id="31" w:name="ネーミングはわかりやすく"/>
    <w:p>
      <w:pPr>
        <w:pStyle w:val="3"/>
      </w:pPr>
      <w:r>
        <w:t xml:space="preserve">ネーミングはわかりやすく</w:t>
      </w:r>
    </w:p>
    <w:p>
      <w:pPr>
        <w:pStyle w:val="FirstParagraph"/>
      </w:pPr>
      <w:r>
        <w:rPr>
          <w:rFonts w:hint="eastAsia"/>
        </w:rP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w:t>
      </w:r>
      <w:r>
        <w:t xml:space="preserve"> p = </w:t>
      </w:r>
      <w:r>
        <w:rPr>
          <w:rFonts w:hint="eastAsia"/>
        </w:rPr>
        <w:t xml:space="preserve">5000;」という記述があるとする。プログラマに聞くと、変数名</w:t>
      </w:r>
      <w:r>
        <w:t xml:space="preserve"> p </w:t>
      </w:r>
      <w:r>
        <w:rPr>
          <w:rFonts w:hint="eastAsia"/>
        </w:rPr>
        <w:t xml:space="preserve">は価格(Price)の略だと言うのだが、それならば略さずに、「int</w:t>
      </w:r>
      <w:r>
        <w:t xml:space="preserve"> price = </w:t>
      </w:r>
      <w:r>
        <w:rPr>
          <w:rFonts w:hint="eastAsia"/>
        </w:rPr>
        <w:t xml:space="preserve">5000;」としたほうが分かりやすいはずである。「ネーミングはわかりやすく」の背景には、読んで内容が理解できるという意味で、文章のようなプログラミングを行う、という考え方に基づく。</w:t>
      </w:r>
    </w:p>
    <w:bookmarkEnd w:id="31"/>
    <w:bookmarkStart w:id="32" w:name="サンプルを鵜呑みにしない"/>
    <w:p>
      <w:pPr>
        <w:pStyle w:val="3"/>
      </w:pPr>
      <w:r>
        <w:rPr>
          <w:rFonts w:hint="eastAsia"/>
        </w:rPr>
        <w:t xml:space="preserve">サンプルを鵜呑みにしない</w:t>
      </w:r>
    </w:p>
    <w:p>
      <w:pPr>
        <w:pStyle w:val="FirstParagraph"/>
      </w:pPr>
      <w:r>
        <w:rPr>
          <w:rFonts w:hint="eastAsia"/>
        </w:rP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bookmarkEnd w:id="32"/>
    <w:bookmarkStart w:id="33" w:name="同じコードは二度書かない"/>
    <w:p>
      <w:pPr>
        <w:pStyle w:val="3"/>
      </w:pPr>
      <w:r>
        <w:rPr>
          <w:rFonts w:hint="eastAsia"/>
        </w:rPr>
        <w:t xml:space="preserve">同じコードは二度書かない</w:t>
      </w:r>
    </w:p>
    <w:p>
      <w:pPr>
        <w:pStyle w:val="FirstParagraph"/>
      </w:pPr>
      <w:r>
        <w:rPr>
          <w:rFonts w:hint="eastAsia"/>
        </w:rP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bookmarkEnd w:id="33"/>
    <w:bookmarkStart w:id="34" w:name="役割は一つに"/>
    <w:p>
      <w:pPr>
        <w:pStyle w:val="3"/>
      </w:pPr>
      <w:r>
        <w:rPr>
          <w:rFonts w:hint="eastAsia"/>
        </w:rPr>
        <w:t xml:space="preserve">役割は一つに</w:t>
      </w:r>
    </w:p>
    <w:p>
      <w:pPr>
        <w:pStyle w:val="FirstParagraph"/>
      </w:pPr>
      <w:r>
        <w:rPr>
          <w:rFonts w:hint="eastAsia"/>
        </w:rPr>
        <w:t xml:space="preserve">メソッドの役割が明確で、かつ</w:t>
      </w:r>
      <w:r>
        <w:t xml:space="preserve"> 1 </w:t>
      </w:r>
      <w:r>
        <w:rPr>
          <w:rFonts w:hint="eastAsia"/>
        </w:rPr>
        <w:t xml:space="preserve">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w:t>
      </w:r>
      <w:r>
        <w:t xml:space="preserve"> check()メソッドと </w:t>
      </w:r>
      <w:r>
        <w:rPr>
          <w:rFonts w:hint="eastAsia"/>
        </w:rPr>
        <w:t xml:space="preserve">do()メソッドに分割すべきである。なぜなら、checkAndDo()メソッドの</w:t>
      </w:r>
      <w:r>
        <w:t xml:space="preserve"> </w:t>
      </w:r>
      <w:r>
        <w:rPr>
          <w:rFonts w:hint="eastAsia"/>
        </w:rPr>
        <w:t xml:space="preserve">check()ロジックに誤りがあった場合、do()メソッドに書かれる内容まで把握する必要が生じるためである。分割してあれば、check()メソッドだけの変更で済む。このことはクラスの設計にもあてはまる。</w:t>
      </w:r>
    </w:p>
    <w:bookmarkEnd w:id="34"/>
    <w:bookmarkEnd w:id="35"/>
    <w:bookmarkEnd w:id="36"/>
    <w:bookmarkStart w:id="45" w:name="ネーミング規約"/>
    <w:p>
      <w:pPr>
        <w:pStyle w:val="1"/>
      </w:pPr>
      <w:r>
        <w:rPr>
          <w:rFonts w:hint="eastAsia"/>
        </w:rPr>
        <w:t xml:space="preserve">ネーミング規約</w:t>
      </w:r>
    </w:p>
    <w:bookmarkStart w:id="37" w:name="全般"/>
    <w:p>
      <w:pPr>
        <w:pStyle w:val="2"/>
      </w:pPr>
      <w:r>
        <w:rPr>
          <w:rFonts w:hint="eastAsia"/>
        </w:rPr>
        <w:t xml:space="preserve">全般</w:t>
      </w:r>
    </w:p>
    <w:p>
      <w:pPr>
        <w:numPr>
          <w:ilvl w:val="0"/>
          <w:numId w:val="1003"/>
        </w:numPr>
      </w:pPr>
      <w:r>
        <w:rPr>
          <w:rFonts w:hint="eastAsia"/>
        </w:rPr>
        <w:t xml:space="preserve">大文字・小文字の違いで名前を区別しない。</w:t>
      </w:r>
    </w:p>
    <w:p>
      <w:pPr>
        <w:numPr>
          <w:ilvl w:val="0"/>
          <w:numId w:val="1000"/>
        </w:numPr>
      </w:pP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DataTypeTok"/>
        </w:rPr>
        <w:t xml:space="preserve">int</w:t>
      </w:r>
      <w:r>
        <w:rPr>
          <w:rStyle w:val="NormalTok"/>
        </w:rPr>
        <w:t xml:space="preserve"> carNumber</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p>
    <w:bookmarkEnd w:id="37"/>
    <w:bookmarkStart w:id="38" w:name="パッケージ"/>
    <w:p>
      <w:pPr>
        <w:pStyle w:val="2"/>
      </w:pPr>
      <w:r>
        <w:t xml:space="preserve">パッケージ</w:t>
      </w:r>
    </w:p>
    <w:p>
      <w:pPr>
        <w:pStyle w:val="Compact"/>
        <w:numPr>
          <w:ilvl w:val="0"/>
          <w:numId w:val="1004"/>
        </w:numPr>
      </w:pPr>
      <w:r>
        <w:rPr>
          <w:rFonts w:hint="eastAsia"/>
        </w:rPr>
        <w:t xml:space="preserve">パッケージ名はすべて小文字にする</w:t>
      </w:r>
    </w:p>
    <w:p>
      <w:pPr>
        <w:pStyle w:val="Compact"/>
        <w:numPr>
          <w:ilvl w:val="0"/>
          <w:numId w:val="1004"/>
        </w:numPr>
      </w:pPr>
      <w:r>
        <w:rPr>
          <w:rFonts w:hint="eastAsia"/>
        </w:rPr>
        <w:t xml:space="preserve">パッケージ名は意味のある名前にする</w:t>
      </w:r>
    </w:p>
    <w:p>
      <w:pPr>
        <w:pStyle w:val="Compact"/>
        <w:numPr>
          <w:ilvl w:val="0"/>
          <w:numId w:val="1004"/>
        </w:numPr>
      </w:pPr>
      <w:r>
        <w:rPr>
          <w:rFonts w:hint="eastAsia"/>
        </w:rPr>
        <w:t xml:space="preserve">サブパッケージ名の重複は可能</w:t>
      </w:r>
    </w:p>
    <w:bookmarkEnd w:id="38"/>
    <w:bookmarkStart w:id="39" w:name="クラス"/>
    <w:p>
      <w:pPr>
        <w:pStyle w:val="2"/>
      </w:pPr>
      <w:r>
        <w:t xml:space="preserve">クラス</w:t>
      </w:r>
    </w:p>
    <w:p>
      <w:pPr>
        <w:numPr>
          <w:ilvl w:val="0"/>
          <w:numId w:val="1005"/>
        </w:numPr>
      </w:pPr>
      <w:r>
        <w:rPr>
          <w:rFonts w:hint="eastAsia"/>
        </w:rPr>
        <w:t xml:space="preserve">クラス名は単語の先頭を大文字にする</w:t>
      </w:r>
      <w:r>
        <w:br/>
      </w: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5"/>
        </w:numPr>
      </w:pPr>
      <w:r>
        <w:rPr>
          <w:rFonts w:hint="eastAsia"/>
        </w:rPr>
        <w:t xml:space="preserve">インターフェース名、Enum</w:t>
      </w:r>
      <w:r>
        <w:t xml:space="preserve"> </w:t>
      </w:r>
      <w:r>
        <w:rPr>
          <w:rFonts w:hint="eastAsia"/>
        </w:rPr>
        <w:t xml:space="preserve">名、Record</w:t>
      </w:r>
      <w:r>
        <w:t xml:space="preserve"> </w:t>
      </w:r>
      <w:r>
        <w:rPr>
          <w:rFonts w:hint="eastAsia"/>
        </w:rPr>
        <w:t xml:space="preserve">名はクラス名に準ずる</w:t>
      </w:r>
    </w:p>
    <w:bookmarkEnd w:id="39"/>
    <w:bookmarkStart w:id="40" w:name="メソッド"/>
    <w:p>
      <w:pPr>
        <w:pStyle w:val="2"/>
      </w:pPr>
      <w:r>
        <w:t xml:space="preserve">メソッド</w:t>
      </w:r>
    </w:p>
    <w:p>
      <w:pPr>
        <w:numPr>
          <w:ilvl w:val="0"/>
          <w:numId w:val="1006"/>
        </w:numPr>
      </w:pPr>
      <w:r>
        <w:rPr>
          <w:rFonts w:hint="eastAsia"/>
        </w:rPr>
        <w:t xml:space="preserve">コンストラクタと同じ名前のメソッドはつくらない</w:t>
      </w:r>
    </w:p>
    <w:p>
      <w:pPr>
        <w:numPr>
          <w:ilvl w:val="0"/>
          <w:numId w:val="1006"/>
        </w:numPr>
      </w:pPr>
      <w:r>
        <w:rPr>
          <w:rFonts w:hint="eastAsia"/>
        </w:rPr>
        <w:t xml:space="preserve">メソッド名は区切りのみ大文字にする</w:t>
      </w:r>
      <w:r>
        <w:br/>
      </w: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6"/>
        </w:numPr>
      </w:pPr>
      <w:r>
        <w:rPr>
          <w:rFonts w:hint="eastAsia"/>
        </w:rPr>
        <w:t xml:space="preserve">変換メソッド名は「</w:t>
      </w:r>
      <w:r>
        <w:t xml:space="preserve">“</w:t>
      </w:r>
      <w:r>
        <w:rPr>
          <w:rStyle w:val="VerbatimChar"/>
        </w:rPr>
        <w:t xml:space="preserve">to</w:t>
      </w:r>
      <w:r>
        <w:t xml:space="preserve">”</w:t>
      </w:r>
      <w:r>
        <w:rPr>
          <w:rFonts w:hint="eastAsia"/>
        </w:rPr>
        <w:t xml:space="preserve">+オブジェクト名」にする</w:t>
      </w:r>
      <w:r>
        <w:br/>
      </w: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OperatorTok"/>
        </w:rPr>
        <w:t xml:space="preserve">()</w:t>
      </w:r>
      <w:r>
        <w:rPr>
          <w:rStyle w:val="NormalTok"/>
        </w:rPr>
        <w:t xml:space="preserve"> </w:t>
      </w:r>
      <w:r>
        <w:rPr>
          <w:rStyle w:val="OperatorTok"/>
        </w:rPr>
        <w:t xml:space="preserve">{</w:t>
      </w:r>
    </w:p>
    <w:p>
      <w:pPr>
        <w:numPr>
          <w:ilvl w:val="0"/>
          <w:numId w:val="1006"/>
        </w:numPr>
      </w:pPr>
      <w:r>
        <w:rPr>
          <w:rFonts w:hint="eastAsia"/>
        </w:rPr>
        <w:t xml:space="preserve">ゲッターメソッド名は「</w:t>
      </w:r>
      <w:r>
        <w:t xml:space="preserve">“</w:t>
      </w:r>
      <w:r>
        <w:rPr>
          <w:rStyle w:val="VerbatimChar"/>
        </w:rPr>
        <w:t xml:space="preserve">get</w:t>
      </w:r>
      <w:r>
        <w:t xml:space="preserve">”</w:t>
      </w:r>
      <w:r>
        <w:rPr>
          <w:rFonts w:hint="eastAsia"/>
        </w:rPr>
        <w:t xml:space="preserve">+属性名」にする</w:t>
      </w:r>
      <w:r>
        <w:br/>
      </w:r>
      <w:r>
        <w:rPr>
          <w:rFonts w:hint="eastAsia"/>
        </w:rPr>
        <w:t xml:space="preserve">型が</w:t>
      </w:r>
      <w:r>
        <w:rPr>
          <w:rStyle w:val="VerbatimChar"/>
        </w:rPr>
        <w:t xml:space="preserve">boolean</w:t>
      </w:r>
      <w:r>
        <w:rPr>
          <w:rFonts w:hint="eastAsia"/>
        </w:rPr>
        <w:t xml:space="preserve">の場合は「</w:t>
      </w:r>
      <w:r>
        <w:t xml:space="preserve">“</w:t>
      </w:r>
      <w:r>
        <w:rPr>
          <w:rStyle w:val="VerbatimChar"/>
        </w:rPr>
        <w:t xml:space="preserve">is</w:t>
      </w:r>
      <w:r>
        <w:t xml:space="preserve">”</w:t>
      </w:r>
      <w:r>
        <w:rPr>
          <w:rFonts w:hint="eastAsia"/>
        </w:rPr>
        <w:t xml:space="preserve">+属性名」にする</w:t>
      </w:r>
    </w:p>
    <w:p>
      <w:pPr>
        <w:numPr>
          <w:ilvl w:val="0"/>
          <w:numId w:val="1006"/>
        </w:numPr>
      </w:pPr>
      <w:r>
        <w:rPr>
          <w:rFonts w:hint="eastAsia"/>
        </w:rPr>
        <w:t xml:space="preserve">セッターメソッド名は「</w:t>
      </w:r>
      <w:r>
        <w:t xml:space="preserve">“</w:t>
      </w:r>
      <w:r>
        <w:rPr>
          <w:rStyle w:val="VerbatimChar"/>
        </w:rPr>
        <w:t xml:space="preserve">set</w:t>
      </w:r>
      <w:r>
        <w:t xml:space="preserve">”</w:t>
      </w:r>
      <w:r>
        <w:rPr>
          <w:rFonts w:hint="eastAsia"/>
        </w:rPr>
        <w:t xml:space="preserve">+属性名」にする</w:t>
      </w:r>
    </w:p>
    <w:p>
      <w:pPr>
        <w:numPr>
          <w:ilvl w:val="0"/>
          <w:numId w:val="1006"/>
        </w:numPr>
      </w:pPr>
      <w:r>
        <w:rPr>
          <w:rStyle w:val="VerbatimChar"/>
        </w:rPr>
        <w:t xml:space="preserve">boolean</w:t>
      </w:r>
      <w:r>
        <w:rPr>
          <w:rFonts w:hint="eastAsia"/>
        </w:rPr>
        <w:t xml:space="preserve">変数を返すメソッド名は</w:t>
      </w:r>
      <w:r>
        <w:rPr>
          <w:rStyle w:val="VerbatimChar"/>
        </w:rPr>
        <w:t xml:space="preserve">true</w:t>
      </w:r>
      <w:r>
        <w:t xml:space="preserve">/</w:t>
      </w:r>
      <w:r>
        <w:rPr>
          <w:rStyle w:val="VerbatimChar"/>
        </w:rPr>
        <w:t xml:space="preserve">false</w:t>
      </w:r>
      <w:r>
        <w:rPr>
          <w:rFonts w:hint="eastAsia"/>
        </w:rPr>
        <w:t xml:space="preserve">の状態がわかるようにする</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40"/>
    <w:bookmarkStart w:id="41" w:name="引数"/>
    <w:p>
      <w:pPr>
        <w:pStyle w:val="2"/>
      </w:pPr>
      <w:r>
        <w:rPr>
          <w:rFonts w:hint="eastAsia"/>
        </w:rPr>
        <w:t xml:space="preserve">引数</w:t>
      </w:r>
    </w:p>
    <w:p>
      <w:pPr>
        <w:numPr>
          <w:ilvl w:val="0"/>
          <w:numId w:val="1007"/>
        </w:numPr>
      </w:pPr>
      <w:r>
        <w:rPr>
          <w:rFonts w:hint="eastAsia"/>
        </w:rPr>
        <w:t xml:space="preserve">メソッドのパラメータ名とインスタンス変数名を一緒にしない</w:t>
      </w:r>
      <w:r>
        <w:br/>
      </w:r>
      <w:r>
        <w:rPr>
          <w:rFonts w:hint="eastAsia"/>
        </w:rP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w:t>
      </w:r>
      <w:r>
        <w:rPr>
          <w:rFonts w:hint="eastAsia"/>
        </w:rPr>
        <w:t xml:space="preserve">をつけての区別は原則禁止とする。</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rate</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_value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_value</w:t>
      </w:r>
      <w:r>
        <w:rPr>
          <w:rStyle w:val="OperatorTok"/>
        </w:rPr>
        <w:t xml:space="preserve">;</w:t>
      </w:r>
      <w:r>
        <w:br/>
      </w:r>
      <w:r>
        <w:rPr>
          <w:rStyle w:val="OperatorTok"/>
        </w:rPr>
        <w:t xml:space="preserve">}</w:t>
      </w:r>
    </w:p>
    <w:bookmarkEnd w:id="41"/>
    <w:bookmarkStart w:id="42" w:name="変数全般"/>
    <w:p>
      <w:pPr>
        <w:pStyle w:val="2"/>
      </w:pPr>
      <w:r>
        <w:rPr>
          <w:rFonts w:hint="eastAsia"/>
        </w:rPr>
        <w:t xml:space="preserve">変数全般</w:t>
      </w:r>
    </w:p>
    <w:p>
      <w:pPr>
        <w:numPr>
          <w:ilvl w:val="0"/>
          <w:numId w:val="1008"/>
        </w:numPr>
      </w:pPr>
      <w:r>
        <w:rPr>
          <w:rStyle w:val="VerbatimChar"/>
        </w:rPr>
        <w:t xml:space="preserve">boolean</w:t>
      </w:r>
      <w:r>
        <w:rPr>
          <w:rFonts w:hint="eastAsia"/>
        </w:rPr>
        <w:t xml:space="preserve">変数は</w:t>
      </w:r>
      <w:r>
        <w:rPr>
          <w:rStyle w:val="VerbatimChar"/>
        </w:rPr>
        <w:t xml:space="preserve">true</w:t>
      </w:r>
      <w:r>
        <w:t xml:space="preserve">/</w:t>
      </w:r>
      <w:r>
        <w:rPr>
          <w:rStyle w:val="VerbatimChar"/>
        </w:rPr>
        <w:t xml:space="preserve">false</w:t>
      </w:r>
      <w:r>
        <w:t xml:space="preserve"> </w:t>
      </w:r>
      <w:r>
        <w:rPr>
          <w:rFonts w:hint="eastAsia"/>
        </w:rPr>
        <w:t xml:space="preserve">の状態がわかるようにする</w:t>
      </w:r>
    </w:p>
    <w:p>
      <w:pPr>
        <w:numPr>
          <w:ilvl w:val="0"/>
          <w:numId w:val="1000"/>
        </w:numPr>
      </w:pP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DataTypeTok"/>
        </w:rPr>
        <w:t xml:space="preserve">boolean</w:t>
      </w:r>
      <w:r>
        <w:rPr>
          <w:rStyle w:val="NormalTok"/>
        </w:rPr>
        <w:t xml:space="preserve"> isOpen</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private</w:t>
      </w:r>
      <w:r>
        <w:rPr>
          <w:rStyle w:val="NormalTok"/>
        </w:rPr>
        <w:t xml:space="preserve"> </w:t>
      </w:r>
      <w:r>
        <w:rPr>
          <w:rStyle w:val="DataTypeTok"/>
        </w:rPr>
        <w:t xml:space="preserve">boolean</w:t>
      </w:r>
      <w:r>
        <w:rPr>
          <w:rStyle w:val="NormalTok"/>
        </w:rPr>
        <w:t xml:space="preserve"> flag</w:t>
      </w:r>
      <w:r>
        <w:rPr>
          <w:rStyle w:val="OperatorTok"/>
        </w:rPr>
        <w:t xml:space="preserve">;</w:t>
      </w:r>
    </w:p>
    <w:p>
      <w:pPr>
        <w:numPr>
          <w:ilvl w:val="0"/>
          <w:numId w:val="1008"/>
        </w:numPr>
      </w:pPr>
      <w:r>
        <w:rPr>
          <w:rFonts w:hint="eastAsia"/>
        </w:rPr>
        <w:t xml:space="preserve">定数は全て</w:t>
      </w:r>
      <w:r>
        <w:rPr>
          <w:rStyle w:val="VerbatimChar"/>
        </w:rPr>
        <w:t xml:space="preserve">static final</w:t>
      </w:r>
      <w:r>
        <w:rPr>
          <w:rFonts w:hint="eastAsia"/>
        </w:rPr>
        <w:t xml:space="preserve">とし、すべて大文字、区切りは”</w:t>
      </w:r>
      <w:r>
        <w:rPr>
          <w:rStyle w:val="VerbatimChar"/>
        </w:rPr>
        <w:t xml:space="preserve">_</w:t>
      </w:r>
      <w:r>
        <w:t xml:space="preserve">”</w:t>
      </w:r>
    </w:p>
    <w:p>
      <w:pPr>
        <w:numPr>
          <w:ilvl w:val="0"/>
          <w:numId w:val="1000"/>
        </w:numPr>
      </w:pP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w:t>
      </w:r>
      <w:r>
        <w:rPr>
          <w:rStyle w:val="OperatorTok"/>
        </w:rPr>
        <w:t xml:space="preserve">=</w:t>
      </w:r>
      <w:r>
        <w:rPr>
          <w:rStyle w:val="NormalTok"/>
        </w:rPr>
        <w:t xml:space="preserve"> </w:t>
      </w:r>
      <w:r>
        <w:rPr>
          <w:rStyle w:val="StringTok"/>
        </w:rPr>
        <w:t xml:space="preserve">"販売管理システム"</w:t>
      </w:r>
      <w:r>
        <w:rPr>
          <w:rStyle w:val="OperatorTok"/>
        </w:rPr>
        <w:t xml:space="preserve">;</w:t>
      </w:r>
    </w:p>
    <w:p>
      <w:pPr>
        <w:numPr>
          <w:ilvl w:val="0"/>
          <w:numId w:val="1008"/>
        </w:numPr>
      </w:pPr>
      <w:r>
        <w:rPr>
          <w:rFonts w:hint="eastAsia"/>
        </w:rPr>
        <w:t xml:space="preserve">変数名は小文字とし、単語の区切りのみ大文字にする</w:t>
      </w:r>
    </w:p>
    <w:p>
      <w:pPr>
        <w:numPr>
          <w:ilvl w:val="0"/>
          <w:numId w:val="1000"/>
        </w:numPr>
      </w:pP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BuiltInTok"/>
        </w:rPr>
        <w:t xml:space="preserve">String</w:t>
      </w:r>
      <w:r>
        <w:rPr>
          <w:rStyle w:val="NormalTok"/>
        </w:rPr>
        <w:t xml:space="preserve"> thisIsString</w:t>
      </w:r>
      <w:r>
        <w:rPr>
          <w:rStyle w:val="OperatorTok"/>
        </w:rPr>
        <w:t xml:space="preserve">;</w:t>
      </w:r>
    </w:p>
    <w:p>
      <w:pPr>
        <w:numPr>
          <w:ilvl w:val="0"/>
          <w:numId w:val="1000"/>
        </w:numPr>
      </w:pPr>
      <w:r>
        <w:rPr>
          <w:rFonts w:hint="eastAsia"/>
        </w:rPr>
        <w:t xml:space="preserve">変数名に固有名詞が含まれる場合、先頭をのぞき、単語の区切り以外に大文字を使用してもよい</w:t>
      </w:r>
    </w:p>
    <w:p>
      <w:pPr>
        <w:numPr>
          <w:ilvl w:val="0"/>
          <w:numId w:val="1000"/>
        </w:numPr>
      </w:pP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BuiltInTok"/>
        </w:rPr>
        <w:t xml:space="preserve">String</w:t>
      </w:r>
      <w:r>
        <w:rPr>
          <w:rStyle w:val="NormalTok"/>
        </w:rPr>
        <w:t xml:space="preserve"> thisIsIPAddress</w:t>
      </w:r>
      <w:r>
        <w:rPr>
          <w:rStyle w:val="OperatorTok"/>
        </w:rPr>
        <w:t xml:space="preserve">;</w:t>
      </w:r>
    </w:p>
    <w:bookmarkEnd w:id="42"/>
    <w:bookmarkStart w:id="43" w:name="ローカル変数"/>
    <w:p>
      <w:pPr>
        <w:pStyle w:val="2"/>
      </w:pPr>
      <w:r>
        <w:rPr>
          <w:rFonts w:hint="eastAsia"/>
        </w:rPr>
        <w:t xml:space="preserve">ローカル変数</w:t>
      </w:r>
    </w:p>
    <w:p>
      <w:pPr>
        <w:numPr>
          <w:ilvl w:val="0"/>
          <w:numId w:val="1009"/>
        </w:numPr>
      </w:pPr>
      <w:r>
        <w:rPr>
          <w:rFonts w:hint="eastAsia"/>
        </w:rPr>
        <w:t xml:space="preserve">スコープが狭い変数名は省略した名前でもよい</w:t>
      </w:r>
      <w:r>
        <w:br/>
      </w:r>
      <w:r>
        <w:rPr>
          <w:rFonts w:hint="eastAsia"/>
        </w:rPr>
        <w:t xml:space="preserve">良い例：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//変数sを利用した処理 数行</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r>
        <w:br/>
      </w:r>
      <w:r>
        <w:rPr>
          <w:rStyle w:val="Normal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p>
    <w:p>
      <w:pPr>
        <w:numPr>
          <w:ilvl w:val="0"/>
          <w:numId w:val="1000"/>
        </w:numPr>
      </w:pPr>
      <w:r>
        <w:rPr>
          <w:rFonts w:hint="eastAsia"/>
        </w:rPr>
        <w:t xml:space="preserve">変数</w:t>
      </w:r>
      <w:r>
        <w:rPr>
          <w:rStyle w:val="VerbatimChar"/>
        </w:rPr>
        <w:t xml:space="preserve">s</w:t>
      </w:r>
      <w:r>
        <w:rPr>
          <w:rFonts w:hint="eastAsia"/>
        </w:rPr>
        <w:t xml:space="preserve">の利用範囲が広いので役割が明確になる変数名に変更する。</w:t>
      </w:r>
    </w:p>
    <w:p>
      <w:pPr>
        <w:numPr>
          <w:ilvl w:val="0"/>
          <w:numId w:val="1009"/>
        </w:numPr>
      </w:pPr>
      <w:r>
        <w:t xml:space="preserve">for </w:t>
      </w:r>
      <w:r>
        <w:rPr>
          <w:rFonts w:hint="eastAsia"/>
        </w:rPr>
        <w:t xml:space="preserve">文のループカウンタは、ネストごとに”</w:t>
      </w:r>
      <w:r>
        <w:rPr>
          <w:rStyle w:val="VerbatimChar"/>
        </w:rPr>
        <w:t xml:space="preserve">i</w:t>
      </w:r>
      <w:r>
        <w:t xml:space="preserve">“,”</w:t>
      </w:r>
      <w:r>
        <w:rPr>
          <w:rStyle w:val="VerbatimChar"/>
        </w:rPr>
        <w:t xml:space="preserve">j</w:t>
      </w:r>
      <w:r>
        <w:t xml:space="preserve">“,”</w:t>
      </w:r>
      <w:r>
        <w:rPr>
          <w:rStyle w:val="VerbatimChar"/>
        </w:rPr>
        <w:t xml:space="preserve">k</w:t>
      </w:r>
      <w:r>
        <w:rPr>
          <w:rFonts w:hint="eastAsia"/>
        </w:rPr>
        <w:t xml:space="preserve">“・・・を使う</w:t>
      </w:r>
    </w:p>
    <w:bookmarkEnd w:id="43"/>
    <w:bookmarkStart w:id="44" w:name="enum"/>
    <w:p>
      <w:pPr>
        <w:pStyle w:val="2"/>
      </w:pPr>
      <w:r>
        <w:t xml:space="preserve">Enum</w:t>
      </w:r>
    </w:p>
    <w:p>
      <w:pPr>
        <w:numPr>
          <w:ilvl w:val="0"/>
          <w:numId w:val="1010"/>
        </w:numPr>
      </w:pPr>
      <w:r>
        <w:t xml:space="preserve">Enum </w:t>
      </w:r>
      <w:r>
        <w:rPr>
          <w:rFonts w:hint="eastAsia"/>
        </w:rPr>
        <w:t xml:space="preserve">名はクラス名と同じく、単語の先頭を大文字にする</w:t>
      </w:r>
    </w:p>
    <w:p>
      <w:pPr>
        <w:numPr>
          <w:ilvl w:val="0"/>
          <w:numId w:val="1010"/>
        </w:numPr>
      </w:pPr>
      <w:r>
        <w:rPr>
          <w:rFonts w:hint="eastAsia"/>
        </w:rPr>
        <w:t xml:space="preserve">列挙定数は定数と同じく、すべて大文字、区切りは”</w:t>
      </w:r>
      <w:r>
        <w:rPr>
          <w:rStyle w:val="VerbatimChar"/>
        </w:rPr>
        <w:t xml:space="preserve">_</w:t>
      </w:r>
      <w:r>
        <w:t xml:space="preserve">”</w:t>
      </w:r>
    </w:p>
    <w:p>
      <w:pPr>
        <w:numPr>
          <w:ilvl w:val="0"/>
          <w:numId w:val="1000"/>
        </w:numPr>
      </w:pPr>
      <w:r>
        <w:rPr>
          <w:rFonts w:hint="eastAsia"/>
        </w:rPr>
        <w:t xml:space="preserve">良い例：</w:t>
      </w:r>
    </w:p>
    <w:p>
      <w:pPr>
        <w:pStyle w:val="SourceCode"/>
        <w:numPr>
          <w:ilvl w:val="0"/>
          <w:numId w:val="1000"/>
        </w:numPr>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bookmarkEnd w:id="44"/>
    <w:bookmarkEnd w:id="45"/>
    <w:bookmarkStart w:id="89" w:name="コーディング規約"/>
    <w:p>
      <w:pPr>
        <w:pStyle w:val="1"/>
      </w:pPr>
      <w:r>
        <w:rPr>
          <w:rFonts w:hint="eastAsia"/>
        </w:rPr>
        <w:t xml:space="preserve">コーディング規約</w:t>
      </w:r>
    </w:p>
    <w:bookmarkStart w:id="46" w:name="全般-1"/>
    <w:p>
      <w:pPr>
        <w:pStyle w:val="2"/>
      </w:pPr>
      <w:r>
        <w:rPr>
          <w:rFonts w:hint="eastAsia"/>
        </w:rPr>
        <w:t xml:space="preserve">全般</w:t>
      </w:r>
    </w:p>
    <w:p>
      <w:pPr>
        <w:numPr>
          <w:ilvl w:val="0"/>
          <w:numId w:val="1011"/>
        </w:numPr>
      </w:pPr>
      <w:r>
        <w:rPr>
          <w:rFonts w:hint="eastAsia"/>
        </w:rPr>
        <w:t xml:space="preserve">原則としてオブジェクトの参照にはインターフェースを利用する</w:t>
      </w:r>
      <w:r>
        <w:br/>
      </w:r>
      <w:r>
        <w:rPr>
          <w:rFonts w:hint="eastAsia"/>
        </w:rP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rPr>
          <w:rFonts w:hint="eastAsia"/>
        </w:rPr>
        <w:t xml:space="preserve">良い例：</w:t>
      </w:r>
    </w:p>
    <w:p>
      <w:pPr>
        <w:pStyle w:val="SourceCode"/>
        <w:numPr>
          <w:ilvl w:val="0"/>
          <w:numId w:val="1000"/>
        </w:numPr>
      </w:pPr>
      <w:r>
        <w:rPr>
          <w:rStyle w:val="BuiltInTok"/>
        </w:rPr>
        <w:t xml:space="preserve">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00"/>
        </w:numPr>
      </w:pPr>
      <w:r>
        <w:rPr>
          <w:rFonts w:hint="eastAsia"/>
        </w:rPr>
        <w:t xml:space="preserve">悪い例：</w:t>
      </w:r>
    </w:p>
    <w:p>
      <w:pPr>
        <w:pStyle w:val="SourceCode"/>
        <w:numPr>
          <w:ilvl w:val="0"/>
          <w:numId w:val="1000"/>
        </w:numPr>
      </w:pPr>
      <w:r>
        <w:rPr>
          <w:rStyle w:val="BuiltInTok"/>
        </w:rPr>
        <w:t xml:space="preserve">ArrayList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11"/>
        </w:numPr>
      </w:pPr>
      <w:r>
        <w:rPr>
          <w:rFonts w:hint="eastAsia"/>
        </w:rPr>
        <w:t xml:space="preserve">推奨されない</w:t>
      </w:r>
      <w:r>
        <w:t xml:space="preserve"> API </w:t>
      </w:r>
      <w:r>
        <w:rPr>
          <w:rFonts w:hint="eastAsia"/>
        </w:rPr>
        <w:t xml:space="preserve">を使用しない</w:t>
      </w:r>
      <w:r>
        <w:br/>
      </w:r>
      <w:r>
        <w:t xml:space="preserve">アノテーション</w:t>
      </w:r>
      <w:r>
        <w:rPr>
          <w:rStyle w:val="VerbatimChar"/>
        </w:rPr>
        <w:t xml:space="preserve">@Deprecated</w:t>
      </w:r>
      <w:r>
        <w:rPr>
          <w:rFonts w:hint="eastAsia"/>
        </w:rPr>
        <w:t xml:space="preserve">で指定されたメソッドは利用しないこと。</w:t>
      </w:r>
    </w:p>
    <w:p>
      <w:pPr>
        <w:numPr>
          <w:ilvl w:val="0"/>
          <w:numId w:val="1011"/>
        </w:numPr>
      </w:pPr>
      <w:r>
        <w:rPr>
          <w:rFonts w:hint="eastAsia"/>
        </w:rPr>
        <w:t xml:space="preserve">使われないコードは書かない</w:t>
      </w:r>
    </w:p>
    <w:p>
      <w:pPr>
        <w:numPr>
          <w:ilvl w:val="0"/>
          <w:numId w:val="1011"/>
        </w:numPr>
      </w:pPr>
      <w:r>
        <w:rPr>
          <w:rFonts w:hint="eastAsia"/>
        </w:rP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rPr>
          <w:rFonts w:hint="eastAsia"/>
        </w:rPr>
        <w:t xml:space="preserve">）</w:t>
      </w:r>
    </w:p>
    <w:p>
      <w:pPr>
        <w:numPr>
          <w:ilvl w:val="0"/>
          <w:numId w:val="1011"/>
        </w:numPr>
      </w:pPr>
      <w:r>
        <w:rPr>
          <w:rStyle w:val="VerbatimChar"/>
        </w:rPr>
        <w:t xml:space="preserve">final</w:t>
      </w:r>
      <w:r>
        <w:t xml:space="preserve"> </w:t>
      </w:r>
      <w:r>
        <w:rPr>
          <w:rFonts w:hint="eastAsia"/>
        </w:rPr>
        <w:t xml:space="preserve">を適切に利用する</w:t>
      </w:r>
      <w:r>
        <w:br/>
      </w:r>
      <w:r>
        <w:rPr>
          <w:rFonts w:hint="eastAsia"/>
        </w:rP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rPr>
          <w:rFonts w:hint="eastAsia"/>
        </w:rPr>
        <w:t xml:space="preserve">で宣言する。</w:t>
      </w:r>
    </w:p>
    <w:p>
      <w:pPr>
        <w:numPr>
          <w:ilvl w:val="0"/>
          <w:numId w:val="1000"/>
        </w:numPr>
      </w:pPr>
      <w:r>
        <w:rPr>
          <w:rFonts w:hint="eastAsia"/>
        </w:rPr>
        <w:t xml:space="preserve">良い例：</w:t>
      </w:r>
    </w:p>
    <w:p>
      <w:pPr>
        <w:pStyle w:val="SourceCode"/>
        <w:numPr>
          <w:ilvl w:val="0"/>
          <w:numId w:val="1000"/>
        </w:numPr>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sumValue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sumValue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sumValue</w:t>
      </w:r>
      <w:r>
        <w:rPr>
          <w:rStyle w:val="OperatorTok"/>
        </w:rPr>
        <w:t xml:space="preserve">;</w:t>
      </w:r>
      <w:r>
        <w:br/>
      </w:r>
      <w:r>
        <w:rPr>
          <w:rStyle w:val="OperatorTok"/>
        </w:rPr>
        <w:t xml:space="preserve">}</w:t>
      </w:r>
    </w:p>
    <w:bookmarkEnd w:id="46"/>
    <w:bookmarkStart w:id="47" w:name="フォーマット"/>
    <w:p>
      <w:pPr>
        <w:pStyle w:val="2"/>
      </w:pPr>
      <w:r>
        <w:t xml:space="preserve">フォーマット</w:t>
      </w:r>
    </w:p>
    <w:p>
      <w:pPr>
        <w:numPr>
          <w:ilvl w:val="0"/>
          <w:numId w:val="1012"/>
        </w:numPr>
      </w:pPr>
      <w:r>
        <w:rPr>
          <w:rFonts w:hint="eastAsia"/>
        </w:rPr>
        <w:t xml:space="preserve">インデントは空白文字</w:t>
      </w:r>
      <w:r>
        <w:t xml:space="preserve"> 4 </w:t>
      </w:r>
      <w:r>
        <w:rPr>
          <w:rFonts w:hint="eastAsia"/>
        </w:rPr>
        <w:t xml:space="preserve">文字分の</w:t>
      </w:r>
      <w:r>
        <w:t xml:space="preserve"> Tab </w:t>
      </w:r>
      <w:r>
        <w:rPr>
          <w:rFonts w:hint="eastAsia"/>
        </w:rPr>
        <w:t xml:space="preserve">を使用する</w:t>
      </w:r>
    </w:p>
    <w:p>
      <w:pPr>
        <w:numPr>
          <w:ilvl w:val="0"/>
          <w:numId w:val="1012"/>
        </w:numPr>
      </w:pPr>
      <w:r>
        <w:rPr>
          <w:rFonts w:hint="eastAsia"/>
        </w:rPr>
        <w:t xml:space="preserve">長すぎる行は避ける</w:t>
      </w:r>
    </w:p>
    <w:p>
      <w:pPr>
        <w:numPr>
          <w:ilvl w:val="0"/>
          <w:numId w:val="1012"/>
        </w:numPr>
      </w:pPr>
      <w:r>
        <w:rPr>
          <w:rStyle w:val="VerbatimChar"/>
        </w:rPr>
        <w:t xml:space="preserve">{</w:t>
      </w:r>
      <w:r>
        <w:t xml:space="preserve"> </w:t>
      </w:r>
      <w:r>
        <w:rPr>
          <w:rFonts w:hint="eastAsia"/>
        </w:rPr>
        <w:t xml:space="preserve">の後にステートメントを記述しない</w:t>
      </w:r>
      <w:r>
        <w:br/>
      </w:r>
      <w:r>
        <w:rPr>
          <w:rFonts w:hint="eastAsia"/>
        </w:rPr>
        <w:t xml:space="preserve">良い例：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p>
    <w:p>
      <w:pPr>
        <w:numPr>
          <w:ilvl w:val="0"/>
          <w:numId w:val="1012"/>
        </w:numPr>
      </w:pPr>
      <w:r>
        <w:t xml:space="preserve">1 </w:t>
      </w:r>
      <w:r>
        <w:rPr>
          <w:rFonts w:hint="eastAsia"/>
        </w:rPr>
        <w:t xml:space="preserve">行に</w:t>
      </w:r>
      <w:r>
        <w:t xml:space="preserve"> 2 </w:t>
      </w:r>
      <w:r>
        <w:rPr>
          <w:rFonts w:hint="eastAsia"/>
        </w:rPr>
        <w:t xml:space="preserve">つ以上のステートメントを記述しない</w:t>
      </w:r>
      <w:r>
        <w:br/>
      </w:r>
      <w:r>
        <w:rPr>
          <w:rFonts w:hint="eastAsia"/>
        </w:rPr>
        <w:t xml:space="preserve">悪い例：</w:t>
      </w:r>
    </w:p>
    <w:p>
      <w:pPr>
        <w:pStyle w:val="SourceCode"/>
        <w:numPr>
          <w:ilvl w:val="0"/>
          <w:numId w:val="1000"/>
        </w:numPr>
      </w:pP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OperatorTok"/>
        </w:rPr>
        <w:t xml:space="preserve">}</w:t>
      </w:r>
    </w:p>
    <w:p>
      <w:pPr>
        <w:numPr>
          <w:ilvl w:val="0"/>
          <w:numId w:val="1012"/>
        </w:numPr>
      </w:pPr>
      <w:r>
        <w:rPr>
          <w:rFonts w:hint="eastAsia"/>
        </w:rPr>
        <w:t xml:space="preserve">カンマの後には空白文字を</w:t>
      </w:r>
      <w:r>
        <w:br/>
      </w:r>
      <w:r>
        <w:rPr>
          <w:rFonts w:hint="eastAsia"/>
        </w:rPr>
        <w:t xml:space="preserve">良い例：</w:t>
      </w:r>
    </w:p>
    <w:p>
      <w:pPr>
        <w:pStyle w:val="SourceCode"/>
        <w:numPr>
          <w:ilvl w:val="0"/>
          <w:numId w:val="1000"/>
        </w:numPr>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z</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y</w:t>
      </w:r>
      <w:r>
        <w:rPr>
          <w:rStyle w:val="OperatorTok"/>
        </w:rPr>
        <w:t xml:space="preserve">,</w:t>
      </w:r>
      <w:r>
        <w:rPr>
          <w:rStyle w:val="NormalTok"/>
        </w:rPr>
        <w:t xml:space="preserve">z</w:t>
      </w:r>
      <w:r>
        <w:rPr>
          <w:rStyle w:val="OperatorTok"/>
        </w:rPr>
        <w:t xml:space="preserve">);</w:t>
      </w:r>
    </w:p>
    <w:p>
      <w:pPr>
        <w:numPr>
          <w:ilvl w:val="0"/>
          <w:numId w:val="1012"/>
        </w:numPr>
      </w:pPr>
      <w:r>
        <w:rPr>
          <w:rFonts w:hint="eastAsia"/>
        </w:rP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w:t>
      </w:r>
      <w:r>
        <w:rPr>
          <w:rFonts w:hint="eastAsia"/>
        </w:rPr>
        <w:t xml:space="preserve">…）の前後には空白文字を挿入する</w:t>
      </w:r>
      <w:r>
        <w:br/>
      </w:r>
      <w:r>
        <w:rPr>
          <w:rFonts w:hint="eastAsia"/>
        </w:rPr>
        <w:t xml:space="preserve">良い例：</w:t>
      </w:r>
    </w:p>
    <w:p>
      <w:pPr>
        <w:pStyle w:val="SourceCode"/>
        <w:numPr>
          <w:ilvl w:val="0"/>
          <w:numId w:val="1000"/>
        </w:numPr>
      </w:pPr>
      <w:r>
        <w:rPr>
          <w:rStyle w:val="DataTypeTok"/>
        </w:rPr>
        <w:t xml:space="preserve">int</w:t>
      </w:r>
      <w:r>
        <w:rPr>
          <w:rStyle w:val="NormalTok"/>
        </w:rPr>
        <w:t xml:space="preserve"> a </w:t>
      </w:r>
      <w:r>
        <w:rPr>
          <w:rStyle w:val="OperatorTok"/>
        </w:rPr>
        <w:t xml:space="preserve">=</w:t>
      </w:r>
      <w:r>
        <w:rPr>
          <w:rStyle w:val="NormalTok"/>
        </w:rPr>
        <w:t xml:space="preserve"> x</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int</w:t>
      </w:r>
      <w:r>
        <w:rPr>
          <w:rStyle w:val="NormalTok"/>
        </w:rPr>
        <w:t xml:space="preserve"> a</w:t>
      </w:r>
      <w:r>
        <w:rPr>
          <w:rStyle w:val="OperatorTok"/>
        </w:rPr>
        <w:t xml:space="preserve">=</w:t>
      </w:r>
      <w:r>
        <w:rPr>
          <w:rStyle w:val="NormalTok"/>
        </w:rPr>
        <w:t xml:space="preserve">x</w:t>
      </w:r>
      <w:r>
        <w:rPr>
          <w:rStyle w:val="OperatorTok"/>
        </w:rPr>
        <w:t xml:space="preserve">;</w:t>
      </w:r>
      <w:r>
        <w:br/>
      </w:r>
      <w:r>
        <w:rPr>
          <w:rStyle w:val="NormalTok"/>
        </w:rPr>
        <w:t xml:space="preserve">a</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12"/>
        </w:numPr>
      </w:pPr>
      <w:r>
        <w:t xml:space="preserve">for </w:t>
      </w:r>
      <w:r>
        <w:rPr>
          <w:rFonts w:hint="eastAsia"/>
        </w:rPr>
        <w:t xml:space="preserve">文内のセミコロンの後には空白文字を挿入する</w:t>
      </w:r>
      <w:r>
        <w:br/>
      </w:r>
      <w:r>
        <w:rPr>
          <w:rFonts w:hint="eastAsia"/>
        </w:rPr>
        <w:t xml:space="preserve">良い例：</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rPr>
          <w:rFonts w:hint="eastAsia"/>
        </w:rPr>
        <w:t xml:space="preserve">とオペランドの間には空白文字を入れない</w:t>
      </w:r>
      <w:r>
        <w:br/>
      </w:r>
      <w:r>
        <w:rPr>
          <w:rFonts w:hint="eastAsia"/>
        </w:rPr>
        <w:t xml:space="preserve">良い例：</w:t>
      </w:r>
    </w:p>
    <w:p>
      <w:pPr>
        <w:pStyle w:val="SourceCode"/>
        <w:numPr>
          <w:ilvl w:val="0"/>
          <w:numId w:val="1000"/>
        </w:numPr>
      </w:pPr>
      <w:r>
        <w:rPr>
          <w:rStyle w:val="NormalTok"/>
        </w:rPr>
        <w:t xml:space="preserve">i</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NormalTok"/>
        </w:rPr>
        <w:t xml:space="preserve">i </w:t>
      </w:r>
      <w:r>
        <w:rPr>
          <w:rStyle w:val="OperatorTok"/>
        </w:rPr>
        <w:t xml:space="preserve">++;</w:t>
      </w:r>
    </w:p>
    <w:p>
      <w:pPr>
        <w:numPr>
          <w:ilvl w:val="0"/>
          <w:numId w:val="1012"/>
        </w:numPr>
      </w:pPr>
      <w:r>
        <w:rPr>
          <w:rFonts w:hint="eastAsia"/>
        </w:rP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rPr>
          <w:rFonts w:hint="eastAsia"/>
        </w:rPr>
        <w:t xml:space="preserve">）の前後には空白文字を挿入する</w:t>
      </w:r>
    </w:p>
    <w:p>
      <w:pPr>
        <w:numPr>
          <w:ilvl w:val="0"/>
          <w:numId w:val="1012"/>
        </w:numPr>
      </w:pPr>
      <w:r>
        <w:rPr>
          <w:rFonts w:hint="eastAsia"/>
        </w:rPr>
        <w:t xml:space="preserve">論理演算子（</w:t>
      </w:r>
      <w:r>
        <w:t xml:space="preserve"> </w:t>
      </w:r>
      <w:r>
        <w:rPr>
          <w:rStyle w:val="VerbatimChar"/>
        </w:rPr>
        <w:t xml:space="preserve">||</w:t>
      </w:r>
      <w:r>
        <w:t xml:space="preserve"> </w:t>
      </w:r>
      <w:r>
        <w:t xml:space="preserve">、</w:t>
      </w:r>
      <w:r>
        <w:rPr>
          <w:rStyle w:val="VerbatimChar"/>
        </w:rPr>
        <w:t xml:space="preserve">&amp;&amp;</w:t>
      </w:r>
      <w:r>
        <w:rPr>
          <w:rFonts w:hint="eastAsia"/>
        </w:rPr>
        <w:t xml:space="preserve">）の前後には空白文字を挿入する</w:t>
      </w:r>
    </w:p>
    <w:p>
      <w:pPr>
        <w:numPr>
          <w:ilvl w:val="0"/>
          <w:numId w:val="1012"/>
        </w:numPr>
      </w:pPr>
      <w:r>
        <w:rPr>
          <w:rFonts w:hint="eastAsia"/>
        </w:rP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rPr>
          <w:rFonts w:hint="eastAsia"/>
        </w:rPr>
        <w:t xml:space="preserve">）の前後には空白文字を挿入する</w:t>
      </w:r>
    </w:p>
    <w:p>
      <w:pPr>
        <w:numPr>
          <w:ilvl w:val="0"/>
          <w:numId w:val="1012"/>
        </w:numPr>
      </w:pPr>
      <w:r>
        <w:rPr>
          <w:rFonts w:hint="eastAsia"/>
        </w:rPr>
        <w:t xml:space="preserve">算術演算子（</w:t>
      </w:r>
      <w:r>
        <w:t xml:space="preserve"> </w:t>
      </w:r>
      <w:r>
        <w:rPr>
          <w:rStyle w:val="VerbatimChar"/>
          <w:rFonts w:hint="eastAsia"/>
        </w:rPr>
        <w:t xml:space="preserve">＋</w:t>
      </w:r>
      <w:r>
        <w:t xml:space="preserve"> </w:t>
      </w:r>
      <w:r>
        <w:t xml:space="preserve">、</w:t>
      </w:r>
      <w:r>
        <w:t xml:space="preserve"> </w:t>
      </w:r>
      <w:r>
        <w:rPr>
          <w:rStyle w:val="VerbatimChar"/>
          <w:rFonts w:hint="eastAsia"/>
        </w:rPr>
        <w:t xml:space="preserve">－</w:t>
      </w:r>
      <w:r>
        <w:t xml:space="preserve"> </w:t>
      </w:r>
      <w:r>
        <w:t xml:space="preserve">、</w:t>
      </w:r>
      <w:r>
        <w:t xml:space="preserve"> </w:t>
      </w:r>
      <w:r>
        <w:rPr>
          <w:rStyle w:val="VerbatimChar"/>
          <w:rFonts w:hint="eastAsia"/>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rPr>
          <w:rFonts w:hint="eastAsia"/>
        </w:rPr>
        <w:t xml:space="preserve">）の前後には空白文字を挿入する</w:t>
      </w:r>
    </w:p>
    <w:p>
      <w:pPr>
        <w:numPr>
          <w:ilvl w:val="0"/>
          <w:numId w:val="1012"/>
        </w:numPr>
      </w:pPr>
      <w:r>
        <w:t xml:space="preserve">return </w:t>
      </w:r>
      <w:r>
        <w:rPr>
          <w:rFonts w:hint="eastAsia"/>
        </w:rPr>
        <w:t xml:space="preserve">文ではカッコを使わない</w:t>
      </w:r>
      <w:r>
        <w:br/>
      </w:r>
      <w:r>
        <w:rPr>
          <w:rFonts w:hint="eastAsia"/>
        </w:rPr>
        <w:t xml:space="preserve">良い例：</w:t>
      </w:r>
    </w:p>
    <w:p>
      <w:pPr>
        <w:pStyle w:val="SourceCode"/>
        <w:numPr>
          <w:ilvl w:val="0"/>
          <w:numId w:val="1000"/>
        </w:numPr>
      </w:pPr>
      <w:r>
        <w:rPr>
          <w:rStyle w:val="DataTypeTok"/>
        </w:rPr>
        <w:t xml:space="preserve">int</w:t>
      </w:r>
      <w:r>
        <w:rPr>
          <w:rStyle w:val="NormalTok"/>
        </w:rPr>
        <w:t xml:space="preserve"> answer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ControlFlowTok"/>
        </w:rPr>
        <w:t xml:space="preserve">return</w:t>
      </w:r>
      <w:r>
        <w:rPr>
          <w:rStyle w:val="NormalTok"/>
        </w:rPr>
        <w:t xml:space="preserve"> answer</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return</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p>
    <w:p>
      <w:pPr>
        <w:numPr>
          <w:ilvl w:val="0"/>
          <w:numId w:val="1012"/>
        </w:numPr>
      </w:pPr>
      <w:r>
        <w:t xml:space="preserve">if </w:t>
      </w:r>
      <w:r>
        <w:rPr>
          <w:rFonts w:hint="eastAsia"/>
        </w:rPr>
        <w:t xml:space="preserve">などの条件式で</w:t>
      </w:r>
      <w:r>
        <w:t xml:space="preserve"> boolean </w:t>
      </w:r>
      <w:r>
        <w:rPr>
          <w:rFonts w:hint="eastAsia"/>
        </w:rPr>
        <w:t xml:space="preserve">の変数を比較しない</w:t>
      </w:r>
    </w:p>
    <w:p>
      <w:pPr>
        <w:numPr>
          <w:ilvl w:val="0"/>
          <w:numId w:val="1000"/>
        </w:numPr>
      </w:pPr>
      <w:r>
        <w:rPr>
          <w:rFonts w:hint="eastAsia"/>
        </w:rPr>
        <w:t xml:space="preserve">良い例：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hasStock</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hasStock </w:t>
      </w:r>
      <w:r>
        <w:rPr>
          <w:rStyle w:val="OperatorTok"/>
        </w:rPr>
        <w:t xml:space="preserve">==</w:t>
      </w:r>
      <w:r>
        <w:rPr>
          <w:rStyle w:val="NormalTok"/>
        </w:rPr>
        <w:t xml:space="preserve"> </w:t>
      </w:r>
      <w:r>
        <w:rPr>
          <w:rStyle w:val="KeywordTok"/>
        </w:rPr>
        <w:t xml:space="preserve">true</w:t>
      </w:r>
      <w:r>
        <w:rPr>
          <w:rStyle w:val="OperatorTok"/>
        </w:rPr>
        <w:t xml:space="preserve">)</w:t>
      </w:r>
    </w:p>
    <w:p>
      <w:pPr>
        <w:numPr>
          <w:ilvl w:val="0"/>
          <w:numId w:val="1012"/>
        </w:numPr>
      </w:pPr>
      <w:r>
        <w:rPr>
          <w:rFonts w:hint="eastAsia"/>
        </w:rP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rPr>
          <w:rFonts w:hint="eastAsia"/>
        </w:rPr>
        <w:t xml:space="preserve">）にする</w:t>
      </w:r>
      <w:r>
        <w:br/>
      </w:r>
      <w:r>
        <w:rPr>
          <w:rFonts w:hint="eastAsia"/>
        </w:rPr>
        <w:t xml:space="preserve">良い例：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&lt;=</w:t>
      </w:r>
      <w:r>
        <w:rPr>
          <w:rStyle w:val="NormalTok"/>
        </w:rPr>
        <w:t xml:space="preserve"> x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from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bookmarkEnd w:id="47"/>
    <w:bookmarkStart w:id="48" w:name="コメント"/>
    <w:p>
      <w:pPr>
        <w:pStyle w:val="2"/>
      </w:pPr>
      <w:r>
        <w:t xml:space="preserve">コメント</w:t>
      </w:r>
    </w:p>
    <w:p>
      <w:pPr>
        <w:numPr>
          <w:ilvl w:val="0"/>
          <w:numId w:val="1013"/>
        </w:numPr>
      </w:pPr>
      <w:r>
        <w:rPr>
          <w:rFonts w:hint="eastAsia"/>
        </w:rPr>
        <w:t xml:space="preserve">ファイルの先頭への</w:t>
      </w:r>
      <w:r>
        <w:t xml:space="preserve"> Copyright </w:t>
      </w:r>
      <w:r>
        <w:rPr>
          <w:rFonts w:hint="eastAsia"/>
        </w:rPr>
        <w:t xml:space="preserve">の表記について</w:t>
      </w:r>
      <w:r>
        <w:br/>
      </w:r>
      <w:r>
        <w:rPr>
          <w:rFonts w:hint="eastAsia"/>
        </w:rPr>
        <w:t xml:space="preserve">ソースのファイルヘッダにコピーライト標記は法的拘束力がないため、不要とする。</w:t>
      </w:r>
      <w:r>
        <w:br/>
      </w:r>
      <w:r>
        <w:rPr>
          <w:rFonts w:hint="eastAsia"/>
        </w:rPr>
        <w:t xml:space="preserve">ただし、顧客からの要求があった場合を除く。</w:t>
      </w:r>
    </w:p>
    <w:p>
      <w:pPr>
        <w:numPr>
          <w:ilvl w:val="0"/>
          <w:numId w:val="1013"/>
        </w:numPr>
      </w:pPr>
      <w:r>
        <w:t xml:space="preserve">Javadoc </w:t>
      </w:r>
      <w:r>
        <w:rPr>
          <w:rFonts w:hint="eastAsia"/>
        </w:rPr>
        <w:t xml:space="preserve">コメントには、少なくとも</w:t>
      </w:r>
      <w:r>
        <w:t xml:space="preserve"> author と version(クラス)、param と return と </w:t>
      </w:r>
      <w:r>
        <w:rPr>
          <w:rFonts w:hint="eastAsia"/>
        </w:rPr>
        <w:t xml:space="preserve">exception(メソッド)を記述する</w:t>
      </w:r>
    </w:p>
    <w:p>
      <w:pPr>
        <w:pStyle w:val="Compact"/>
        <w:numPr>
          <w:ilvl w:val="1"/>
          <w:numId w:val="1014"/>
        </w:numPr>
      </w:pPr>
      <w:r>
        <w:rPr>
          <w:rFonts w:hint="eastAsia"/>
        </w:rPr>
        <w:t xml:space="preserve">今後もバージョンアップのリリースが予定されているソースでは、上記に加えて</w:t>
      </w:r>
      <w:r>
        <w:t xml:space="preserve"> </w:t>
      </w:r>
      <w:r>
        <w:rPr>
          <w:rFonts w:hint="eastAsia"/>
        </w:rPr>
        <w:t xml:space="preserve">since（バージョン）を記述する</w:t>
      </w:r>
    </w:p>
    <w:p>
      <w:pPr>
        <w:pStyle w:val="Compact"/>
        <w:numPr>
          <w:ilvl w:val="1"/>
          <w:numId w:val="1014"/>
        </w:numPr>
      </w:pPr>
      <w:r>
        <w:rPr>
          <w:rStyle w:val="VerbatimChar"/>
        </w:rPr>
        <w:t xml:space="preserve">@Override</w:t>
      </w:r>
      <w:r>
        <w:rPr>
          <w:rFonts w:hint="eastAsia"/>
        </w:rPr>
        <w:t xml:space="preserve">のあるメソッドでは、上記に加えて</w:t>
      </w:r>
      <w:r>
        <w:rPr>
          <w:rStyle w:val="VerbatimChar"/>
        </w:rPr>
        <w:t xml:space="preserve">{@Inherit}</w:t>
      </w:r>
      <w:r>
        <w:rPr>
          <w:rFonts w:hint="eastAsia"/>
        </w:rPr>
        <w:t xml:space="preserve">を記述する</w:t>
      </w:r>
    </w:p>
    <w:p>
      <w:pPr>
        <w:numPr>
          <w:ilvl w:val="0"/>
          <w:numId w:val="1013"/>
        </w:numPr>
      </w:pPr>
      <w:r>
        <w:t xml:space="preserve">Javadoc 　</w:t>
      </w:r>
      <w:r>
        <w:rPr>
          <w:rFonts w:hint="eastAsia"/>
        </w:rPr>
        <w:t xml:space="preserve">クラスヘッダコメントのフォーマットは以下の通り</w:t>
      </w:r>
    </w:p>
    <w:p>
      <w:pPr>
        <w:numPr>
          <w:ilvl w:val="0"/>
          <w:numId w:val="1000"/>
        </w:numPr>
      </w:pPr>
      <w:r>
        <w:rPr>
          <w:rFonts w:hint="eastAsia"/>
        </w:rPr>
        <w:t xml:space="preserve">良い例：</w:t>
      </w:r>
    </w:p>
    <w:p>
      <w:pPr>
        <w:pStyle w:val="SourceCode"/>
        <w:numPr>
          <w:ilvl w:val="0"/>
          <w:numId w:val="1000"/>
        </w:numPr>
      </w:pPr>
      <w:r>
        <w:rPr>
          <w:rStyle w:val="CommentTok"/>
        </w:rPr>
        <w:t xml:space="preserve">/**</w:t>
      </w:r>
      <w:r>
        <w:br/>
      </w:r>
      <w:r>
        <w:rPr>
          <w:rStyle w:val="NormalTok"/>
        </w:rPr>
        <w:t xml:space="preserve"> </w:t>
      </w:r>
      <w:r>
        <w:rPr>
          <w:rStyle w:val="CommentTok"/>
        </w:rPr>
        <w:t xml:space="preserve">*</w:t>
      </w:r>
      <w:r>
        <w:rPr>
          <w:rStyle w:val="NormalTok"/>
        </w:rPr>
        <w:t xml:space="preserve"> Action</w:t>
      </w:r>
      <w:r>
        <w:rPr>
          <w:rStyle w:val="CommentTok"/>
        </w:rPr>
        <w:t xml:space="preserve">（</w:t>
      </w:r>
      <w:r>
        <w:rPr>
          <w:rStyle w:val="NormalTok"/>
        </w:rPr>
        <w:t xml:space="preserve">or Bean</w:t>
      </w:r>
      <w:r>
        <w:rPr>
          <w:rStyle w:val="CommentTok"/>
        </w:rPr>
        <w:t xml:space="preserve">）クラス　メニュー名称</w:t>
      </w:r>
      <w:r>
        <w:br/>
      </w:r>
      <w:r>
        <w:rPr>
          <w:rStyle w:val="NormalTok"/>
        </w:rPr>
        <w:t xml:space="preserve"> </w:t>
      </w:r>
      <w:r>
        <w:rPr>
          <w:rStyle w:val="CommentTok"/>
        </w:rPr>
        <w:t xml:space="preserve">*</w:t>
      </w:r>
      <w:r>
        <w:br/>
      </w:r>
      <w:r>
        <w:rPr>
          <w:rStyle w:val="CommentTok"/>
        </w:rPr>
        <w:t xml:space="preserve"> * </w:t>
      </w:r>
      <w:r>
        <w:rPr>
          <w:rStyle w:val="AnnotationTok"/>
        </w:rPr>
        <w:t xml:space="preserve">@author</w:t>
      </w:r>
      <w:r>
        <w:rPr>
          <w:rStyle w:val="NormalTok"/>
        </w:rPr>
        <w:t xml:space="preserve"> </w:t>
      </w:r>
      <w:r>
        <w:rPr>
          <w:rStyle w:val="CommentTok"/>
        </w:rPr>
        <w:t xml:space="preserve">姓</w:t>
      </w:r>
      <w:r>
        <w:rPr>
          <w:rStyle w:val="NormalTok"/>
        </w:rPr>
        <w:t xml:space="preserve"> </w:t>
      </w:r>
      <w:r>
        <w:rPr>
          <w:rStyle w:val="CommentTok"/>
        </w:rPr>
        <w:t xml:space="preserve">名</w:t>
      </w:r>
      <w:r>
        <w:br/>
      </w:r>
      <w:r>
        <w:rPr>
          <w:rStyle w:val="NormalTok"/>
        </w:rPr>
        <w:t xml:space="preserve"> </w:t>
      </w:r>
      <w:r>
        <w:rPr>
          <w:rStyle w:val="CommentTok"/>
        </w:rPr>
        <w:t xml:space="preserve">*</w:t>
      </w:r>
      <w:r>
        <w:rPr>
          <w:rStyle w:val="NormalTok"/>
        </w:rPr>
        <w:t xml:space="preserve"> </w:t>
      </w:r>
      <w:r>
        <w:rPr>
          <w:rStyle w:val="AnnotationTok"/>
        </w:rPr>
        <w:t xml:space="preserve">@version</w:t>
      </w:r>
      <w:r>
        <w:rPr>
          <w:rStyle w:val="NormalTok"/>
        </w:rPr>
        <w:t xml:space="preserve"> </w:t>
      </w:r>
      <w:r>
        <w:rPr>
          <w:rStyle w:val="CommentTok"/>
        </w:rPr>
        <w:t xml:space="preserve">バージョン</w:t>
      </w:r>
      <w:r>
        <w:rPr>
          <w:rStyle w:val="NormalTok"/>
        </w:rPr>
        <w:t xml:space="preserve"> YYYY</w:t>
      </w:r>
      <w:r>
        <w:rPr>
          <w:rStyle w:val="CommentTok"/>
        </w:rPr>
        <w:t xml:space="preserve">/</w:t>
      </w:r>
      <w:r>
        <w:rPr>
          <w:rStyle w:val="NormalTok"/>
        </w:rPr>
        <w:t xml:space="preserve">MM</w:t>
      </w:r>
      <w:r>
        <w:rPr>
          <w:rStyle w:val="CommentTok"/>
        </w:rPr>
        <w:t xml:space="preserve">/</w:t>
      </w:r>
      <w:r>
        <w:rPr>
          <w:rStyle w:val="NormalTok"/>
        </w:rPr>
        <w:t xml:space="preserve">DD </w:t>
      </w:r>
      <w:r>
        <w:rPr>
          <w:rStyle w:val="CommentTok"/>
        </w:rPr>
        <w:t xml:space="preserve">説明</w:t>
      </w:r>
      <w:r>
        <w:br/>
      </w:r>
      <w:r>
        <w:rPr>
          <w:rStyle w:val="NormalTok"/>
        </w:rPr>
        <w:t xml:space="preserve"> </w:t>
      </w:r>
      <w:r>
        <w:rPr>
          <w:rStyle w:val="CommentTok"/>
        </w:rPr>
        <w:t xml:space="preserve">*/</w:t>
      </w:r>
    </w:p>
    <w:p>
      <w:pPr>
        <w:numPr>
          <w:ilvl w:val="0"/>
          <w:numId w:val="1013"/>
        </w:numPr>
      </w:pPr>
      <w:r>
        <w:rPr>
          <w:rFonts w:hint="eastAsia"/>
        </w:rPr>
        <w:t xml:space="preserve">コメントは必要なものだけを簡潔に</w:t>
      </w:r>
      <w:r>
        <w:br/>
      </w:r>
      <w:r>
        <w:rPr>
          <w:rFonts w:hint="eastAsia"/>
        </w:rPr>
        <w:t xml:space="preserve">悪い例：</w:t>
      </w:r>
    </w:p>
    <w:p>
      <w:pPr>
        <w:pStyle w:val="SourceCode"/>
        <w:numPr>
          <w:ilvl w:val="0"/>
          <w:numId w:val="1000"/>
        </w:numPr>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コピー</w:t>
      </w:r>
      <w:r>
        <w:br/>
      </w:r>
      <w:r>
        <w:rPr>
          <w:rStyle w:val="NormalTok"/>
        </w:rPr>
        <w:t xml:space="preserve"> </w:t>
      </w:r>
      <w:r>
        <w:rPr>
          <w:rStyle w:val="CommentTok"/>
        </w:rPr>
        <w:t xml:space="preserve">*</w:t>
      </w:r>
      <w:r>
        <w:br/>
      </w:r>
      <w:r>
        <w:rPr>
          <w:rStyle w:val="CommentTok"/>
        </w:rPr>
        <w:t xml:space="preserve"> * </w:t>
      </w:r>
      <w:r>
        <w:rPr>
          <w:rStyle w:val="AnnotationTok"/>
        </w:rPr>
        <w:t xml:space="preserve">@return</w:t>
      </w:r>
      <w:r>
        <w:rPr>
          <w:rStyle w:val="NormalTok"/>
        </w:rPr>
        <w:t xml:space="preserve"> </w:t>
      </w:r>
      <w:r>
        <w:rPr>
          <w:rStyle w:val="Comment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OperatorTok"/>
        </w:rPr>
        <w:t xml:space="preserve">()</w:t>
      </w:r>
      <w:r>
        <w:rPr>
          <w:rStyle w:val="NormalTok"/>
        </w:rPr>
        <w:t xml:space="preserve"> </w:t>
      </w:r>
      <w:r>
        <w:rPr>
          <w:rStyle w:val="OperatorTok"/>
        </w:rPr>
        <w:t xml:space="preserve">{</w:t>
      </w:r>
    </w:p>
    <w:p>
      <w:pPr>
        <w:numPr>
          <w:ilvl w:val="0"/>
          <w:numId w:val="1013"/>
        </w:numPr>
      </w:pPr>
      <w:r>
        <w:rPr>
          <w:rFonts w:hint="eastAsia"/>
        </w:rPr>
        <w:t xml:space="preserve">不要なコメントは記載しない</w:t>
      </w:r>
    </w:p>
    <w:p>
      <w:pPr>
        <w:pStyle w:val="Compact"/>
        <w:numPr>
          <w:ilvl w:val="1"/>
          <w:numId w:val="1015"/>
        </w:numPr>
      </w:pPr>
      <w:r>
        <w:rPr>
          <w:rFonts w:hint="eastAsia"/>
        </w:rPr>
        <w:t xml:space="preserve">コードからすぐわかること・冗長なコメント</w:t>
      </w:r>
    </w:p>
    <w:p>
      <w:pPr>
        <w:pStyle w:val="Compact"/>
        <w:numPr>
          <w:ilvl w:val="1"/>
          <w:numId w:val="1015"/>
        </w:numPr>
      </w:pPr>
      <w:r>
        <w:rPr>
          <w:rFonts w:hint="eastAsia"/>
        </w:rPr>
        <w:t xml:space="preserve">名前の説明</w:t>
      </w:r>
      <w:r>
        <w:br/>
      </w:r>
      <w:r>
        <w:rPr>
          <w:rFonts w:hint="eastAsia"/>
        </w:rPr>
        <w:t xml:space="preserve">コメントではなくわかりやすい名前を付ける。</w:t>
      </w:r>
    </w:p>
    <w:p>
      <w:pPr>
        <w:pStyle w:val="Compact"/>
        <w:numPr>
          <w:ilvl w:val="1"/>
          <w:numId w:val="1015"/>
        </w:numPr>
      </w:pPr>
      <w:r>
        <w:rPr>
          <w:rFonts w:hint="eastAsia"/>
        </w:rPr>
        <w:t xml:space="preserve">別システムで管理している内容</w:t>
      </w:r>
      <w:r>
        <w:br/>
      </w:r>
      <w:r>
        <w:rPr>
          <w:rFonts w:hint="eastAsia"/>
        </w:rPr>
        <w:t xml:space="preserve">ソースコード管理システム、バグトラッキングシステムで管理している内容はソースコードにコメントで記載する必要はない。</w:t>
      </w:r>
    </w:p>
    <w:p>
      <w:pPr>
        <w:pStyle w:val="Compact"/>
        <w:numPr>
          <w:ilvl w:val="2"/>
          <w:numId w:val="1016"/>
        </w:numPr>
      </w:pPr>
      <w:r>
        <w:t xml:space="preserve">コメントアウトされたコード</w:t>
      </w:r>
      <w:r>
        <w:br/>
      </w:r>
      <w:r>
        <w:rPr>
          <w:rFonts w:hint="eastAsia"/>
        </w:rPr>
        <w:t xml:space="preserve">ソースコード管理システムで管理されている</w:t>
      </w:r>
    </w:p>
    <w:p>
      <w:pPr>
        <w:numPr>
          <w:ilvl w:val="0"/>
          <w:numId w:val="1013"/>
        </w:numPr>
      </w:pPr>
      <w:r>
        <w:rPr>
          <w:rFonts w:hint="eastAsia"/>
        </w:rPr>
        <w:t xml:space="preserve">サンプルコードを記載する場合は、</w:t>
      </w:r>
      <w:r>
        <w:rPr>
          <w:rStyle w:val="VerbatimChar"/>
        </w:rPr>
        <w:t xml:space="preserve">{@snippet}</w:t>
      </w:r>
      <w:r>
        <w:rPr>
          <w:rFonts w:hint="eastAsia"/>
        </w:rPr>
        <w:t xml:space="preserve">タグを利用する。</w:t>
      </w:r>
    </w:p>
    <w:p>
      <w:pPr>
        <w:numPr>
          <w:ilvl w:val="0"/>
          <w:numId w:val="1000"/>
        </w:numPr>
      </w:pPr>
      <w:r>
        <w:rPr>
          <w:rFonts w:hint="eastAsia"/>
        </w:rPr>
        <w:t xml:space="preserve">外部ファイルから引用する例：</w:t>
      </w:r>
    </w:p>
    <w:p>
      <w:pPr>
        <w:pStyle w:val="SourceCode"/>
        <w:numPr>
          <w:ilvl w:val="0"/>
          <w:numId w:val="1000"/>
        </w:numPr>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ユーザー登録処理の例</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snippet file</w:t>
      </w:r>
      <w:r>
        <w:rPr>
          <w:rStyle w:val="CommentTok"/>
        </w:rPr>
        <w:t xml:space="preserve">="</w:t>
      </w:r>
      <w:r>
        <w:rPr>
          <w:rStyle w:val="NormalTok"/>
        </w:rPr>
        <w:t xml:space="preserve">UserRegistrationExample</w:t>
      </w:r>
      <w:r>
        <w:rPr>
          <w:rStyle w:val="CommentTok"/>
        </w:rPr>
        <w:t xml:space="preserve">.</w:t>
      </w:r>
      <w:r>
        <w:rPr>
          <w:rStyle w:val="NormalTok"/>
        </w:rPr>
        <w:t xml:space="preserve">java</w:t>
      </w:r>
      <w:r>
        <w:rPr>
          <w:rStyle w:val="CommentTok"/>
        </w:rPr>
        <w:t xml:space="preserve">"</w:t>
      </w:r>
      <w:r>
        <w:rPr>
          <w:rStyle w:val="NormalTok"/>
        </w:rPr>
        <w:t xml:space="preserve"> region</w:t>
      </w:r>
      <w:r>
        <w:rPr>
          <w:rStyle w:val="CommentTok"/>
        </w:rPr>
        <w:t xml:space="preserve">="</w:t>
      </w:r>
      <w:r>
        <w:rPr>
          <w:rStyle w:val="NormalTok"/>
        </w:rPr>
        <w:t xml:space="preserve">registration</w:t>
      </w:r>
      <w:r>
        <w:rPr>
          <w:rStyle w:val="CommentTok"/>
        </w:rPr>
        <w:t xml:space="preserve">"}</w:t>
      </w:r>
      <w:r>
        <w:br/>
      </w:r>
      <w:r>
        <w:rPr>
          <w:rStyle w:val="NormalTok"/>
        </w:rPr>
        <w:t xml:space="preserve"> </w:t>
      </w:r>
      <w:r>
        <w:rPr>
          <w:rStyle w:val="CommentTok"/>
        </w:rPr>
        <w:t xml:space="preserve">*/</w:t>
      </w:r>
    </w:p>
    <w:p>
      <w:pPr>
        <w:numPr>
          <w:ilvl w:val="0"/>
          <w:numId w:val="1000"/>
        </w:numPr>
      </w:pPr>
      <w:r>
        <w:rPr>
          <w:rFonts w:hint="eastAsia"/>
        </w:rPr>
        <w:t xml:space="preserve">インラインでサンプルコードを記載する例：</w:t>
      </w:r>
    </w:p>
    <w:p>
      <w:pPr>
        <w:pStyle w:val="SourceCode"/>
        <w:numPr>
          <w:ilvl w:val="0"/>
          <w:numId w:val="1000"/>
        </w:numPr>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ユーザー登録処理の例</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snippet </w:t>
      </w:r>
      <w:r>
        <w:rPr>
          <w:rStyle w:val="CommentTok"/>
        </w:rPr>
        <w:t xml:space="preserve">:</w:t>
      </w:r>
      <w:r>
        <w:br/>
      </w:r>
      <w:r>
        <w:rPr>
          <w:rStyle w:val="NormalTok"/>
        </w:rPr>
        <w:t xml:space="preserve"> </w:t>
      </w:r>
      <w:r>
        <w:rPr>
          <w:rStyle w:val="CommentTok"/>
        </w:rPr>
        <w:t xml:space="preserve">*</w:t>
      </w:r>
      <w:r>
        <w:rPr>
          <w:rStyle w:val="NormalTok"/>
        </w:rPr>
        <w:t xml:space="preserve"> User user </w:t>
      </w:r>
      <w:r>
        <w:rPr>
          <w:rStyle w:val="CommentTok"/>
        </w:rPr>
        <w:t xml:space="preserve">=</w:t>
      </w:r>
      <w:r>
        <w:rPr>
          <w:rStyle w:val="NormalTok"/>
        </w:rPr>
        <w:t xml:space="preserve"> new User</w:t>
      </w:r>
      <w:r>
        <w:rPr>
          <w:rStyle w:val="CommentTok"/>
        </w:rPr>
        <w:t xml:space="preserve">();</w:t>
      </w:r>
      <w:r>
        <w:br/>
      </w:r>
      <w:r>
        <w:rPr>
          <w:rStyle w:val="NormalTok"/>
        </w:rPr>
        <w:t xml:space="preserve"> </w:t>
      </w:r>
      <w:r>
        <w:rPr>
          <w:rStyle w:val="CommentTok"/>
        </w:rPr>
        <w:t xml:space="preserve">*</w:t>
      </w:r>
      <w:r>
        <w:rPr>
          <w:rStyle w:val="NormalTok"/>
        </w:rPr>
        <w:t xml:space="preserve"> user</w:t>
      </w:r>
      <w:r>
        <w:rPr>
          <w:rStyle w:val="CommentTok"/>
        </w:rPr>
        <w:t xml:space="preserve">.</w:t>
      </w:r>
      <w:r>
        <w:rPr>
          <w:rStyle w:val="NormalTok"/>
        </w:rPr>
        <w:t xml:space="preserve">setName</w:t>
      </w:r>
      <w:r>
        <w:rPr>
          <w:rStyle w:val="CommentTok"/>
        </w:rPr>
        <w:t xml:space="preserve">("田中太郎");</w:t>
      </w:r>
      <w:r>
        <w:br/>
      </w:r>
      <w:r>
        <w:rPr>
          <w:rStyle w:val="NormalTok"/>
        </w:rPr>
        <w:t xml:space="preserve"> </w:t>
      </w:r>
      <w:r>
        <w:rPr>
          <w:rStyle w:val="CommentTok"/>
        </w:rPr>
        <w:t xml:space="preserve">*</w:t>
      </w:r>
      <w:r>
        <w:rPr>
          <w:rStyle w:val="NormalTok"/>
        </w:rPr>
        <w:t xml:space="preserve"> user</w:t>
      </w:r>
      <w:r>
        <w:rPr>
          <w:rStyle w:val="CommentTok"/>
        </w:rPr>
        <w:t xml:space="preserve">.</w:t>
      </w:r>
      <w:r>
        <w:rPr>
          <w:rStyle w:val="NormalTok"/>
        </w:rPr>
        <w:t xml:space="preserve">setEmail</w:t>
      </w:r>
      <w:r>
        <w:rPr>
          <w:rStyle w:val="CommentTok"/>
        </w:rPr>
        <w:t xml:space="preserve">("</w:t>
      </w:r>
      <w:r>
        <w:rPr>
          <w:rStyle w:val="NormalTok"/>
        </w:rPr>
        <w:t xml:space="preserve">tanaka</w:t>
      </w:r>
      <w:r>
        <w:rPr>
          <w:rStyle w:val="CommentTok"/>
        </w:rPr>
        <w:t xml:space="preserve">@</w:t>
      </w:r>
      <w:r>
        <w:rPr>
          <w:rStyle w:val="NormalTok"/>
        </w:rPr>
        <w:t xml:space="preserve">example</w:t>
      </w:r>
      <w:r>
        <w:rPr>
          <w:rStyle w:val="CommentTok"/>
        </w:rPr>
        <w:t xml:space="preserve">.</w:t>
      </w:r>
      <w:r>
        <w:rPr>
          <w:rStyle w:val="NormalTok"/>
        </w:rPr>
        <w:t xml:space="preserve">com</w:t>
      </w:r>
      <w:r>
        <w:rPr>
          <w:rStyle w:val="CommentTok"/>
        </w:rPr>
        <w:t xml:space="preserve">");</w:t>
      </w:r>
      <w:r>
        <w:br/>
      </w:r>
      <w:r>
        <w:rPr>
          <w:rStyle w:val="NormalTok"/>
        </w:rPr>
        <w:t xml:space="preserve"> </w:t>
      </w:r>
      <w:r>
        <w:rPr>
          <w:rStyle w:val="CommentTok"/>
        </w:rPr>
        <w:t xml:space="preserve">*</w:t>
      </w:r>
      <w:r>
        <w:rPr>
          <w:rStyle w:val="NormalTok"/>
        </w:rPr>
        <w:t xml:space="preserve"> userRepository</w:t>
      </w:r>
      <w:r>
        <w:rPr>
          <w:rStyle w:val="CommentTok"/>
        </w:rPr>
        <w:t xml:space="preserve">.</w:t>
      </w:r>
      <w:r>
        <w:rPr>
          <w:rStyle w:val="NormalTok"/>
        </w:rPr>
        <w:t xml:space="preserve">save</w:t>
      </w:r>
      <w:r>
        <w:rPr>
          <w:rStyle w:val="CommentTok"/>
        </w:rPr>
        <w:t xml:space="preserve">(</w:t>
      </w:r>
      <w:r>
        <w:rPr>
          <w:rStyle w:val="NormalTok"/>
        </w:rPr>
        <w:t xml:space="preserve">user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w:t>
      </w:r>
      <w:r>
        <w:br/>
      </w:r>
      <w:r>
        <w:rPr>
          <w:rStyle w:val="NormalTok"/>
        </w:rPr>
        <w:t xml:space="preserve"> </w:t>
      </w:r>
      <w:r>
        <w:rPr>
          <w:rStyle w:val="CommentTok"/>
        </w:rPr>
        <w:t xml:space="preserve">*/</w:t>
      </w:r>
    </w:p>
    <w:bookmarkEnd w:id="48"/>
    <w:bookmarkStart w:id="49" w:name="インポート"/>
    <w:p>
      <w:pPr>
        <w:pStyle w:val="2"/>
      </w:pPr>
      <w:r>
        <w:t xml:space="preserve">インポート</w:t>
      </w:r>
    </w:p>
    <w:p>
      <w:pPr>
        <w:numPr>
          <w:ilvl w:val="0"/>
          <w:numId w:val="1017"/>
        </w:numPr>
      </w:pPr>
      <w:r>
        <w:rPr>
          <w:rStyle w:val="VerbatimChar"/>
        </w:rPr>
        <w:t xml:space="preserve">java.lang</w:t>
      </w:r>
      <w:r>
        <w:t xml:space="preserve">パッケージはインポートしない</w:t>
      </w:r>
    </w:p>
    <w:p>
      <w:pPr>
        <w:numPr>
          <w:ilvl w:val="0"/>
          <w:numId w:val="1000"/>
        </w:numPr>
      </w:pPr>
      <w:r>
        <w:rPr>
          <w:rFonts w:hint="eastAsia"/>
        </w:rPr>
        <w:t xml:space="preserve">悪い例：</w:t>
      </w:r>
    </w:p>
    <w:p>
      <w:pPr>
        <w:pStyle w:val="SourceCode"/>
        <w:numPr>
          <w:ilvl w:val="0"/>
          <w:numId w:val="1000"/>
        </w:numPr>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String</w:t>
      </w:r>
      <w:r>
        <w:rPr>
          <w:rStyle w:val="OperatorTok"/>
        </w:rPr>
        <w:t xml:space="preserve">;</w:t>
      </w:r>
      <w:r>
        <w:rPr>
          <w:rStyle w:val="CommentTok"/>
        </w:rPr>
        <w:t xml:space="preserve">//必要のない記述</w:t>
      </w:r>
    </w:p>
    <w:p>
      <w:pPr>
        <w:numPr>
          <w:ilvl w:val="0"/>
          <w:numId w:val="1017"/>
        </w:numPr>
      </w:pPr>
      <w:r>
        <w:rPr>
          <w:rFonts w:hint="eastAsia"/>
        </w:rPr>
        <w:t xml:space="preserve">原則として</w:t>
      </w:r>
      <w:r>
        <w:t xml:space="preserve"> static インポートしない</w:t>
      </w:r>
      <w:r>
        <w:br/>
      </w:r>
      <w:r>
        <w:t xml:space="preserve">JUnit </w:t>
      </w:r>
      <w:r>
        <w:rPr>
          <w:rFonts w:hint="eastAsia"/>
        </w:rPr>
        <w:t xml:space="preserve">の作成やフレームワークとして</w:t>
      </w:r>
      <w:r>
        <w:t xml:space="preserve"> static </w:t>
      </w:r>
      <w:r>
        <w:rPr>
          <w:rFonts w:hint="eastAsia"/>
        </w:rPr>
        <w:t xml:space="preserve">インポートが推奨されるような場合は利用してもよい</w:t>
      </w:r>
    </w:p>
    <w:p>
      <w:pPr>
        <w:numPr>
          <w:ilvl w:val="0"/>
          <w:numId w:val="1017"/>
        </w:numPr>
      </w:pPr>
      <w:r>
        <w:rPr>
          <w:rFonts w:hint="eastAsia"/>
        </w:rPr>
        <w:t xml:space="preserve">原則としてオンデマンドのインポート宣言(type-import-on-demand</w:t>
      </w:r>
      <w:r>
        <w:t xml:space="preserve"> </w:t>
      </w:r>
      <w:r>
        <w:rPr>
          <w:rFonts w:hint="eastAsia"/>
        </w:rPr>
        <w:t xml:space="preserve">declaration)（アスタリスク</w:t>
      </w:r>
      <w:r>
        <w:rPr>
          <w:rStyle w:val="VerbatimChar"/>
        </w:rPr>
        <w:t xml:space="preserve">*</w:t>
      </w:r>
      <w:r>
        <w:rPr>
          <w:rFonts w:hint="eastAsia"/>
        </w:rPr>
        <w:t xml:space="preserve">によるインポート）</w:t>
      </w:r>
      <w:r>
        <w:t xml:space="preserve"> </w:t>
      </w:r>
      <w:r>
        <w:rPr>
          <w:rFonts w:hint="eastAsia"/>
        </w:rPr>
        <w:t xml:space="preserve">は行わない</w:t>
      </w:r>
    </w:p>
    <w:p>
      <w:pPr>
        <w:numPr>
          <w:ilvl w:val="0"/>
          <w:numId w:val="1000"/>
        </w:numPr>
      </w:pPr>
      <w:r>
        <w:rPr>
          <w:rFonts w:hint="eastAsia"/>
        </w:rPr>
        <w:t xml:space="preserve">悪い例：</w:t>
      </w:r>
    </w:p>
    <w:p>
      <w:pPr>
        <w:pStyle w:val="SourceCode"/>
        <w:numPr>
          <w:ilvl w:val="0"/>
          <w:numId w:val="1000"/>
        </w:numPr>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p>
    <w:bookmarkEnd w:id="49"/>
    <w:bookmarkStart w:id="50" w:name="コンストラクタ"/>
    <w:p>
      <w:pPr>
        <w:pStyle w:val="2"/>
      </w:pPr>
      <w:r>
        <w:t xml:space="preserve">コンストラクタ</w:t>
      </w:r>
    </w:p>
    <w:p>
      <w:pPr>
        <w:numPr>
          <w:ilvl w:val="0"/>
          <w:numId w:val="1018"/>
        </w:numPr>
      </w:pPr>
      <w:r>
        <w:t xml:space="preserve">public </w:t>
      </w:r>
      <w:r>
        <w:rPr>
          <w:rFonts w:hint="eastAsia"/>
        </w:rPr>
        <w:t xml:space="preserve">宣言していないクラスには</w:t>
      </w:r>
      <w:r>
        <w:rPr>
          <w:rStyle w:val="VerbatimChar"/>
        </w:rPr>
        <w:t xml:space="preserve">public</w:t>
      </w:r>
      <w:r>
        <w:rPr>
          <w:rFonts w:hint="eastAsia"/>
        </w:rPr>
        <w:t xml:space="preserve">権限のコンストラクタを作らない</w:t>
      </w:r>
      <w:r>
        <w:br/>
      </w:r>
      <w:r>
        <w:rPr>
          <w:rFonts w:hint="eastAsia"/>
        </w:rPr>
        <w:t xml:space="preserve">良い例：</w:t>
      </w:r>
    </w:p>
    <w:p>
      <w:pPr>
        <w:pStyle w:val="SourceCode"/>
        <w:numPr>
          <w:ilvl w:val="0"/>
          <w:numId w:val="1000"/>
        </w:numPr>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18"/>
        </w:numPr>
      </w:pPr>
      <w:r>
        <w:rPr>
          <w:rFonts w:hint="eastAsia"/>
        </w:rPr>
        <w:t xml:space="preserve">インスタンスメンバを持たない（static</w:t>
      </w:r>
      <w:r>
        <w:t xml:space="preserve"> </w:t>
      </w:r>
      <w:r>
        <w:rPr>
          <w:rFonts w:hint="eastAsia"/>
        </w:rPr>
        <w:t xml:space="preserve">メンバのみの）クラスは、</w:t>
      </w:r>
      <w:r>
        <w:rPr>
          <w:rStyle w:val="VerbatimChar"/>
        </w:rPr>
        <w:t xml:space="preserve">private</w:t>
      </w:r>
      <w:r>
        <w:rPr>
          <w:rFonts w:hint="eastAsia"/>
        </w:rPr>
        <w:t xml:space="preserve">権限のコンストラクタを作成する</w:t>
      </w:r>
    </w:p>
    <w:bookmarkEnd w:id="50"/>
    <w:bookmarkStart w:id="51" w:name="メソッド-1"/>
    <w:p>
      <w:pPr>
        <w:pStyle w:val="2"/>
      </w:pPr>
      <w:r>
        <w:t xml:space="preserve">メソッド</w:t>
      </w:r>
    </w:p>
    <w:p>
      <w:pPr>
        <w:numPr>
          <w:ilvl w:val="0"/>
          <w:numId w:val="1019"/>
        </w:numPr>
      </w:pPr>
      <w:r>
        <w:t xml:space="preserve">オーバーライドさせたくないメソッドは</w:t>
      </w:r>
      <w:r>
        <w:rPr>
          <w:rStyle w:val="VerbatimChar"/>
        </w:rPr>
        <w:t xml:space="preserve">final</w:t>
      </w:r>
      <w:r>
        <w:rPr>
          <w:rFonts w:hint="eastAsia"/>
        </w:rPr>
        <w:t xml:space="preserve">を利用する</w:t>
      </w:r>
    </w:p>
    <w:p>
      <w:pPr>
        <w:numPr>
          <w:ilvl w:val="0"/>
          <w:numId w:val="1019"/>
        </w:numPr>
      </w:pPr>
      <w:r>
        <w:rPr>
          <w:rFonts w:hint="eastAsia"/>
        </w:rPr>
        <w:t xml:space="preserve">戻り値が配列のメソッドで、戻る配列のサイズが</w:t>
      </w:r>
      <w:r>
        <w:t xml:space="preserve"> 0 </w:t>
      </w:r>
      <w:r>
        <w:rPr>
          <w:rFonts w:hint="eastAsia"/>
        </w:rPr>
        <w:t xml:space="preserve">の場合、メソッドを使用するクライアントの余計な</w:t>
      </w:r>
      <w:r>
        <w:t xml:space="preserve"> null </w:t>
      </w:r>
      <w:r>
        <w:rPr>
          <w:rFonts w:hint="eastAsia"/>
        </w:rPr>
        <w:t xml:space="preserve">チェックのロジックを回避するため、null</w:t>
      </w:r>
      <w:r>
        <w:t xml:space="preserve"> </w:t>
      </w:r>
      <w:r>
        <w:rPr>
          <w:rFonts w:hint="eastAsia"/>
        </w:rPr>
        <w:t xml:space="preserve">ではなく長さゼロの配列を戻すようにする。</w:t>
      </w:r>
      <w:r>
        <w:t xml:space="preserve"> </w:t>
      </w: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ArrayUtils</w:t>
      </w:r>
      <w:r>
        <w:rPr>
          <w:rStyle w:val="OperatorTok"/>
        </w:rPr>
        <w:t xml:space="preserve">.</w:t>
      </w:r>
      <w:r>
        <w:rPr>
          <w:rStyle w:val="FunctionTok"/>
        </w:rPr>
        <w:t xml:space="preserve">EMPTY_STRING_ARRAY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Collections</w:t>
      </w:r>
      <w:r>
        <w:rPr>
          <w:rStyle w:val="OperatorTok"/>
        </w:rPr>
        <w:t xml:space="preserve">.</w:t>
      </w:r>
      <w:r>
        <w:rPr>
          <w:rStyle w:val="FunctionTok"/>
        </w:rPr>
        <w:t xml:space="preserve">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19"/>
        </w:numPr>
      </w:pPr>
      <w:r>
        <w:t xml:space="preserve">メソッドは 1 </w:t>
      </w:r>
      <w:r>
        <w:rPr>
          <w:rFonts w:hint="eastAsia"/>
        </w:rPr>
        <w:t xml:space="preserve">つの役割にする</w:t>
      </w:r>
    </w:p>
    <w:bookmarkEnd w:id="51"/>
    <w:bookmarkStart w:id="52" w:name="クラスメソッド"/>
    <w:p>
      <w:pPr>
        <w:pStyle w:val="2"/>
      </w:pPr>
      <w:r>
        <w:t xml:space="preserve">クラスメソッド</w:t>
      </w:r>
    </w:p>
    <w:p>
      <w:pPr>
        <w:numPr>
          <w:ilvl w:val="0"/>
          <w:numId w:val="1020"/>
        </w:numPr>
      </w:pPr>
      <w:r>
        <w:rPr>
          <w:rFonts w:hint="eastAsia"/>
        </w:rPr>
        <w:t xml:space="preserve">クラスメソッドを利用するときは、クラス名を使って呼び出す</w:t>
      </w:r>
      <w:r>
        <w:br/>
      </w:r>
      <w:r>
        <w:rPr>
          <w:rFonts w:hint="eastAsia"/>
        </w:rPr>
        <w:t xml:space="preserve">良い例：</w:t>
      </w:r>
    </w:p>
    <w:p>
      <w:pPr>
        <w:pStyle w:val="SourceCode"/>
        <w:numPr>
          <w:ilvl w:val="0"/>
          <w:numId w:val="1000"/>
        </w:numPr>
      </w:pPr>
      <w:r>
        <w:rPr>
          <w:rStyle w:val="DataTypeTok"/>
        </w:rPr>
        <w:t xml:space="preserve">int</w:t>
      </w:r>
      <w:r>
        <w:rPr>
          <w:rStyle w:val="NormalTok"/>
        </w:rPr>
        <w:t xml:space="preserve"> comp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Integer</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DataTypeTok"/>
        </w:rPr>
        <w:t xml:space="preserve">int</w:t>
      </w:r>
      <w:r>
        <w:rPr>
          <w:rStyle w:val="NormalTok"/>
        </w:rPr>
        <w:t xml:space="preserve"> comp </w:t>
      </w:r>
      <w:r>
        <w:rPr>
          <w:rStyle w:val="OperatorTok"/>
        </w:rPr>
        <w:t xml:space="preserve">=</w:t>
      </w:r>
      <w:r>
        <w:rPr>
          <w:rStyle w:val="NormalTok"/>
        </w:rPr>
        <w:t xml:space="preserve"> a</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bookmarkEnd w:id="52"/>
    <w:bookmarkStart w:id="53" w:name="変数全般-1"/>
    <w:p>
      <w:pPr>
        <w:pStyle w:val="2"/>
      </w:pPr>
      <w:r>
        <w:rPr>
          <w:rFonts w:hint="eastAsia"/>
        </w:rPr>
        <w:t xml:space="preserve">変数全般</w:t>
      </w:r>
    </w:p>
    <w:p>
      <w:pPr>
        <w:numPr>
          <w:ilvl w:val="0"/>
          <w:numId w:val="1021"/>
        </w:numPr>
      </w:pPr>
      <w:r>
        <w:t xml:space="preserve">1 つのステートメントには 1 </w:t>
      </w:r>
      <w:r>
        <w:rPr>
          <w:rFonts w:hint="eastAsia"/>
        </w:rPr>
        <w:t xml:space="preserve">つの変数宣言</w:t>
      </w:r>
      <w:r>
        <w:br/>
      </w:r>
      <w:r>
        <w:rPr>
          <w:rFonts w:hint="eastAsia"/>
        </w:rPr>
        <w:t xml:space="preserve">良い例：</w:t>
      </w:r>
    </w:p>
    <w:p>
      <w:pPr>
        <w:pStyle w:val="SourceCode"/>
        <w:numPr>
          <w:ilvl w:val="0"/>
          <w:numId w:val="1000"/>
        </w:numPr>
      </w:pPr>
      <w:r>
        <w:rPr>
          <w:rStyle w:val="CommentTok"/>
        </w:rPr>
        <w:t xml:space="preserve">/**</w:t>
      </w:r>
      <w:r>
        <w:rPr>
          <w:rStyle w:val="NormalTok"/>
        </w:rPr>
        <w:t xml:space="preserve"> </w:t>
      </w:r>
      <w:r>
        <w:rPr>
          <w:rStyle w:val="CommentTok"/>
        </w:rPr>
        <w:t xml:space="preserve">科目コード</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br/>
      </w:r>
      <w:r>
        <w:rPr>
          <w:rStyle w:val="CommentTok"/>
        </w:rPr>
        <w:t xml:space="preserve">/**</w:t>
      </w:r>
      <w:r>
        <w:rPr>
          <w:rStyle w:val="NormalTok"/>
        </w:rPr>
        <w:t xml:space="preserve"> </w:t>
      </w:r>
      <w:r>
        <w:rPr>
          <w:rStyle w:val="CommentTok"/>
        </w:rPr>
        <w:t xml:space="preserve">科目名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CommentTok"/>
        </w:rPr>
        <w:t xml:space="preserve">/**</w:t>
      </w:r>
      <w:r>
        <w:rPr>
          <w:rStyle w:val="NormalTok"/>
        </w:rPr>
        <w:t xml:space="preserve"> </w:t>
      </w:r>
      <w:r>
        <w:rPr>
          <w:rStyle w:val="CommentTok"/>
        </w:rPr>
        <w:t xml:space="preserve">科目略名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rPr>
          <w:rStyle w:val="NormalTok"/>
        </w:rPr>
        <w:t xml:space="preserve"> name</w:t>
      </w:r>
      <w:r>
        <w:rPr>
          <w:rStyle w:val="OperatorTok"/>
        </w:rPr>
        <w:t xml:space="preserve">,</w:t>
      </w:r>
      <w:r>
        <w:rPr>
          <w:rStyle w:val="NormalTok"/>
        </w:rPr>
        <w:t xml:space="preserve"> shortName</w:t>
      </w:r>
      <w:r>
        <w:rPr>
          <w:rStyle w:val="OperatorTok"/>
        </w:rPr>
        <w:t xml:space="preserve">;</w:t>
      </w:r>
    </w:p>
    <w:p>
      <w:pPr>
        <w:numPr>
          <w:ilvl w:val="0"/>
          <w:numId w:val="1021"/>
        </w:numPr>
      </w:pPr>
      <w:r>
        <w:rPr>
          <w:rFonts w:hint="eastAsia"/>
        </w:rPr>
        <w:t xml:space="preserve">リテラルは使用しない</w:t>
      </w:r>
      <w:r>
        <w:br/>
      </w:r>
      <w:r>
        <w:rPr>
          <w:rFonts w:hint="eastAsia"/>
        </w:rPr>
        <w:t xml:space="preserve">リテラルとは、コード中に、表現が定数として直接現れており、記号やリストで表現することができないものを指す（数値、文字列両方含む</w:t>
      </w:r>
      <w:r>
        <w:t xml:space="preserve">　</w:t>
      </w:r>
      <w:r>
        <w:rPr>
          <w:rFonts w:hint="eastAsia"/>
        </w:rPr>
        <w:t xml:space="preserve">通称マジックナンバー）。コードの可読性・保守性の低下を防ぐために、リテラル定数（</w:t>
      </w:r>
      <w:r>
        <w:rPr>
          <w:rStyle w:val="VerbatimChar"/>
        </w:rPr>
        <w:t xml:space="preserve">static final</w:t>
      </w:r>
      <w:r>
        <w:t xml:space="preserve"> </w:t>
      </w:r>
      <w:r>
        <w:rPr>
          <w:rFonts w:hint="eastAsia"/>
        </w:rPr>
        <w:t xml:space="preserve">フィールド）を使用すること。</w:t>
      </w:r>
      <w:r>
        <w:br/>
      </w:r>
      <w:r>
        <w:rPr>
          <w:rFonts w:hint="eastAsia"/>
        </w:rP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rPr>
          <w:rFonts w:hint="eastAsia"/>
        </w:rPr>
        <w:t xml:space="preserve">等をカウント値としてループ処理等で使用するような場合</w:t>
      </w:r>
    </w:p>
    <w:p>
      <w:pPr>
        <w:numPr>
          <w:ilvl w:val="0"/>
          <w:numId w:val="1000"/>
        </w:numPr>
      </w:pP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w:t>
      </w:r>
      <w:r>
        <w:rPr>
          <w:rStyle w:val="OperatorTok"/>
        </w:rPr>
        <w:t xml:space="preserve">=</w:t>
      </w:r>
      <w:r>
        <w:rPr>
          <w:rStyle w:val="NormalTok"/>
        </w:rPr>
        <w:t xml:space="preserve"> </w:t>
      </w:r>
      <w:r>
        <w:rPr>
          <w:rStyle w:val="FloatTok"/>
        </w:rPr>
        <w:t xml:space="preserve">1609.344</w:t>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ONE_MILE_METRE</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w:t>
      </w:r>
      <w:r>
        <w:rPr>
          <w:rStyle w:val="FloatTok"/>
        </w:rPr>
        <w:t xml:space="preserve">1609.344</w:t>
      </w:r>
      <w:r>
        <w:rPr>
          <w:rStyle w:val="OperatorTok"/>
        </w:rPr>
        <w:t xml:space="preserve">;</w:t>
      </w:r>
      <w:r>
        <w:br/>
      </w:r>
      <w:r>
        <w:rPr>
          <w:rStyle w:val="OperatorTok"/>
        </w:rPr>
        <w:t xml:space="preserve">}</w:t>
      </w:r>
    </w:p>
    <w:p>
      <w:pPr>
        <w:numPr>
          <w:ilvl w:val="1"/>
          <w:numId w:val="1022"/>
        </w:numPr>
      </w:pPr>
      <w:r>
        <w:rPr>
          <w:rFonts w:hint="eastAsia"/>
        </w:rPr>
        <w:t xml:space="preserve">リテラル定数の名前はその値の意味を正しく表現したものにする</w:t>
      </w:r>
    </w:p>
    <w:p>
      <w:pPr>
        <w:numPr>
          <w:ilvl w:val="1"/>
          <w:numId w:val="1000"/>
        </w:numPr>
      </w:pPr>
      <w:r>
        <w:rPr>
          <w:rFonts w:hint="eastAsia"/>
        </w:rPr>
        <w:t xml:space="preserve">悪い例：</w:t>
      </w:r>
    </w:p>
    <w:p>
      <w:pPr>
        <w:pStyle w:val="SourceCode"/>
        <w:numPr>
          <w:ilvl w:val="1"/>
          <w:numId w:val="1000"/>
        </w:numPr>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w:t>
      </w:r>
      <w:r>
        <w:rPr>
          <w:rStyle w:val="OperatorTok"/>
        </w:rPr>
        <w:t xml:space="preserve">=</w:t>
      </w:r>
      <w:r>
        <w:rPr>
          <w:rStyle w:val="NormalTok"/>
        </w:rPr>
        <w:t xml:space="preserve"> </w:t>
      </w:r>
      <w:r>
        <w:rPr>
          <w:rStyle w:val="DecValTok"/>
        </w:rPr>
        <w:t xml:space="preserve">0</w:t>
      </w:r>
      <w:r>
        <w:rPr>
          <w:rStyle w:val="OperatorTok"/>
        </w:rPr>
        <w:t xml:space="preserve">;</w:t>
      </w:r>
    </w:p>
    <w:p>
      <w:pPr>
        <w:numPr>
          <w:ilvl w:val="0"/>
          <w:numId w:val="1021"/>
        </w:numPr>
      </w:pPr>
      <w:r>
        <w:rPr>
          <w:rFonts w:hint="eastAsia"/>
        </w:rPr>
        <w:t xml:space="preserve">配列宣言は「</w:t>
      </w:r>
      <w:r>
        <w:rPr>
          <w:rStyle w:val="VerbatimChar"/>
          <w:rFonts w:hint="eastAsia"/>
        </w:rPr>
        <w:t xml:space="preserve">型名[]</w:t>
      </w:r>
      <w:r>
        <w:t xml:space="preserve">」にする</w:t>
      </w:r>
    </w:p>
    <w:p>
      <w:pPr>
        <w:numPr>
          <w:ilvl w:val="0"/>
          <w:numId w:val="1000"/>
        </w:numPr>
      </w:pP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DataTypeTok"/>
        </w:rPr>
        <w:t xml:space="preserve">int</w:t>
      </w:r>
      <w:r>
        <w:rPr>
          <w:rStyle w:val="OperatorTok"/>
        </w:rPr>
        <w:t xml:space="preserve">[]</w:t>
      </w:r>
      <w:r>
        <w:rPr>
          <w:rStyle w:val="NormalTok"/>
        </w:rPr>
        <w:t xml:space="preserve"> sampleArray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private</w:t>
      </w:r>
      <w:r>
        <w:rPr>
          <w:rStyle w:val="NormalTok"/>
        </w:rPr>
        <w:t xml:space="preserve"> </w:t>
      </w:r>
      <w:r>
        <w:rPr>
          <w:rStyle w:val="DataTypeTok"/>
        </w:rPr>
        <w:t xml:space="preserve">int</w:t>
      </w:r>
      <w:r>
        <w:rPr>
          <w:rStyle w:val="NormalTok"/>
        </w:rPr>
        <w:t xml:space="preserve"> sampleArray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21"/>
        </w:numPr>
      </w:pPr>
      <w:r>
        <w:rPr>
          <w:rFonts w:hint="eastAsia"/>
        </w:rPr>
        <w:t xml:space="preserve">できるだけローカル変数を利用する</w:t>
      </w:r>
      <w:r>
        <w:br/>
      </w:r>
      <w:r>
        <w:rPr>
          <w:rFonts w:hint="eastAsia"/>
        </w:rP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rPr>
          <w:rFonts w:hint="eastAsia"/>
        </w:rPr>
        <w:t xml:space="preserve">定数は</w:t>
      </w:r>
      <w:r>
        <w:rPr>
          <w:rStyle w:val="VerbatimChar"/>
        </w:rPr>
        <w:t xml:space="preserve">final</w:t>
      </w:r>
      <w:r>
        <w:rPr>
          <w:rFonts w:hint="eastAsia"/>
        </w:rPr>
        <w:t xml:space="preserve">で宣言する</w:t>
      </w:r>
    </w:p>
    <w:p>
      <w:pPr>
        <w:numPr>
          <w:ilvl w:val="0"/>
          <w:numId w:val="1021"/>
        </w:numPr>
      </w:pPr>
      <w:r>
        <w:rPr>
          <w:rFonts w:hint="eastAsia"/>
        </w:rPr>
        <w:t xml:space="preserve">ローカル変数とインスタンス変数を使いわける</w:t>
      </w:r>
    </w:p>
    <w:bookmarkEnd w:id="53"/>
    <w:bookmarkStart w:id="54" w:name="定数"/>
    <w:p>
      <w:pPr>
        <w:pStyle w:val="2"/>
      </w:pPr>
      <w:r>
        <w:rPr>
          <w:rFonts w:hint="eastAsia"/>
        </w:rPr>
        <w:t xml:space="preserve">定数</w:t>
      </w:r>
    </w:p>
    <w:p>
      <w:pPr>
        <w:numPr>
          <w:ilvl w:val="0"/>
          <w:numId w:val="1023"/>
        </w:numPr>
      </w:pPr>
      <w:r>
        <w:rPr>
          <w:rStyle w:val="VerbatimChar"/>
        </w:rPr>
        <w:t xml:space="preserve">public</w:t>
      </w:r>
      <w:r>
        <w:t xml:space="preserve"> </w:t>
      </w:r>
      <w:r>
        <w:rPr>
          <w:rFonts w:hint="eastAsia"/>
        </w:rPr>
        <w:t xml:space="preserve">で宣言するクラス変数とインスタンス変数は、定数のみとし、</w:t>
      </w:r>
      <w:r>
        <w:t xml:space="preserve"> </w:t>
      </w:r>
      <w:r>
        <w:rPr>
          <w:rStyle w:val="VerbatimChar"/>
        </w:rPr>
        <w:t xml:space="preserve">static final</w:t>
      </w:r>
      <w:r>
        <w:t xml:space="preserve"> </w:t>
      </w:r>
      <w:r>
        <w:rPr>
          <w:rFonts w:hint="eastAsia"/>
        </w:rP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rPr>
          <w:rFonts w:hint="eastAsia"/>
        </w:rPr>
        <w:t xml:space="preserve">な定数は作成しない。</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p>
    <w:p>
      <w:pPr>
        <w:numPr>
          <w:ilvl w:val="0"/>
          <w:numId w:val="1023"/>
        </w:numPr>
      </w:pPr>
      <w:r>
        <w:rPr>
          <w:rFonts w:hint="eastAsia"/>
        </w:rPr>
        <w:t xml:space="preserve">定数（</w:t>
      </w:r>
      <w:r>
        <w:t xml:space="preserve"> </w:t>
      </w:r>
      <w:r>
        <w:rPr>
          <w:rStyle w:val="VerbatimChar"/>
        </w:rPr>
        <w:t xml:space="preserve">static</w:t>
      </w:r>
      <w:r>
        <w:t xml:space="preserve"> </w:t>
      </w:r>
      <w:r>
        <w:rPr>
          <w:rFonts w:hint="eastAsia"/>
        </w:rPr>
        <w:t xml:space="preserve">フィールド）に、</w:t>
      </w:r>
      <w:r>
        <w:t xml:space="preserve"> </w:t>
      </w:r>
      <w:r>
        <w:rPr>
          <w:rStyle w:val="VerbatimChar"/>
        </w:rPr>
        <w:t xml:space="preserve">static</w:t>
      </w:r>
      <w:r>
        <w:t xml:space="preserve"> </w:t>
      </w:r>
      <w:r>
        <w:rPr>
          <w:rFonts w:hint="eastAsia"/>
        </w:rPr>
        <w:t xml:space="preserve">ではないメソッドから書き込まない</w:t>
      </w:r>
    </w:p>
    <w:p>
      <w:pPr>
        <w:numPr>
          <w:ilvl w:val="0"/>
          <w:numId w:val="1023"/>
        </w:numPr>
      </w:pPr>
      <w:r>
        <w:rPr>
          <w:rFonts w:hint="eastAsia"/>
        </w:rPr>
        <w:t xml:space="preserve">定数は、プリミティブ型もしくは、不変（Immutable）オブジェクトで参照する</w:t>
      </w:r>
    </w:p>
    <w:p>
      <w:pPr>
        <w:numPr>
          <w:ilvl w:val="1"/>
          <w:numId w:val="1024"/>
        </w:numPr>
      </w:pPr>
      <w:r>
        <w:rPr>
          <w:rFonts w:hint="eastAsia"/>
        </w:rPr>
        <w:t xml:space="preserve">不変</w:t>
      </w:r>
      <w:r>
        <w:rPr>
          <w:rStyle w:val="VerbatimChar"/>
        </w:rPr>
        <w:t xml:space="preserve">List</w:t>
      </w:r>
      <w:r>
        <w:rPr>
          <w:rFonts w:hint="eastAsia"/>
        </w:rPr>
        <w:t xml:space="preserve">の生成には</w:t>
      </w:r>
      <w:r>
        <w:rPr>
          <w:rStyle w:val="VerbatimChar"/>
        </w:rPr>
        <w:t xml:space="preserve">List.of()</w:t>
      </w:r>
      <w:r>
        <w:rPr>
          <w:rFonts w:hint="eastAsia"/>
        </w:rPr>
        <w:t xml:space="preserve">を利用する</w:t>
      </w:r>
    </w:p>
    <w:p>
      <w:pPr>
        <w:numPr>
          <w:ilvl w:val="1"/>
          <w:numId w:val="1000"/>
        </w:numPr>
      </w:pPr>
      <w:r>
        <w:rPr>
          <w:rFonts w:hint="eastAsia"/>
        </w:rPr>
        <w:t xml:space="preserve">良い例：</w:t>
      </w:r>
    </w:p>
    <w:p>
      <w:pPr>
        <w:pStyle w:val="SourceCode"/>
        <w:numPr>
          <w:ilvl w:val="1"/>
          <w:numId w:val="1000"/>
        </w:numPr>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rPr>
          <w:rFonts w:hint="eastAsia"/>
        </w:rPr>
        <w:t xml:space="preserve">悪い例：</w:t>
      </w:r>
    </w:p>
    <w:p>
      <w:pPr>
        <w:pStyle w:val="SourceCode"/>
        <w:numPr>
          <w:ilvl w:val="1"/>
          <w:numId w:val="1000"/>
        </w:numPr>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24"/>
        </w:numPr>
      </w:pPr>
      <w:r>
        <w:rPr>
          <w:rFonts w:hint="eastAsia"/>
        </w:rPr>
        <w:t xml:space="preserve">不変</w:t>
      </w:r>
      <w:r>
        <w:rPr>
          <w:rStyle w:val="VerbatimChar"/>
        </w:rPr>
        <w:t xml:space="preserve">Set</w:t>
      </w:r>
      <w:r>
        <w:rPr>
          <w:rFonts w:hint="eastAsia"/>
        </w:rPr>
        <w:t xml:space="preserve">の生成には</w:t>
      </w:r>
      <w:r>
        <w:rPr>
          <w:rStyle w:val="VerbatimChar"/>
        </w:rPr>
        <w:t xml:space="preserve">Set.of()</w:t>
      </w:r>
      <w:r>
        <w:rPr>
          <w:rFonts w:hint="eastAsia"/>
        </w:rPr>
        <w:t xml:space="preserve">を利用する</w:t>
      </w:r>
    </w:p>
    <w:p>
      <w:pPr>
        <w:numPr>
          <w:ilvl w:val="1"/>
          <w:numId w:val="1024"/>
        </w:numPr>
      </w:pPr>
      <w:r>
        <w:rPr>
          <w:rFonts w:hint="eastAsia"/>
        </w:rPr>
        <w:t xml:space="preserve">不変</w:t>
      </w:r>
      <w:r>
        <w:rPr>
          <w:rStyle w:val="VerbatimChar"/>
        </w:rPr>
        <w:t xml:space="preserve">Map</w:t>
      </w:r>
      <w:r>
        <w:rPr>
          <w:rFonts w:hint="eastAsia"/>
        </w:rPr>
        <w:t xml:space="preserve">の生成には</w:t>
      </w:r>
      <w:r>
        <w:rPr>
          <w:rStyle w:val="VerbatimChar"/>
        </w:rPr>
        <w:t xml:space="preserve">Map.of()</w:t>
      </w:r>
      <w:r>
        <w:rPr>
          <w:rFonts w:hint="eastAsia"/>
        </w:rPr>
        <w:t xml:space="preserve">を利用する</w:t>
      </w:r>
    </w:p>
    <w:p>
      <w:pPr>
        <w:numPr>
          <w:ilvl w:val="1"/>
          <w:numId w:val="1000"/>
        </w:numPr>
      </w:pPr>
      <w:r>
        <w:rPr>
          <w:rFonts w:hint="eastAsia"/>
        </w:rPr>
        <w:t xml:space="preserve">良い例：</w:t>
      </w:r>
    </w:p>
    <w:p>
      <w:pPr>
        <w:pStyle w:val="SourceCode"/>
        <w:numPr>
          <w:ilvl w:val="1"/>
          <w:numId w:val="1000"/>
        </w:numPr>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p>
    <w:p>
      <w:pPr>
        <w:numPr>
          <w:ilvl w:val="1"/>
          <w:numId w:val="1000"/>
        </w:numPr>
      </w:pPr>
      <w:r>
        <w:rPr>
          <w:rFonts w:hint="eastAsia"/>
        </w:rPr>
        <w:t xml:space="preserve">悪い例：</w:t>
      </w:r>
    </w:p>
    <w:p>
      <w:pPr>
        <w:pStyle w:val="SourceCode"/>
        <w:numPr>
          <w:ilvl w:val="1"/>
          <w:numId w:val="1000"/>
        </w:numPr>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24"/>
        </w:numPr>
      </w:pPr>
      <w:r>
        <w:rPr>
          <w:rFonts w:hint="eastAsia"/>
        </w:rPr>
        <w:t xml:space="preserve">不変な配列インスタンスは長さ</w:t>
      </w:r>
      <w:r>
        <w:t xml:space="preserve"> 0 </w:t>
      </w:r>
      <w:r>
        <w:rPr>
          <w:rFonts w:hint="eastAsia"/>
        </w:rPr>
        <w:t xml:space="preserve">の配列以外は生成不可能なため、外部から参照される（</w:t>
      </w:r>
      <w:r>
        <w:rPr>
          <w:rStyle w:val="VerbatimChar"/>
        </w:rPr>
        <w:t xml:space="preserve">public</w:t>
      </w:r>
      <w:r>
        <w:rPr>
          <w:rFonts w:hint="eastAsia"/>
        </w:rPr>
        <w:t xml:space="preserve">）定数では利用せず、</w:t>
      </w:r>
      <w:r>
        <w:rPr>
          <w:rStyle w:val="VerbatimChar"/>
        </w:rPr>
        <w:t xml:space="preserve">List</w:t>
      </w:r>
      <w:r>
        <w:rPr>
          <w:rFonts w:hint="eastAsia"/>
        </w:rPr>
        <w:t xml:space="preserve">等への置き換えをすること</w:t>
      </w:r>
    </w:p>
    <w:p>
      <w:pPr>
        <w:numPr>
          <w:ilvl w:val="1"/>
          <w:numId w:val="1000"/>
        </w:numPr>
      </w:pPr>
      <w:r>
        <w:rPr>
          <w:rFonts w:hint="eastAsia"/>
        </w:rPr>
        <w:t xml:space="preserve">良い例：</w:t>
      </w:r>
    </w:p>
    <w:p>
      <w:pPr>
        <w:pStyle w:val="SourceCode"/>
        <w:numPr>
          <w:ilvl w:val="1"/>
          <w:numId w:val="1000"/>
        </w:numPr>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rPr>
          <w:rFonts w:hint="eastAsia"/>
        </w:rPr>
        <w:t xml:space="preserve">悪い例：</w:t>
      </w:r>
    </w:p>
    <w:p>
      <w:pPr>
        <w:pStyle w:val="SourceCode"/>
        <w:numPr>
          <w:ilvl w:val="1"/>
          <w:numId w:val="1000"/>
        </w:numPr>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p>
    <w:bookmarkEnd w:id="54"/>
    <w:bookmarkStart w:id="55" w:name="インスタンス変数"/>
    <w:p>
      <w:pPr>
        <w:pStyle w:val="2"/>
      </w:pPr>
      <w:r>
        <w:rPr>
          <w:rFonts w:hint="eastAsia"/>
        </w:rPr>
        <w:t xml:space="preserve">インスタンス変数</w:t>
      </w:r>
    </w:p>
    <w:p>
      <w:pPr>
        <w:numPr>
          <w:ilvl w:val="0"/>
          <w:numId w:val="1025"/>
        </w:numPr>
      </w:pPr>
      <w:r>
        <w:rPr>
          <w:rFonts w:hint="eastAsia"/>
        </w:rPr>
        <w:t xml:space="preserve">インスタンス変数は</w:t>
      </w:r>
      <w:r>
        <w:rPr>
          <w:rStyle w:val="VerbatimChar"/>
        </w:rPr>
        <w:t xml:space="preserve">private</w:t>
      </w:r>
      <w:r>
        <w:t xml:space="preserve">にする</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bookmarkEnd w:id="55"/>
    <w:bookmarkStart w:id="56" w:name="クラス変数"/>
    <w:p>
      <w:pPr>
        <w:pStyle w:val="2"/>
      </w:pPr>
      <w:r>
        <w:rPr>
          <w:rFonts w:hint="eastAsia"/>
        </w:rPr>
        <w:t xml:space="preserve">クラス変数</w:t>
      </w:r>
    </w:p>
    <w:p>
      <w:pPr>
        <w:numPr>
          <w:ilvl w:val="0"/>
          <w:numId w:val="1026"/>
        </w:numPr>
      </w:pPr>
      <w:r>
        <w:rPr>
          <w:rStyle w:val="VerbatimChar"/>
        </w:rPr>
        <w:t xml:space="preserve">public static final</w:t>
      </w:r>
      <w:r>
        <w:t xml:space="preserve"> </w:t>
      </w:r>
      <w:r>
        <w:rPr>
          <w:rFonts w:hint="eastAsia"/>
        </w:rPr>
        <w:t xml:space="preserve">宣言した配列を利用しない</w:t>
      </w:r>
      <w:r>
        <w:br/>
      </w:r>
      <w:r>
        <w:rPr>
          <w:rFonts w:hint="eastAsia"/>
        </w:rPr>
        <w:t xml:space="preserve">※「定数」を参照</w:t>
      </w:r>
    </w:p>
    <w:p>
      <w:pPr>
        <w:numPr>
          <w:ilvl w:val="0"/>
          <w:numId w:val="1026"/>
        </w:numPr>
      </w:pPr>
      <w:r>
        <w:rPr>
          <w:rFonts w:hint="eastAsia"/>
        </w:rPr>
        <w:t xml:space="preserve">クラス変数にはクラス名を使用してアクセスすること</w:t>
      </w:r>
    </w:p>
    <w:p>
      <w:pPr>
        <w:numPr>
          <w:ilvl w:val="0"/>
          <w:numId w:val="1000"/>
        </w:numPr>
      </w:pPr>
      <w:r>
        <w:rPr>
          <w:rFonts w:hint="eastAsia"/>
        </w:rPr>
        <w:t xml:space="preserve">良い例：</w:t>
      </w:r>
    </w:p>
    <w:p>
      <w:pPr>
        <w:pStyle w:val="SourceCode"/>
        <w:numPr>
          <w:ilvl w:val="0"/>
          <w:numId w:val="1000"/>
        </w:numPr>
      </w:pPr>
      <w:r>
        <w:rPr>
          <w:rStyle w:val="BuiltInTok"/>
        </w:rPr>
        <w:t xml:space="preserve">BigDecimal</w:t>
      </w:r>
      <w:r>
        <w:rPr>
          <w:rStyle w:val="NormalTok"/>
        </w:rPr>
        <w:t xml:space="preserve"> b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a</w:t>
      </w:r>
      <w:r>
        <w:rPr>
          <w:rStyle w:val="OperatorTok"/>
        </w:rPr>
        <w:t xml:space="preserve">.</w:t>
      </w:r>
      <w:r>
        <w:rPr>
          <w:rStyle w:val="FunctionTok"/>
        </w:rPr>
        <w:t xml:space="preserve">ZERO</w:t>
      </w:r>
      <w:r>
        <w:rPr>
          <w:rStyle w:val="OperatorTok"/>
        </w:rPr>
        <w:t xml:space="preserve">;</w:t>
      </w:r>
    </w:p>
    <w:p>
      <w:pPr>
        <w:numPr>
          <w:ilvl w:val="0"/>
          <w:numId w:val="1000"/>
        </w:numPr>
      </w:pPr>
    </w:p>
    <w:bookmarkEnd w:id="56"/>
    <w:bookmarkStart w:id="57" w:name="ローカル変数-1"/>
    <w:p>
      <w:pPr>
        <w:pStyle w:val="2"/>
      </w:pPr>
      <w:r>
        <w:rPr>
          <w:rFonts w:hint="eastAsia"/>
        </w:rPr>
        <w:t xml:space="preserve">ローカル変数</w:t>
      </w:r>
    </w:p>
    <w:p>
      <w:pPr>
        <w:numPr>
          <w:ilvl w:val="0"/>
          <w:numId w:val="1027"/>
        </w:numPr>
      </w:pPr>
      <w:r>
        <w:rPr>
          <w:rFonts w:hint="eastAsia"/>
        </w:rPr>
        <w:t xml:space="preserve">ローカル変数は利用する直前で宣言する</w:t>
      </w:r>
      <w:r>
        <w:br/>
      </w:r>
      <w:r>
        <w:rPr>
          <w:rFonts w:hint="eastAsia"/>
        </w:rPr>
        <w:t xml:space="preserve">行間の程度にもよるが、ある程度まとめて宣言するのは</w:t>
      </w:r>
      <w:r>
        <w:t xml:space="preserve"> OK とする。</w:t>
      </w:r>
    </w:p>
    <w:p>
      <w:pPr>
        <w:numPr>
          <w:ilvl w:val="0"/>
          <w:numId w:val="1000"/>
        </w:numPr>
      </w:pPr>
      <w:r>
        <w:rPr>
          <w:rFonts w:hint="eastAsia"/>
        </w:rPr>
        <w:t xml:space="preserve">良い例：</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line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27"/>
        </w:numPr>
      </w:pPr>
      <w:r>
        <w:rPr>
          <w:rFonts w:hint="eastAsia"/>
        </w:rPr>
        <w:t xml:space="preserve">ローカル変数は安易に再利用しない</w:t>
      </w:r>
      <w:r>
        <w:br/>
      </w:r>
      <w:r>
        <w:rPr>
          <w:rFonts w:hint="eastAsia"/>
        </w:rP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bookmarkEnd w:id="57"/>
    <w:bookmarkStart w:id="58" w:name="引数-1"/>
    <w:p>
      <w:pPr>
        <w:pStyle w:val="2"/>
      </w:pPr>
      <w:r>
        <w:rPr>
          <w:rFonts w:hint="eastAsia"/>
        </w:rPr>
        <w:t xml:space="preserve">引数</w:t>
      </w:r>
    </w:p>
    <w:p>
      <w:pPr>
        <w:numPr>
          <w:ilvl w:val="0"/>
          <w:numId w:val="1028"/>
        </w:numPr>
      </w:pPr>
      <w:r>
        <w:rPr>
          <w:rFonts w:hint="eastAsia"/>
        </w:rPr>
        <w:t xml:space="preserve">メソッド引数への代入は行わない</w:t>
      </w:r>
      <w:r>
        <w:br/>
      </w:r>
      <w:r>
        <w:rPr>
          <w:rFonts w:hint="eastAsia"/>
        </w:rPr>
        <w:t xml:space="preserve">原則として</w:t>
      </w:r>
      <w:r>
        <w:rPr>
          <w:rStyle w:val="VerbatimChar"/>
        </w:rPr>
        <w:t xml:space="preserve">final</w:t>
      </w:r>
      <w:r>
        <w:rPr>
          <w:rFonts w:hint="eastAsia"/>
        </w:rPr>
        <w:t xml:space="preserve">で宣言する。</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Operator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58"/>
    <w:bookmarkStart w:id="59" w:name="継承"/>
    <w:p>
      <w:pPr>
        <w:pStyle w:val="2"/>
      </w:pPr>
      <w:r>
        <w:rPr>
          <w:rFonts w:hint="eastAsia"/>
        </w:rPr>
        <w:t xml:space="preserve">継承</w:t>
      </w:r>
    </w:p>
    <w:p>
      <w:pPr>
        <w:numPr>
          <w:ilvl w:val="0"/>
          <w:numId w:val="1029"/>
        </w:numPr>
      </w:pPr>
      <w:r>
        <w:rPr>
          <w:rFonts w:hint="eastAsia"/>
        </w:rPr>
        <w:t xml:space="preserve">スーパークラスのインスタンス変数をサブクラスでオーバーライドしない</w:t>
      </w:r>
      <w:r>
        <w:br/>
      </w:r>
      <w:r>
        <w:rPr>
          <w:rFonts w:hint="eastAsia"/>
        </w:rPr>
        <w:t xml:space="preserve">スーパークラスと同じ名前のフィールドをサブクラスで宣言しないこと。</w:t>
      </w:r>
      <w:r>
        <w:t xml:space="preserve"> </w:t>
      </w:r>
      <w:r>
        <w:rPr>
          <w:rFonts w:hint="eastAsia"/>
        </w:rPr>
        <w:t xml:space="preserve">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CommentTok"/>
        </w:rPr>
        <w:t xml:space="preserve">//Abs#nameは隠ぺいされる</w:t>
      </w:r>
      <w:r>
        <w:br/>
      </w:r>
      <w:r>
        <w:rPr>
          <w:rStyle w:val="OperatorTok"/>
        </w:rPr>
        <w:t xml:space="preserve">}</w:t>
      </w:r>
    </w:p>
    <w:p>
      <w:pPr>
        <w:numPr>
          <w:ilvl w:val="0"/>
          <w:numId w:val="1029"/>
        </w:numPr>
      </w:pPr>
      <w:r>
        <w:t xml:space="preserve">スーパークラスのメソッドをオーバーライドするときは@Override </w:t>
      </w:r>
      <w:r>
        <w:rPr>
          <w:rFonts w:hint="eastAsia"/>
        </w:rPr>
        <w:t xml:space="preserve">アノテーションを指定する。</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29"/>
        </w:numPr>
      </w:pPr>
      <w:r>
        <w:t xml:space="preserve">スーパークラスで private </w:t>
      </w:r>
      <w:r>
        <w:rPr>
          <w:rFonts w:hint="eastAsia"/>
        </w:rPr>
        <w:t xml:space="preserve">宣言されているメソッドと同じ名前のメソッドをサブクラスで定義しない</w:t>
      </w:r>
      <w:r>
        <w:br/>
      </w:r>
      <w:r>
        <w:t xml:space="preserve">スーパークラスにある private </w:t>
      </w:r>
      <w:r>
        <w:rPr>
          <w:rFonts w:hint="eastAsia"/>
        </w:rPr>
        <w:t xml:space="preserve">メソッドと同じ名前のメソッドをサブクラスで定義しないこと。private</w:t>
      </w:r>
      <w:r>
        <w:t xml:space="preserve"> </w:t>
      </w:r>
      <w:r>
        <w:rPr>
          <w:rFonts w:hint="eastAsia"/>
        </w:rPr>
        <w:t xml:space="preserve">メソッドはオーバーライドされず全く別のメソッドとして扱われ、他の人の混乱を招き、バグにつながる恐れがある。</w:t>
      </w:r>
    </w:p>
    <w:bookmarkEnd w:id="59"/>
    <w:bookmarkStart w:id="60" w:name="インナークラス"/>
    <w:p>
      <w:pPr>
        <w:pStyle w:val="2"/>
      </w:pPr>
      <w:r>
        <w:t xml:space="preserve">インナークラス</w:t>
      </w:r>
    </w:p>
    <w:p>
      <w:pPr>
        <w:pStyle w:val="Compact"/>
        <w:numPr>
          <w:ilvl w:val="0"/>
          <w:numId w:val="1030"/>
        </w:numPr>
      </w:pPr>
      <w:r>
        <w:rPr>
          <w:rFonts w:hint="eastAsia"/>
        </w:rPr>
        <w:t xml:space="preserve">原則としてインナークラスは利用しない</w:t>
      </w:r>
      <w:r>
        <w:br/>
      </w:r>
      <w:r>
        <w:rPr>
          <w:rFonts w:hint="eastAsia"/>
        </w:rPr>
        <w:t xml:space="preserve">一つの</w:t>
      </w:r>
      <w:r>
        <w:t xml:space="preserve"> java </w:t>
      </w:r>
      <w:r>
        <w:rPr>
          <w:rFonts w:hint="eastAsia"/>
        </w:rPr>
        <w:t xml:space="preserve">ファイルに複数のクラスを記載するのは</w:t>
      </w:r>
      <w:r>
        <w:t xml:space="preserve"> NG </w:t>
      </w:r>
      <w:r>
        <w:rPr>
          <w:rFonts w:hint="eastAsia"/>
        </w:rPr>
        <w:t xml:space="preserve">とする。また無名クラスを利用するのも原則として</w:t>
      </w:r>
      <w:r>
        <w:t xml:space="preserve"> NG とする。</w:t>
      </w:r>
      <w:r>
        <w:br/>
      </w:r>
      <w:r>
        <w:t xml:space="preserve">Enum </w:t>
      </w:r>
      <w:r>
        <w:rPr>
          <w:rFonts w:hint="eastAsia"/>
        </w:rPr>
        <w:t xml:space="preserve">の定数固有メソッド実装(constant-specific</w:t>
      </w:r>
      <w:r>
        <w:t xml:space="preserve"> method implementation)、Java8 </w:t>
      </w:r>
      <w:r>
        <w:rPr>
          <w:rFonts w:hint="eastAsia"/>
        </w:rPr>
        <w:t xml:space="preserve">のラムダ式は内部的にインナークラスとされるがこれらは許可する。</w:t>
      </w:r>
    </w:p>
    <w:bookmarkEnd w:id="60"/>
    <w:bookmarkStart w:id="61" w:name="メンバー順序"/>
    <w:p>
      <w:pPr>
        <w:pStyle w:val="2"/>
      </w:pPr>
      <w:r>
        <w:rPr>
          <w:rFonts w:hint="eastAsia"/>
        </w:rPr>
        <w:t xml:space="preserve">メンバー順序</w:t>
      </w:r>
    </w:p>
    <w:p>
      <w:pPr>
        <w:pStyle w:val="Compact"/>
        <w:numPr>
          <w:ilvl w:val="0"/>
          <w:numId w:val="1031"/>
        </w:numPr>
      </w:pPr>
      <w:r>
        <w:rPr>
          <w:rFonts w:hint="eastAsia"/>
        </w:rPr>
        <w:t xml:space="preserve">以下の順で記述する</w:t>
      </w:r>
    </w:p>
    <w:p>
      <w:pPr>
        <w:pStyle w:val="Compact"/>
        <w:numPr>
          <w:ilvl w:val="1"/>
          <w:numId w:val="1032"/>
        </w:numPr>
      </w:pPr>
      <w:r>
        <w:t xml:space="preserve">static フィールド</w:t>
      </w:r>
    </w:p>
    <w:p>
      <w:pPr>
        <w:pStyle w:val="Compact"/>
        <w:numPr>
          <w:ilvl w:val="1"/>
          <w:numId w:val="1032"/>
        </w:numPr>
      </w:pPr>
      <w:r>
        <w:t xml:space="preserve">static イニシャライザー</w:t>
      </w:r>
    </w:p>
    <w:p>
      <w:pPr>
        <w:pStyle w:val="Compact"/>
        <w:numPr>
          <w:ilvl w:val="1"/>
          <w:numId w:val="1032"/>
        </w:numPr>
      </w:pPr>
      <w:r>
        <w:t xml:space="preserve">static メソッド</w:t>
      </w:r>
    </w:p>
    <w:p>
      <w:pPr>
        <w:pStyle w:val="Compact"/>
        <w:numPr>
          <w:ilvl w:val="1"/>
          <w:numId w:val="1032"/>
        </w:numPr>
      </w:pPr>
      <w:r>
        <w:t xml:space="preserve">フィールド</w:t>
      </w:r>
    </w:p>
    <w:p>
      <w:pPr>
        <w:pStyle w:val="Compact"/>
        <w:numPr>
          <w:ilvl w:val="1"/>
          <w:numId w:val="1032"/>
        </w:numPr>
      </w:pPr>
      <w:r>
        <w:t xml:space="preserve">イニシャライザー</w:t>
      </w:r>
    </w:p>
    <w:p>
      <w:pPr>
        <w:pStyle w:val="Compact"/>
        <w:numPr>
          <w:ilvl w:val="1"/>
          <w:numId w:val="1032"/>
        </w:numPr>
      </w:pPr>
      <w:r>
        <w:t xml:space="preserve">コンストラクター</w:t>
      </w:r>
    </w:p>
    <w:p>
      <w:pPr>
        <w:pStyle w:val="Compact"/>
        <w:numPr>
          <w:ilvl w:val="1"/>
          <w:numId w:val="1032"/>
        </w:numPr>
      </w:pPr>
      <w:r>
        <w:t xml:space="preserve">メソッド</w:t>
      </w:r>
    </w:p>
    <w:p>
      <w:pPr>
        <w:pStyle w:val="Compact"/>
        <w:numPr>
          <w:ilvl w:val="0"/>
          <w:numId w:val="1031"/>
        </w:numPr>
      </w:pPr>
      <w:r>
        <w:rPr>
          <w:rFonts w:hint="eastAsia"/>
        </w:rPr>
        <w:t xml:space="preserve">同一カテゴリー内では以下の可視性の順で記述する</w:t>
      </w:r>
    </w:p>
    <w:p>
      <w:pPr>
        <w:pStyle w:val="Compact"/>
        <w:numPr>
          <w:ilvl w:val="1"/>
          <w:numId w:val="1033"/>
        </w:numPr>
      </w:pPr>
      <w:r>
        <w:t xml:space="preserve">public</w:t>
      </w:r>
    </w:p>
    <w:p>
      <w:pPr>
        <w:pStyle w:val="Compact"/>
        <w:numPr>
          <w:ilvl w:val="1"/>
          <w:numId w:val="1033"/>
        </w:numPr>
      </w:pPr>
      <w:r>
        <w:t xml:space="preserve">protected</w:t>
      </w:r>
    </w:p>
    <w:p>
      <w:pPr>
        <w:pStyle w:val="Compact"/>
        <w:numPr>
          <w:ilvl w:val="1"/>
          <w:numId w:val="1033"/>
        </w:numPr>
      </w:pPr>
      <w:r>
        <w:t xml:space="preserve">パッケージ private</w:t>
      </w:r>
    </w:p>
    <w:p>
      <w:pPr>
        <w:pStyle w:val="Compact"/>
        <w:numPr>
          <w:ilvl w:val="1"/>
          <w:numId w:val="1033"/>
        </w:numPr>
      </w:pPr>
      <w:r>
        <w:t xml:space="preserve">private</w:t>
      </w:r>
    </w:p>
    <w:bookmarkEnd w:id="61"/>
    <w:bookmarkStart w:id="62" w:name="インスタンス"/>
    <w:p>
      <w:pPr>
        <w:pStyle w:val="2"/>
      </w:pPr>
      <w:r>
        <w:t xml:space="preserve">インスタンス</w:t>
      </w:r>
    </w:p>
    <w:p>
      <w:pPr>
        <w:numPr>
          <w:ilvl w:val="0"/>
          <w:numId w:val="1034"/>
        </w:numPr>
      </w:pPr>
      <w:r>
        <w:rPr>
          <w:rFonts w:hint="eastAsia"/>
        </w:rPr>
        <w:t xml:space="preserve">オブジェクト同士は</w:t>
      </w:r>
      <w:r>
        <w:rPr>
          <w:rStyle w:val="VerbatimChar"/>
        </w:rPr>
        <w:t xml:space="preserve">equals()</w:t>
      </w:r>
      <w:r>
        <w:rPr>
          <w:rFonts w:hint="eastAsia"/>
        </w:rPr>
        <w:t xml:space="preserve">メソッドで比較する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ただし Enum </w:t>
      </w:r>
      <w:r>
        <w:rPr>
          <w:rFonts w:hint="eastAsia"/>
        </w:rPr>
        <w:t xml:space="preserve">の場合は</w:t>
      </w:r>
      <w:r>
        <w:rPr>
          <w:rStyle w:val="VerbatimChar"/>
        </w:rPr>
        <w:t xml:space="preserve">==</w:t>
      </w:r>
      <w:r>
        <w:rPr>
          <w:rFonts w:hint="eastAsia"/>
        </w:rPr>
        <w:t xml:space="preserve">演算子を利用して比較する</w:t>
      </w:r>
    </w:p>
    <w:p>
      <w:pPr>
        <w:numPr>
          <w:ilvl w:val="0"/>
          <w:numId w:val="1000"/>
        </w:numPr>
      </w:pPr>
      <w:r>
        <w:rPr>
          <w:rStyle w:val="VerbatimChar"/>
        </w:rPr>
        <w:t xml:space="preserve">equals()</w:t>
      </w:r>
      <w:r>
        <w:rPr>
          <w:rFonts w:hint="eastAsia"/>
        </w:rPr>
        <w:t xml:space="preserve">メソッドで比較する際、左辺のオブジェクトが</w:t>
      </w:r>
      <w:r>
        <w:t xml:space="preserve"> null </w:t>
      </w:r>
      <w:r>
        <w:rPr>
          <w:rFonts w:hint="eastAsia"/>
        </w:rPr>
        <w:t xml:space="preserve">にならないように制御すること。</w:t>
      </w:r>
    </w:p>
    <w:p>
      <w:pPr>
        <w:numPr>
          <w:ilvl w:val="0"/>
          <w:numId w:val="1034"/>
        </w:numPr>
      </w:pPr>
      <w:r>
        <w:t xml:space="preserve">Class </w:t>
      </w:r>
      <w:r>
        <w:rPr>
          <w:rFonts w:hint="eastAsia"/>
        </w:rPr>
        <w:t xml:space="preserve">名を利用した比較をおこなわない</w:t>
      </w:r>
    </w:p>
    <w:p>
      <w:pPr>
        <w:numPr>
          <w:ilvl w:val="0"/>
          <w:numId w:val="1000"/>
        </w:numPr>
      </w:pPr>
      <w:r>
        <w:rPr>
          <w:rFonts w:hint="eastAsia"/>
        </w:rPr>
        <w:t xml:space="preserve">良い例：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Foo 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StringTok"/>
        </w:rPr>
        <w:t xml:space="preserve">"my.Foo"</w:t>
      </w:r>
      <w:r>
        <w:rPr>
          <w:rStyle w:val="OperatorTok"/>
        </w:rPr>
        <w:t xml:space="preserve">.</w:t>
      </w:r>
      <w:r>
        <w:rPr>
          <w:rStyle w:val="FunctionTok"/>
        </w:rPr>
        <w:t xml:space="preserve">equals</w:t>
      </w:r>
      <w:r>
        <w:rPr>
          <w:rStyle w:val="OperatorTok"/>
        </w:rPr>
        <w:t xml:space="preserve">(</w:t>
      </w:r>
      <w:r>
        <w:rPr>
          <w:rStyle w:val="NormalTok"/>
        </w:rPr>
        <w:t xml:space="preserve">o</w:t>
      </w:r>
      <w:r>
        <w:rPr>
          <w:rStyle w:val="OperatorTok"/>
        </w:rPr>
        <w:t xml:space="preserve">.</w:t>
      </w:r>
      <w:r>
        <w:rPr>
          <w:rStyle w:val="FunctionTok"/>
        </w:rPr>
        <w:t xml:space="preserve">getClass</w:t>
      </w:r>
      <w:r>
        <w:rPr>
          <w:rStyle w:val="OperatorTok"/>
        </w:rPr>
        <w:t xml:space="preserve">().</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Foo f </w:t>
      </w:r>
      <w:r>
        <w:rPr>
          <w:rStyle w:val="OperatorTok"/>
        </w:rPr>
        <w:t xml:space="preserve">=</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34"/>
        </w:numPr>
      </w:pPr>
      <w:r>
        <w:rPr>
          <w:rFonts w:hint="eastAsia"/>
        </w:rPr>
        <w:t xml:space="preserve">インスタンスの型キャスト（Class</w:t>
      </w:r>
      <w:r>
        <w:t xml:space="preserve"> </w:t>
      </w:r>
      <w:r>
        <w:rPr>
          <w:rFonts w:hint="eastAsia"/>
        </w:rPr>
        <w:t xml:space="preserve">キャスト）が必要な場合はパターンマッチングを使用する</w:t>
      </w:r>
    </w:p>
    <w:p>
      <w:pPr>
        <w:numPr>
          <w:ilvl w:val="0"/>
          <w:numId w:val="1000"/>
        </w:numPr>
      </w:pPr>
      <w:r>
        <w:rPr>
          <w:rFonts w:hint="eastAsia"/>
        </w:rPr>
        <w:t xml:space="preserve">良い例：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 </w:t>
      </w:r>
      <w:r>
        <w:rPr>
          <w:rStyle w:val="OperatorTok"/>
        </w:rPr>
        <w:t xml:space="preserve">&amp;&amp;</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c </w:t>
      </w:r>
      <w:r>
        <w:rPr>
          <w:rStyle w:val="OperatorTok"/>
        </w:rPr>
        <w:t xml:space="preserve">&amp;&amp;</w:t>
      </w:r>
      <w:r>
        <w:rPr>
          <w:rStyle w:val="NormalTok"/>
        </w:rPr>
        <w:t xml:space="preserve"> c</w:t>
      </w:r>
      <w:r>
        <w:rPr>
          <w:rStyle w:val="OperatorTok"/>
        </w:rPr>
        <w:t xml:space="preserve">.</w:t>
      </w:r>
      <w:r>
        <w:rPr>
          <w:rStyle w:val="FunctionTok"/>
        </w:rPr>
        <w:t xml:space="preserve">isEmpty</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BigDecimal</w:t>
      </w:r>
      <w:r>
        <w:rPr>
          <w:rStyle w:val="OperatorTok"/>
        </w:rPr>
        <w:t xml:space="preserve">)</w:t>
      </w:r>
      <w:r>
        <w:rPr>
          <w:rStyle w:val="NormalTok"/>
        </w:rPr>
        <w:t xml:space="preserve">o</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Collection</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p>
    <w:p>
      <w:pPr>
        <w:numPr>
          <w:ilvl w:val="0"/>
          <w:numId w:val="1034"/>
        </w:numPr>
      </w:pPr>
      <w:r>
        <w:t xml:space="preserve">パターンマッチングについては</w:t>
      </w:r>
      <w:hyperlink w:anchor="switchでのパターンマッチング">
        <w:r>
          <w:rPr>
            <w:rStyle w:val="ad"/>
            <w:rFonts w:hint="eastAsia"/>
          </w:rPr>
          <w:t xml:space="preserve">switch文・式で使用する</w:t>
        </w:r>
      </w:hyperlink>
      <w:r>
        <w:rPr>
          <w:rFonts w:hint="eastAsia"/>
        </w:rPr>
        <w:t xml:space="preserve">ことも可能。</w:t>
      </w:r>
    </w:p>
    <w:bookmarkEnd w:id="62"/>
    <w:bookmarkStart w:id="63" w:name="制御構造"/>
    <w:p>
      <w:pPr>
        <w:pStyle w:val="2"/>
      </w:pPr>
      <w:r>
        <w:rPr>
          <w:rFonts w:hint="eastAsia"/>
        </w:rPr>
        <w:t xml:space="preserve">制御構造</w:t>
      </w:r>
    </w:p>
    <w:p>
      <w:pPr>
        <w:numPr>
          <w:ilvl w:val="0"/>
          <w:numId w:val="1035"/>
        </w:numPr>
      </w:pPr>
      <w:r>
        <w:rPr>
          <w:rFonts w:hint="eastAsia"/>
        </w:rP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rPr>
          <w:rFonts w:hint="eastAsia"/>
        </w:rPr>
        <w:t xml:space="preserve">）の</w:t>
      </w:r>
      <w:r>
        <w:t xml:space="preserve"> </w:t>
      </w:r>
      <w:r>
        <w:rPr>
          <w:rStyle w:val="VerbatimChar"/>
        </w:rPr>
        <w:t xml:space="preserve">{ }</w:t>
      </w:r>
      <w:r>
        <w:t xml:space="preserve"> </w:t>
      </w:r>
      <w:r>
        <w:rPr>
          <w:rFonts w:hint="eastAsia"/>
        </w:rPr>
        <w:t xml:space="preserve">は省略しない</w:t>
      </w:r>
    </w:p>
    <w:p>
      <w:pPr>
        <w:numPr>
          <w:ilvl w:val="0"/>
          <w:numId w:val="1000"/>
        </w:numPr>
      </w:pPr>
      <w:r>
        <w:rPr>
          <w:rFonts w:hint="eastAsia"/>
        </w:rPr>
        <w:t xml:space="preserve">良い例：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return</w:t>
      </w:r>
      <w:r>
        <w:rPr>
          <w:rStyle w:val="OperatorTok"/>
        </w:rPr>
        <w:t xml:space="preserve">;</w:t>
      </w:r>
    </w:p>
    <w:p>
      <w:pPr>
        <w:numPr>
          <w:ilvl w:val="0"/>
          <w:numId w:val="1035"/>
        </w:numPr>
      </w:pPr>
      <w:r>
        <w:rPr>
          <w:rFonts w:hint="eastAsia"/>
        </w:rPr>
        <w:t xml:space="preserve">ステートメントが無い</w:t>
      </w:r>
      <w:r>
        <w:t xml:space="preserve"> </w:t>
      </w:r>
      <w:r>
        <w:rPr>
          <w:rStyle w:val="VerbatimChar"/>
        </w:rPr>
        <w:t xml:space="preserve">{}</w:t>
      </w:r>
      <w:r>
        <w:t xml:space="preserve"> </w:t>
      </w:r>
      <w:r>
        <w:rPr>
          <w:rFonts w:hint="eastAsia"/>
        </w:rPr>
        <w:t xml:space="preserve">ブロックを利用しない</w:t>
      </w:r>
      <w:r>
        <w:br/>
      </w:r>
      <w:r>
        <w:rPr>
          <w:rFonts w:hint="eastAsia"/>
        </w:rPr>
        <w:t xml:space="preserve">悪い例：</w:t>
      </w:r>
    </w:p>
    <w:p>
      <w:pPr>
        <w:pStyle w:val="SourceCode"/>
        <w:numPr>
          <w:ilvl w:val="0"/>
          <w:numId w:val="1000"/>
        </w:numPr>
      </w:pPr>
      <w:r>
        <w:rPr>
          <w:rStyle w:val="CommentTok"/>
        </w:rPr>
        <w:t xml:space="preserve">//{}内の記述が無い</w:t>
      </w:r>
      <w:r>
        <w:br/>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rPr>
          <w:rFonts w:hint="eastAsia"/>
        </w:rPr>
        <w:t xml:space="preserve">の条件式で</w:t>
      </w:r>
      <w:r>
        <w:t xml:space="preserve"> </w:t>
      </w:r>
      <w:r>
        <w:rPr>
          <w:rStyle w:val="VerbatimChar"/>
        </w:rPr>
        <w:t xml:space="preserve">=</w:t>
      </w:r>
      <w:r>
        <w:t xml:space="preserve"> </w:t>
      </w:r>
      <w:r>
        <w:rPr>
          <w:rFonts w:hint="eastAsia"/>
        </w:rPr>
        <w:t xml:space="preserve">は利用しない</w:t>
      </w:r>
      <w:r>
        <w:br/>
      </w:r>
      <w:r>
        <w:rPr>
          <w:rFonts w:hint="eastAsia"/>
        </w:rPr>
        <w:t xml:space="preserve">良い例：</w:t>
      </w:r>
    </w:p>
    <w:p>
      <w:pPr>
        <w:pStyle w:val="SourceCode"/>
        <w:numPr>
          <w:ilvl w:val="0"/>
          <w:numId w:val="1000"/>
        </w:numPr>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CommentTok"/>
        </w:rPr>
        <w:t xml:space="preserve">//コーディングミス</w:t>
      </w:r>
      <w:r>
        <w:br/>
      </w:r>
      <w:r>
        <w:rPr>
          <w:rStyle w:val="NormalTok"/>
        </w:rPr>
        <w:t xml:space="preserve">    </w:t>
      </w:r>
      <w:r>
        <w:rPr>
          <w:rStyle w:val="CommentTok"/>
        </w:rPr>
        <w:t xml:space="preserve">//・・・</w:t>
      </w:r>
      <w:r>
        <w:br/>
      </w:r>
      <w:r>
        <w:rPr>
          <w:rStyle w:val="OperatorTok"/>
        </w:rPr>
        <w:t xml:space="preserve">}</w:t>
      </w:r>
      <w:r>
        <w:br/>
      </w:r>
      <w:r>
        <w:br/>
      </w:r>
      <w:r>
        <w:br/>
      </w: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DataTypeTok"/>
        </w:rPr>
        <w:t xml:space="preserve">boolean</w:t>
      </w:r>
      <w:r>
        <w:rPr>
          <w:rStyle w:val="NormalTok"/>
        </w:rPr>
        <w:t xml:space="preserve"> b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CommentTok"/>
        </w:rPr>
        <w:t xml:space="preserve">//おそらくコーディングミス</w:t>
      </w:r>
      <w:r>
        <w:br/>
      </w:r>
      <w:r>
        <w:rPr>
          <w:rStyle w:val="NormalTok"/>
        </w:rPr>
        <w:t xml:space="preserve">    </w:t>
      </w:r>
      <w:r>
        <w:rPr>
          <w:rStyle w:val="CommentTok"/>
        </w:rPr>
        <w:t xml:space="preserve">//・・・</w:t>
      </w:r>
      <w:r>
        <w:br/>
      </w:r>
      <w:r>
        <w:rPr>
          <w:rStyle w:val="Operator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rPr>
          <w:rFonts w:hint="eastAsia"/>
        </w:rPr>
        <w:t xml:space="preserve">の使い分けを意識する</w:t>
      </w:r>
    </w:p>
    <w:p>
      <w:pPr>
        <w:numPr>
          <w:ilvl w:val="0"/>
          <w:numId w:val="1035"/>
        </w:numPr>
      </w:pPr>
      <w:r>
        <w:t xml:space="preserve">for </w:t>
      </w:r>
      <w:r>
        <w:rPr>
          <w:rFonts w:hint="eastAsia"/>
        </w:rPr>
        <w:t xml:space="preserve">文を利用した繰り返し処理中でループ変数の値を変更しない</w:t>
      </w:r>
      <w:r>
        <w:br/>
      </w:r>
      <w:r>
        <w:rPr>
          <w:rFonts w:hint="eastAsia"/>
        </w:rPr>
        <w:t xml:space="preserve">悪い例：</w:t>
      </w:r>
    </w:p>
    <w:p>
      <w:pPr>
        <w:pStyle w:val="SourceCode"/>
        <w:numPr>
          <w:ilvl w:val="0"/>
          <w:numId w:val="1000"/>
        </w:numPr>
      </w:pPr>
      <w:r>
        <w:rPr>
          <w:rStyle w:val="BuiltInTok"/>
        </w:rPr>
        <w:t xml:space="preserve">String</w:t>
      </w:r>
      <w:r>
        <w:rPr>
          <w:rStyle w:val="OperatorTok"/>
        </w:rPr>
        <w:t xml:space="preserve">[]</w:t>
      </w:r>
      <w:r>
        <w:rPr>
          <w:rStyle w:val="NormalTok"/>
        </w:rPr>
        <w:t xml:space="preserve"> array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w:t>
      </w:r>
      <w:r>
        <w:rPr>
          <w:rStyle w:val="NormalTok"/>
        </w:rPr>
        <w:t xml:space="preserve"> </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CommentTok"/>
        </w:rPr>
        <w:t xml:space="preserve">//NG</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"string"</w:t>
      </w:r>
      <w:r>
        <w:rPr>
          <w:rStyle w:val="OperatorTok"/>
        </w:rPr>
        <w:t xml:space="preserve">;</w:t>
      </w:r>
      <w:r>
        <w:rPr>
          <w:rStyle w:val="CommentTok"/>
        </w:rPr>
        <w:t xml:space="preserve">//NG</w:t>
      </w:r>
      <w:r>
        <w:br/>
      </w:r>
      <w:r>
        <w:rPr>
          <w:rStyle w:val="OperatorTok"/>
        </w:rPr>
        <w:t xml:space="preserve">}</w:t>
      </w:r>
    </w:p>
    <w:p>
      <w:pPr>
        <w:numPr>
          <w:ilvl w:val="0"/>
          <w:numId w:val="1035"/>
        </w:numPr>
      </w:pPr>
      <w:r>
        <w:t xml:space="preserve">for </w:t>
      </w:r>
      <w:r>
        <w:rPr>
          <w:rFonts w:hint="eastAsia"/>
        </w:rPr>
        <w:t xml:space="preserve">文のカウンタは特別な事情がない限り、0</w:t>
      </w:r>
      <w:r>
        <w:t xml:space="preserve"> </w:t>
      </w:r>
      <w:r>
        <w:rPr>
          <w:rFonts w:hint="eastAsia"/>
        </w:rPr>
        <w:t xml:space="preserve">から始める</w:t>
      </w:r>
    </w:p>
    <w:p>
      <w:pPr>
        <w:numPr>
          <w:ilvl w:val="0"/>
          <w:numId w:val="1035"/>
        </w:numPr>
      </w:pPr>
      <w:r>
        <w:rPr>
          <w:rFonts w:hint="eastAsia"/>
        </w:rPr>
        <w:t xml:space="preserve">配列やリストなどの全要素に対するループ処理は拡張</w:t>
      </w:r>
      <w:r>
        <w:t xml:space="preserve"> for </w:t>
      </w:r>
      <w:r>
        <w:rPr>
          <w:rFonts w:hint="eastAsia"/>
        </w:rPr>
        <w:t xml:space="preserve">文を使用する。</w:t>
      </w:r>
      <w:r>
        <w:br/>
      </w:r>
      <w:r>
        <w:rPr>
          <w:rFonts w:hint="eastAsia"/>
        </w:rPr>
        <w:t xml:space="preserve">良い例：</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value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5"/>
        </w:numPr>
      </w:pPr>
      <w:r>
        <w:rPr>
          <w:rFonts w:hint="eastAsia"/>
        </w:rPr>
        <w:t xml:space="preserve">配列をコピーするときは</w:t>
      </w:r>
      <w:r>
        <w:rPr>
          <w:rStyle w:val="VerbatimChar"/>
        </w:rPr>
        <w:t xml:space="preserve">Arrays.copyOf()</w:t>
      </w:r>
      <w:r>
        <w:rPr>
          <w:rFonts w:hint="eastAsia"/>
        </w:rPr>
        <w:t xml:space="preserve">メソッドを利用する</w:t>
      </w:r>
    </w:p>
    <w:p>
      <w:pPr>
        <w:numPr>
          <w:ilvl w:val="0"/>
          <w:numId w:val="1000"/>
        </w:numPr>
      </w:pPr>
      <w:r>
        <w:rPr>
          <w:rFonts w:hint="eastAsia"/>
        </w:rPr>
        <w:t xml:space="preserve">良い例：</w:t>
      </w:r>
    </w:p>
    <w:p>
      <w:pPr>
        <w:pStyle w:val="SourceCode"/>
        <w:numPr>
          <w:ilvl w:val="0"/>
          <w:numId w:val="1000"/>
        </w:numPr>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copyOf</w:t>
      </w:r>
      <w:r>
        <w:rPr>
          <w:rStyle w:val="OperatorTok"/>
        </w:rPr>
        <w:t xml:space="preserve">(</w:t>
      </w:r>
      <w:r>
        <w:rPr>
          <w:rStyle w:val="NormalTok"/>
        </w:rPr>
        <w:t xml:space="preserve">array</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array</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newArray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35"/>
        </w:numPr>
      </w:pPr>
      <w:r>
        <w:rPr>
          <w:rFonts w:hint="eastAsia"/>
        </w:rPr>
        <w:t xml:space="preserve">繰り返し処理中のオブジェクトの生成は最小限にする</w:t>
      </w:r>
    </w:p>
    <w:p>
      <w:pPr>
        <w:numPr>
          <w:ilvl w:val="0"/>
          <w:numId w:val="1035"/>
        </w:numPr>
      </w:pPr>
      <w:r>
        <w:t xml:space="preserve">if </w:t>
      </w:r>
      <w:r>
        <w:rPr>
          <w:rFonts w:hint="eastAsia"/>
        </w:rPr>
        <w:t xml:space="preserve">文と</w:t>
      </w:r>
      <w:r>
        <w:t xml:space="preserve"> else </w:t>
      </w:r>
      <w:r>
        <w:rPr>
          <w:rFonts w:hint="eastAsia"/>
        </w:rPr>
        <w:t xml:space="preserve">文の繰り返しや</w:t>
      </w:r>
      <w:r>
        <w:t xml:space="preserve"> switch </w:t>
      </w:r>
      <w:r>
        <w:rPr>
          <w:rFonts w:hint="eastAsia"/>
        </w:rPr>
        <w:t xml:space="preserve">文の利用はなるべく避け、オブジェクト指向の手法を利用する</w:t>
      </w:r>
      <w:r>
        <w:br/>
      </w:r>
      <w:r>
        <w:rPr>
          <w:rFonts w:hint="eastAsia"/>
        </w:rPr>
        <w:t xml:space="preserve">良い例：</w:t>
      </w:r>
    </w:p>
    <w:p>
      <w:pPr>
        <w:pStyle w:val="SourceCode"/>
        <w:numPr>
          <w:ilvl w:val="0"/>
          <w:numId w:val="1000"/>
        </w:numPr>
      </w:pP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d </w:t>
      </w:r>
      <w:r>
        <w:rPr>
          <w:rStyle w:val="OperatorTok"/>
        </w:rPr>
        <w:t xml:space="preserve">=</w:t>
      </w:r>
      <w:r>
        <w:rPr>
          <w:rStyle w:val="NormalTok"/>
        </w:rPr>
        <w:t xml:space="preserve"> codingKind</w:t>
      </w:r>
      <w:r>
        <w:rPr>
          <w:rStyle w:val="OperatorTok"/>
        </w:rPr>
        <w:t xml:space="preserve">.</w:t>
      </w:r>
      <w:r>
        <w:rPr>
          <w:rStyle w:val="FunctionTok"/>
        </w:rPr>
        <w:t xml:space="preserve">encode</w:t>
      </w:r>
      <w:r>
        <w:rPr>
          <w:rStyle w:val="OperatorTok"/>
        </w:rPr>
        <w:t xml:space="preserve">(</w:t>
      </w:r>
      <w:r>
        <w:rPr>
          <w:rStyle w:val="NormalTok"/>
        </w:rPr>
        <w:t xml:space="preserve">s</w:t>
      </w:r>
      <w:r>
        <w:rPr>
          <w:rStyle w:val="OperatorTok"/>
        </w:rPr>
        <w:t xml:space="preserve">);</w:t>
      </w:r>
      <w:r>
        <w:br/>
      </w:r>
      <w:r>
        <w:br/>
      </w:r>
      <w:r>
        <w:rPr>
          <w:rStyle w:val="CommentTok"/>
        </w:rPr>
        <w:t xml:space="preserve">//---</w:t>
      </w:r>
      <w:r>
        <w:br/>
      </w:r>
      <w:r>
        <w:br/>
      </w: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s </w:t>
      </w:r>
      <w:r>
        <w:rPr>
          <w:rStyle w:val="OperatorTok"/>
        </w:rPr>
        <w:t xml:space="preserve">=</w:t>
      </w:r>
      <w:r>
        <w:rPr>
          <w:rStyle w:val="NormalTok"/>
        </w:rPr>
        <w:t xml:space="preserve"> codingKind</w:t>
      </w:r>
      <w:r>
        <w:rPr>
          <w:rStyle w:val="OperatorTok"/>
        </w:rPr>
        <w:t xml:space="preserve">.</w:t>
      </w:r>
      <w:r>
        <w:rPr>
          <w:rStyle w:val="FunctionTok"/>
        </w:rPr>
        <w:t xml:space="preserve">decode</w:t>
      </w:r>
      <w:r>
        <w:rPr>
          <w:rStyle w:val="OperatorTok"/>
        </w:rPr>
        <w:t xml:space="preserve">(</w:t>
      </w:r>
      <w:r>
        <w:rPr>
          <w:rStyle w:val="NormalTok"/>
        </w:rPr>
        <w:t xml:space="preserve">d</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encode1</w:t>
      </w:r>
      <w:r>
        <w:rPr>
          <w:rStyle w:val="OperatorTok"/>
        </w:rPr>
        <w:t xml:space="preserve">(</w:t>
      </w:r>
      <w:r>
        <w:rPr>
          <w:rStyle w:val="NormalTok"/>
        </w:rPr>
        <w:t xml:space="preserve">s</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encode2</w:t>
      </w:r>
      <w:r>
        <w:rPr>
          <w:rStyle w:val="OperatorTok"/>
        </w:rPr>
        <w:t xml:space="preserve">(</w:t>
      </w:r>
      <w:r>
        <w:rPr>
          <w:rStyle w:val="NormalTok"/>
        </w:rPr>
        <w:t xml:space="preserve">s</w:t>
      </w:r>
      <w:r>
        <w:rPr>
          <w:rStyle w:val="OperatorTok"/>
        </w:rPr>
        <w:t xml:space="preserve">);</w:t>
      </w:r>
      <w:r>
        <w:br/>
      </w:r>
      <w:r>
        <w:rPr>
          <w:rStyle w:val="OperatorTok"/>
        </w:rPr>
        <w:t xml:space="preserve">}</w:t>
      </w:r>
      <w:r>
        <w:br/>
      </w:r>
      <w:r>
        <w:br/>
      </w:r>
      <w:r>
        <w:rPr>
          <w:rStyle w:val="CommentTok"/>
        </w:rPr>
        <w:t xml:space="preserve">//---</w:t>
      </w:r>
      <w:r>
        <w:br/>
      </w:r>
      <w:r>
        <w:br/>
      </w: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decode1</w:t>
      </w:r>
      <w:r>
        <w:rPr>
          <w:rStyle w:val="OperatorTok"/>
        </w:rPr>
        <w:t xml:space="preserve">(</w:t>
      </w:r>
      <w:r>
        <w:rPr>
          <w:rStyle w:val="NormalTok"/>
        </w:rPr>
        <w:t xml:space="preserve">d</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decode2</w:t>
      </w:r>
      <w:r>
        <w:rPr>
          <w:rStyle w:val="OperatorTok"/>
        </w:rPr>
        <w:t xml:space="preserve">(</w:t>
      </w:r>
      <w:r>
        <w:rPr>
          <w:rStyle w:val="NormalTok"/>
        </w:rPr>
        <w:t xml:space="preserve">d</w:t>
      </w:r>
      <w:r>
        <w:rPr>
          <w:rStyle w:val="OperatorTok"/>
        </w:rPr>
        <w:t xml:space="preserve">);</w:t>
      </w:r>
      <w:r>
        <w:br/>
      </w:r>
      <w:r>
        <w:rPr>
          <w:rStyle w:val="OperatorTok"/>
        </w:rPr>
        <w:t xml:space="preserve">}</w:t>
      </w:r>
    </w:p>
    <w:p>
      <w:pPr>
        <w:numPr>
          <w:ilvl w:val="0"/>
          <w:numId w:val="1035"/>
        </w:numPr>
      </w:pPr>
      <w:r>
        <w:rPr>
          <w:rFonts w:hint="eastAsia"/>
        </w:rPr>
        <w:t xml:space="preserve">繰り返し処理の内部で</w:t>
      </w:r>
      <w:r>
        <w:t xml:space="preserve"> </w:t>
      </w:r>
      <w:r>
        <w:rPr>
          <w:rStyle w:val="VerbatimChar"/>
        </w:rPr>
        <w:t xml:space="preserve">try</w:t>
      </w:r>
      <w:r>
        <w:t xml:space="preserve"> </w:t>
      </w:r>
      <w:r>
        <w:rPr>
          <w:rFonts w:hint="eastAsia"/>
        </w:rPr>
        <w:t xml:space="preserve">ブロックを利用しない</w:t>
      </w:r>
      <w:r>
        <w:br/>
      </w:r>
      <w:r>
        <w:rPr>
          <w:rFonts w:hint="eastAsia"/>
        </w:rPr>
        <w:t xml:space="preserve">特に理由がない場合は繰り返し処理の外に</w:t>
      </w:r>
      <w:r>
        <w:rPr>
          <w:rStyle w:val="VerbatimChar"/>
        </w:rPr>
        <w:t xml:space="preserve">try</w:t>
      </w:r>
      <w:r>
        <w:rPr>
          <w:rFonts w:hint="eastAsia"/>
        </w:rPr>
        <w:t xml:space="preserve">ブロックを記載する。</w:t>
      </w:r>
      <w:r>
        <w:br/>
      </w:r>
      <w:r>
        <w:rPr>
          <w:rFonts w:hint="eastAsia"/>
        </w:rPr>
        <w:t xml:space="preserve">ただし、繰り返し処理内部で例外をキャッチし処理を行いたい場合は繰り返し処理の内部で</w:t>
      </w:r>
      <w:r>
        <w:rPr>
          <w:rStyle w:val="VerbatimChar"/>
        </w:rPr>
        <w:t xml:space="preserve">try</w:t>
      </w:r>
      <w:r>
        <w:rPr>
          <w:rFonts w:hint="eastAsia"/>
        </w:rPr>
        <w:t xml:space="preserve">ブロックを利用してもよい。</w:t>
      </w:r>
    </w:p>
    <w:p>
      <w:pPr>
        <w:numPr>
          <w:ilvl w:val="0"/>
          <w:numId w:val="1000"/>
        </w:numPr>
      </w:pPr>
      <w:r>
        <w:rPr>
          <w:rFonts w:hint="eastAsia"/>
        </w:rPr>
        <w:t xml:space="preserve">良い例：</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num</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63"/>
    <w:bookmarkStart w:id="64" w:name="文字列操作"/>
    <w:p>
      <w:pPr>
        <w:pStyle w:val="2"/>
      </w:pPr>
      <w:r>
        <w:rPr>
          <w:rFonts w:hint="eastAsia"/>
        </w:rPr>
        <w:t xml:space="preserve">文字列操作</w:t>
      </w:r>
    </w:p>
    <w:p>
      <w:pPr>
        <w:numPr>
          <w:ilvl w:val="0"/>
          <w:numId w:val="1036"/>
        </w:numPr>
      </w:pPr>
      <w:r>
        <w:rPr>
          <w:rFonts w:hint="eastAsia"/>
        </w:rPr>
        <w:t xml:space="preserve">文字列同士が同じ値かを比較するときは、</w:t>
      </w:r>
      <w:r>
        <w:rPr>
          <w:rStyle w:val="VerbatimChar"/>
        </w:rPr>
        <w:t xml:space="preserve">equals()</w:t>
      </w:r>
      <w:r>
        <w:rPr>
          <w:rFonts w:hint="eastAsia"/>
        </w:rPr>
        <w:t xml:space="preserve">メソッドを利用する</w:t>
      </w:r>
      <w:r>
        <w:br/>
      </w:r>
      <w:r>
        <w:rPr>
          <w:rFonts w:hint="eastAsia"/>
        </w:rPr>
        <w:t xml:space="preserve">良い例：</w:t>
      </w:r>
    </w:p>
    <w:p>
      <w:pPr>
        <w:pStyle w:val="SourceCode"/>
        <w:numPr>
          <w:ilvl w:val="0"/>
          <w:numId w:val="1000"/>
        </w:numPr>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6"/>
        </w:numPr>
      </w:pPr>
      <w:r>
        <w:rPr>
          <w:rFonts w:hint="eastAsia"/>
        </w:rPr>
        <w:t xml:space="preserve">文字列リテラルは</w:t>
      </w:r>
      <w:r>
        <w:rPr>
          <w:rStyle w:val="VerbatimChar"/>
        </w:rPr>
        <w:t xml:space="preserve">new</w:t>
      </w:r>
      <w:r>
        <w:t xml:space="preserve"> </w:t>
      </w:r>
      <w:r>
        <w:t xml:space="preserve">しない</w:t>
      </w:r>
      <w:r>
        <w:br/>
      </w:r>
      <w:r>
        <w:rPr>
          <w:rFonts w:hint="eastAsia"/>
        </w:rPr>
        <w:t xml:space="preserve">良い例：</w:t>
      </w:r>
    </w:p>
    <w:p>
      <w:pPr>
        <w:pStyle w:val="SourceCode"/>
        <w:numPr>
          <w:ilvl w:val="0"/>
          <w:numId w:val="1000"/>
        </w:numPr>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p>
    <w:p>
      <w:pPr>
        <w:numPr>
          <w:ilvl w:val="0"/>
          <w:numId w:val="1036"/>
        </w:numPr>
      </w:pPr>
      <w:r>
        <w:rPr>
          <w:rFonts w:hint="eastAsia"/>
        </w:rPr>
        <w:t xml:space="preserve">更新される文字列には</w:t>
      </w:r>
      <w:r>
        <w:rPr>
          <w:rStyle w:val="VerbatimChar"/>
        </w:rPr>
        <w:t xml:space="preserve">StringBuilder</w:t>
      </w:r>
      <w:r>
        <w:t xml:space="preserve"> </w:t>
      </w:r>
      <w:r>
        <w:rPr>
          <w:rFonts w:hint="eastAsia"/>
        </w:rPr>
        <w:t xml:space="preserve">クラスを利用する</w:t>
      </w:r>
      <w:r>
        <w:br/>
      </w:r>
      <w:r>
        <w:rPr>
          <w:rFonts w:hint="eastAsia"/>
        </w:rPr>
        <w:t xml:space="preserve">良い例：</w:t>
      </w:r>
    </w:p>
    <w:p>
      <w:pPr>
        <w:pStyle w:val="SourceCode"/>
        <w:numPr>
          <w:ilvl w:val="0"/>
          <w:numId w:val="1000"/>
        </w:numPr>
      </w:pPr>
      <w:r>
        <w:rPr>
          <w:rStyle w:val="BuiltInTok"/>
        </w:rPr>
        <w:t xml:space="preserve">StringBuilder</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append</w:t>
      </w:r>
      <w:r>
        <w:rPr>
          <w:rStyle w:val="OperatorTok"/>
        </w:rPr>
        <w:t xml:space="preserve">(</w:t>
      </w:r>
      <w:r>
        <w:rPr>
          <w:rStyle w:val="NormalTok"/>
        </w:rPr>
        <w:t xml:space="preserve">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builder</w:t>
      </w:r>
      <w:r>
        <w:rPr>
          <w:rStyle w:val="OperatorTok"/>
        </w:rPr>
        <w:t xml:space="preserve">.</w:t>
      </w:r>
      <w:r>
        <w:rPr>
          <w:rStyle w:val="FunctionTok"/>
        </w:rPr>
        <w:t xml:space="preserve">toString</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string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string </w:t>
      </w:r>
      <w:r>
        <w:rPr>
          <w:rStyle w:val="OperatorTok"/>
        </w:rPr>
        <w:t xml:space="preserve">+=</w:t>
      </w:r>
      <w:r>
        <w:rPr>
          <w:rStyle w:val="NormalTok"/>
        </w:rPr>
        <w:t xml:space="preserve"> 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string</w:t>
      </w:r>
      <w:r>
        <w:rPr>
          <w:rStyle w:val="OperatorTok"/>
        </w:rPr>
        <w:t xml:space="preserve">);</w:t>
      </w:r>
    </w:p>
    <w:p>
      <w:pPr>
        <w:numPr>
          <w:ilvl w:val="0"/>
          <w:numId w:val="1000"/>
        </w:numPr>
      </w:pPr>
      <w:r>
        <w:t xml:space="preserve"> </w:t>
      </w:r>
      <w:r>
        <w:rPr>
          <w:rFonts w:hint="eastAsia"/>
        </w:rPr>
        <w:t xml:space="preserve">スレッドセーフ性が保証されていない箇所では</w:t>
      </w:r>
      <w:r>
        <w:rPr>
          <w:rStyle w:val="VerbatimChar"/>
        </w:rPr>
        <w:t xml:space="preserve">StringBuffer</w:t>
      </w:r>
      <w:r>
        <w:rPr>
          <w:rFonts w:hint="eastAsia"/>
        </w:rPr>
        <w:t xml:space="preserve">クラスを利用する</w:t>
      </w:r>
    </w:p>
    <w:p>
      <w:pPr>
        <w:numPr>
          <w:ilvl w:val="0"/>
          <w:numId w:val="1000"/>
        </w:numPr>
      </w:pPr>
      <w:hyperlink w:anchor="文字列連結">
        <w:r>
          <w:rPr>
            <w:rStyle w:val="ad"/>
            <w:rFonts w:hint="eastAsia"/>
          </w:rPr>
          <w:t xml:space="preserve">※パフォーマンスについても記載しているので参考にしてください</w:t>
        </w:r>
      </w:hyperlink>
    </w:p>
    <w:p>
      <w:pPr>
        <w:numPr>
          <w:ilvl w:val="0"/>
          <w:numId w:val="1036"/>
        </w:numPr>
      </w:pPr>
      <w:r>
        <w:rPr>
          <w:rFonts w:hint="eastAsia"/>
        </w:rPr>
        <w:t xml:space="preserve">１ステートメントのみで行われる文字列の連結には</w:t>
      </w:r>
      <w:r>
        <w:rPr>
          <w:rStyle w:val="VerbatimChar"/>
        </w:rPr>
        <w:t xml:space="preserve">+</w:t>
      </w:r>
      <w:r>
        <w:rPr>
          <w:rFonts w:hint="eastAsia"/>
        </w:rPr>
        <w:t xml:space="preserve">演算子を利用する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s </w:t>
      </w:r>
      <w:r>
        <w:rPr>
          <w:rStyle w:val="OperatorTok"/>
        </w:rPr>
        <w:t xml:space="preserve">=</w:t>
      </w:r>
      <w:r>
        <w:rPr>
          <w:rStyle w:val="NormalTok"/>
        </w:rPr>
        <w:t xml:space="preserve"> s1 </w:t>
      </w:r>
      <w:r>
        <w:rPr>
          <w:rStyle w:val="OperatorTok"/>
        </w:rPr>
        <w:t xml:space="preserve">+</w:t>
      </w:r>
      <w:r>
        <w:rPr>
          <w:rStyle w:val="NormalTok"/>
        </w:rPr>
        <w:t xml:space="preserve"> s2</w:t>
      </w:r>
      <w:r>
        <w:rPr>
          <w:rStyle w:val="OperatorTok"/>
        </w:rPr>
        <w:t xml:space="preserve">;</w:t>
      </w:r>
      <w:r>
        <w:br/>
      </w:r>
      <w:r>
        <w:br/>
      </w:r>
      <w:r>
        <w:rPr>
          <w:rStyle w:val="ControlFlowTok"/>
        </w:rPr>
        <w:t xml:space="preserve">return</w:t>
      </w:r>
      <w:r>
        <w:rPr>
          <w:rStyle w:val="NormalTok"/>
        </w:rPr>
        <w:t xml:space="preserve"> s1 </w:t>
      </w:r>
      <w:r>
        <w:rPr>
          <w:rStyle w:val="OperatorTok"/>
        </w:rPr>
        <w:t xml:space="preserve">+</w:t>
      </w:r>
      <w:r>
        <w:rPr>
          <w:rStyle w:val="NormalTok"/>
        </w:rPr>
        <w:t xml:space="preserve"> s2 </w:t>
      </w:r>
      <w:r>
        <w:rPr>
          <w:rStyle w:val="OperatorTok"/>
        </w:rPr>
        <w:t xml:space="preserve">+</w:t>
      </w:r>
      <w:r>
        <w:rPr>
          <w:rStyle w:val="NormalTok"/>
        </w:rPr>
        <w:t xml:space="preserve"> s3 </w:t>
      </w:r>
      <w:r>
        <w:rPr>
          <w:rStyle w:val="OperatorTok"/>
        </w:rPr>
        <w:t xml:space="preserve">+</w:t>
      </w:r>
      <w:r>
        <w:rPr>
          <w:rStyle w:val="NormalTok"/>
        </w:rPr>
        <w:t xml:space="preserve"> s4 </w:t>
      </w:r>
      <w:r>
        <w:rPr>
          <w:rStyle w:val="OperatorTok"/>
        </w:rPr>
        <w:t xml:space="preserve">+</w:t>
      </w:r>
      <w:r>
        <w:rPr>
          <w:rStyle w:val="NormalTok"/>
        </w:rPr>
        <w:t xml:space="preserve"> s5</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toString</w:t>
      </w:r>
      <w:r>
        <w:rPr>
          <w:rStyle w:val="OperatorTok"/>
        </w:rPr>
        <w:t xml:space="preserve">();</w:t>
      </w:r>
      <w:r>
        <w:br/>
      </w:r>
      <w:r>
        <w:br/>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append</w:t>
      </w:r>
      <w:r>
        <w:rPr>
          <w:rStyle w:val="OperatorTok"/>
        </w:rPr>
        <w:t xml:space="preserve">(</w:t>
      </w:r>
      <w:r>
        <w:rPr>
          <w:rStyle w:val="NormalTok"/>
        </w:rPr>
        <w:t xml:space="preserve">s3</w:t>
      </w:r>
      <w:r>
        <w:rPr>
          <w:rStyle w:val="OperatorTok"/>
        </w:rPr>
        <w:t xml:space="preserve">).</w:t>
      </w:r>
      <w:r>
        <w:rPr>
          <w:rStyle w:val="FunctionTok"/>
        </w:rPr>
        <w:t xml:space="preserve">append</w:t>
      </w:r>
      <w:r>
        <w:rPr>
          <w:rStyle w:val="OperatorTok"/>
        </w:rPr>
        <w:t xml:space="preserve">(</w:t>
      </w:r>
      <w:r>
        <w:rPr>
          <w:rStyle w:val="NormalTok"/>
        </w:rPr>
        <w:t xml:space="preserve">s4</w:t>
      </w:r>
      <w:r>
        <w:rPr>
          <w:rStyle w:val="OperatorTok"/>
        </w:rPr>
        <w:t xml:space="preserve">).</w:t>
      </w:r>
      <w:r>
        <w:rPr>
          <w:rStyle w:val="FunctionTok"/>
        </w:rPr>
        <w:t xml:space="preserve">append</w:t>
      </w:r>
      <w:r>
        <w:rPr>
          <w:rStyle w:val="OperatorTok"/>
        </w:rPr>
        <w:t xml:space="preserve">(</w:t>
      </w:r>
      <w:r>
        <w:rPr>
          <w:rStyle w:val="NormalTok"/>
        </w:rPr>
        <w:t xml:space="preserve">s5</w:t>
      </w:r>
      <w:r>
        <w:rPr>
          <w:rStyle w:val="OperatorTok"/>
        </w:rPr>
        <w:t xml:space="preserve">).</w:t>
      </w:r>
      <w:r>
        <w:rPr>
          <w:rStyle w:val="FunctionTok"/>
        </w:rPr>
        <w:t xml:space="preserve">toString</w:t>
      </w:r>
      <w:r>
        <w:rPr>
          <w:rStyle w:val="OperatorTok"/>
        </w:rPr>
        <w:t xml:space="preserve">();</w:t>
      </w:r>
    </w:p>
    <w:p>
      <w:pPr>
        <w:numPr>
          <w:ilvl w:val="0"/>
          <w:numId w:val="1036"/>
        </w:numPr>
      </w:pPr>
      <w:r>
        <w:rPr>
          <w:rFonts w:hint="eastAsia"/>
        </w:rPr>
        <w:t xml:space="preserve">更新されない文字列には</w:t>
      </w:r>
      <w:r>
        <w:rPr>
          <w:rStyle w:val="VerbatimChar"/>
        </w:rPr>
        <w:t xml:space="preserve">String</w:t>
      </w:r>
      <w:r>
        <w:t xml:space="preserve"> </w:t>
      </w:r>
      <w:r>
        <w:rPr>
          <w:rFonts w:hint="eastAsia"/>
        </w:rPr>
        <w:t xml:space="preserve">クラスを利用する</w:t>
      </w:r>
    </w:p>
    <w:p>
      <w:pPr>
        <w:numPr>
          <w:ilvl w:val="0"/>
          <w:numId w:val="1036"/>
        </w:numPr>
      </w:pPr>
      <w:r>
        <w:rPr>
          <w:rFonts w:hint="eastAsia"/>
        </w:rPr>
        <w:t xml:space="preserve">文字列リテラルと定数を比較するときは、文字列リテラルの</w:t>
      </w:r>
      <w:r>
        <w:rPr>
          <w:rStyle w:val="VerbatimChar"/>
        </w:rPr>
        <w:t xml:space="preserve">equals()</w:t>
      </w:r>
      <w:r>
        <w:rPr>
          <w:rFonts w:hint="eastAsia"/>
        </w:rPr>
        <w:t xml:space="preserve">メソッドを利用する</w:t>
      </w:r>
      <w:r>
        <w:br/>
      </w:r>
      <w:r>
        <w:rPr>
          <w:rFonts w:hint="eastAsia"/>
        </w:rPr>
        <w:t xml:space="preserve">良い例：</w:t>
      </w:r>
    </w:p>
    <w:p>
      <w:pPr>
        <w:pStyle w:val="SourceCode"/>
        <w:numPr>
          <w:ilvl w:val="0"/>
          <w:numId w:val="1000"/>
        </w:numPr>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PROTOCOL_HTTP</w:t>
      </w:r>
      <w:r>
        <w:rPr>
          <w:rStyle w:val="OperatorTok"/>
        </w:rPr>
        <w:t xml:space="preserve">.</w:t>
      </w:r>
      <w:r>
        <w:rPr>
          <w:rStyle w:val="FunctionTok"/>
        </w:rPr>
        <w:t xml:space="preserve">equals</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FunctionTok"/>
        </w:rPr>
        <w:t xml:space="preserve">equals</w:t>
      </w:r>
      <w:r>
        <w:rPr>
          <w:rStyle w:val="OperatorTok"/>
        </w:rPr>
        <w:t xml:space="preserve">(</w:t>
      </w:r>
      <w:r>
        <w:rPr>
          <w:rStyle w:val="NormalTok"/>
        </w:rPr>
        <w:t xml:space="preserve">PROTOCOL_HTTP</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36"/>
        </w:numPr>
      </w:pPr>
      <w:r>
        <w:rPr>
          <w:rFonts w:hint="eastAsia"/>
        </w:rPr>
        <w:t xml:space="preserve">プリミティブ型と</w:t>
      </w:r>
      <w:r>
        <w:rPr>
          <w:rStyle w:val="VerbatimChar"/>
        </w:rPr>
        <w:t xml:space="preserve">String</w:t>
      </w:r>
      <w:r>
        <w:t xml:space="preserve"> </w:t>
      </w:r>
      <w:r>
        <w:rPr>
          <w:rFonts w:hint="eastAsia"/>
        </w:rPr>
        <w:t xml:space="preserve">オブジェクトの変換には、変換用のメソッドを利用する</w:t>
      </w:r>
      <w:r>
        <w:br/>
      </w:r>
      <w:r>
        <w:rPr>
          <w:rFonts w:hint="eastAsia"/>
        </w:rPr>
        <w:t xml:space="preserve">良い例：</w:t>
      </w:r>
    </w:p>
    <w:p>
      <w:pPr>
        <w:pStyle w:val="SourceCode"/>
        <w:numPr>
          <w:ilvl w:val="0"/>
          <w:numId w:val="1000"/>
        </w:numPr>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i</w:t>
      </w:r>
      <w:r>
        <w:rPr>
          <w:rStyle w:val="OperatorTok"/>
        </w:rPr>
        <w:t xml:space="preserve">);</w:t>
      </w:r>
      <w:r>
        <w:rPr>
          <w:rStyle w:val="CommentTok"/>
        </w:rPr>
        <w:t xml:space="preserve">// "1000"</w:t>
      </w:r>
      <w:r>
        <w:br/>
      </w:r>
      <w:r>
        <w:rPr>
          <w:rStyle w:val="NormalTok"/>
        </w:rPr>
        <w:t xml:space="preserve">s </w:t>
      </w:r>
      <w:r>
        <w:rPr>
          <w:rStyle w:val="OperatorTok"/>
        </w:rPr>
        <w:t xml:space="preserve">=</w:t>
      </w:r>
      <w:r>
        <w:rPr>
          <w:rStyle w:val="NormalTok"/>
        </w:rPr>
        <w:t xml:space="preserve"> </w:t>
      </w:r>
      <w:r>
        <w:rPr>
          <w:rStyle w:val="BuiltInTok"/>
        </w:rPr>
        <w:t xml:space="preserve">NumberFormat</w:t>
      </w:r>
      <w:r>
        <w:rPr>
          <w:rStyle w:val="OperatorTok"/>
        </w:rPr>
        <w:t xml:space="preserve">.</w:t>
      </w:r>
      <w:r>
        <w:rPr>
          <w:rStyle w:val="FunctionTok"/>
        </w:rPr>
        <w:t xml:space="preserve">getNumberInstance</w:t>
      </w:r>
      <w:r>
        <w:rPr>
          <w:rStyle w:val="OperatorTok"/>
        </w:rPr>
        <w:t xml:space="preserve">().</w:t>
      </w:r>
      <w:r>
        <w:rPr>
          <w:rStyle w:val="FunctionTok"/>
        </w:rPr>
        <w:t xml:space="preserve">format</w:t>
      </w:r>
      <w:r>
        <w:rPr>
          <w:rStyle w:val="OperatorTok"/>
        </w:rPr>
        <w:t xml:space="preserve">(</w:t>
      </w:r>
      <w:r>
        <w:rPr>
          <w:rStyle w:val="NormalTok"/>
        </w:rPr>
        <w:t xml:space="preserve">i</w:t>
      </w:r>
      <w:r>
        <w:rPr>
          <w:rStyle w:val="OperatorTok"/>
        </w:rPr>
        <w:t xml:space="preserve">);</w:t>
      </w:r>
      <w:r>
        <w:rPr>
          <w:rStyle w:val="CommentTok"/>
        </w:rPr>
        <w:t xml:space="preserve">// 3桁区切り "1,000"</w:t>
      </w:r>
      <w:r>
        <w:br/>
      </w:r>
      <w:r>
        <w:br/>
      </w:r>
      <w:r>
        <w:rPr>
          <w:rStyle w:val="DataTypeTok"/>
        </w:rPr>
        <w:t xml:space="preserve">boolean</w:t>
      </w:r>
      <w:r>
        <w:rPr>
          <w:rStyle w:val="NormalTok"/>
        </w:rPr>
        <w:t xml:space="preserve"> b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b</w:t>
      </w:r>
      <w:r>
        <w:rPr>
          <w:rStyle w:val="OperatorTok"/>
        </w:rPr>
        <w:t xml:space="preserve">);</w:t>
      </w:r>
      <w:r>
        <w:rPr>
          <w:rStyle w:val="CommentTok"/>
        </w:rPr>
        <w:t xml:space="preserve">// true/false</w:t>
      </w:r>
      <w:r>
        <w:br/>
      </w:r>
      <w:r>
        <w:rPr>
          <w:rStyle w:val="NormalTok"/>
        </w:rPr>
        <w:t xml:space="preserve">s </w:t>
      </w:r>
      <w:r>
        <w:rPr>
          <w:rStyle w:val="OperatorTok"/>
        </w:rPr>
        <w:t xml:space="preserve">=</w:t>
      </w:r>
      <w:r>
        <w:rPr>
          <w:rStyle w:val="NormalTok"/>
        </w:rPr>
        <w:t xml:space="preserve"> BooleanUtils</w:t>
      </w:r>
      <w:r>
        <w:rPr>
          <w:rStyle w:val="OperatorTok"/>
        </w:rPr>
        <w:t xml:space="preserve">.</w:t>
      </w:r>
      <w:r>
        <w:rPr>
          <w:rStyle w:val="FunctionTok"/>
        </w:rPr>
        <w:t xml:space="preserve">toStringOnOff</w:t>
      </w:r>
      <w:r>
        <w:rPr>
          <w:rStyle w:val="OperatorTok"/>
        </w:rPr>
        <w:t xml:space="preserve">(</w:t>
      </w:r>
      <w:r>
        <w:rPr>
          <w:rStyle w:val="NormalTok"/>
        </w:rPr>
        <w:t xml:space="preserve">b</w:t>
      </w:r>
      <w:r>
        <w:rPr>
          <w:rStyle w:val="OperatorTok"/>
        </w:rPr>
        <w:t xml:space="preserve">);</w:t>
      </w:r>
      <w:r>
        <w:rPr>
          <w:rStyle w:val="CommentTok"/>
        </w:rPr>
        <w:t xml:space="preserve">// on/off</w:t>
      </w:r>
    </w:p>
    <w:p>
      <w:pPr>
        <w:numPr>
          <w:ilvl w:val="0"/>
          <w:numId w:val="1036"/>
        </w:numPr>
      </w:pPr>
      <w:r>
        <w:rPr>
          <w:rFonts w:hint="eastAsia"/>
        </w:rPr>
        <w:t xml:space="preserve">文字列の中に、ある文字が含まれているか調べるには、</w:t>
      </w:r>
      <w:r>
        <w:rPr>
          <w:rStyle w:val="VerbatimChar"/>
        </w:rPr>
        <w:t xml:space="preserve">contains()</w:t>
      </w:r>
      <w:r>
        <w:rPr>
          <w:rFonts w:hint="eastAsia"/>
        </w:rPr>
        <w:t xml:space="preserve">メソッドを利用する</w:t>
      </w:r>
    </w:p>
    <w:p>
      <w:pPr>
        <w:numPr>
          <w:ilvl w:val="0"/>
          <w:numId w:val="1036"/>
        </w:numPr>
      </w:pPr>
      <w:r>
        <w:rPr>
          <w:rFonts w:hint="eastAsia"/>
        </w:rP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rPr>
          <w:rFonts w:hint="eastAsia"/>
        </w:rPr>
        <w:t xml:space="preserve">など）は使用しない。</w:t>
      </w:r>
      <w:r>
        <w:br/>
      </w:r>
      <w:r>
        <w:rPr>
          <w:rFonts w:hint="eastAsia"/>
        </w:rPr>
        <w:t xml:space="preserve">悪い例：</w:t>
      </w:r>
    </w:p>
    <w:p>
      <w:pPr>
        <w:pStyle w:val="SourceCode"/>
        <w:numPr>
          <w:ilvl w:val="0"/>
          <w:numId w:val="1000"/>
        </w:numPr>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array</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p>
    <w:bookmarkEnd w:id="64"/>
    <w:bookmarkStart w:id="65" w:name="数値"/>
    <w:p>
      <w:pPr>
        <w:pStyle w:val="2"/>
      </w:pPr>
      <w:r>
        <w:rPr>
          <w:rFonts w:hint="eastAsia"/>
        </w:rPr>
        <w:t xml:space="preserve">数値</w:t>
      </w:r>
    </w:p>
    <w:p>
      <w:pPr>
        <w:numPr>
          <w:ilvl w:val="0"/>
          <w:numId w:val="1037"/>
        </w:numPr>
      </w:pPr>
      <w:r>
        <w:rPr>
          <w:rFonts w:hint="eastAsia"/>
        </w:rPr>
        <w:t xml:space="preserve">誤差の無い計算をするときは、</w:t>
      </w:r>
      <w:r>
        <w:rPr>
          <w:rStyle w:val="VerbatimChar"/>
        </w:rPr>
        <w:t xml:space="preserve">BigDecimal</w:t>
      </w:r>
      <w:r>
        <w:t xml:space="preserve"> </w:t>
      </w:r>
      <w:r>
        <w:rPr>
          <w:rFonts w:hint="eastAsia"/>
        </w:rPr>
        <w:t xml:space="preserve">クラスを使う</w:t>
      </w:r>
      <w:r>
        <w:br/>
      </w:r>
      <w:r>
        <w:rPr>
          <w:rFonts w:hint="eastAsia"/>
        </w:rPr>
        <w:t xml:space="preserve">浮動小数点演算は科学技術計算に利用するもので、誤差が発生する。これに対して、クラス「</w:t>
      </w:r>
      <w:r>
        <w:rPr>
          <w:rStyle w:val="VerbatimChar"/>
        </w:rPr>
        <w:t xml:space="preserve">BigDecimal</w:t>
      </w:r>
      <w:r>
        <w:rPr>
          <w:rFonts w:hint="eastAsia"/>
        </w:rPr>
        <w:t xml:space="preserve">」は、文字列で数値の計算を行うので、金額などの正確な計算に適している。</w:t>
      </w:r>
      <w:r>
        <w:rPr>
          <w:rStyle w:val="VerbatimChar"/>
        </w:rPr>
        <w:t xml:space="preserve">BigDecimal</w:t>
      </w:r>
      <w:r>
        <w:t xml:space="preserve"> </w:t>
      </w:r>
      <w:r>
        <w:rPr>
          <w:rFonts w:hint="eastAsia"/>
        </w:rPr>
        <w:t xml:space="preserve">ではインスタンス生成時に指定された桁数での精度が保証される。</w:t>
      </w:r>
    </w:p>
    <w:p>
      <w:pPr>
        <w:numPr>
          <w:ilvl w:val="0"/>
          <w:numId w:val="1037"/>
        </w:numPr>
      </w:pPr>
      <w:r>
        <w:rPr>
          <w:rFonts w:hint="eastAsia"/>
        </w:rPr>
        <w:t xml:space="preserve">数値の比較は精度に気をつける</w:t>
      </w:r>
      <w:r>
        <w:br/>
      </w:r>
      <w:r>
        <w:rPr>
          <w:rFonts w:hint="eastAsia"/>
        </w:rPr>
        <w:t xml:space="preserve">良い例：</w:t>
      </w:r>
    </w:p>
    <w:p>
      <w:pPr>
        <w:pStyle w:val="SourceCode"/>
        <w:numPr>
          <w:ilvl w:val="0"/>
          <w:numId w:val="1000"/>
        </w:numPr>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compareTo</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"一致"</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equals</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"精度が違うためこの分岐には入らない"</w:t>
      </w:r>
      <w:r>
        <w:rPr>
          <w:rStyle w:val="OperatorTok"/>
        </w:rPr>
        <w:t xml:space="preserve">);</w:t>
      </w:r>
      <w:r>
        <w:br/>
      </w:r>
      <w:r>
        <w:rPr>
          <w:rStyle w:val="OperatorTok"/>
        </w:rPr>
        <w:t xml:space="preserve">}</w:t>
      </w:r>
    </w:p>
    <w:p>
      <w:pPr>
        <w:numPr>
          <w:ilvl w:val="0"/>
          <w:numId w:val="1037"/>
        </w:numPr>
      </w:pPr>
      <w:r>
        <w:rPr>
          <w:rFonts w:hint="eastAsia"/>
        </w:rP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rPr>
          <w:rFonts w:hint="eastAsia"/>
        </w:rPr>
        <w:t xml:space="preserve">変換する際は</w:t>
      </w:r>
      <w:r>
        <w:rPr>
          <w:rStyle w:val="VerbatimChar"/>
        </w:rPr>
        <w:t xml:space="preserve">toString()</w:t>
      </w:r>
      <w:r>
        <w:t xml:space="preserve">ではなく</w:t>
      </w:r>
      <w:r>
        <w:rPr>
          <w:rStyle w:val="VerbatimChar"/>
        </w:rPr>
        <w:t xml:space="preserve">toPlainString()</w:t>
      </w:r>
      <w:r>
        <w:rPr>
          <w:rFonts w:hint="eastAsia"/>
        </w:rPr>
        <w:t xml:space="preserve">を利用すること</w:t>
      </w:r>
      <w:r>
        <w:br/>
      </w:r>
      <w:r>
        <w:rPr>
          <w:rStyle w:val="VerbatimChar"/>
        </w:rPr>
        <w:t xml:space="preserve">toString()</w:t>
      </w:r>
      <w:r>
        <w:rPr>
          <w:rFonts w:hint="eastAsia"/>
        </w:rPr>
        <w:t xml:space="preserve">を利用した場合、指数表記になることがあります。</w:t>
      </w:r>
    </w:p>
    <w:bookmarkEnd w:id="65"/>
    <w:bookmarkStart w:id="66" w:name="日付"/>
    <w:p>
      <w:pPr>
        <w:pStyle w:val="2"/>
      </w:pPr>
      <w:r>
        <w:rPr>
          <w:rFonts w:hint="eastAsia"/>
        </w:rPr>
        <w:t xml:space="preserve">日付</w:t>
      </w:r>
    </w:p>
    <w:p>
      <w:pPr>
        <w:numPr>
          <w:ilvl w:val="0"/>
          <w:numId w:val="1038"/>
        </w:numPr>
      </w:pPr>
      <w:r>
        <w:rPr>
          <w:rFonts w:hint="eastAsia"/>
        </w:rPr>
        <w:t xml:space="preserve">日付の文字列のフォーマットには、</w:t>
      </w:r>
      <w:r>
        <w:rPr>
          <w:rStyle w:val="VerbatimChar"/>
        </w:rPr>
        <w:t xml:space="preserve">SimpleDateFormat</w:t>
      </w:r>
      <w:r>
        <w:t xml:space="preserve">または</w:t>
      </w:r>
      <w:r>
        <w:rPr>
          <w:rStyle w:val="VerbatimChar"/>
        </w:rPr>
        <w:t xml:space="preserve">DateTimeFormatter</w:t>
      </w:r>
      <w:r>
        <w:rPr>
          <w:rFonts w:hint="eastAsia"/>
        </w:rPr>
        <w:t xml:space="preserve">を使う</w:t>
      </w:r>
      <w:r>
        <w:br/>
      </w:r>
      <w:r>
        <w:rPr>
          <w:rFonts w:hint="eastAsia"/>
        </w:rPr>
        <w:t xml:space="preserve">良い例：</w:t>
      </w:r>
    </w:p>
    <w:p>
      <w:pPr>
        <w:pStyle w:val="SourceCode"/>
        <w:numPr>
          <w:ilvl w:val="0"/>
          <w:numId w:val="1000"/>
        </w:numPr>
      </w:pPr>
      <w:r>
        <w:rPr>
          <w:rStyle w:val="BuiltInTok"/>
        </w:rPr>
        <w:t xml:space="preserve">Date</w:t>
      </w:r>
      <w:r>
        <w:rPr>
          <w:rStyle w:val="NormalTok"/>
        </w:rPr>
        <w:t xml:space="preserve"> 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br/>
      </w:r>
      <w:r>
        <w:rPr>
          <w:rStyle w:val="BuiltInTok"/>
        </w:rPr>
        <w:t xml:space="preserve">SimpleDateFormat</w:t>
      </w:r>
      <w:r>
        <w:rPr>
          <w:rStyle w:val="NormalTok"/>
        </w:rPr>
        <w:t xml:space="preserve"> dateFormat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SimpleDateFormat</w:t>
      </w:r>
      <w:r>
        <w:rPr>
          <w:rStyle w:val="OperatorTok"/>
        </w:rPr>
        <w:t xml:space="preserve">(</w:t>
      </w:r>
      <w:r>
        <w:rPr>
          <w:rStyle w:val="StringTok"/>
        </w:rPr>
        <w:t xml:space="preserve">"yyyy/MM/dd"</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dateFormat</w:t>
      </w:r>
      <w:r>
        <w:rPr>
          <w:rStyle w:val="OperatorTok"/>
        </w:rPr>
        <w:t xml:space="preserve">.</w:t>
      </w:r>
      <w:r>
        <w:rPr>
          <w:rStyle w:val="FunctionTok"/>
        </w:rPr>
        <w:t xml:space="preserve">format</w:t>
      </w:r>
      <w:r>
        <w:rPr>
          <w:rStyle w:val="OperatorTok"/>
        </w:rPr>
        <w:t xml:space="preserve">(</w:t>
      </w:r>
      <w:r>
        <w:rPr>
          <w:rStyle w:val="NormalTok"/>
        </w:rPr>
        <w:t xml:space="preserve">date</w:t>
      </w:r>
      <w:r>
        <w:rPr>
          <w:rStyle w:val="OperatorTok"/>
        </w:rPr>
        <w:t xml:space="preserve">);</w:t>
      </w:r>
    </w:p>
    <w:bookmarkEnd w:id="66"/>
    <w:bookmarkStart w:id="67" w:name="三項演算子"/>
    <w:p>
      <w:pPr>
        <w:pStyle w:val="2"/>
      </w:pPr>
      <w:r>
        <w:rPr>
          <w:rFonts w:hint="eastAsia"/>
        </w:rPr>
        <w:t xml:space="preserve">三項演算子</w:t>
      </w:r>
    </w:p>
    <w:p>
      <w:pPr>
        <w:pStyle w:val="Compact"/>
        <w:numPr>
          <w:ilvl w:val="0"/>
          <w:numId w:val="1039"/>
        </w:numPr>
      </w:pPr>
      <w:r>
        <w:rPr>
          <w:rFonts w:hint="eastAsia"/>
        </w:rPr>
        <w:t xml:space="preserve">入れ子の三項演算子の利用は禁止</w:t>
      </w:r>
      <w:r>
        <w:br/>
      </w:r>
      <w:r>
        <w:rPr>
          <w:rFonts w:hint="eastAsia"/>
        </w:rPr>
        <w:t xml:space="preserve">可読性が悪くなるので三項演算子を入れ子で行うのは禁止。</w:t>
      </w:r>
    </w:p>
    <w:bookmarkEnd w:id="67"/>
    <w:bookmarkStart w:id="69" w:name="switch-式"/>
    <w:p>
      <w:pPr>
        <w:pStyle w:val="2"/>
      </w:pPr>
      <w:r>
        <w:t xml:space="preserve">switch </w:t>
      </w:r>
      <w:r>
        <w:rPr>
          <w:rFonts w:hint="eastAsia"/>
        </w:rPr>
        <w:t xml:space="preserve">式</w:t>
      </w:r>
    </w:p>
    <w:p>
      <w:pPr>
        <w:numPr>
          <w:ilvl w:val="0"/>
          <w:numId w:val="1040"/>
        </w:numPr>
      </w:pPr>
      <w:r>
        <w:rPr>
          <w:rFonts w:hint="eastAsia"/>
        </w:rPr>
        <w:t xml:space="preserve">一つの値を変数に代入するための</w:t>
      </w:r>
      <w:r>
        <w:t xml:space="preserve"> if-else </w:t>
      </w:r>
      <w:r>
        <w:rPr>
          <w:rFonts w:hint="eastAsia"/>
        </w:rPr>
        <w:t xml:space="preserve">文は代わりに</w:t>
      </w:r>
      <w:r>
        <w:t xml:space="preserve"> switch </w:t>
      </w:r>
      <w:r>
        <w:rPr>
          <w:rFonts w:hint="eastAsia"/>
        </w:rPr>
        <w:t xml:space="preserve">式の使用を推奨する</w:t>
      </w:r>
      <w:r>
        <w:br/>
      </w:r>
      <w:r>
        <w:t xml:space="preserve">switch </w:t>
      </w:r>
      <w:r>
        <w:rPr>
          <w:rFonts w:hint="eastAsia"/>
        </w:rPr>
        <w:t xml:space="preserve">式の値を使用することで変数を不変（実質的</w:t>
      </w:r>
      <w:r>
        <w:t xml:space="preserve"> </w:t>
      </w:r>
      <w:r>
        <w:rPr>
          <w:rFonts w:hint="eastAsia"/>
        </w:rPr>
        <w:t xml:space="preserve">final）にでき、代入箇所が分散することによる可読性の低下を防げます。</w:t>
      </w:r>
    </w:p>
    <w:p>
      <w:pPr>
        <w:numPr>
          <w:ilvl w:val="0"/>
          <w:numId w:val="1000"/>
        </w:numPr>
      </w:pPr>
      <w:r>
        <w:rPr>
          <w:rFonts w:hint="eastAsia"/>
        </w:rPr>
        <w:t xml:space="preserve">良い例：</w:t>
      </w:r>
    </w:p>
    <w:p>
      <w:pPr>
        <w:pStyle w:val="SourceCode"/>
        <w:numPr>
          <w:ilvl w:val="0"/>
          <w:numId w:val="1000"/>
        </w:numPr>
      </w:pPr>
      <w:r>
        <w:rPr>
          <w:rStyle w:val="DataTypeTok"/>
        </w:rPr>
        <w:t xml:space="preserve">var</w:t>
      </w:r>
      <w:r>
        <w:rPr>
          <w:rStyle w:val="NormalTok"/>
        </w:rPr>
        <w:t xml:space="preserve"> value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"add"</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int</w:t>
      </w:r>
      <w:r>
        <w:rPr>
          <w:rStyle w:val="NormalTok"/>
        </w:rPr>
        <w:t xml:space="preserve"> value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op</w:t>
      </w:r>
      <w:r>
        <w:rPr>
          <w:rStyle w:val="OperatorTok"/>
        </w:rPr>
        <w:t xml:space="preserve">.</w:t>
      </w:r>
      <w:r>
        <w:rPr>
          <w:rStyle w:val="FunctionTok"/>
        </w:rPr>
        <w:t xml:space="preserve">equals</w:t>
      </w:r>
      <w:r>
        <w:rPr>
          <w:rStyle w:val="OperatorTok"/>
        </w:rPr>
        <w:t xml:space="preserve">(</w:t>
      </w:r>
      <w:r>
        <w:rPr>
          <w:rStyle w:val="StringTok"/>
        </w:rPr>
        <w:t xml:space="preserve">"add"</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40"/>
        </w:numPr>
      </w:pPr>
      <w:r>
        <w:t xml:space="preserve">case </w:t>
      </w:r>
      <w:r>
        <w:rPr>
          <w:rFonts w:hint="eastAsia"/>
        </w:rPr>
        <w:t xml:space="preserve">句はなるべく一つの式での記述を推奨する</w:t>
      </w:r>
      <w:r>
        <w:br/>
      </w:r>
      <w:r>
        <w:rPr>
          <w:rFonts w:hint="eastAsia"/>
        </w:rPr>
        <w:t xml:space="preserve">複雑な式や複雑なステートメントを記述しなければならない場合は、メソッドに分割することを検討してください。</w:t>
      </w:r>
    </w:p>
    <w:p>
      <w:pPr>
        <w:numPr>
          <w:ilvl w:val="0"/>
          <w:numId w:val="1040"/>
        </w:numPr>
      </w:pPr>
      <w:r>
        <w:t xml:space="preserve">switch </w:t>
      </w:r>
      <w:r>
        <w:rPr>
          <w:rFonts w:hint="eastAsia"/>
        </w:rPr>
        <w:t xml:space="preserve">式は、コーディングミスによるフォールスルーを避けるため、常にアロー構文を使用する</w:t>
      </w:r>
      <w:r>
        <w:br/>
      </w:r>
      <w:hyperlink r:id="rId68">
        <w:r>
          <w:rPr>
            <w:rStyle w:val="ad"/>
          </w:rPr>
          <w:t xml:space="preserve">https://docs.oracle.com/javase/jp/16/language/switch-expressions.html</w:t>
        </w:r>
      </w:hyperlink>
      <w:r>
        <w:rPr>
          <w:rFonts w:hint="eastAsia"/>
        </w:rPr>
        <w:t xml:space="preserve">からの引用：</w:t>
      </w:r>
    </w:p>
    <w:p>
      <w:pPr>
        <w:pStyle w:val="a8"/>
        <w:numPr>
          <w:ilvl w:val="0"/>
          <w:numId w:val="1000"/>
        </w:numPr>
      </w:pPr>
      <w:r>
        <w:t xml:space="preserve">ノート:</w:t>
      </w:r>
      <w:r>
        <w:rPr>
          <w:rStyle w:val="VerbatimChar"/>
        </w:rPr>
        <w:t xml:space="preserve">case L -&gt;</w:t>
      </w:r>
      <w:r>
        <w:rPr>
          <w:rFonts w:hint="eastAsia"/>
        </w:rPr>
        <w:t xml:space="preserve">ラベルの使用をお薦めします。</w:t>
      </w:r>
      <w:r>
        <w:rPr>
          <w:rStyle w:val="VerbatimChar"/>
        </w:rPr>
        <w:t xml:space="preserve">case L:</w:t>
      </w:r>
      <w:r>
        <w:rPr>
          <w:rFonts w:hint="eastAsia"/>
        </w:rPr>
        <w:t xml:space="preserve">ラベルの使用時は、</w:t>
      </w:r>
      <w:r>
        <w:rPr>
          <w:rStyle w:val="VerbatimChar"/>
        </w:rPr>
        <w:t xml:space="preserve">break</w:t>
      </w:r>
      <w:r>
        <w:rPr>
          <w:rFonts w:hint="eastAsia"/>
        </w:rPr>
        <w:t xml:space="preserve">文または</w:t>
      </w:r>
      <w:r>
        <w:rPr>
          <w:rStyle w:val="VerbatimChar"/>
        </w:rPr>
        <w:t xml:space="preserve">yield</w:t>
      </w:r>
      <w:r>
        <w:rPr>
          <w:rFonts w:hint="eastAsia"/>
        </w:rPr>
        <w:t xml:space="preserve">文の挿入を忘れがちです。これを忘れると、コード内で思いがけないフォール・スルーが発生する場合があります。</w:t>
      </w:r>
      <w:r>
        <w:t xml:space="preserve"> </w:t>
      </w:r>
      <w:r>
        <w:rPr>
          <w:rStyle w:val="VerbatimChar"/>
        </w:rPr>
        <w:t xml:space="preserve">case L -&gt;</w:t>
      </w:r>
      <w:r>
        <w:rPr>
          <w:rFonts w:hint="eastAsia"/>
        </w:rPr>
        <w:t xml:space="preserve">ラベルで、複数の文または式でないコード、あるいは</w:t>
      </w:r>
      <w:r>
        <w:rPr>
          <w:rStyle w:val="VerbatimChar"/>
        </w:rPr>
        <w:t xml:space="preserve">throw</w:t>
      </w:r>
      <w:r>
        <w:rPr>
          <w:rFonts w:hint="eastAsia"/>
        </w:rPr>
        <w:t xml:space="preserve">文を指定するには、それらをブロック内に囲みます。</w:t>
      </w:r>
      <w:r>
        <w:rPr>
          <w:rStyle w:val="VerbatimChar"/>
        </w:rPr>
        <w:t xml:space="preserve">case</w:t>
      </w:r>
      <w:r>
        <w:rPr>
          <w:rFonts w:hint="eastAsia"/>
        </w:rPr>
        <w:t xml:space="preserve">ラベルが生成する値を</w:t>
      </w:r>
      <w:r>
        <w:rPr>
          <w:rStyle w:val="VerbatimChar"/>
        </w:rPr>
        <w:t xml:space="preserve">yield</w:t>
      </w:r>
      <w:r>
        <w:rPr>
          <w:rFonts w:hint="eastAsia"/>
        </w:rPr>
        <w:t xml:space="preserve">文で指定します。</w:t>
      </w:r>
    </w:p>
    <w:p>
      <w:pPr>
        <w:numPr>
          <w:ilvl w:val="0"/>
          <w:numId w:val="1000"/>
        </w:numPr>
      </w:pPr>
      <w:r>
        <w:rPr>
          <w:rFonts w:hint="eastAsia"/>
        </w:rPr>
        <w:t xml:space="preserve">良い例：</w:t>
      </w:r>
    </w:p>
    <w:p>
      <w:pPr>
        <w:pStyle w:val="SourceCode"/>
        <w:numPr>
          <w:ilvl w:val="0"/>
          <w:numId w:val="1000"/>
        </w:numPr>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br/>
      </w:r>
      <w:r>
        <w:rPr>
          <w:rStyle w:val="NormalTok"/>
        </w:rPr>
        <w:t xml:space="preserve">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w:t>
      </w:r>
      <w:r>
        <w:rPr>
          <w:rStyle w:val="ControlFlowTok"/>
        </w:rPr>
        <w:t xml:space="preserve">yield</w:t>
      </w:r>
      <w:r>
        <w:rPr>
          <w:rStyle w:val="NormalTok"/>
        </w:rPr>
        <w:t xml:space="preserve">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true</w:t>
      </w:r>
      <w:r>
        <w:rPr>
          <w:rStyle w:val="OperatorTok"/>
        </w:rPr>
        <w:t xml:space="preserve">;</w:t>
      </w:r>
      <w:r>
        <w:br/>
      </w:r>
      <w:r>
        <w:rPr>
          <w:rStyle w:val="OperatorTok"/>
        </w:rPr>
        <w:t xml:space="preserve">};</w:t>
      </w:r>
    </w:p>
    <w:p>
      <w:pPr>
        <w:numPr>
          <w:ilvl w:val="0"/>
          <w:numId w:val="1040"/>
        </w:numPr>
      </w:pPr>
      <w:r>
        <w:rPr>
          <w:rFonts w:hint="eastAsia"/>
        </w:rPr>
        <w:t xml:space="preserve">アロー構文の、中カッコ、</w:t>
      </w:r>
      <w:r>
        <w:rPr>
          <w:rStyle w:val="VerbatimChar"/>
        </w:rPr>
        <w:t xml:space="preserve">yield</w:t>
      </w:r>
      <w:r>
        <w:rPr>
          <w:rFonts w:hint="eastAsia"/>
        </w:rPr>
        <w:t xml:space="preserve">を省略できる場合は必ず省略する</w:t>
      </w:r>
      <w:r>
        <w:br/>
      </w:r>
      <w:r>
        <w:rPr>
          <w:rFonts w:hint="eastAsia"/>
        </w:rPr>
        <w:t xml:space="preserve">良い例：</w:t>
      </w:r>
    </w:p>
    <w:p>
      <w:pPr>
        <w:pStyle w:val="SourceCode"/>
        <w:numPr>
          <w:ilvl w:val="0"/>
          <w:numId w:val="1000"/>
        </w:numPr>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StringTok"/>
        </w:rPr>
        <w:t xml:space="preserve">"M"</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StringTok"/>
        </w:rPr>
        <w:t xml:space="preserve">"W"</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StringTok"/>
        </w:rPr>
        <w:t xml:space="preserve">"F"</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StringTok"/>
        </w:rPr>
        <w:t xml:space="preserve">"T"</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StringTok"/>
        </w:rPr>
        <w:t xml:space="preserve">"S"</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StringTok"/>
        </w:rPr>
        <w:t xml:space="preserv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StringTok"/>
        </w:rPr>
        <w:t xml:space="preserve">"W"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StringTok"/>
        </w:rPr>
        <w:t xml:space="preserve">"F"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StringTok"/>
        </w:rPr>
        <w:t xml:space="preserv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StringTok"/>
        </w:rPr>
        <w:t xml:space="preserv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0"/>
        </w:numPr>
      </w:pPr>
      <w:r>
        <w:t xml:space="preserve">Enum </w:t>
      </w:r>
      <w:r>
        <w:rPr>
          <w:rFonts w:hint="eastAsia"/>
        </w:rPr>
        <w:t xml:space="preserve">値の</w:t>
      </w:r>
      <w:r>
        <w:t xml:space="preserve"> switch </w:t>
      </w:r>
      <w:r>
        <w:rPr>
          <w:rFonts w:hint="eastAsia"/>
        </w:rPr>
        <w:t xml:space="preserve">式で</w:t>
      </w:r>
      <w:r>
        <w:t xml:space="preserve"> case </w:t>
      </w:r>
      <w:r>
        <w:rPr>
          <w:rFonts w:hint="eastAsia"/>
        </w:rPr>
        <w:t xml:space="preserve">句が全ての</w:t>
      </w:r>
      <w:r>
        <w:t xml:space="preserve"> Enum </w:t>
      </w:r>
      <w:r>
        <w:rPr>
          <w:rFonts w:hint="eastAsia"/>
        </w:rPr>
        <w:t xml:space="preserve">値をカバーする場合は</w:t>
      </w:r>
      <w:r>
        <w:t xml:space="preserve"> default </w:t>
      </w:r>
      <w:r>
        <w:rPr>
          <w:rFonts w:hint="eastAsia"/>
        </w:rPr>
        <w:t xml:space="preserve">句はデッドコードとなるため記述しない</w:t>
      </w:r>
      <w:r>
        <w:br/>
      </w:r>
      <w:r>
        <w:rPr>
          <w:rFonts w:hint="eastAsia"/>
        </w:rPr>
        <w:t xml:space="preserve">良い例：</w:t>
      </w:r>
    </w:p>
    <w:p>
      <w:pPr>
        <w:pStyle w:val="SourceCode"/>
        <w:numPr>
          <w:ilvl w:val="0"/>
          <w:numId w:val="1000"/>
        </w:numPr>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bookmarkEnd w:id="69"/>
    <w:bookmarkStart w:id="70" w:name="switch-文"/>
    <w:p>
      <w:pPr>
        <w:pStyle w:val="2"/>
      </w:pPr>
      <w:r>
        <w:t xml:space="preserve">switch </w:t>
      </w:r>
      <w:r>
        <w:rPr>
          <w:rFonts w:hint="eastAsia"/>
        </w:rPr>
        <w:t xml:space="preserve">文</w:t>
      </w:r>
    </w:p>
    <w:p>
      <w:pPr>
        <w:numPr>
          <w:ilvl w:val="0"/>
          <w:numId w:val="1041"/>
        </w:numPr>
      </w:pPr>
      <w:r>
        <w:rPr>
          <w:rFonts w:hint="eastAsia"/>
        </w:rPr>
        <w:t xml:space="preserve">代わりに</w:t>
      </w:r>
      <w:r>
        <w:t xml:space="preserve"> switch </w:t>
      </w:r>
      <w:r>
        <w:rPr>
          <w:rFonts w:hint="eastAsia"/>
        </w:rPr>
        <w:t xml:space="preserve">式が使用できる箇所は</w:t>
      </w:r>
      <w:r>
        <w:t xml:space="preserve"> switch </w:t>
      </w:r>
      <w:r>
        <w:rPr>
          <w:rFonts w:hint="eastAsia"/>
        </w:rPr>
        <w:t xml:space="preserve">式を使用する</w:t>
      </w:r>
    </w:p>
    <w:p>
      <w:pPr>
        <w:pStyle w:val="Compact"/>
        <w:numPr>
          <w:ilvl w:val="1"/>
          <w:numId w:val="1042"/>
        </w:numPr>
      </w:pPr>
      <w:r>
        <w:t xml:space="preserve">case </w:t>
      </w:r>
      <w:r>
        <w:rPr>
          <w:rFonts w:hint="eastAsia"/>
        </w:rPr>
        <w:t xml:space="preserve">句で</w:t>
      </w:r>
      <w:r>
        <w:rPr>
          <w:rStyle w:val="VerbatimChar"/>
        </w:rPr>
        <w:t xml:space="preserve">return</w:t>
      </w:r>
      <w:r>
        <w:rPr>
          <w:rFonts w:hint="eastAsia"/>
        </w:rPr>
        <w:t xml:space="preserve">を記述する場合は</w:t>
      </w:r>
      <w:r>
        <w:t xml:space="preserve"> switch </w:t>
      </w:r>
      <w:r>
        <w:rPr>
          <w:rFonts w:hint="eastAsia"/>
        </w:rPr>
        <w:t xml:space="preserve">文を使用して良い</w:t>
      </w:r>
    </w:p>
    <w:p>
      <w:pPr>
        <w:numPr>
          <w:ilvl w:val="0"/>
          <w:numId w:val="1041"/>
        </w:numPr>
      </w:pPr>
      <w:r>
        <w:t xml:space="preserve">case </w:t>
      </w:r>
      <w:r>
        <w:rPr>
          <w:rFonts w:hint="eastAsia"/>
        </w:rPr>
        <w:t xml:space="preserve">句はなるべく</w:t>
      </w:r>
      <w:r>
        <w:t xml:space="preserve"> 1 </w:t>
      </w:r>
      <w:r>
        <w:rPr>
          <w:rFonts w:hint="eastAsia"/>
        </w:rPr>
        <w:t xml:space="preserve">行のステートメントでの記述を推奨する</w:t>
      </w:r>
      <w:r>
        <w:br/>
      </w:r>
      <w:r>
        <w:rPr>
          <w:rFonts w:hint="eastAsia"/>
        </w:rPr>
        <w:t xml:space="preserve">複雑なステートメントを記述しなければならない場合は、メソッドに分割することを検討してください。</w:t>
      </w:r>
    </w:p>
    <w:p>
      <w:pPr>
        <w:numPr>
          <w:ilvl w:val="0"/>
          <w:numId w:val="1041"/>
        </w:numPr>
      </w:pPr>
      <w:r>
        <w:t xml:space="preserve">switch </w:t>
      </w:r>
      <w:r>
        <w:rPr>
          <w:rFonts w:hint="eastAsia"/>
        </w:rPr>
        <w:t xml:space="preserve">文は、コーディングミスによるフォールスルーを避けるため、なるべくアロー構文を使用することを推奨する</w:t>
      </w:r>
      <w:r>
        <w:br/>
      </w:r>
      <w:hyperlink r:id="rId68">
        <w:r>
          <w:rPr>
            <w:rStyle w:val="ad"/>
          </w:rPr>
          <w:t xml:space="preserve">https://docs.oracle.com/javase/jp/16/language/switch-expressions.html</w:t>
        </w:r>
      </w:hyperlink>
      <w:r>
        <w:rPr>
          <w:rFonts w:hint="eastAsia"/>
        </w:rPr>
        <w:t xml:space="preserve">からの引用：</w:t>
      </w:r>
    </w:p>
    <w:p>
      <w:pPr>
        <w:pStyle w:val="a8"/>
        <w:numPr>
          <w:ilvl w:val="0"/>
          <w:numId w:val="1000"/>
        </w:numPr>
      </w:pPr>
      <w:r>
        <w:t xml:space="preserve">ノート:</w:t>
      </w:r>
      <w:r>
        <w:rPr>
          <w:rStyle w:val="VerbatimChar"/>
        </w:rPr>
        <w:t xml:space="preserve">case L -&gt;</w:t>
      </w:r>
      <w:r>
        <w:rPr>
          <w:rFonts w:hint="eastAsia"/>
        </w:rPr>
        <w:t xml:space="preserve">ラベルの使用をお薦めします。</w:t>
      </w:r>
      <w:r>
        <w:rPr>
          <w:rStyle w:val="VerbatimChar"/>
        </w:rPr>
        <w:t xml:space="preserve">case L:</w:t>
      </w:r>
      <w:r>
        <w:rPr>
          <w:rFonts w:hint="eastAsia"/>
        </w:rPr>
        <w:t xml:space="preserve">ラベルの使用時は、</w:t>
      </w:r>
      <w:r>
        <w:rPr>
          <w:rStyle w:val="VerbatimChar"/>
        </w:rPr>
        <w:t xml:space="preserve">break</w:t>
      </w:r>
      <w:r>
        <w:rPr>
          <w:rFonts w:hint="eastAsia"/>
        </w:rPr>
        <w:t xml:space="preserve">文または</w:t>
      </w:r>
      <w:r>
        <w:rPr>
          <w:rStyle w:val="VerbatimChar"/>
        </w:rPr>
        <w:t xml:space="preserve">yield</w:t>
      </w:r>
      <w:r>
        <w:rPr>
          <w:rFonts w:hint="eastAsia"/>
        </w:rPr>
        <w:t xml:space="preserve">文の挿入を忘れがちです。これを忘れると、コード内で思いがけないフォール・スルーが発生する場合があります。</w:t>
      </w:r>
      <w:r>
        <w:t xml:space="preserve"> </w:t>
      </w:r>
      <w:r>
        <w:rPr>
          <w:rStyle w:val="VerbatimChar"/>
        </w:rPr>
        <w:t xml:space="preserve">case L -&gt;</w:t>
      </w:r>
      <w:r>
        <w:rPr>
          <w:rFonts w:hint="eastAsia"/>
        </w:rPr>
        <w:t xml:space="preserve">ラベルで、複数の文または式でないコード、あるいは</w:t>
      </w:r>
      <w:r>
        <w:rPr>
          <w:rStyle w:val="VerbatimChar"/>
        </w:rPr>
        <w:t xml:space="preserve">throw</w:t>
      </w:r>
      <w:r>
        <w:rPr>
          <w:rFonts w:hint="eastAsia"/>
        </w:rPr>
        <w:t xml:space="preserve">文を指定するには、それらをブロック内に囲みます。</w:t>
      </w:r>
      <w:r>
        <w:rPr>
          <w:rStyle w:val="VerbatimChar"/>
        </w:rPr>
        <w:t xml:space="preserve">case</w:t>
      </w:r>
      <w:r>
        <w:rPr>
          <w:rFonts w:hint="eastAsia"/>
        </w:rPr>
        <w:t xml:space="preserve">ラベルが生成する値を</w:t>
      </w:r>
      <w:r>
        <w:rPr>
          <w:rStyle w:val="VerbatimChar"/>
        </w:rPr>
        <w:t xml:space="preserve">yield</w:t>
      </w:r>
      <w:r>
        <w:rPr>
          <w:rFonts w:hint="eastAsia"/>
        </w:rPr>
        <w:t xml:space="preserve">文で指定します。</w:t>
      </w:r>
    </w:p>
    <w:p>
      <w:pPr>
        <w:numPr>
          <w:ilvl w:val="0"/>
          <w:numId w:val="1000"/>
        </w:numPr>
      </w:pPr>
      <w:r>
        <w:rPr>
          <w:rFonts w:hint="eastAsia"/>
        </w:rPr>
        <w:t xml:space="preserve">良い例：</w:t>
      </w:r>
    </w:p>
    <w:p>
      <w:pPr>
        <w:pStyle w:val="SourceCode"/>
        <w:numPr>
          <w:ilvl w:val="0"/>
          <w:numId w:val="1000"/>
        </w:numPr>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41"/>
        </w:numPr>
      </w:pPr>
      <w:r>
        <w:rPr>
          <w:rFonts w:hint="eastAsia"/>
        </w:rPr>
        <w:t xml:space="preserve">アロー構文を使用しない（コロンを使用する）場合、複数の値をマッチさせるときの</w:t>
      </w:r>
      <w:r>
        <w:t xml:space="preserve"> case </w:t>
      </w:r>
      <w:r>
        <w:rPr>
          <w:rFonts w:hint="eastAsia"/>
        </w:rPr>
        <w:t xml:space="preserve">句はカンマを使用して列挙する</w:t>
      </w:r>
      <w:r>
        <w:br/>
      </w:r>
      <w:r>
        <w:rPr>
          <w:rFonts w:hint="eastAsia"/>
        </w:rPr>
        <w:t xml:space="preserve">良い例：</w:t>
      </w:r>
    </w:p>
    <w:p>
      <w:pPr>
        <w:pStyle w:val="SourceCode"/>
        <w:numPr>
          <w:ilvl w:val="0"/>
          <w:numId w:val="1000"/>
        </w:numPr>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br/>
      </w:r>
      <w:r>
        <w:rPr>
          <w:rStyle w:val="NormalTok"/>
        </w:rPr>
        <w:t xml:space="preserve">    </w:t>
      </w:r>
      <w:r>
        <w:rPr>
          <w:rStyle w:val="ControlFlowTok"/>
        </w:rPr>
        <w:t xml:space="preserve">case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70"/>
    <w:bookmarkStart w:id="71" w:name="switchでのパターンマッチング"/>
    <w:p>
      <w:pPr>
        <w:pStyle w:val="2"/>
      </w:pPr>
      <w:r>
        <w:t xml:space="preserve">switchでのパターンマッチング</w:t>
      </w:r>
    </w:p>
    <w:p>
      <w:pPr>
        <w:numPr>
          <w:ilvl w:val="0"/>
          <w:numId w:val="1043"/>
        </w:numPr>
      </w:pPr>
      <w:r>
        <w:rPr>
          <w:rStyle w:val="VerbatimChar"/>
        </w:rPr>
        <w:t xml:space="preserve">instanceof</w:t>
      </w:r>
      <w:r>
        <w:t xml:space="preserve">ではなく</w:t>
      </w:r>
      <w:r>
        <w:rPr>
          <w:rStyle w:val="VerbatimChar"/>
        </w:rPr>
        <w:t xml:space="preserve">switch</w:t>
      </w:r>
      <w:r>
        <w:rPr>
          <w:rFonts w:hint="eastAsia"/>
        </w:rPr>
        <w:t xml:space="preserve">文や式に拡張されたパターンマッチングで記載する。</w:t>
      </w:r>
    </w:p>
    <w:p>
      <w:pPr>
        <w:numPr>
          <w:ilvl w:val="0"/>
          <w:numId w:val="1000"/>
        </w:numPr>
      </w:pPr>
      <w:r>
        <w:rPr>
          <w:rFonts w:hint="eastAsia"/>
        </w:rPr>
        <w:t xml:space="preserve">良い例：</w:t>
      </w:r>
    </w:p>
    <w:p>
      <w:pPr>
        <w:pStyle w:val="SourceCode"/>
        <w:numPr>
          <w:ilvl w:val="0"/>
          <w:numId w:val="1000"/>
        </w:numPr>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formatterPatternSwitch</w:t>
      </w:r>
      <w:r>
        <w:rPr>
          <w:rStyle w:val="OperatorTok"/>
        </w:rPr>
        <w:t xml:space="preserve">(</w:t>
      </w:r>
      <w:r>
        <w:rPr>
          <w:rStyle w:val="BuiltInTok"/>
        </w:rPr>
        <w:t xml:space="preserve">Object</w:t>
      </w:r>
      <w:r>
        <w:rPr>
          <w:rStyle w:val="NormalTok"/>
        </w:rPr>
        <w:t xml:space="preserve"> 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Integer</w:t>
      </w:r>
      <w:r>
        <w:rPr>
          <w:rStyle w:val="NormalTok"/>
        </w:rPr>
        <w:t xml:space="preserve"> i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"int </w:t>
      </w:r>
      <w:r>
        <w:rPr>
          <w:rStyle w:val="SpecialCharTok"/>
        </w:rPr>
        <w:t xml:space="preserve">%d</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Long</w:t>
      </w:r>
      <w:r>
        <w:rPr>
          <w:rStyle w:val="NormalTok"/>
        </w:rPr>
        <w:t xml:space="preserve"> l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"long </w:t>
      </w:r>
      <w:r>
        <w:rPr>
          <w:rStyle w:val="SpecialCharTok"/>
        </w:rPr>
        <w:t xml:space="preserve">%d</w:t>
      </w:r>
      <w:r>
        <w:rPr>
          <w:rStyle w:val="StringTok"/>
        </w:rPr>
        <w:t xml:space="preserve">"</w:t>
      </w:r>
      <w:r>
        <w:rPr>
          <w:rStyle w:val="OperatorTok"/>
        </w:rPr>
        <w:t xml:space="preserve">,</w:t>
      </w:r>
      <w:r>
        <w:rPr>
          <w:rStyle w:val="NormalTok"/>
        </w:rPr>
        <w:t xml:space="preserve"> l</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Double</w:t>
      </w:r>
      <w:r>
        <w:rPr>
          <w:rStyle w:val="NormalTok"/>
        </w:rPr>
        <w:t xml:space="preserve"> d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"double </w:t>
      </w:r>
      <w:r>
        <w:rPr>
          <w:rStyle w:val="SpecialCharTok"/>
        </w:rPr>
        <w:t xml:space="preserve">%f</w:t>
      </w:r>
      <w:r>
        <w:rPr>
          <w:rStyle w:val="StringTok"/>
        </w:rPr>
        <w:t xml:space="preserve">"</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String</w:t>
      </w:r>
      <w:r>
        <w:rPr>
          <w:rStyle w:val="NormalTok"/>
        </w:rPr>
        <w:t xml:space="preserve"> s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"String </w:t>
      </w:r>
      <w:r>
        <w:rPr>
          <w:rStyle w:val="SpecialCharTok"/>
        </w:rPr>
        <w:t xml:space="preserve">%s</w:t>
      </w:r>
      <w:r>
        <w:rPr>
          <w:rStyle w:val="StringTok"/>
        </w:rPr>
        <w:t xml:space="preserve">"</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Objects</w:t>
      </w:r>
      <w:r>
        <w:rPr>
          <w:rStyle w:val="OperatorTok"/>
        </w:rPr>
        <w:t xml:space="preserve">.</w:t>
      </w:r>
      <w:r>
        <w:rPr>
          <w:rStyle w:val="FunctionTok"/>
        </w:rPr>
        <w:t xml:space="preserve">toString</w:t>
      </w:r>
      <w:r>
        <w:rPr>
          <w:rStyle w:val="OperatorTok"/>
        </w:rPr>
        <w:t xml:space="preserve">(</w:t>
      </w:r>
      <w:r>
        <w:rPr>
          <w:rStyle w:val="NormalTok"/>
        </w:rPr>
        <w:t xml:space="preserve">obj</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formatter</w:t>
      </w:r>
      <w:r>
        <w:rPr>
          <w:rStyle w:val="OperatorTok"/>
        </w:rPr>
        <w:t xml:space="preserve">(</w:t>
      </w:r>
      <w:r>
        <w:rPr>
          <w:rStyle w:val="BuiltInTok"/>
        </w:rPr>
        <w:t xml:space="preserve">Object</w:t>
      </w:r>
      <w:r>
        <w:rPr>
          <w:rStyle w:val="NormalTok"/>
        </w:rPr>
        <w:t xml:space="preserve"> 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formatted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Integer</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"int </w:t>
      </w:r>
      <w:r>
        <w:rPr>
          <w:rStyle w:val="SpecialCharTok"/>
        </w:rPr>
        <w:t xml:space="preserve">%d</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Long</w:t>
      </w:r>
      <w:r>
        <w:rPr>
          <w:rStyle w:val="NormalTok"/>
        </w:rPr>
        <w:t xml:space="preserve"> l</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"long </w:t>
      </w:r>
      <w:r>
        <w:rPr>
          <w:rStyle w:val="SpecialCharTok"/>
        </w:rPr>
        <w:t xml:space="preserve">%d</w:t>
      </w:r>
      <w:r>
        <w:rPr>
          <w:rStyle w:val="StringTok"/>
        </w:rPr>
        <w:t xml:space="preserve">"</w:t>
      </w:r>
      <w:r>
        <w:rPr>
          <w:rStyle w:val="OperatorTok"/>
        </w:rPr>
        <w:t xml:space="preserve">,</w:t>
      </w:r>
      <w:r>
        <w:rPr>
          <w:rStyle w:val="NormalTok"/>
        </w:rPr>
        <w:t xml:space="preserve"> 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Double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"double </w:t>
      </w:r>
      <w:r>
        <w:rPr>
          <w:rStyle w:val="SpecialCharTok"/>
        </w:rPr>
        <w:t xml:space="preserve">%f</w:t>
      </w:r>
      <w:r>
        <w:rPr>
          <w:rStyle w:val="StringTok"/>
        </w:rPr>
        <w:t xml:space="preserve">"</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"String </w:t>
      </w:r>
      <w:r>
        <w:rPr>
          <w:rStyle w:val="SpecialCharTok"/>
        </w:rPr>
        <w:t xml:space="preserve">%s</w:t>
      </w:r>
      <w:r>
        <w:rPr>
          <w:rStyle w:val="StringTok"/>
        </w:rPr>
        <w:t xml:space="preserve">"</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formatted</w:t>
      </w:r>
      <w:r>
        <w:rPr>
          <w:rStyle w:val="OperatorTok"/>
        </w:rPr>
        <w:t xml:space="preserve">;</w:t>
      </w:r>
      <w:r>
        <w:br/>
      </w:r>
      <w:r>
        <w:rPr>
          <w:rStyle w:val="OperatorTok"/>
        </w:rPr>
        <w:t xml:space="preserve">}</w:t>
      </w:r>
    </w:p>
    <w:bookmarkEnd w:id="71"/>
    <w:bookmarkStart w:id="72" w:name="コレクション"/>
    <w:p>
      <w:pPr>
        <w:pStyle w:val="2"/>
      </w:pPr>
      <w:r>
        <w:t xml:space="preserve">コレクション</w:t>
      </w:r>
    </w:p>
    <w:p>
      <w:pPr>
        <w:numPr>
          <w:ilvl w:val="0"/>
          <w:numId w:val="1044"/>
        </w:numPr>
      </w:pPr>
      <w:r>
        <w:t xml:space="preserve">Java2 </w:t>
      </w:r>
      <w:r>
        <w:rPr>
          <w:rFonts w:hint="eastAsia"/>
        </w:rPr>
        <w:t xml:space="preserve">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rPr>
          <w:rFonts w:hint="eastAsia"/>
        </w:rP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rPr>
          <w:rFonts w:hint="eastAsia"/>
        </w:rPr>
        <w:t xml:space="preserve">を使用すること。</w:t>
      </w:r>
      <w:r>
        <w:rPr>
          <w:rStyle w:val="VerbatimChar"/>
        </w:rPr>
        <w:t xml:space="preserve">List</w:t>
      </w:r>
      <w:r>
        <w:t xml:space="preserve"> </w:t>
      </w:r>
      <w:r>
        <w:rPr>
          <w:rFonts w:hint="eastAsia"/>
        </w:rPr>
        <w:t xml:space="preserve">などのインターフェースを利用することで</w:t>
      </w:r>
      <w:r>
        <w:t xml:space="preserve"> JDK1.2 </w:t>
      </w:r>
      <w:r>
        <w:rPr>
          <w:rFonts w:hint="eastAsia"/>
        </w:rPr>
        <w:t xml:space="preserve">で整理されたわかりやすいメソッドを利用でき、また、インターフェースの特性から呼び出し元を変更せずに実装クラスを変更することができる。</w:t>
      </w:r>
    </w:p>
    <w:p>
      <w:pPr>
        <w:numPr>
          <w:ilvl w:val="0"/>
          <w:numId w:val="1044"/>
        </w:numPr>
      </w:pPr>
      <w:r>
        <w:rPr>
          <w:rFonts w:hint="eastAsia"/>
        </w:rPr>
        <w:t xml:space="preserve">特定の型のオブジェクトだけを受け入れるコレクションクラスを利用する</w:t>
      </w:r>
    </w:p>
    <w:p>
      <w:pPr>
        <w:numPr>
          <w:ilvl w:val="0"/>
          <w:numId w:val="1000"/>
        </w:numPr>
      </w:pPr>
      <w:r>
        <w:rPr>
          <w:rFonts w:hint="eastAsia"/>
        </w:rPr>
        <w:t xml:space="preserve">良い例：</w:t>
      </w:r>
    </w:p>
    <w:p>
      <w:pPr>
        <w:pStyle w:val="SourceCode"/>
        <w:numPr>
          <w:ilvl w:val="0"/>
          <w:numId w:val="1000"/>
        </w:numPr>
      </w:pP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0"/>
          <w:numId w:val="1044"/>
        </w:numPr>
      </w:pPr>
      <w:r>
        <w:rPr>
          <w:rStyle w:val="VerbatimChar"/>
        </w:rPr>
        <w:t xml:space="preserve">List</w:t>
      </w:r>
      <w:r>
        <w:t xml:space="preserve">のソートは</w:t>
      </w:r>
      <w:r>
        <w:rPr>
          <w:rStyle w:val="VerbatimChar"/>
        </w:rPr>
        <w:t xml:space="preserve">List.sort()</w:t>
      </w:r>
      <w:r>
        <w:rPr>
          <w:rFonts w:hint="eastAsia"/>
        </w:rPr>
        <w:t xml:space="preserve">を利用する</w:t>
      </w:r>
      <w:r>
        <w:br/>
      </w:r>
      <w:r>
        <w:rPr>
          <w:rStyle w:val="VerbatimChar"/>
        </w:rPr>
        <w:t xml:space="preserve">List</w:t>
      </w:r>
      <w:r>
        <w:rPr>
          <w:rFonts w:hint="eastAsia"/>
        </w:rPr>
        <w:t xml:space="preserve">クラスの要素をソートする際は</w:t>
      </w:r>
      <w:r>
        <w:t xml:space="preserve"> Java8 </w:t>
      </w:r>
      <w:r>
        <w:rPr>
          <w:rFonts w:hint="eastAsia"/>
        </w:rPr>
        <w:t xml:space="preserve">で追加された</w:t>
      </w:r>
      <w:r>
        <w:rPr>
          <w:rStyle w:val="VerbatimChar"/>
        </w:rPr>
        <w:t xml:space="preserve">List.sort()</w:t>
      </w:r>
      <w:r>
        <w:rPr>
          <w:rFonts w:hint="eastAsia"/>
        </w:rPr>
        <w:t xml:space="preserve">を利用すること。</w:t>
      </w:r>
      <w:r>
        <w:br/>
      </w:r>
      <w:r>
        <w:t xml:space="preserve">Java 7 </w:t>
      </w:r>
      <w:r>
        <w:rPr>
          <w:rFonts w:hint="eastAsia"/>
        </w:rPr>
        <w:t xml:space="preserve">以前で利用されていた</w:t>
      </w:r>
      <w:r>
        <w:rPr>
          <w:rStyle w:val="VerbatimChar"/>
        </w:rPr>
        <w:t xml:space="preserve">Collections.sort()</w:t>
      </w:r>
      <w:r>
        <w:rPr>
          <w:rFonts w:hint="eastAsia"/>
        </w:rPr>
        <w:t xml:space="preserve">は利用しないこと。</w:t>
      </w:r>
    </w:p>
    <w:p>
      <w:pPr>
        <w:numPr>
          <w:ilvl w:val="0"/>
          <w:numId w:val="1044"/>
        </w:numPr>
      </w:pPr>
      <w:r>
        <w:rPr>
          <w:rStyle w:val="VerbatimChar"/>
        </w:rPr>
        <w:t xml:space="preserve">Collection.forEach()</w:t>
      </w:r>
      <w:r>
        <w:rPr>
          <w:rFonts w:hint="eastAsia"/>
        </w:rPr>
        <w:t xml:space="preserve">は利用しない。拡張</w:t>
      </w:r>
      <w:r>
        <w:t xml:space="preserve"> for </w:t>
      </w:r>
      <w:r>
        <w:rPr>
          <w:rFonts w:hint="eastAsia"/>
        </w:rPr>
        <w:t xml:space="preserve">文の利用を検討する</w:t>
      </w:r>
      <w:r>
        <w:br/>
      </w:r>
      <w:r>
        <w:t xml:space="preserve">Java8 </w:t>
      </w:r>
      <w:r>
        <w:rPr>
          <w:rFonts w:hint="eastAsia"/>
        </w:rPr>
        <w:t xml:space="preserve">で追加されたメソッド。</w:t>
      </w:r>
      <w:r>
        <w:br/>
      </w:r>
      <w:r>
        <w:rPr>
          <w:rFonts w:hint="eastAsia"/>
        </w:rPr>
        <w:t xml:space="preserve">拡張</w:t>
      </w:r>
      <w:r>
        <w:t xml:space="preserve"> for </w:t>
      </w:r>
      <w:r>
        <w:rPr>
          <w:rFonts w:hint="eastAsia"/>
        </w:rPr>
        <w:t xml:space="preserve">文を利用したほうが多くの場合でデバッグに有利であり、可読性においても</w:t>
      </w:r>
      <w:r>
        <w:rPr>
          <w:rStyle w:val="VerbatimChar"/>
        </w:rPr>
        <w:t xml:space="preserve">forEach</w:t>
      </w:r>
      <w:r>
        <w:rPr>
          <w:rFonts w:hint="eastAsia"/>
        </w:rPr>
        <w:t xml:space="preserve">の優位性は少ないため、</w:t>
      </w:r>
      <w:r>
        <w:rPr>
          <w:rStyle w:val="VerbatimChar"/>
        </w:rPr>
        <w:t xml:space="preserve">forEach</w:t>
      </w:r>
      <w:r>
        <w:rPr>
          <w:rFonts w:hint="eastAsia"/>
        </w:rPr>
        <w:t xml:space="preserve">は原則利用しない。拡張</w:t>
      </w:r>
      <w:r>
        <w:t xml:space="preserve"> for </w:t>
      </w:r>
      <w:r>
        <w:rPr>
          <w:rFonts w:hint="eastAsia"/>
        </w:rPr>
        <w:t xml:space="preserve">文を利用する。</w:t>
      </w:r>
      <w:r>
        <w:br/>
      </w:r>
      <w:r>
        <w:rPr>
          <w:rFonts w:hint="eastAsia"/>
        </w:rPr>
        <w:t xml:space="preserve">具体的には下記のメソッドを利用しないこと。</w:t>
      </w:r>
    </w:p>
    <w:p>
      <w:pPr>
        <w:pStyle w:val="Compact"/>
        <w:numPr>
          <w:ilvl w:val="1"/>
          <w:numId w:val="1045"/>
        </w:numPr>
      </w:pPr>
      <w:r>
        <w:rPr>
          <w:rStyle w:val="VerbatimChar"/>
        </w:rPr>
        <w:t xml:space="preserve">Collection#forEach</w:t>
      </w:r>
    </w:p>
    <w:p>
      <w:pPr>
        <w:pStyle w:val="Compact"/>
        <w:numPr>
          <w:ilvl w:val="1"/>
          <w:numId w:val="1045"/>
        </w:numPr>
      </w:pPr>
      <w:r>
        <w:rPr>
          <w:rStyle w:val="VerbatimChar"/>
        </w:rPr>
        <w:t xml:space="preserve">Set#forEach</w:t>
      </w:r>
    </w:p>
    <w:p>
      <w:pPr>
        <w:pStyle w:val="Compact"/>
        <w:numPr>
          <w:ilvl w:val="1"/>
          <w:numId w:val="1045"/>
        </w:numPr>
      </w:pPr>
      <w:r>
        <w:rPr>
          <w:rStyle w:val="VerbatimChar"/>
        </w:rPr>
        <w:t xml:space="preserve">List#forEach</w:t>
      </w:r>
    </w:p>
    <w:p>
      <w:pPr>
        <w:numPr>
          <w:ilvl w:val="0"/>
          <w:numId w:val="1000"/>
        </w:numPr>
      </w:pPr>
      <w:r>
        <w:t xml:space="preserve">※</w:t>
      </w:r>
      <w:r>
        <w:t xml:space="preserve"> </w:t>
      </w:r>
      <w:r>
        <w:rPr>
          <w:rStyle w:val="VerbatimChar"/>
        </w:rPr>
        <w:t xml:space="preserve">Map#forEach</w:t>
      </w:r>
      <w:r>
        <w:rPr>
          <w:rFonts w:hint="eastAsia"/>
        </w:rPr>
        <w:t xml:space="preserve">はこの限りではない</w:t>
      </w:r>
    </w:p>
    <w:p>
      <w:pPr>
        <w:numPr>
          <w:ilvl w:val="0"/>
          <w:numId w:val="1000"/>
        </w:numPr>
      </w:pPr>
      <w:r>
        <w:rPr>
          <w:rFonts w:hint="eastAsia"/>
        </w:rPr>
        <w:t xml:space="preserve">良い例：</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NormalTok"/>
        </w:rPr>
        <w:t xml:space="preserve">s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rPr>
          <w:rFonts w:hint="eastAsia"/>
        </w:rPr>
        <w:t xml:space="preserve">ただし、メソッド参照で処理できる場合は</w:t>
      </w:r>
      <w:r>
        <w:rPr>
          <w:rStyle w:val="VerbatimChar"/>
        </w:rPr>
        <w:t xml:space="preserve">forEach</w:t>
      </w:r>
      <w:r>
        <w:rPr>
          <w:rFonts w:hint="eastAsia"/>
        </w:rPr>
        <w:t xml:space="preserve">を利用する。</w:t>
      </w:r>
      <w:r>
        <w:br/>
      </w:r>
      <w:r>
        <w:rPr>
          <w:rFonts w:hint="eastAsia"/>
        </w:rPr>
        <w:t xml:space="preserve">（デバッグのデメリットがほとんどなく、他と比較して処理効率が良いため）</w:t>
      </w:r>
    </w:p>
    <w:p>
      <w:pPr>
        <w:numPr>
          <w:ilvl w:val="0"/>
          <w:numId w:val="1000"/>
        </w:numPr>
      </w:pPr>
      <w:r>
        <w:rPr>
          <w:rFonts w:hint="eastAsia"/>
        </w:rPr>
        <w:t xml:space="preserve">良い例：</w:t>
      </w:r>
    </w:p>
    <w:p>
      <w:pPr>
        <w:pStyle w:val="SourceCode"/>
        <w:numPr>
          <w:ilvl w:val="0"/>
          <w:numId w:val="1000"/>
        </w:numPr>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process</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process</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44"/>
        </w:numPr>
      </w:pPr>
      <w:r>
        <w:rPr>
          <w:rStyle w:val="VerbatimChar"/>
        </w:rPr>
        <w:t xml:space="preserve">Arrays.asList()</w:t>
      </w:r>
      <w:r>
        <w:rPr>
          <w:rFonts w:hint="eastAsia"/>
        </w:rPr>
        <w:t xml:space="preserve">は利用せず、</w:t>
      </w:r>
      <w:r>
        <w:rPr>
          <w:rStyle w:val="VerbatimChar"/>
        </w:rPr>
        <w:t xml:space="preserve">List.of()</w:t>
      </w:r>
      <w:r>
        <w:rPr>
          <w:rFonts w:hint="eastAsia"/>
        </w:rPr>
        <w:t xml:space="preserve">を利用する</w:t>
      </w:r>
      <w:r>
        <w:br/>
      </w:r>
      <w:r>
        <w:t xml:space="preserve">Java9 </w:t>
      </w:r>
      <w:r>
        <w:rPr>
          <w:rFonts w:hint="eastAsia"/>
        </w:rPr>
        <w:t xml:space="preserve">で追加されたメソッド。</w:t>
      </w:r>
      <w:r>
        <w:br/>
      </w:r>
      <w:r>
        <w:rPr>
          <w:rFonts w:hint="eastAsia"/>
        </w:rPr>
        <w:t xml:space="preserve">配列を</w:t>
      </w:r>
      <w:r>
        <w:rPr>
          <w:rStyle w:val="VerbatimChar"/>
        </w:rPr>
        <w:t xml:space="preserve">List</w:t>
      </w:r>
      <w:r>
        <w:rPr>
          <w:rFonts w:hint="eastAsia"/>
        </w:rPr>
        <w:t xml:space="preserve">に置き換える場合や、単純な固定の</w:t>
      </w:r>
      <w:r>
        <w:rPr>
          <w:rStyle w:val="VerbatimChar"/>
        </w:rPr>
        <w:t xml:space="preserve">List</w:t>
      </w:r>
      <w:r>
        <w:rPr>
          <w:rFonts w:hint="eastAsia"/>
        </w:rPr>
        <w:t xml:space="preserve">を生成する際には</w:t>
      </w:r>
      <w:r>
        <w:rPr>
          <w:rStyle w:val="VerbatimChar"/>
        </w:rPr>
        <w:t xml:space="preserve">List.of()</w:t>
      </w:r>
      <w:r>
        <w:rPr>
          <w:rFonts w:hint="eastAsia"/>
        </w:rPr>
        <w:t xml:space="preserve">を利用する。</w:t>
      </w:r>
    </w:p>
    <w:p>
      <w:pPr>
        <w:pStyle w:val="Compact"/>
        <w:numPr>
          <w:ilvl w:val="1"/>
          <w:numId w:val="1046"/>
        </w:numPr>
      </w:pPr>
      <w:r>
        <w:rPr>
          <w:rStyle w:val="VerbatimChar"/>
        </w:rPr>
        <w:t xml:space="preserve">Arrays.asList()</w:t>
      </w:r>
      <w:r>
        <w:t xml:space="preserve">と</w:t>
      </w:r>
      <w:r>
        <w:rPr>
          <w:rStyle w:val="VerbatimChar"/>
        </w:rPr>
        <w:t xml:space="preserve">List.of()</w:t>
      </w:r>
      <w:r>
        <w:rPr>
          <w:rFonts w:hint="eastAsia"/>
        </w:rPr>
        <w:t xml:space="preserve">の違い</w:t>
      </w:r>
      <w:r>
        <w:br/>
      </w:r>
      <w:r>
        <w:rPr>
          <w:rStyle w:val="VerbatimChar"/>
        </w:rPr>
        <w:t xml:space="preserve">List.of()</w:t>
      </w:r>
      <w:r>
        <w:rPr>
          <w:rFonts w:hint="eastAsia"/>
        </w:rPr>
        <w:t xml:space="preserve">で生成した</w:t>
      </w:r>
      <w:r>
        <w:rPr>
          <w:rStyle w:val="VerbatimChar"/>
        </w:rPr>
        <w:t xml:space="preserve">List</w:t>
      </w:r>
      <w:r>
        <w:rPr>
          <w:rFonts w:hint="eastAsia"/>
        </w:rPr>
        <w:t xml:space="preserve">は、完全に不変（Immutable）な</w:t>
      </w:r>
      <w:r>
        <w:rPr>
          <w:rStyle w:val="VerbatimChar"/>
        </w:rPr>
        <w:t xml:space="preserve">List</w:t>
      </w:r>
      <w:r>
        <w:t xml:space="preserve">で、</w:t>
      </w:r>
      <w:r>
        <w:br/>
      </w:r>
      <w:r>
        <w:rPr>
          <w:rStyle w:val="VerbatimChar"/>
        </w:rPr>
        <w:t xml:space="preserve">Arrays.asList()</w:t>
      </w:r>
      <w:r>
        <w:rPr>
          <w:rFonts w:hint="eastAsia"/>
        </w:rPr>
        <w:t xml:space="preserve">で生成した</w:t>
      </w:r>
      <w:r>
        <w:rPr>
          <w:rStyle w:val="VerbatimChar"/>
        </w:rPr>
        <w:t xml:space="preserve">List</w:t>
      </w:r>
      <w:r>
        <w:rPr>
          <w:rFonts w:hint="eastAsia"/>
        </w:rPr>
        <w:t xml:space="preserve">は、サイズのみ不変で、</w:t>
      </w:r>
      <w:r>
        <w:rPr>
          <w:rStyle w:val="VerbatimChar"/>
        </w:rPr>
        <w:t xml:space="preserve">set</w:t>
      </w:r>
      <w:r>
        <w:rPr>
          <w:rFonts w:hint="eastAsia"/>
        </w:rPr>
        <w:t xml:space="preserve">等による値の操作が可能な</w:t>
      </w:r>
      <w:r>
        <w:rPr>
          <w:rStyle w:val="VerbatimChar"/>
        </w:rPr>
        <w:t xml:space="preserve">List</w:t>
      </w:r>
      <w:r>
        <w:t xml:space="preserve">です。</w:t>
      </w:r>
      <w:r>
        <w:br/>
      </w:r>
      <w:r>
        <w:t xml:space="preserve">また、</w:t>
      </w:r>
      <w:r>
        <w:rPr>
          <w:rStyle w:val="VerbatimChar"/>
        </w:rPr>
        <w:t xml:space="preserve">set</w:t>
      </w:r>
      <w:r>
        <w:rPr>
          <w:rFonts w:hint="eastAsia"/>
        </w:rPr>
        <w:t xml:space="preserve">を行った場合、</w:t>
      </w:r>
      <w:r>
        <w:rPr>
          <w:rStyle w:val="VerbatimChar"/>
        </w:rPr>
        <w:t xml:space="preserve">Arrays.asList()</w:t>
      </w:r>
      <w:r>
        <w:rPr>
          <w:rFonts w:hint="eastAsia"/>
        </w:rPr>
        <w:t xml:space="preserve">に与えられた配列インスタンスにも影響します。</w:t>
      </w:r>
    </w:p>
    <w:bookmarkEnd w:id="72"/>
    <w:bookmarkStart w:id="73" w:name="順序を保持するコレクション"/>
    <w:p>
      <w:pPr>
        <w:pStyle w:val="2"/>
      </w:pPr>
      <w:r>
        <w:rPr>
          <w:rFonts w:hint="eastAsia"/>
        </w:rPr>
        <w:t xml:space="preserve">順序を保持するコレクション</w:t>
      </w:r>
    </w:p>
    <w:p>
      <w:pPr>
        <w:numPr>
          <w:ilvl w:val="0"/>
          <w:numId w:val="1047"/>
        </w:numPr>
      </w:pPr>
      <w:r>
        <w:rPr>
          <w:rFonts w:hint="eastAsia"/>
        </w:rPr>
        <w:t xml:space="preserve">要素の順序に関する操作（最初の要素や最後の要素へのアクセス、追加、削除、逆順処理など）には、</w:t>
      </w:r>
      <w:r>
        <w:rPr>
          <w:rStyle w:val="VerbatimChar"/>
        </w:rPr>
        <w:t xml:space="preserve">SequencedCollection</w:t>
      </w:r>
      <w:r>
        <w:t xml:space="preserve">、</w:t>
      </w:r>
      <w:r>
        <w:rPr>
          <w:rStyle w:val="VerbatimChar"/>
        </w:rPr>
        <w:t xml:space="preserve">SequencedSet</w:t>
      </w:r>
      <w:r>
        <w:t xml:space="preserve">、</w:t>
      </w:r>
      <w:r>
        <w:rPr>
          <w:rStyle w:val="VerbatimChar"/>
        </w:rPr>
        <w:t xml:space="preserve">SequencedMap</w:t>
      </w:r>
      <w:r>
        <w:t xml:space="preserve"> </w:t>
      </w:r>
      <w:r>
        <w:rPr>
          <w:rFonts w:hint="eastAsia"/>
        </w:rPr>
        <w:t xml:space="preserve">インターフェースで定義された</w:t>
      </w:r>
      <w:r>
        <w:rPr>
          <w:rFonts w:hint="eastAsia"/>
          <w:b/>
          <w:bCs/>
        </w:rPr>
        <w:t xml:space="preserve">専用のメソッド</w:t>
      </w:r>
      <w:r>
        <w:rPr>
          <w:rFonts w:hint="eastAsia"/>
        </w:rPr>
        <w:t xml:space="preserve">（</w:t>
      </w:r>
      <w:r>
        <w:rPr>
          <w:rStyle w:val="VerbatimChar"/>
        </w:rPr>
        <w:t xml:space="preserve">getFirst()</w:t>
      </w:r>
      <w:r>
        <w:t xml:space="preserve">、</w:t>
      </w:r>
      <w:r>
        <w:rPr>
          <w:rStyle w:val="VerbatimChar"/>
        </w:rPr>
        <w:t xml:space="preserve">getLast()</w:t>
      </w:r>
      <w:r>
        <w:t xml:space="preserve">、</w:t>
      </w:r>
      <w:r>
        <w:rPr>
          <w:rStyle w:val="VerbatimChar"/>
        </w:rPr>
        <w:t xml:space="preserve">addFirst()</w:t>
      </w:r>
      <w:r>
        <w:t xml:space="preserve">、</w:t>
      </w:r>
      <w:r>
        <w:rPr>
          <w:rStyle w:val="VerbatimChar"/>
        </w:rPr>
        <w:t xml:space="preserve">addLast()</w:t>
      </w:r>
      <w:r>
        <w:t xml:space="preserve">、</w:t>
      </w:r>
      <w:r>
        <w:rPr>
          <w:rStyle w:val="VerbatimChar"/>
        </w:rPr>
        <w:t xml:space="preserve">removeFirst()</w:t>
      </w:r>
      <w:r>
        <w:t xml:space="preserve">、</w:t>
      </w:r>
      <w:r>
        <w:rPr>
          <w:rStyle w:val="VerbatimChar"/>
        </w:rPr>
        <w:t xml:space="preserve">removeLast()</w:t>
      </w:r>
      <w:r>
        <w:t xml:space="preserve">、</w:t>
      </w:r>
      <w:r>
        <w:rPr>
          <w:rStyle w:val="VerbatimChar"/>
        </w:rPr>
        <w:t xml:space="preserve">reversed()</w:t>
      </w:r>
      <w:r>
        <w:t xml:space="preserve">、</w:t>
      </w:r>
      <w:r>
        <w:rPr>
          <w:rStyle w:val="VerbatimChar"/>
        </w:rPr>
        <w:t xml:space="preserve">putFirst()</w:t>
      </w:r>
      <w:r>
        <w:t xml:space="preserve">、</w:t>
      </w:r>
      <w:r>
        <w:rPr>
          <w:rStyle w:val="VerbatimChar"/>
        </w:rPr>
        <w:t xml:space="preserve">putLast()</w:t>
      </w:r>
      <w:r>
        <w:t xml:space="preserve">、</w:t>
      </w:r>
      <w:r>
        <w:rPr>
          <w:rStyle w:val="VerbatimChar"/>
        </w:rPr>
        <w:t xml:space="preserve">firstEntry()</w:t>
      </w:r>
      <w:r>
        <w:t xml:space="preserve">、</w:t>
      </w:r>
      <w:r>
        <w:rPr>
          <w:rStyle w:val="VerbatimChar"/>
        </w:rPr>
        <w:t xml:space="preserve">lastEntry()</w:t>
      </w:r>
      <w:r>
        <w:t xml:space="preserve"> </w:t>
      </w:r>
      <w:r>
        <w:rPr>
          <w:rFonts w:hint="eastAsia"/>
        </w:rPr>
        <w:t xml:space="preserve">）の使用を推奨する。従来の記述と専用メソッドで性能面の違いはないので、どちらを使用するか各プロジェクトで揺れがないように統一する。</w:t>
      </w:r>
    </w:p>
    <w:p>
      <w:pPr>
        <w:numPr>
          <w:ilvl w:val="0"/>
          <w:numId w:val="1000"/>
        </w:numPr>
      </w:pPr>
      <w:r>
        <w:rPr>
          <w:rFonts w:hint="eastAsia"/>
        </w:rPr>
        <w:t xml:space="preserve">良い例：</w:t>
      </w:r>
    </w:p>
    <w:p>
      <w:pPr>
        <w:pStyle w:val="SourceCode"/>
        <w:numPr>
          <w:ilvl w:val="0"/>
          <w:numId w:val="1000"/>
        </w:numPr>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SequencedCollection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br/>
      </w:r>
      <w:r>
        <w:rPr>
          <w:rStyle w:val="NormalTok"/>
        </w:rPr>
        <w:t xml:space="preserve">SequencedCollection</w:t>
      </w:r>
      <w:r>
        <w:rPr>
          <w:rStyle w:val="OperatorTok"/>
        </w:rPr>
        <w:t xml:space="preserve">&lt;</w:t>
      </w:r>
      <w:r>
        <w:rPr>
          <w:rStyle w:val="BuiltInTok"/>
        </w:rPr>
        <w:t xml:space="preserve">String</w:t>
      </w:r>
      <w:r>
        <w:rPr>
          <w:rStyle w:val="OperatorTok"/>
        </w:rPr>
        <w:t xml:space="preserve">&gt;</w:t>
      </w:r>
      <w:r>
        <w:rPr>
          <w:rStyle w:val="NormalTok"/>
        </w:rPr>
        <w:t xml:space="preserve"> 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items</w:t>
      </w:r>
      <w:r>
        <w:rPr>
          <w:rStyle w:val="OperatorTok"/>
        </w:rPr>
        <w:t xml:space="preserve">.</w:t>
      </w:r>
      <w:r>
        <w:rPr>
          <w:rStyle w:val="FunctionTok"/>
        </w:rPr>
        <w:t xml:space="preserve">addFirst</w:t>
      </w:r>
      <w:r>
        <w:rPr>
          <w:rStyle w:val="OperatorTok"/>
        </w:rPr>
        <w:t xml:space="preserve">(</w:t>
      </w:r>
      <w:r>
        <w:rPr>
          <w:rStyle w:val="StringTok"/>
        </w:rPr>
        <w:t xml:space="preserve">"A"</w:t>
      </w:r>
      <w:r>
        <w:rPr>
          <w:rStyle w:val="OperatorTok"/>
        </w:rPr>
        <w:t xml:space="preserve">);</w:t>
      </w:r>
      <w:r>
        <w:br/>
      </w:r>
      <w:r>
        <w:rPr>
          <w:rStyle w:val="NormalTok"/>
        </w:rPr>
        <w:t xml:space="preserve">items</w:t>
      </w:r>
      <w:r>
        <w:rPr>
          <w:rStyle w:val="OperatorTok"/>
        </w:rPr>
        <w:t xml:space="preserve">.</w:t>
      </w:r>
      <w:r>
        <w:rPr>
          <w:rStyle w:val="FunctionTok"/>
        </w:rPr>
        <w:t xml:space="preserve">addLast</w:t>
      </w:r>
      <w:r>
        <w:rPr>
          <w:rStyle w:val="OperatorTok"/>
        </w:rPr>
        <w:t xml:space="preserve">(</w:t>
      </w:r>
      <w:r>
        <w:rPr>
          <w:rStyle w:val="StringTok"/>
        </w:rPr>
        <w:t xml:space="preserve">"B"</w:t>
      </w:r>
      <w:r>
        <w:rPr>
          <w:rStyle w:val="OperatorTok"/>
        </w:rPr>
        <w:t xml:space="preserve">);</w:t>
      </w:r>
      <w:r>
        <w:br/>
      </w:r>
      <w:r>
        <w:rPr>
          <w:rStyle w:val="BuiltInTok"/>
        </w:rPr>
        <w:t xml:space="preserve">String</w:t>
      </w:r>
      <w:r>
        <w:rPr>
          <w:rStyle w:val="NormalTok"/>
        </w:rPr>
        <w:t xml:space="preserve"> firstItem </w:t>
      </w:r>
      <w:r>
        <w:rPr>
          <w:rStyle w:val="OperatorTok"/>
        </w:rPr>
        <w:t xml:space="preserve">=</w:t>
      </w:r>
      <w:r>
        <w:rPr>
          <w:rStyle w:val="NormalTok"/>
        </w:rPr>
        <w:t xml:space="preserve"> items</w:t>
      </w:r>
      <w:r>
        <w:rPr>
          <w:rStyle w:val="OperatorTok"/>
        </w:rPr>
        <w:t xml:space="preserve">.</w:t>
      </w:r>
      <w:r>
        <w:rPr>
          <w:rStyle w:val="FunctionTok"/>
        </w:rPr>
        <w:t xml:space="preserve">getFirst</w:t>
      </w:r>
      <w:r>
        <w:rPr>
          <w:rStyle w:val="OperatorTok"/>
        </w:rPr>
        <w:t xml:space="preserve">();</w:t>
      </w:r>
      <w:r>
        <w:br/>
      </w:r>
      <w:r>
        <w:rPr>
          <w:rStyle w:val="BuiltInTok"/>
        </w:rPr>
        <w:t xml:space="preserve">String</w:t>
      </w:r>
      <w:r>
        <w:rPr>
          <w:rStyle w:val="NormalTok"/>
        </w:rPr>
        <w:t xml:space="preserve"> lastItem </w:t>
      </w:r>
      <w:r>
        <w:rPr>
          <w:rStyle w:val="OperatorTok"/>
        </w:rPr>
        <w:t xml:space="preserve">=</w:t>
      </w:r>
      <w:r>
        <w:rPr>
          <w:rStyle w:val="NormalTok"/>
        </w:rPr>
        <w:t xml:space="preserve"> items</w:t>
      </w:r>
      <w:r>
        <w:rPr>
          <w:rStyle w:val="OperatorTok"/>
        </w:rPr>
        <w:t xml:space="preserve">.</w:t>
      </w:r>
      <w:r>
        <w:rPr>
          <w:rStyle w:val="FunctionTok"/>
        </w:rPr>
        <w:t xml:space="preserve">getLast</w:t>
      </w:r>
      <w:r>
        <w:rPr>
          <w:rStyle w:val="OperatorTok"/>
        </w:rPr>
        <w:t xml:space="preserve">();</w:t>
      </w:r>
      <w:r>
        <w:br/>
      </w:r>
      <w:r>
        <w:rPr>
          <w:rStyle w:val="NormalTok"/>
        </w:rPr>
        <w:t xml:space="preserve">SequencedCollection</w:t>
      </w:r>
      <w:r>
        <w:rPr>
          <w:rStyle w:val="OperatorTok"/>
        </w:rPr>
        <w:t xml:space="preserve">&lt;</w:t>
      </w:r>
      <w:r>
        <w:rPr>
          <w:rStyle w:val="BuiltInTok"/>
        </w:rPr>
        <w:t xml:space="preserve">String</w:t>
      </w:r>
      <w:r>
        <w:rPr>
          <w:rStyle w:val="OperatorTok"/>
        </w:rPr>
        <w:t xml:space="preserve">&gt;</w:t>
      </w:r>
      <w:r>
        <w:rPr>
          <w:rStyle w:val="NormalTok"/>
        </w:rPr>
        <w:t xml:space="preserve"> reversedItems </w:t>
      </w:r>
      <w:r>
        <w:rPr>
          <w:rStyle w:val="OperatorTok"/>
        </w:rPr>
        <w:t xml:space="preserve">=</w:t>
      </w:r>
      <w:r>
        <w:rPr>
          <w:rStyle w:val="NormalTok"/>
        </w:rPr>
        <w:t xml:space="preserve"> items</w:t>
      </w:r>
      <w:r>
        <w:rPr>
          <w:rStyle w:val="OperatorTok"/>
        </w:rPr>
        <w:t xml:space="preserve">.</w:t>
      </w:r>
      <w:r>
        <w:rPr>
          <w:rStyle w:val="FunctionTok"/>
        </w:rPr>
        <w:t xml:space="preserve">reversed</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Collections</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items</w:t>
      </w:r>
      <w:r>
        <w:rPr>
          <w:rStyle w:val="OperatorTok"/>
        </w:rPr>
        <w:t xml:space="preserve">.</w:t>
      </w:r>
      <w:r>
        <w:rPr>
          <w:rStyle w:val="FunctionTok"/>
        </w:rPr>
        <w:t xml:space="preserve">add</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NormalTok"/>
        </w:rPr>
        <w:t xml:space="preserve">items</w:t>
      </w:r>
      <w:r>
        <w:rPr>
          <w:rStyle w:val="OperatorTok"/>
        </w:rPr>
        <w:t xml:space="preserve">.</w:t>
      </w:r>
      <w:r>
        <w:rPr>
          <w:rStyle w:val="FunctionTok"/>
        </w:rPr>
        <w:t xml:space="preserve">add</w:t>
      </w:r>
      <w:r>
        <w:rPr>
          <w:rStyle w:val="OperatorTok"/>
        </w:rPr>
        <w:t xml:space="preserve">(</w:t>
      </w:r>
      <w:r>
        <w:rPr>
          <w:rStyle w:val="StringTok"/>
        </w:rPr>
        <w:t xml:space="preserve">"B"</w:t>
      </w:r>
      <w:r>
        <w:rPr>
          <w:rStyle w:val="OperatorTok"/>
        </w:rPr>
        <w:t xml:space="preserve">);</w:t>
      </w:r>
      <w:r>
        <w:br/>
      </w:r>
      <w:r>
        <w:rPr>
          <w:rStyle w:val="BuiltInTok"/>
        </w:rPr>
        <w:t xml:space="preserve">String</w:t>
      </w:r>
      <w:r>
        <w:rPr>
          <w:rStyle w:val="NormalTok"/>
        </w:rPr>
        <w:t xml:space="preserve"> firstItem </w:t>
      </w:r>
      <w:r>
        <w:rPr>
          <w:rStyle w:val="OperatorTok"/>
        </w:rPr>
        <w:t xml:space="preserve">=</w:t>
      </w:r>
      <w:r>
        <w:rPr>
          <w:rStyle w:val="NormalTok"/>
        </w:rPr>
        <w:t xml:space="preserve"> items</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br/>
      </w:r>
      <w:r>
        <w:rPr>
          <w:rStyle w:val="BuiltInTok"/>
        </w:rPr>
        <w:t xml:space="preserve">String</w:t>
      </w:r>
      <w:r>
        <w:rPr>
          <w:rStyle w:val="NormalTok"/>
        </w:rPr>
        <w:t xml:space="preserve"> lastItem </w:t>
      </w:r>
      <w:r>
        <w:rPr>
          <w:rStyle w:val="OperatorTok"/>
        </w:rPr>
        <w:t xml:space="preserve">=</w:t>
      </w:r>
      <w:r>
        <w:rPr>
          <w:rStyle w:val="NormalTok"/>
        </w:rPr>
        <w:t xml:space="preserve"> items</w:t>
      </w:r>
      <w:r>
        <w:rPr>
          <w:rStyle w:val="OperatorTok"/>
        </w:rPr>
        <w:t xml:space="preserve">.</w:t>
      </w:r>
      <w:r>
        <w:rPr>
          <w:rStyle w:val="FunctionTok"/>
        </w:rPr>
        <w:t xml:space="preserve">get</w:t>
      </w:r>
      <w:r>
        <w:rPr>
          <w:rStyle w:val="OperatorTok"/>
        </w:rPr>
        <w:t xml:space="preserve">(</w:t>
      </w:r>
      <w:r>
        <w:rPr>
          <w:rStyle w:val="NormalTok"/>
        </w:rPr>
        <w:t xml:space="preserve">items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reversedItems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items</w:t>
      </w:r>
      <w:r>
        <w:rPr>
          <w:rStyle w:val="OperatorTok"/>
        </w:rPr>
        <w:t xml:space="preserve">);</w:t>
      </w:r>
      <w:r>
        <w:br/>
      </w:r>
      <w:r>
        <w:rPr>
          <w:rStyle w:val="BuiltInTok"/>
        </w:rPr>
        <w:t xml:space="preserve">Collections</w:t>
      </w:r>
      <w:r>
        <w:rPr>
          <w:rStyle w:val="OperatorTok"/>
        </w:rPr>
        <w:t xml:space="preserve">.</w:t>
      </w:r>
      <w:r>
        <w:rPr>
          <w:rStyle w:val="FunctionTok"/>
        </w:rPr>
        <w:t xml:space="preserve">reverse</w:t>
      </w:r>
      <w:r>
        <w:rPr>
          <w:rStyle w:val="OperatorTok"/>
        </w:rPr>
        <w:t xml:space="preserve">(</w:t>
      </w:r>
      <w:r>
        <w:rPr>
          <w:rStyle w:val="NormalTok"/>
        </w:rPr>
        <w:t xml:space="preserve">reversedItems</w:t>
      </w:r>
      <w:r>
        <w:rPr>
          <w:rStyle w:val="OperatorTok"/>
        </w:rPr>
        <w:t xml:space="preserve">);</w:t>
      </w:r>
    </w:p>
    <w:p>
      <w:pPr>
        <w:numPr>
          <w:ilvl w:val="0"/>
          <w:numId w:val="1000"/>
        </w:numPr>
      </w:pPr>
      <w:r>
        <w:t xml:space="preserve">※</w:t>
      </w:r>
      <w:r>
        <w:t xml:space="preserve"> </w:t>
      </w:r>
      <w:r>
        <w:rPr>
          <w:rStyle w:val="VerbatimChar"/>
        </w:rPr>
        <w:t xml:space="preserve">reversed()</w:t>
      </w:r>
      <w:r>
        <w:rPr>
          <w:rFonts w:hint="eastAsia"/>
        </w:rPr>
        <w:t xml:space="preserve">で取得されるのは元のインスタンスの参照であるため、要素を変更すると元のインスタンスに反映されることに注意。</w:t>
      </w:r>
    </w:p>
    <w:p>
      <w:pPr>
        <w:numPr>
          <w:ilvl w:val="0"/>
          <w:numId w:val="1047"/>
        </w:numPr>
      </w:pPr>
      <w:r>
        <w:rPr>
          <w:rFonts w:hint="eastAsia"/>
        </w:rPr>
        <w:t xml:space="preserve">大量の要素に対する先頭や末尾への頻繁な追加・削除操作は、</w:t>
      </w:r>
      <w:r>
        <w:rPr>
          <w:rStyle w:val="VerbatimChar"/>
        </w:rPr>
        <w:t xml:space="preserve">ArrayList</w:t>
      </w:r>
      <w:r>
        <w:t xml:space="preserve"> </w:t>
      </w:r>
      <w:r>
        <w:rPr>
          <w:rFonts w:hint="eastAsia"/>
        </w:rPr>
        <w:t xml:space="preserve">のような実装では要素のシフトが発生するため、パフォーマンスに影響を与える可能性があります。このような場合は、</w:t>
      </w:r>
      <w:r>
        <w:rPr>
          <w:rStyle w:val="VerbatimChar"/>
        </w:rPr>
        <w:t xml:space="preserve">LinkedList</w:t>
      </w:r>
      <w:r>
        <w:t xml:space="preserve"> </w:t>
      </w:r>
      <w:r>
        <w:t xml:space="preserve">や</w:t>
      </w:r>
      <w:r>
        <w:t xml:space="preserve"> </w:t>
      </w:r>
      <w:r>
        <w:rPr>
          <w:rStyle w:val="VerbatimChar"/>
        </w:rPr>
        <w:t xml:space="preserve">ArrayDeque</w:t>
      </w:r>
      <w:r>
        <w:t xml:space="preserve"> </w:t>
      </w:r>
      <w:r>
        <w:t xml:space="preserve">など、</w:t>
      </w:r>
      <w:r>
        <w:rPr>
          <w:rFonts w:hint="eastAsia"/>
          <w:b/>
          <w:bCs/>
        </w:rPr>
        <w:t xml:space="preserve">両端の操作が効率的な実装</w:t>
      </w:r>
      <w:r>
        <w:rPr>
          <w:rFonts w:hint="eastAsia"/>
        </w:rPr>
        <w:t xml:space="preserve">を選択することを検討してください。</w:t>
      </w:r>
    </w:p>
    <w:bookmarkEnd w:id="73"/>
    <w:bookmarkStart w:id="74" w:name="ラムダ式メソッド参照コンストラクタ参照"/>
    <w:p>
      <w:pPr>
        <w:pStyle w:val="2"/>
      </w:pPr>
      <w:r>
        <w:rPr>
          <w:rFonts w:hint="eastAsia"/>
        </w:rPr>
        <w:t xml:space="preserve">ラムダ式・メソッド参照・コンストラクタ参照</w:t>
      </w:r>
    </w:p>
    <w:p>
      <w:pPr>
        <w:numPr>
          <w:ilvl w:val="0"/>
          <w:numId w:val="1048"/>
        </w:numPr>
      </w:pPr>
      <w:r>
        <w:rPr>
          <w:rFonts w:hint="eastAsia"/>
        </w:rPr>
        <w:t xml:space="preserve">ラムダ式が利用できる箇所はラムダ式を利用してよい</w:t>
      </w:r>
      <w:r>
        <w:br/>
      </w:r>
      <w:hyperlink w:anchor="ラムダ式メソッド参照コンストラクタ参照-1">
        <w:r>
          <w:rPr>
            <w:rStyle w:val="ad"/>
            <w:rFonts w:hint="eastAsia"/>
          </w:rPr>
          <w:t xml:space="preserve">※パフォーマンスについても記載しているので参考にしてください</w:t>
        </w:r>
      </w:hyperlink>
    </w:p>
    <w:p>
      <w:pPr>
        <w:numPr>
          <w:ilvl w:val="0"/>
          <w:numId w:val="1048"/>
        </w:numPr>
      </w:pPr>
      <w:r>
        <w:rPr>
          <w:rFonts w:hint="eastAsia"/>
        </w:rPr>
        <w:t xml:space="preserve">ただし、メソッド参照・コンストラクタ参照が利用できる場合はメソッド参照・コンストラクタ参照を利用する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OperatorTok"/>
        </w:rPr>
        <w:t xml:space="preserve">::</w:t>
      </w:r>
      <w:r>
        <w:rPr>
          <w:rStyle w:val="NormalTok"/>
        </w:rPr>
        <w:t xml:space="preserve">compareToIgnoreCase</w:t>
      </w:r>
    </w:p>
    <w:p>
      <w:pPr>
        <w:numPr>
          <w:ilvl w:val="0"/>
          <w:numId w:val="1000"/>
        </w:numPr>
      </w:pPr>
      <w:r>
        <w:rPr>
          <w:rFonts w:hint="eastAsia"/>
        </w:rPr>
        <w:t xml:space="preserve">悪い例：</w:t>
      </w:r>
    </w:p>
    <w:p>
      <w:pPr>
        <w:pStyle w:val="SourceCode"/>
        <w:numPr>
          <w:ilvl w:val="0"/>
          <w:numId w:val="1000"/>
        </w:numPr>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w:t>
      </w:r>
      <w:r>
        <w:rPr>
          <w:rStyle w:val="OperatorTok"/>
        </w:rPr>
        <w:t xml:space="preserve">.</w:t>
      </w:r>
      <w:r>
        <w:rPr>
          <w:rStyle w:val="FunctionTok"/>
        </w:rPr>
        <w:t xml:space="preserve">compareToIgnoreCase</w:t>
      </w:r>
      <w:r>
        <w:rPr>
          <w:rStyle w:val="OperatorTok"/>
        </w:rPr>
        <w:t xml:space="preserve">(</w:t>
      </w:r>
      <w:r>
        <w:rPr>
          <w:rStyle w:val="NormalTok"/>
        </w:rPr>
        <w:t xml:space="preserve">s2</w:t>
      </w:r>
      <w:r>
        <w:rPr>
          <w:rStyle w:val="OperatorTok"/>
        </w:rPr>
        <w:t xml:space="preserve">)</w:t>
      </w:r>
    </w:p>
    <w:p>
      <w:pPr>
        <w:numPr>
          <w:ilvl w:val="0"/>
          <w:numId w:val="1000"/>
        </w:numPr>
      </w:pPr>
      <w:r>
        <w:rPr>
          <w:rFonts w:hint="eastAsia"/>
        </w:rPr>
        <w:t xml:space="preserve">良い例：</w:t>
      </w:r>
    </w:p>
    <w:p>
      <w:pPr>
        <w:pStyle w:val="SourceCode"/>
        <w:numPr>
          <w:ilvl w:val="0"/>
          <w:numId w:val="1000"/>
        </w:numPr>
      </w:pPr>
      <w:r>
        <w:rPr>
          <w:rStyle w:val="BuiltInTok"/>
        </w:rPr>
        <w:t xml:space="preserve">BigDecimal</w:t>
      </w:r>
      <w:r>
        <w:rPr>
          <w:rStyle w:val="OperatorTok"/>
        </w:rPr>
        <w:t xml:space="preserve">::</w:t>
      </w:r>
      <w:r>
        <w:rPr>
          <w:rStyle w:val="NormalTok"/>
        </w:rPr>
        <w:t xml:space="preserve">add</w:t>
      </w:r>
    </w:p>
    <w:p>
      <w:pPr>
        <w:numPr>
          <w:ilvl w:val="0"/>
          <w:numId w:val="1000"/>
        </w:numPr>
      </w:pPr>
      <w:r>
        <w:rPr>
          <w:rFonts w:hint="eastAsia"/>
        </w:rPr>
        <w:t xml:space="preserve">悪い例：</w:t>
      </w:r>
    </w:p>
    <w:p>
      <w:pPr>
        <w:pStyle w:val="SourceCode"/>
        <w:numPr>
          <w:ilvl w:val="0"/>
          <w:numId w:val="1000"/>
        </w:numPr>
      </w:pPr>
      <w:r>
        <w:rPr>
          <w:rStyle w:val="OperatorTok"/>
        </w:rPr>
        <w:t xml:space="preserve">(</w:t>
      </w:r>
      <w:r>
        <w:rPr>
          <w:rStyle w:val="NormalTok"/>
        </w:rPr>
        <w:t xml:space="preserve">b1</w:t>
      </w:r>
      <w:r>
        <w:rPr>
          <w:rStyle w:val="OperatorTok"/>
        </w:rPr>
        <w:t xml:space="preserve">,</w:t>
      </w:r>
      <w:r>
        <w:rPr>
          <w:rStyle w:val="NormalTok"/>
        </w:rPr>
        <w:t xml:space="preserve"> b2</w:t>
      </w:r>
      <w:r>
        <w:rPr>
          <w:rStyle w:val="OperatorTok"/>
        </w:rPr>
        <w:t xml:space="preserve">)</w:t>
      </w:r>
      <w:r>
        <w:rPr>
          <w:rStyle w:val="NormalTok"/>
        </w:rPr>
        <w:t xml:space="preserve"> </w:t>
      </w:r>
      <w:r>
        <w:rPr>
          <w:rStyle w:val="OperatorTok"/>
        </w:rPr>
        <w:t xml:space="preserve">-&gt;</w:t>
      </w:r>
      <w:r>
        <w:rPr>
          <w:rStyle w:val="NormalTok"/>
        </w:rPr>
        <w:t xml:space="preserve"> b1</w:t>
      </w:r>
      <w:r>
        <w:rPr>
          <w:rStyle w:val="OperatorTok"/>
        </w:rPr>
        <w:t xml:space="preserve">.</w:t>
      </w:r>
      <w:r>
        <w:rPr>
          <w:rStyle w:val="FunctionTok"/>
        </w:rPr>
        <w:t xml:space="preserve">add</w:t>
      </w:r>
      <w:r>
        <w:rPr>
          <w:rStyle w:val="OperatorTok"/>
        </w:rPr>
        <w:t xml:space="preserve">(</w:t>
      </w:r>
      <w:r>
        <w:rPr>
          <w:rStyle w:val="NormalTok"/>
        </w:rPr>
        <w:t xml:space="preserve">b2</w:t>
      </w:r>
      <w:r>
        <w:rPr>
          <w:rStyle w:val="OperatorTok"/>
        </w:rPr>
        <w:t xml:space="preserve">)</w:t>
      </w:r>
    </w:p>
    <w:p>
      <w:pPr>
        <w:numPr>
          <w:ilvl w:val="0"/>
          <w:numId w:val="1048"/>
        </w:numPr>
      </w:pPr>
      <w:r>
        <w:rPr>
          <w:rFonts w:hint="eastAsia"/>
        </w:rPr>
        <w:t xml:space="preserve">ラムダ式記述の際、型宣言は省略記法で記述する</w:t>
      </w:r>
    </w:p>
    <w:p>
      <w:pPr>
        <w:numPr>
          <w:ilvl w:val="0"/>
          <w:numId w:val="1000"/>
        </w:numPr>
      </w:pPr>
      <w:r>
        <w:rPr>
          <w:rFonts w:hint="eastAsia"/>
        </w:rPr>
        <w:t xml:space="preserve">良い例：</w:t>
      </w:r>
    </w:p>
    <w:p>
      <w:pPr>
        <w:pStyle w:val="SourceCode"/>
        <w:numPr>
          <w:ilvl w:val="0"/>
          <w:numId w:val="1000"/>
        </w:numPr>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rPr>
          <w:rFonts w:hint="eastAsia"/>
        </w:rPr>
        <w:t xml:space="preserve">悪い例：</w:t>
      </w:r>
    </w:p>
    <w:p>
      <w:pPr>
        <w:pStyle w:val="SourceCode"/>
        <w:numPr>
          <w:ilvl w:val="0"/>
          <w:numId w:val="1000"/>
        </w:numPr>
      </w:pPr>
      <w:r>
        <w:rPr>
          <w:rStyle w:val="OperatorTok"/>
        </w:rPr>
        <w:t xml:space="preserve">(</w:t>
      </w:r>
      <w:r>
        <w:rPr>
          <w:rStyle w:val="BuiltInTok"/>
        </w:rPr>
        <w:t xml:space="preserve">String</w:t>
      </w:r>
      <w:r>
        <w:rPr>
          <w:rStyle w:val="NormalTok"/>
        </w:rPr>
        <w:t xml:space="preserve"> s1</w:t>
      </w:r>
      <w:r>
        <w:rPr>
          <w:rStyle w:val="OperatorTok"/>
        </w:rPr>
        <w:t xml:space="preserve">,</w:t>
      </w:r>
      <w:r>
        <w:rPr>
          <w:rStyle w:val="NormalTok"/>
        </w:rPr>
        <w:t xml:space="preserve"> </w:t>
      </w:r>
      <w:r>
        <w:rPr>
          <w:rStyle w:val="BuiltInTok"/>
        </w:rPr>
        <w:t xml:space="preserve">String</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48"/>
        </w:numPr>
      </w:pPr>
      <w:r>
        <w:rPr>
          <w:rFonts w:hint="eastAsia"/>
        </w:rPr>
        <w:t xml:space="preserve">原則ラムダ式内の行数は</w:t>
      </w:r>
      <w:r>
        <w:t xml:space="preserve"> 1 </w:t>
      </w:r>
      <w:r>
        <w:rPr>
          <w:rFonts w:hint="eastAsia"/>
        </w:rPr>
        <w:t xml:space="preserve">行とする</w:t>
      </w:r>
      <w:r>
        <w:br/>
      </w:r>
      <w:r>
        <w:rPr>
          <w:rFonts w:hint="eastAsia"/>
        </w:rPr>
        <w:t xml:space="preserve">複数行で利用したい場合は、</w:t>
      </w:r>
      <w:r>
        <w:rPr>
          <w:rStyle w:val="VerbatimChar"/>
        </w:rPr>
        <w:t xml:space="preserve">private</w:t>
      </w:r>
      <w:r>
        <w:rPr>
          <w:rFonts w:hint="eastAsia"/>
        </w:rPr>
        <w:t xml:space="preserve">メソッドを作成しメソッド参照を利用する</w:t>
      </w:r>
    </w:p>
    <w:p>
      <w:pPr>
        <w:numPr>
          <w:ilvl w:val="0"/>
          <w:numId w:val="1000"/>
        </w:numPr>
      </w:pPr>
      <w:r>
        <w:rPr>
          <w:rFonts w:hint="eastAsia"/>
        </w:rPr>
        <w:t xml:space="preserve">良い例：</w:t>
      </w:r>
    </w:p>
    <w:p>
      <w:pPr>
        <w:pStyle w:val="SourceCode"/>
        <w:numPr>
          <w:ilvl w:val="0"/>
          <w:numId w:val="1000"/>
        </w:numPr>
      </w:pPr>
      <w:r>
        <w:rPr>
          <w:rStyle w:val="KeywordTok"/>
        </w:rPr>
        <w:t xml:space="preserve">this</w:t>
      </w:r>
      <w:r>
        <w:rPr>
          <w:rStyle w:val="OperatorTok"/>
        </w:rPr>
        <w:t xml:space="preserve">::</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OperatorTok"/>
        </w:rPr>
        <w:t xml:space="preserve">(</w:t>
      </w:r>
      <w:r>
        <w:rPr>
          <w:rStyle w:val="DataTypeTok"/>
        </w:rPr>
        <w:t xml:space="preserve">int</w:t>
      </w:r>
      <w:r>
        <w:rPr>
          <w:rStyle w:val="NormalTok"/>
        </w:rPr>
        <w:t xml:space="preserve"> i1</w:t>
      </w:r>
      <w:r>
        <w:rPr>
          <w:rStyle w:val="OperatorTok"/>
        </w:rPr>
        <w:t xml:space="preserve">,</w:t>
      </w:r>
      <w:r>
        <w:rPr>
          <w:rStyle w:val="NormalTok"/>
        </w:rPr>
        <w:t xml:space="preserve"> </w:t>
      </w:r>
      <w:r>
        <w:rPr>
          <w:rStyle w:val="DataTypeTok"/>
        </w:rPr>
        <w:t xml:space="preserve">int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OperatorTok"/>
        </w:rPr>
        <w:t xml:space="preserve">(</w:t>
      </w:r>
      <w:r>
        <w:rPr>
          <w:rStyle w:val="NormalTok"/>
        </w:rPr>
        <w:t xml:space="preserve">i1</w:t>
      </w:r>
      <w:r>
        <w:rPr>
          <w:rStyle w:val="OperatorTok"/>
        </w:rPr>
        <w:t xml:space="preserve">,</w:t>
      </w:r>
      <w:r>
        <w:rPr>
          <w:rStyle w:val="NormalTok"/>
        </w:rPr>
        <w:t xml:space="preserve"> i2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8"/>
        </w:numPr>
      </w:pPr>
      <w:r>
        <w:rPr>
          <w:rFonts w:hint="eastAsia"/>
        </w:rPr>
        <w:t xml:space="preserve">原則ラムダ式は</w:t>
      </w:r>
      <w:r>
        <w:t xml:space="preserve"> 1 </w:t>
      </w:r>
      <w:r>
        <w:rPr>
          <w:rFonts w:hint="eastAsia"/>
        </w:rPr>
        <w:t xml:space="preserve">行記述に限定するので、中カッコ、</w:t>
      </w:r>
      <w:r>
        <w:rPr>
          <w:rStyle w:val="VerbatimChar"/>
        </w:rPr>
        <w:t xml:space="preserve">return</w:t>
      </w:r>
      <w:r>
        <w:rPr>
          <w:rFonts w:hint="eastAsia"/>
        </w:rPr>
        <w:t xml:space="preserve">は必ず省略する</w:t>
      </w:r>
    </w:p>
    <w:p>
      <w:pPr>
        <w:numPr>
          <w:ilvl w:val="0"/>
          <w:numId w:val="1000"/>
        </w:numPr>
      </w:pPr>
      <w:r>
        <w:rPr>
          <w:rFonts w:hint="eastAsia"/>
        </w:rPr>
        <w:t xml:space="preserve">良い例：</w:t>
      </w:r>
    </w:p>
    <w:p>
      <w:pPr>
        <w:pStyle w:val="SourceCode"/>
        <w:numPr>
          <w:ilvl w:val="0"/>
          <w:numId w:val="1000"/>
        </w:numPr>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rPr>
          <w:rFonts w:hint="eastAsia"/>
        </w:rPr>
        <w:t xml:space="preserve">悪い例：</w:t>
      </w:r>
    </w:p>
    <w:p>
      <w:pPr>
        <w:pStyle w:val="SourceCode"/>
        <w:numPr>
          <w:ilvl w:val="0"/>
          <w:numId w:val="1000"/>
        </w:numPr>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r>
        <w:rPr>
          <w:rStyle w:val="OperatorTok"/>
        </w:rPr>
        <w:t xml:space="preserve">;</w:t>
      </w:r>
      <w:r>
        <w:br/>
      </w:r>
      <w:r>
        <w:rPr>
          <w:rStyle w:val="OperatorTok"/>
        </w:rPr>
        <w:t xml:space="preserve">}</w:t>
      </w:r>
    </w:p>
    <w:bookmarkEnd w:id="74"/>
    <w:bookmarkStart w:id="75" w:name="実質的-finaleffectively-final"/>
    <w:p>
      <w:pPr>
        <w:pStyle w:val="2"/>
      </w:pPr>
      <w:r>
        <w:rPr>
          <w:rFonts w:hint="eastAsia"/>
        </w:rPr>
        <w:t xml:space="preserve">実質的</w:t>
      </w:r>
      <w:r>
        <w:t xml:space="preserve"> </w:t>
      </w:r>
      <w:r>
        <w:rPr>
          <w:rFonts w:hint="eastAsia"/>
        </w:rPr>
        <w:t xml:space="preserve">final（effectively</w:t>
      </w:r>
      <w:r>
        <w:t xml:space="preserve"> </w:t>
      </w:r>
      <w:r>
        <w:rPr>
          <w:rFonts w:hint="eastAsia"/>
        </w:rPr>
        <w:t xml:space="preserve">final）</w:t>
      </w:r>
    </w:p>
    <w:p>
      <w:pPr>
        <w:pStyle w:val="Compact"/>
        <w:numPr>
          <w:ilvl w:val="0"/>
          <w:numId w:val="1049"/>
        </w:numPr>
      </w:pPr>
      <w:r>
        <w:rPr>
          <w:rFonts w:hint="eastAsia"/>
        </w:rPr>
        <w:t xml:space="preserve">実質的</w:t>
      </w:r>
      <w:r>
        <w:t xml:space="preserve"> final </w:t>
      </w:r>
      <w:r>
        <w:rPr>
          <w:rFonts w:hint="eastAsia"/>
        </w:rPr>
        <w:t xml:space="preserve">を利用する</w:t>
      </w:r>
      <w:r>
        <w:br/>
      </w:r>
      <w:r>
        <w:rPr>
          <w:rFonts w:hint="eastAsia"/>
        </w:rPr>
        <w:t xml:space="preserve">変数宣言に</w:t>
      </w:r>
      <w:r>
        <w:rPr>
          <w:rStyle w:val="VerbatimChar"/>
        </w:rPr>
        <w:t xml:space="preserve">final</w:t>
      </w:r>
      <w:r>
        <w:rPr>
          <w:rFonts w:hint="eastAsia"/>
        </w:rPr>
        <w:t xml:space="preserve">を記載しなくてよい。</w:t>
      </w:r>
    </w:p>
    <w:bookmarkEnd w:id="75"/>
    <w:bookmarkStart w:id="76" w:name="stream-api"/>
    <w:p>
      <w:pPr>
        <w:pStyle w:val="2"/>
      </w:pPr>
      <w:r>
        <w:t xml:space="preserve">Stream API</w:t>
      </w:r>
    </w:p>
    <w:p>
      <w:pPr>
        <w:numPr>
          <w:ilvl w:val="0"/>
          <w:numId w:val="1050"/>
        </w:numPr>
      </w:pPr>
      <w:r>
        <w:rPr>
          <w:rFonts w:hint="eastAsia"/>
        </w:rPr>
        <w:t xml:space="preserve">利用してよい</w:t>
      </w:r>
      <w:r>
        <w:br/>
      </w:r>
      <w:hyperlink w:anchor="stream-api-2">
        <w:r>
          <w:rPr>
            <w:rStyle w:val="ad"/>
            <w:rFonts w:hint="eastAsia"/>
          </w:rPr>
          <w:t xml:space="preserve">※パフォーマンスについても記載しているので参考にしてください</w:t>
        </w:r>
      </w:hyperlink>
    </w:p>
    <w:p>
      <w:pPr>
        <w:numPr>
          <w:ilvl w:val="0"/>
          <w:numId w:val="1050"/>
        </w:numPr>
      </w:pPr>
      <w:r>
        <w:rPr>
          <w:rFonts w:hint="eastAsia"/>
        </w:rPr>
        <w:t xml:space="preserve">並列ストリームは利用しないこと</w:t>
      </w:r>
      <w:r>
        <w:br/>
      </w:r>
      <w:r>
        <w:rPr>
          <w:rFonts w:hint="eastAsia"/>
        </w:rPr>
        <w:t xml:space="preserve">悪い例：</w:t>
      </w:r>
    </w:p>
    <w:p>
      <w:pPr>
        <w:pStyle w:val="SourceCode"/>
        <w:numPr>
          <w:ilvl w:val="0"/>
          <w:numId w:val="1000"/>
        </w:numPr>
      </w:pP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parallelStream</w:t>
      </w:r>
      <w:r>
        <w:rPr>
          <w:rStyle w:val="OperatorTok"/>
        </w:rPr>
        <w:t xml:space="preserve">();</w:t>
      </w:r>
      <w:r>
        <w:br/>
      </w: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parallel</w:t>
      </w:r>
      <w:r>
        <w:rPr>
          <w:rStyle w:val="OperatorTok"/>
        </w:rPr>
        <w:t xml:space="preserve">();</w:t>
      </w:r>
    </w:p>
    <w:p>
      <w:pPr>
        <w:numPr>
          <w:ilvl w:val="0"/>
          <w:numId w:val="1050"/>
        </w:numPr>
      </w:pPr>
      <w:r>
        <w:t xml:space="preserve">StreamAPI </w:t>
      </w:r>
      <w:r>
        <w:rPr>
          <w:rFonts w:hint="eastAsia"/>
        </w:rPr>
        <w:t xml:space="preserve">記述の際の改行位置は、各中間処理・末端処理前のピリオドの前で改行する</w:t>
      </w:r>
    </w:p>
    <w:p>
      <w:pPr>
        <w:numPr>
          <w:ilvl w:val="0"/>
          <w:numId w:val="1000"/>
        </w:numPr>
      </w:pPr>
      <w:r>
        <w:rPr>
          <w:rFonts w:hint="eastAsia"/>
        </w:rPr>
        <w:t xml:space="preserve">良い例：</w:t>
      </w:r>
    </w:p>
    <w:p>
      <w:pPr>
        <w:pStyle w:val="SourceCode"/>
        <w:numPr>
          <w:ilvl w:val="0"/>
          <w:numId w:val="1000"/>
        </w:numPr>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br/>
      </w:r>
      <w:r>
        <w:rPr>
          <w:rStyle w:val="NormalTok"/>
        </w:rPr>
        <w:t xml:space="preserve">    </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50"/>
        </w:numPr>
      </w:pPr>
      <w:r>
        <w:rPr>
          <w:rFonts w:hint="eastAsia"/>
        </w:rPr>
        <w:t xml:space="preserve">インデントは統合開発環境の提供するフォーマッタに合わせる</w:t>
      </w:r>
    </w:p>
    <w:p>
      <w:pPr>
        <w:numPr>
          <w:ilvl w:val="0"/>
          <w:numId w:val="1050"/>
        </w:numPr>
      </w:pPr>
      <w:r>
        <w:rPr>
          <w:rFonts w:hint="eastAsia"/>
        </w:rPr>
        <w:t xml:space="preserve">中間処理の数は</w:t>
      </w:r>
      <w:r>
        <w:t xml:space="preserve"> 3 </w:t>
      </w:r>
      <w:r>
        <w:rPr>
          <w:rFonts w:hint="eastAsia"/>
        </w:rPr>
        <w:t xml:space="preserve">つ（3</w:t>
      </w:r>
      <w:r>
        <w:t xml:space="preserve"> </w:t>
      </w:r>
      <w:r>
        <w:rPr>
          <w:rFonts w:hint="eastAsia"/>
        </w:rPr>
        <w:t xml:space="preserve">行）程度までを推奨する</w:t>
      </w:r>
      <w:r>
        <w:br/>
      </w:r>
      <w:r>
        <w:rPr>
          <w:rFonts w:hint="eastAsia"/>
        </w:rPr>
        <w:t xml:space="preserve">中間処理の記述が多くなると可読性も悪くなり、デバッグも難しくなるため、3</w:t>
      </w:r>
      <w:r>
        <w:t xml:space="preserve"> </w:t>
      </w:r>
      <w:r>
        <w:rPr>
          <w:rFonts w:hint="eastAsia"/>
        </w:rPr>
        <w:t xml:space="preserve">行程度を目安にロジックを検討すること。</w:t>
      </w:r>
    </w:p>
    <w:p>
      <w:pPr>
        <w:numPr>
          <w:ilvl w:val="0"/>
          <w:numId w:val="1050"/>
        </w:numPr>
      </w:pPr>
      <w:r>
        <w:rPr>
          <w:rFonts w:hint="eastAsia"/>
        </w:rPr>
        <w:t xml:space="preserve">コメントは、原則として処理中には記載しない</w:t>
      </w:r>
      <w:r>
        <w:br/>
      </w:r>
      <w:r>
        <w:rPr>
          <w:rFonts w:hint="eastAsia"/>
        </w:rPr>
        <w:t xml:space="preserve">難解になってしまった場合のみ処理中の記載を認める</w:t>
      </w:r>
    </w:p>
    <w:p>
      <w:pPr>
        <w:numPr>
          <w:ilvl w:val="0"/>
          <w:numId w:val="1000"/>
        </w:numPr>
      </w:pPr>
      <w:r>
        <w:rPr>
          <w:rFonts w:hint="eastAsia"/>
        </w:rPr>
        <w:t xml:space="preserve">良い例：</w:t>
      </w:r>
    </w:p>
    <w:p>
      <w:pPr>
        <w:pStyle w:val="SourceCode"/>
        <w:numPr>
          <w:ilvl w:val="0"/>
          <w:numId w:val="1000"/>
        </w:numPr>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r>
        <w:rPr>
          <w:rStyle w:val="NormalTok"/>
        </w:rPr>
        <w:t xml:space="preserve"> </w:t>
      </w:r>
      <w:r>
        <w:rPr>
          <w:rStyle w:val="CommentTok"/>
        </w:rPr>
        <w:t xml:space="preserve">//処理</w:t>
      </w:r>
      <w:r>
        <w:br/>
      </w:r>
      <w:r>
        <w:br/>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//処理</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50"/>
        </w:numPr>
      </w:pPr>
      <w:r>
        <w:t xml:space="preserve">Stream </w:t>
      </w:r>
      <w:r>
        <w:rPr>
          <w:rFonts w:hint="eastAsia"/>
        </w:rPr>
        <w:t xml:space="preserve">は極力変数代入しないこと</w:t>
      </w:r>
      <w:r>
        <w:br/>
      </w:r>
      <w:r>
        <w:t xml:space="preserve">Stream </w:t>
      </w:r>
      <w:r>
        <w:rPr>
          <w:rFonts w:hint="eastAsia"/>
        </w:rPr>
        <w:t xml:space="preserve">は中間処理、末端処理を行うと使用済みとなり、以降同じインスタンスは利用できない。</w:t>
      </w:r>
      <w:r>
        <w:br/>
      </w:r>
      <w:r>
        <w:rPr>
          <w:rFonts w:hint="eastAsia"/>
        </w:rPr>
        <w:t xml:space="preserve">変数代入はほとんどの場合意味をなさず、むしろミスの元となるため極力変数代入はしないこと。</w:t>
      </w:r>
    </w:p>
    <w:p>
      <w:pPr>
        <w:numPr>
          <w:ilvl w:val="0"/>
          <w:numId w:val="1000"/>
        </w:numPr>
      </w:pPr>
      <w:r>
        <w:rPr>
          <w:rFonts w:hint="eastAsia"/>
        </w:rPr>
        <w:t xml:space="preserve">良い例：</w:t>
      </w:r>
    </w:p>
    <w:p>
      <w:pPr>
        <w:pStyle w:val="SourceCode"/>
        <w:numPr>
          <w:ilvl w:val="0"/>
          <w:numId w:val="1000"/>
        </w:numPr>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stream1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stream1</w:t>
      </w:r>
      <w:r>
        <w:rPr>
          <w:rStyle w:val="OperatorTok"/>
        </w:rPr>
        <w:t xml:space="preserve">.</w:t>
      </w:r>
      <w:r>
        <w:rPr>
          <w:rStyle w:val="FunctionTok"/>
        </w:rPr>
        <w:t xml:space="preserve">toList</w:t>
      </w:r>
      <w:r>
        <w:rPr>
          <w:rStyle w:val="OperatorTok"/>
        </w:rPr>
        <w:t xml:space="preserve">();</w:t>
      </w:r>
      <w:r>
        <w:br/>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stream2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rPr>
          <w:rStyle w:val="CommentTok"/>
        </w:rPr>
        <w:t xml:space="preserve">//コーディングミス streamは使用済のためエラーになる</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stream2</w:t>
      </w:r>
      <w:r>
        <w:rPr>
          <w:rStyle w:val="OperatorTok"/>
        </w:rPr>
        <w:t xml:space="preserve">.</w:t>
      </w:r>
      <w:r>
        <w:rPr>
          <w:rStyle w:val="FunctionTok"/>
        </w:rPr>
        <w:t xml:space="preserve">toList</w:t>
      </w:r>
      <w:r>
        <w:rPr>
          <w:rStyle w:val="OperatorTok"/>
        </w:rPr>
        <w:t xml:space="preserve">();</w:t>
      </w:r>
    </w:p>
    <w:bookmarkEnd w:id="76"/>
    <w:bookmarkStart w:id="77" w:name="optional"/>
    <w:p>
      <w:pPr>
        <w:pStyle w:val="2"/>
      </w:pPr>
      <w:r>
        <w:t xml:space="preserve">Optional</w:t>
      </w:r>
    </w:p>
    <w:p>
      <w:pPr>
        <w:numPr>
          <w:ilvl w:val="0"/>
          <w:numId w:val="1051"/>
        </w:numPr>
      </w:pPr>
      <w:r>
        <w:t xml:space="preserve">Optional </w:t>
      </w:r>
      <w:r>
        <w:rPr>
          <w:rFonts w:hint="eastAsia"/>
        </w:rPr>
        <w:t xml:space="preserve">は同メソッド内で値を取り出す場合は極力変数代入しないこと</w:t>
      </w:r>
      <w:r>
        <w:br/>
      </w:r>
      <w:r>
        <w:t xml:space="preserve">Optional </w:t>
      </w:r>
      <w:r>
        <w:rPr>
          <w:rFonts w:hint="eastAsia"/>
        </w:rPr>
        <w:t xml:space="preserve">とその値の変数は同じものを示す名前となり、同じ意味の変数名が複数現れることで可読性が下がるため、Optional</w:t>
      </w:r>
      <w:r>
        <w:t xml:space="preserve"> </w:t>
      </w:r>
      <w:r>
        <w:rPr>
          <w:rFonts w:hint="eastAsia"/>
        </w:rPr>
        <w:t xml:space="preserve">の変数代入は行わないこととする。</w:t>
      </w:r>
    </w:p>
    <w:p>
      <w:pPr>
        <w:numPr>
          <w:ilvl w:val="0"/>
          <w:numId w:val="1000"/>
        </w:numPr>
      </w:pPr>
      <w:r>
        <w:rPr>
          <w:rFonts w:hint="eastAsia"/>
        </w:rPr>
        <w:t xml:space="preserve">良い例：</w:t>
      </w:r>
    </w:p>
    <w:p>
      <w:pPr>
        <w:pStyle w:val="SourceCode"/>
        <w:numPr>
          <w:ilvl w:val="0"/>
          <w:numId w:val="1000"/>
        </w:numPr>
      </w:pPr>
      <w:r>
        <w:rPr>
          <w:rStyle w:val="NormalTok"/>
        </w:rPr>
        <w:t xml:space="preserve">Employee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employeeOpt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Employee employee </w:t>
      </w:r>
      <w:r>
        <w:rPr>
          <w:rStyle w:val="OperatorTok"/>
        </w:rPr>
        <w:t xml:space="preserve">=</w:t>
      </w:r>
      <w:r>
        <w:rPr>
          <w:rStyle w:val="NormalTok"/>
        </w:rPr>
        <w:t xml:space="preserve"> employeeOpt</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 </w:t>
      </w:r>
      <w:r>
        <w:rPr>
          <w:rFonts w:hint="eastAsia"/>
        </w:rPr>
        <w:t xml:space="preserve">直接、値を取り出すことなくOptionalでのみ扱う場合はOptionalを変数代入してもよい。</w:t>
      </w:r>
    </w:p>
    <w:p>
      <w:pPr>
        <w:numPr>
          <w:ilvl w:val="0"/>
          <w:numId w:val="1000"/>
        </w:numPr>
      </w:pPr>
      <w:r>
        <w:rPr>
          <w:rFonts w:hint="eastAsia"/>
        </w:rPr>
        <w:t xml:space="preserve">良い例：</w:t>
      </w:r>
    </w:p>
    <w:p>
      <w:pPr>
        <w:pStyle w:val="SourceCode"/>
        <w:numPr>
          <w:ilvl w:val="0"/>
          <w:numId w:val="1000"/>
        </w:numPr>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br/>
      </w:r>
      <w:r>
        <w:rPr>
          <w:rStyle w:val="NormalTok"/>
        </w:rPr>
        <w:t xml:space="preserve">Dept dept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getDivision</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Division</w:t>
      </w:r>
      <w:r>
        <w:rPr>
          <w:rStyle w:val="OperatorTok"/>
        </w:rPr>
        <w:t xml:space="preserve">::</w:t>
      </w:r>
      <w:r>
        <w:rPr>
          <w:rStyle w:val="NormalTok"/>
        </w:rPr>
        <w:t xml:space="preserve">getDept</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BuiltInTok"/>
        </w:rPr>
        <w:t xml:space="preserve">Role</w:t>
      </w:r>
      <w:r>
        <w:rPr>
          <w:rStyle w:val="NormalTok"/>
        </w:rPr>
        <w:t xml:space="preserve"> role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getRole</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CommentTok"/>
        </w:rPr>
        <w:t xml:space="preserve">//-----</w:t>
      </w:r>
      <w:r>
        <w:br/>
      </w:r>
      <w:r>
        <w:br/>
      </w: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CommentTok"/>
        </w:rPr>
        <w:t xml:space="preserve">//・・・処理</w:t>
      </w:r>
      <w:r>
        <w:br/>
      </w:r>
      <w:r>
        <w:rPr>
          <w:rStyle w:val="ControlFlowTok"/>
        </w:rPr>
        <w:t xml:space="preserve">return</w:t>
      </w:r>
      <w:r>
        <w:rPr>
          <w:rStyle w:val="NormalTok"/>
        </w:rPr>
        <w:t xml:space="preserve"> employee</w:t>
      </w:r>
      <w:r>
        <w:rPr>
          <w:rStyle w:val="OperatorTok"/>
        </w:rPr>
        <w:t xml:space="preserve">;</w:t>
      </w:r>
    </w:p>
    <w:bookmarkEnd w:id="77"/>
    <w:bookmarkStart w:id="79" w:name="var-local-variable-type-inference"/>
    <w:p>
      <w:pPr>
        <w:pStyle w:val="2"/>
      </w:pPr>
      <w:r>
        <w:t xml:space="preserve">var (Local-Variable Type Inference)</w:t>
      </w:r>
    </w:p>
    <w:p>
      <w:pPr>
        <w:pStyle w:val="FirstParagraph"/>
      </w:pPr>
      <w:r>
        <w:rPr>
          <w:rFonts w:hint="eastAsia"/>
        </w:rPr>
        <w:t xml:space="preserve">次のリンクも参考にしてください。</w:t>
      </w:r>
      <w:r>
        <w:br/>
      </w:r>
      <w:hyperlink r:id="rId78">
        <w:r>
          <w:rPr>
            <w:rStyle w:val="ad"/>
          </w:rPr>
          <w:t xml:space="preserve">Style Guidelines for Local Variable Type Inference in Java</w:t>
        </w:r>
      </w:hyperlink>
    </w:p>
    <w:p>
      <w:pPr>
        <w:pStyle w:val="Compact"/>
        <w:numPr>
          <w:ilvl w:val="0"/>
          <w:numId w:val="1052"/>
        </w:numPr>
      </w:pPr>
      <w:r>
        <w:rPr>
          <w:rFonts w:hint="eastAsia"/>
        </w:rPr>
        <w:t xml:space="preserve">明確な方針で、利用する・利用しないを統一すること</w:t>
      </w:r>
      <w:r>
        <w:br/>
      </w:r>
      <w:r>
        <w:rPr>
          <w:rFonts w:hint="eastAsia"/>
        </w:rPr>
        <w:t xml:space="preserve">方針無く、</w:t>
      </w:r>
      <w:r>
        <w:rPr>
          <w:rStyle w:val="VerbatimChar"/>
        </w:rPr>
        <w:t xml:space="preserve">var</w:t>
      </w:r>
      <w:r>
        <w:rPr>
          <w:rFonts w:hint="eastAsia"/>
        </w:rPr>
        <w:t xml:space="preserve">を混在させるとソースコードの見通しと保守性が悪くなります。</w:t>
      </w:r>
      <w:r>
        <w:br/>
      </w:r>
      <w:r>
        <w:rPr>
          <w:rFonts w:hint="eastAsia"/>
        </w:rPr>
        <w:t xml:space="preserve">各プロジェクトで、例えば以下ののような方針で統一してください。</w:t>
      </w:r>
    </w:p>
    <w:p>
      <w:pPr>
        <w:pStyle w:val="Compact"/>
        <w:numPr>
          <w:ilvl w:val="1"/>
          <w:numId w:val="1053"/>
        </w:numPr>
      </w:pPr>
      <w:r>
        <w:rPr>
          <w:rStyle w:val="VerbatimChar"/>
        </w:rPr>
        <w:t xml:space="preserve">var</w:t>
      </w:r>
      <w:r>
        <w:rPr>
          <w:rFonts w:hint="eastAsia"/>
        </w:rPr>
        <w:t xml:space="preserve">を利用しない</w:t>
      </w:r>
    </w:p>
    <w:p>
      <w:pPr>
        <w:pStyle w:val="Compact"/>
        <w:numPr>
          <w:ilvl w:val="1"/>
          <w:numId w:val="1053"/>
        </w:numPr>
      </w:pPr>
      <w:r>
        <w:rPr>
          <w:rFonts w:hint="eastAsia"/>
        </w:rPr>
        <w:t xml:space="preserve">原則</w:t>
      </w:r>
      <w:r>
        <w:rPr>
          <w:rStyle w:val="VerbatimChar"/>
        </w:rPr>
        <w:t xml:space="preserve">var</w:t>
      </w:r>
      <w:r>
        <w:rPr>
          <w:rFonts w:hint="eastAsia"/>
        </w:rPr>
        <w:t xml:space="preserve">を利用する</w:t>
      </w:r>
    </w:p>
    <w:p>
      <w:pPr>
        <w:pStyle w:val="Compact"/>
        <w:numPr>
          <w:ilvl w:val="1"/>
          <w:numId w:val="1053"/>
        </w:numPr>
      </w:pPr>
      <w:r>
        <w:rPr>
          <w:rFonts w:hint="eastAsia"/>
        </w:rPr>
        <w:t xml:space="preserve">右辺で、明確に型がわかる場合は</w:t>
      </w:r>
      <w:r>
        <w:rPr>
          <w:rStyle w:val="VerbatimChar"/>
        </w:rPr>
        <w:t xml:space="preserve">var</w:t>
      </w:r>
      <w:r>
        <w:rPr>
          <w:rFonts w:hint="eastAsia"/>
        </w:rPr>
        <w:t xml:space="preserve">を利用する</w:t>
      </w:r>
    </w:p>
    <w:p>
      <w:pPr>
        <w:pStyle w:val="Compact"/>
        <w:numPr>
          <w:ilvl w:val="0"/>
          <w:numId w:val="1000"/>
        </w:numPr>
      </w:pPr>
      <w:r>
        <w:rPr>
          <w:rFonts w:hint="eastAsia"/>
        </w:rPr>
        <w:t xml:space="preserve">以下で</w:t>
      </w:r>
      <w:r>
        <w:rPr>
          <w:rStyle w:val="VerbatimChar"/>
        </w:rPr>
        <w:t xml:space="preserve">2</w:t>
      </w:r>
      <w:r>
        <w:t xml:space="preserve">、</w:t>
      </w:r>
      <w:r>
        <w:rPr>
          <w:rStyle w:val="VerbatimChar"/>
        </w:rPr>
        <w:t xml:space="preserve">3</w:t>
      </w:r>
      <w:r>
        <w:rPr>
          <w:rFonts w:hint="eastAsia"/>
        </w:rPr>
        <w:t xml:space="preserve">について例を示します。</w:t>
      </w:r>
    </w:p>
    <w:p>
      <w:pPr>
        <w:numPr>
          <w:ilvl w:val="1"/>
          <w:numId w:val="1054"/>
        </w:numPr>
      </w:pPr>
      <w:r>
        <w:rPr>
          <w:rFonts w:hint="eastAsia"/>
        </w:rPr>
        <w:t xml:space="preserve">原則</w:t>
      </w:r>
      <w:r>
        <w:rPr>
          <w:rStyle w:val="VerbatimChar"/>
        </w:rPr>
        <w:t xml:space="preserve">var</w:t>
      </w:r>
      <w:r>
        <w:rPr>
          <w:rFonts w:hint="eastAsia"/>
        </w:rPr>
        <w:t xml:space="preserve">を利用する</w:t>
      </w:r>
    </w:p>
    <w:p>
      <w:pPr>
        <w:numPr>
          <w:ilvl w:val="1"/>
          <w:numId w:val="1000"/>
        </w:numPr>
      </w:pPr>
      <w:r>
        <w:rPr>
          <w:rFonts w:hint="eastAsia"/>
        </w:rPr>
        <w:t xml:space="preserve">利用できる箇所は全て</w:t>
      </w:r>
      <w:r>
        <w:rPr>
          <w:rStyle w:val="VerbatimChar"/>
        </w:rPr>
        <w:t xml:space="preserve">var</w:t>
      </w:r>
      <w:r>
        <w:rPr>
          <w:rFonts w:hint="eastAsia"/>
        </w:rPr>
        <w:t xml:space="preserve">を利用します。</w:t>
      </w:r>
    </w:p>
    <w:p>
      <w:pPr>
        <w:numPr>
          <w:ilvl w:val="1"/>
          <w:numId w:val="1000"/>
        </w:numPr>
      </w:pPr>
      <w:r>
        <w:rPr>
          <w:rFonts w:hint="eastAsia"/>
        </w:rPr>
        <w:t xml:space="preserve">良い例：</w:t>
      </w:r>
    </w:p>
    <w:p>
      <w:pPr>
        <w:pStyle w:val="SourceCode"/>
        <w:numPr>
          <w:ilvl w:val="1"/>
          <w:numId w:val="1000"/>
        </w:numPr>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DataTypeTok"/>
        </w:rPr>
        <w:t xml:space="preserve">var</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p>
    <w:p>
      <w:pPr>
        <w:numPr>
          <w:ilvl w:val="1"/>
          <w:numId w:val="1000"/>
        </w:numPr>
      </w:pPr>
      <w:r>
        <w:rPr>
          <w:rFonts w:hint="eastAsia"/>
        </w:rPr>
        <w:t xml:space="preserve">悪い例：</w:t>
      </w:r>
    </w:p>
    <w:p>
      <w:pPr>
        <w:pStyle w:val="SourceCode"/>
        <w:numPr>
          <w:ilvl w:val="1"/>
          <w:numId w:val="1000"/>
        </w:numPr>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pStyle w:val="SourceCode"/>
        <w:numPr>
          <w:ilvl w:val="1"/>
          <w:numId w:val="1000"/>
        </w:numPr>
      </w:pPr>
      <w:r>
        <w:rPr>
          <w:rStyle w:val="DataTypeTok"/>
        </w:rPr>
        <w:t xml:space="preserve">void</w:t>
      </w:r>
      <w:r>
        <w:rPr>
          <w:rStyle w:val="NormalTok"/>
        </w:rPr>
        <w:t xml:space="preserve"> </w:t>
      </w:r>
      <w:r>
        <w:rPr>
          <w:rStyle w:val="FunctionTok"/>
        </w:rPr>
        <w:t xml:space="preserve">methodA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r>
        <w:br/>
      </w:r>
      <w:r>
        <w:rPr>
          <w:rStyle w:val="DataTypeTok"/>
        </w:rPr>
        <w:t xml:space="preserve">void</w:t>
      </w:r>
      <w:r>
        <w:rPr>
          <w:rStyle w:val="NormalTok"/>
        </w:rPr>
        <w:t xml:space="preserve"> </w:t>
      </w:r>
      <w:r>
        <w:rPr>
          <w:rStyle w:val="FunctionTok"/>
        </w:rPr>
        <w:t xml:space="preserve">methodB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p>
    <w:p>
      <w:pPr>
        <w:numPr>
          <w:ilvl w:val="1"/>
          <w:numId w:val="1054"/>
        </w:numPr>
      </w:pPr>
      <w:r>
        <w:rPr>
          <w:rFonts w:hint="eastAsia"/>
        </w:rPr>
        <w:t xml:space="preserve">右辺で、明確に型がわかる場合は</w:t>
      </w:r>
      <w:r>
        <w:rPr>
          <w:rStyle w:val="VerbatimChar"/>
        </w:rPr>
        <w:t xml:space="preserve">var</w:t>
      </w:r>
      <w:r>
        <w:rPr>
          <w:rFonts w:hint="eastAsia"/>
        </w:rPr>
        <w:t xml:space="preserve">を利用する</w:t>
      </w:r>
    </w:p>
    <w:p>
      <w:pPr>
        <w:numPr>
          <w:ilvl w:val="1"/>
          <w:numId w:val="1000"/>
        </w:numPr>
      </w:pPr>
      <w:r>
        <w:rPr>
          <w:rFonts w:hint="eastAsia"/>
        </w:rPr>
        <w:t xml:space="preserve">右辺をみて型がわかる場合は、全て</w:t>
      </w:r>
      <w:r>
        <w:rPr>
          <w:rStyle w:val="VerbatimChar"/>
        </w:rPr>
        <w:t xml:space="preserve">var</w:t>
      </w:r>
      <w:r>
        <w:rPr>
          <w:rFonts w:hint="eastAsia"/>
        </w:rPr>
        <w:t xml:space="preserve">を利用します。</w:t>
      </w:r>
      <w:r>
        <w:t xml:space="preserve"> </w:t>
      </w:r>
      <w:r>
        <w:rPr>
          <w:rFonts w:hint="eastAsia"/>
        </w:rPr>
        <w:t xml:space="preserve">それ以外は</w:t>
      </w:r>
      <w:r>
        <w:rPr>
          <w:rStyle w:val="VerbatimChar"/>
        </w:rPr>
        <w:t xml:space="preserve">var</w:t>
      </w:r>
      <w:r>
        <w:rPr>
          <w:rFonts w:hint="eastAsia"/>
        </w:rPr>
        <w:t xml:space="preserve">を利用してはいけません。</w:t>
      </w:r>
    </w:p>
    <w:p>
      <w:pPr>
        <w:numPr>
          <w:ilvl w:val="1"/>
          <w:numId w:val="1000"/>
        </w:numPr>
      </w:pPr>
      <w:r>
        <w:rPr>
          <w:rFonts w:hint="eastAsia"/>
        </w:rPr>
        <w:t xml:space="preserve">良い例：</w:t>
      </w:r>
    </w:p>
    <w:p>
      <w:pPr>
        <w:pStyle w:val="SourceCode"/>
        <w:numPr>
          <w:ilvl w:val="1"/>
          <w:numId w:val="1000"/>
        </w:numPr>
      </w:pPr>
      <w:r>
        <w:rPr>
          <w:rStyle w:val="DataTypeTok"/>
        </w:rPr>
        <w:t xml:space="preserve">var</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リテラルによって型が明確に判断できます</w:t>
      </w:r>
      <w:r>
        <w:br/>
      </w:r>
      <w:r>
        <w:rPr>
          <w:rStyle w:val="DataTypeTok"/>
        </w:rPr>
        <w:t xml:space="preserve">var</w:t>
      </w:r>
      <w:r>
        <w:rPr>
          <w:rStyle w:val="NormalTok"/>
        </w:rPr>
        <w:t xml:space="preserve"> list1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CommentTok"/>
        </w:rPr>
        <w:t xml:space="preserve">// newによって型が明確に判断できます</w:t>
      </w:r>
      <w:r>
        <w:br/>
      </w:r>
      <w:r>
        <w:rPr>
          <w:rStyle w:val="DataTypeTok"/>
        </w:rPr>
        <w:t xml:space="preserve">var</w:t>
      </w:r>
      <w:r>
        <w:rPr>
          <w:rStyle w:val="NormalTok"/>
        </w:rPr>
        <w:t xml:space="preserve"> list2 </w:t>
      </w:r>
      <w:r>
        <w:rPr>
          <w:rStyle w:val="OperatorTok"/>
        </w:rPr>
        <w:t xml:space="preserve">=</w:t>
      </w:r>
      <w:r>
        <w:rPr>
          <w:rStyle w:val="NormalTok"/>
        </w:rPr>
        <w:t xml:space="preserve"> </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map</w:t>
      </w:r>
      <w:r>
        <w:rPr>
          <w:rStyle w:val="OperatorTok"/>
        </w:rPr>
        <w:t xml:space="preserve">.</w:t>
      </w:r>
      <w:r>
        <w:rPr>
          <w:rStyle w:val="FunctionTok"/>
        </w:rPr>
        <w:t xml:space="preserve">get</w:t>
      </w:r>
      <w:r>
        <w:rPr>
          <w:rStyle w:val="OperatorTok"/>
        </w:rPr>
        <w:t xml:space="preserve">(</w:t>
      </w:r>
      <w:r>
        <w:rPr>
          <w:rStyle w:val="StringTok"/>
        </w:rPr>
        <w:t xml:space="preserve">"p"</w:t>
      </w:r>
      <w:r>
        <w:rPr>
          <w:rStyle w:val="OperatorTok"/>
        </w:rPr>
        <w:t xml:space="preserve">);</w:t>
      </w:r>
      <w:r>
        <w:rPr>
          <w:rStyle w:val="NormalTok"/>
        </w:rPr>
        <w:t xml:space="preserve"> </w:t>
      </w:r>
      <w:r>
        <w:rPr>
          <w:rStyle w:val="CommentTok"/>
        </w:rPr>
        <w:t xml:space="preserve">// キャストによって型が明確に判断できます</w:t>
      </w:r>
      <w:r>
        <w:br/>
      </w:r>
      <w:r>
        <w:rPr>
          <w:rStyle w:val="DataTypeTok"/>
        </w:rPr>
        <w:t xml:space="preserve">var</w:t>
      </w:r>
      <w:r>
        <w:rPr>
          <w:rStyle w:val="NormalTok"/>
        </w:rPr>
        <w:t xml:space="preserve"> list3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CommentTok"/>
        </w:rPr>
        <w:t xml:space="preserve">// ファクトリーによって型が明確に判断できます</w:t>
      </w:r>
    </w:p>
    <w:p>
      <w:pPr>
        <w:numPr>
          <w:ilvl w:val="1"/>
          <w:numId w:val="1000"/>
        </w:numPr>
      </w:pPr>
      <w:r>
        <w:rPr>
          <w:rFonts w:hint="eastAsia"/>
        </w:rPr>
        <w:t xml:space="preserve">プロジェクトで観点を決めるべき例：</w:t>
      </w:r>
    </w:p>
    <w:p>
      <w:pPr>
        <w:pStyle w:val="SourceCode"/>
        <w:numPr>
          <w:ilvl w:val="1"/>
          <w:numId w:val="1000"/>
        </w:numPr>
      </w:pPr>
      <w:r>
        <w:rPr>
          <w:rStyle w:val="DataTypeTok"/>
        </w:rPr>
        <w:t xml:space="preserve">var</w:t>
      </w:r>
      <w:r>
        <w:rPr>
          <w:rStyle w:val="NormalTok"/>
        </w:rPr>
        <w:t xml:space="preserve"> b1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mmentTok"/>
        </w:rPr>
        <w:t xml:space="preserve">// `is`で始まるメソッドは通例としてbooleanを返します</w:t>
      </w:r>
      <w:r>
        <w:br/>
      </w:r>
      <w:r>
        <w:rPr>
          <w:rStyle w:val="DataTypeTok"/>
        </w:rPr>
        <w:t xml:space="preserve">var</w:t>
      </w:r>
      <w:r>
        <w:rPr>
          <w:rStyle w:val="NormalTok"/>
        </w:rPr>
        <w:t xml:space="preserve"> b2 </w:t>
      </w:r>
      <w:r>
        <w:rPr>
          <w:rStyle w:val="OperatorTok"/>
        </w:rPr>
        <w:t xml:space="preserve">=</w:t>
      </w:r>
      <w:r>
        <w:rPr>
          <w:rStyle w:val="NormalTok"/>
        </w:rPr>
        <w:t xml:space="preserve"> Objects</w:t>
      </w:r>
      <w:r>
        <w:rPr>
          <w:rStyle w:val="OperatorTok"/>
        </w:rPr>
        <w:t xml:space="preserve">.</w:t>
      </w:r>
      <w:r>
        <w:rPr>
          <w:rStyle w:val="FunctionTok"/>
        </w:rPr>
        <w:t xml:space="preserve">equals</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`equals`メソッドは通例としてbooleanを返します</w:t>
      </w:r>
      <w:r>
        <w:br/>
      </w:r>
      <w:r>
        <w:rPr>
          <w:rStyle w:val="DataTypeTok"/>
        </w:rPr>
        <w:t xml:space="preserve">var</w:t>
      </w:r>
      <w:r>
        <w:rPr>
          <w:rStyle w:val="NormalTok"/>
        </w:rPr>
        <w:t xml:space="preserve"> i1 </w:t>
      </w:r>
      <w:r>
        <w:rPr>
          <w:rStyle w:val="OperatorTok"/>
        </w:rPr>
        <w:t xml:space="preserve">=</w:t>
      </w:r>
      <w:r>
        <w:rPr>
          <w:rStyle w:val="NormalTok"/>
        </w:rPr>
        <w:t xml:space="preserve"> Objects</w:t>
      </w:r>
      <w:r>
        <w:rPr>
          <w:rStyle w:val="OperatorTok"/>
        </w:rPr>
        <w:t xml:space="preserve">.</w:t>
      </w:r>
      <w:r>
        <w:rPr>
          <w:rStyle w:val="FunctionTok"/>
        </w:rPr>
        <w:t xml:space="preserve">hash</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`hash`、`hashCode`メソッドは通例としてintを返します</w:t>
      </w:r>
      <w:r>
        <w:br/>
      </w:r>
      <w:r>
        <w:rPr>
          <w:rStyle w:val="DataTypeTok"/>
        </w:rPr>
        <w:t xml:space="preserve">var</w:t>
      </w:r>
      <w:r>
        <w:rPr>
          <w:rStyle w:val="NormalTok"/>
        </w:rPr>
        <w:t xml:space="preserve"> i2 </w:t>
      </w:r>
      <w:r>
        <w:rPr>
          <w:rStyle w:val="OperatorTok"/>
        </w:rPr>
        <w:t xml:space="preserve">=</w:t>
      </w:r>
      <w:r>
        <w:rPr>
          <w:rStyle w:val="NormalTok"/>
        </w:rPr>
        <w:t xml:space="preserve"> Objects</w:t>
      </w:r>
      <w:r>
        <w:rPr>
          <w:rStyle w:val="OperatorTok"/>
        </w:rPr>
        <w:t xml:space="preserve">.</w:t>
      </w:r>
      <w:r>
        <w:rPr>
          <w:rStyle w:val="FunctionTok"/>
        </w:rPr>
        <w:t xml:space="preserve">compare</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`compare`、`compareTo`メソッドは通例としてintを返します</w:t>
      </w:r>
    </w:p>
    <w:p>
      <w:pPr>
        <w:numPr>
          <w:ilvl w:val="1"/>
          <w:numId w:val="1000"/>
        </w:numPr>
      </w:pPr>
      <w:r>
        <w:rPr>
          <w:rFonts w:hint="eastAsia"/>
        </w:rPr>
        <w:t xml:space="preserve">悪い例：</w:t>
      </w:r>
    </w:p>
    <w:p>
      <w:pPr>
        <w:pStyle w:val="SourceCode"/>
        <w:numPr>
          <w:ilvl w:val="1"/>
          <w:numId w:val="1000"/>
        </w:numPr>
      </w:pPr>
      <w:r>
        <w:rPr>
          <w:rStyle w:val="DataTypeTok"/>
        </w:rPr>
        <w:t xml:space="preserve">var</w:t>
      </w:r>
      <w:r>
        <w:rPr>
          <w:rStyle w:val="NormalTok"/>
        </w:rPr>
        <w:t xml:space="preserve"> a </w:t>
      </w:r>
      <w:r>
        <w:rPr>
          <w:rStyle w:val="OperatorTok"/>
        </w:rPr>
        <w:t xml:space="preserve">=</w:t>
      </w:r>
      <w:r>
        <w:rPr>
          <w:rStyle w:val="NormalTok"/>
        </w:rPr>
        <w:t xml:space="preserve"> e</w:t>
      </w:r>
      <w:r>
        <w:rPr>
          <w:rStyle w:val="OperatorTok"/>
        </w:rPr>
        <w:t xml:space="preserve">.</w:t>
      </w:r>
      <w:r>
        <w:rPr>
          <w:rStyle w:val="FunctionTok"/>
        </w:rPr>
        <w:t xml:space="preserve">getData</w:t>
      </w:r>
      <w:r>
        <w:rPr>
          <w:rStyle w:val="OperatorTok"/>
        </w:rPr>
        <w:t xml:space="preserve">();</w:t>
      </w:r>
      <w:r>
        <w:rPr>
          <w:rStyle w:val="NormalTok"/>
        </w:rPr>
        <w:t xml:space="preserve"> </w:t>
      </w:r>
      <w:r>
        <w:rPr>
          <w:rStyle w:val="CommentTok"/>
        </w:rPr>
        <w:t xml:space="preserve">// `e`の型と、メソッド定義がわからなければ型が判断できません</w:t>
      </w:r>
    </w:p>
    <w:bookmarkEnd w:id="79"/>
    <w:bookmarkStart w:id="80" w:name="レコード"/>
    <w:p>
      <w:pPr>
        <w:pStyle w:val="2"/>
      </w:pPr>
      <w:r>
        <w:t xml:space="preserve">レコード</w:t>
      </w:r>
    </w:p>
    <w:p>
      <w:pPr>
        <w:numPr>
          <w:ilvl w:val="0"/>
          <w:numId w:val="1055"/>
        </w:numPr>
      </w:pPr>
      <w:r>
        <w:rPr>
          <w:rFonts w:hint="eastAsia"/>
        </w:rPr>
        <w:t xml:space="preserve">明確な方針で、利用する・利用しないを統一すること</w:t>
      </w:r>
      <w:r>
        <w:br/>
      </w:r>
      <w:r>
        <w:rPr>
          <w:rFonts w:hint="eastAsia"/>
        </w:rPr>
        <w:t xml:space="preserve">方針無く、</w:t>
      </w:r>
      <w:r>
        <w:rPr>
          <w:rStyle w:val="VerbatimChar"/>
        </w:rPr>
        <w:t xml:space="preserve">record</w:t>
      </w:r>
      <w:r>
        <w:t xml:space="preserve">とクラスと JavaBeans </w:t>
      </w:r>
      <w:r>
        <w:rPr>
          <w:rFonts w:hint="eastAsia"/>
        </w:rPr>
        <w:t xml:space="preserve">形式のクラスや</w:t>
      </w:r>
      <w:r>
        <w:t xml:space="preserve"> Lombok の</w:t>
      </w:r>
      <w:r>
        <w:t xml:space="preserve"> </w:t>
      </w:r>
      <w:r>
        <w:t xml:space="preserve">@Data</w:t>
      </w:r>
      <w:r>
        <w:t xml:space="preserve"> </w:t>
      </w:r>
      <w:r>
        <w:rPr>
          <w:rFonts w:hint="eastAsia"/>
        </w:rPr>
        <w:t xml:space="preserve">の使用を混在させるとソースコードの見通しと保守性が悪くなります。</w:t>
      </w:r>
      <w:r>
        <w:br/>
      </w:r>
      <w:r>
        <w:rPr>
          <w:rFonts w:hint="eastAsia"/>
        </w:rPr>
        <w:t xml:space="preserve">各プロジェクトで、</w:t>
      </w:r>
      <w:r>
        <w:rPr>
          <w:rStyle w:val="VerbatimChar"/>
        </w:rPr>
        <w:t xml:space="preserve">record</w:t>
      </w:r>
      <w:r>
        <w:rPr>
          <w:rFonts w:hint="eastAsia"/>
        </w:rPr>
        <w:t xml:space="preserve">を利用しないか、</w:t>
      </w:r>
      <w:r>
        <w:rPr>
          <w:rStyle w:val="VerbatimChar"/>
        </w:rPr>
        <w:t xml:space="preserve">record</w:t>
      </w:r>
      <w:r>
        <w:rPr>
          <w:rFonts w:hint="eastAsia"/>
        </w:rP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w:t>
      </w:r>
      <w:r>
        <w:rPr>
          <w:rFonts w:hint="eastAsia"/>
        </w:rPr>
        <w:t xml:space="preserve">とは互換性がないため使用している各種ライブラリの対応状況にも注意する必要があります。</w:t>
      </w:r>
    </w:p>
    <w:p>
      <w:pPr>
        <w:numPr>
          <w:ilvl w:val="0"/>
          <w:numId w:val="1000"/>
        </w:numPr>
      </w:pPr>
      <w:r>
        <w:rPr>
          <w:rFonts w:hint="eastAsia"/>
        </w:rPr>
        <w:t xml:space="preserve">方針例：</w:t>
      </w:r>
      <w:r>
        <w:t xml:space="preserve"> </w:t>
      </w:r>
      <w:r>
        <w:rPr>
          <w:rFonts w:hint="eastAsia"/>
        </w:rPr>
        <w:t xml:space="preserve">クラス内で処理する一時的なデータを表現するためだけに</w:t>
      </w:r>
      <w:r>
        <w:rPr>
          <w:rStyle w:val="VerbatimChar"/>
        </w:rPr>
        <w:t xml:space="preserve">record</w:t>
      </w:r>
      <w:r>
        <w:rPr>
          <w:rFonts w:hint="eastAsia"/>
        </w:rPr>
        <w:t xml:space="preserve">を使用しても良い。</w:t>
      </w:r>
    </w:p>
    <w:p>
      <w:pPr>
        <w:pStyle w:val="SourceCode"/>
        <w:numPr>
          <w:ilvl w:val="0"/>
          <w:numId w:val="1000"/>
        </w:numPr>
      </w:pPr>
      <w:r>
        <w:rPr>
          <w:rStyle w:val="CommentTok"/>
        </w:rPr>
        <w:t xml:space="preserve">// parentId と id をキーとして、重複を排除した uniqueItems を作成します。</w:t>
      </w:r>
      <w:r>
        <w:br/>
      </w:r>
      <w:r>
        <w:rPr>
          <w:rStyle w:val="KeywordTok"/>
        </w:rPr>
        <w:t xml:space="preserve">record</w:t>
      </w:r>
      <w:r>
        <w:rPr>
          <w:rStyle w:val="NormalTok"/>
        </w:rPr>
        <w:t xml:space="preserve"> </w:t>
      </w:r>
      <w:r>
        <w:rPr>
          <w:rStyle w:val="BuiltInTok"/>
        </w:rPr>
        <w:t xml:space="preserve">Key</w:t>
      </w:r>
      <w:r>
        <w:rPr>
          <w:rStyle w:val="OperatorTok"/>
        </w:rPr>
        <w:t xml:space="preserve">(</w:t>
      </w:r>
      <w:r>
        <w:rPr>
          <w:rStyle w:val="DataTypeTok"/>
        </w:rPr>
        <w:t xml:space="preserve">int</w:t>
      </w:r>
      <w:r>
        <w:rPr>
          <w:rStyle w:val="NormalTok"/>
        </w:rPr>
        <w:t xml:space="preserve"> parentId</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DataTypeTok"/>
        </w:rPr>
        <w:t xml:space="preserve">var</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w:t>
      </w:r>
      <w:r>
        <w:rPr>
          <w:rStyle w:val="BuiltInTok"/>
        </w:rPr>
        <w:t xml:space="preserve">Key</w:t>
      </w:r>
      <w:r>
        <w:rPr>
          <w:rStyle w:val="OperatorTok"/>
        </w:rPr>
        <w:t xml:space="preserve">,</w:t>
      </w:r>
      <w:r>
        <w:rPr>
          <w:rStyle w:val="NormalTok"/>
        </w:rPr>
        <w:t xml:space="preserve"> Item</w:t>
      </w:r>
      <w:r>
        <w:rPr>
          <w:rStyle w:val="OperatorTok"/>
        </w:rPr>
        <w:t xml:space="preserve">&gt;();</w:t>
      </w:r>
      <w:r>
        <w:br/>
      </w:r>
      <w:r>
        <w:rPr>
          <w:rStyle w:val="ControlFlowTok"/>
        </w:rPr>
        <w:t xml:space="preserve">for</w:t>
      </w:r>
      <w:r>
        <w:rPr>
          <w:rStyle w:val="NormalTok"/>
        </w:rPr>
        <w:t xml:space="preserve"> </w:t>
      </w:r>
      <w:r>
        <w:rPr>
          <w:rStyle w:val="OperatorTok"/>
        </w:rPr>
        <w:t xml:space="preserve">(</w:t>
      </w:r>
      <w:r>
        <w:rPr>
          <w:rStyle w:val="NormalTok"/>
        </w:rPr>
        <w:t xml:space="preserve">Item item </w:t>
      </w:r>
      <w:r>
        <w:rPr>
          <w:rStyle w:val="OperatorTok"/>
        </w:rPr>
        <w:t xml:space="preserve">:</w:t>
      </w:r>
      <w:r>
        <w:rPr>
          <w:rStyle w:val="NormalTok"/>
        </w:rPr>
        <w:t xml:space="preserve"> items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Key</w:t>
      </w:r>
      <w:r>
        <w:rPr>
          <w:rStyle w:val="OperatorTok"/>
        </w:rPr>
        <w:t xml:space="preserve">(</w:t>
      </w:r>
      <w:r>
        <w:rPr>
          <w:rStyle w:val="NormalTok"/>
        </w:rPr>
        <w:t xml:space="preserve">item</w:t>
      </w:r>
      <w:r>
        <w:rPr>
          <w:rStyle w:val="OperatorTok"/>
        </w:rPr>
        <w:t xml:space="preserve">.</w:t>
      </w:r>
      <w:r>
        <w:rPr>
          <w:rStyle w:val="FunctionTok"/>
        </w:rPr>
        <w:t xml:space="preserve">getParenId</w:t>
      </w:r>
      <w:r>
        <w:rPr>
          <w:rStyle w:val="OperatorTok"/>
        </w:rPr>
        <w:t xml:space="preserve">(),</w:t>
      </w:r>
      <w:r>
        <w:rPr>
          <w:rStyle w:val="NormalTok"/>
        </w:rPr>
        <w:t xml:space="preserve"> item</w:t>
      </w:r>
      <w:r>
        <w:rPr>
          <w:rStyle w:val="OperatorTok"/>
        </w:rPr>
        <w:t xml:space="preserve">.</w:t>
      </w:r>
      <w:r>
        <w:rPr>
          <w:rStyle w:val="FunctionTok"/>
        </w:rPr>
        <w:t xml:space="preserve">getId</w:t>
      </w:r>
      <w:r>
        <w:rPr>
          <w:rStyle w:val="OperatorTok"/>
        </w:rPr>
        <w:t xml:space="preserve">());</w:t>
      </w:r>
      <w:r>
        <w:br/>
      </w:r>
      <w:r>
        <w:rPr>
          <w:rStyle w:val="NormalTok"/>
        </w:rPr>
        <w:t xml:space="preserve">  map</w:t>
      </w:r>
      <w:r>
        <w:rPr>
          <w:rStyle w:val="OperatorTok"/>
        </w:rPr>
        <w:t xml:space="preserve">.</w:t>
      </w:r>
      <w:r>
        <w:rPr>
          <w:rStyle w:val="FunctionTok"/>
        </w:rPr>
        <w:t xml:space="preserve">putIfAbsent</w:t>
      </w:r>
      <w:r>
        <w:rPr>
          <w:rStyle w:val="OperatorTok"/>
        </w:rPr>
        <w:t xml:space="preserve">(</w:t>
      </w:r>
      <w:r>
        <w:rPr>
          <w:rStyle w:val="NormalTok"/>
        </w:rPr>
        <w:t xml:space="preserve">key</w:t>
      </w:r>
      <w:r>
        <w:rPr>
          <w:rStyle w:val="OperatorTok"/>
        </w:rPr>
        <w:t xml:space="preserve">,</w:t>
      </w:r>
      <w:r>
        <w:rPr>
          <w:rStyle w:val="NormalTok"/>
        </w:rPr>
        <w:t xml:space="preserve"> item</w:t>
      </w:r>
      <w:r>
        <w:rPr>
          <w:rStyle w:val="OperatorTok"/>
        </w:rPr>
        <w:t xml:space="preserve">);</w:t>
      </w:r>
      <w:r>
        <w:br/>
      </w:r>
      <w:r>
        <w:rPr>
          <w:rStyle w:val="OperatorTok"/>
        </w:rPr>
        <w:t xml:space="preserve">}</w:t>
      </w:r>
      <w:r>
        <w:br/>
      </w:r>
      <w:r>
        <w:rPr>
          <w:rStyle w:val="DataTypeTok"/>
        </w:rPr>
        <w:t xml:space="preserve">var</w:t>
      </w:r>
      <w:r>
        <w:rPr>
          <w:rStyle w:val="NormalTok"/>
        </w:rPr>
        <w:t xml:space="preserve"> uniqueItems </w:t>
      </w:r>
      <w:r>
        <w:rPr>
          <w:rStyle w:val="OperatorTok"/>
        </w:rPr>
        <w:t xml:space="preserve">=</w:t>
      </w:r>
      <w:r>
        <w:rPr>
          <w:rStyle w:val="NormalTok"/>
        </w:rPr>
        <w:t xml:space="preserve"> map</w:t>
      </w:r>
      <w:r>
        <w:rPr>
          <w:rStyle w:val="OperatorTok"/>
        </w:rPr>
        <w:t xml:space="preserve">.</w:t>
      </w:r>
      <w:r>
        <w:rPr>
          <w:rStyle w:val="FunctionTok"/>
        </w:rPr>
        <w:t xml:space="preserve">values</w:t>
      </w:r>
      <w:r>
        <w:rPr>
          <w:rStyle w:val="OperatorTok"/>
        </w:rPr>
        <w:t xml:space="preserve">();</w:t>
      </w:r>
    </w:p>
    <w:p>
      <w:pPr>
        <w:numPr>
          <w:ilvl w:val="0"/>
          <w:numId w:val="1055"/>
        </w:numPr>
      </w:pPr>
      <w:r>
        <w:rPr>
          <w:rFonts w:hint="eastAsia"/>
        </w:rPr>
        <w:t xml:space="preserve">次の記述スタイルを標準とする</w:t>
      </w:r>
      <w:r>
        <w:br/>
      </w:r>
      <w:r>
        <w:rPr>
          <w:rFonts w:hint="eastAsia"/>
        </w:rPr>
        <w:t xml:space="preserve">ただし、フォーマッタを導入している場合はフォーマッタに合わせます。</w:t>
      </w:r>
    </w:p>
    <w:p>
      <w:pPr>
        <w:numPr>
          <w:ilvl w:val="0"/>
          <w:numId w:val="1000"/>
        </w:numPr>
      </w:pPr>
      <w:r>
        <w:rPr>
          <w:rFonts w:hint="eastAsia"/>
        </w:rPr>
        <w:t xml:space="preserve">良い例：</w:t>
      </w:r>
    </w:p>
    <w:p>
      <w:pPr>
        <w:pStyle w:val="SourceCode"/>
        <w:numPr>
          <w:ilvl w:val="0"/>
          <w:numId w:val="1000"/>
        </w:numPr>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矩形を表すクラス</w:t>
      </w:r>
      <w:r>
        <w:br/>
      </w:r>
      <w:r>
        <w:rPr>
          <w:rStyle w:val="NormalTok"/>
        </w:rPr>
        <w:t xml:space="preserve"> </w:t>
      </w:r>
      <w:r>
        <w:rPr>
          <w:rStyle w:val="CommentTok"/>
        </w:rPr>
        <w:t xml:space="preserve">*</w:t>
      </w:r>
      <w:r>
        <w:br/>
      </w:r>
      <w:r>
        <w:rPr>
          <w:rStyle w:val="CommentTok"/>
        </w:rPr>
        <w:t xml:space="preserve"> * </w:t>
      </w:r>
      <w:r>
        <w:rPr>
          <w:rStyle w:val="AnnotationTok"/>
        </w:rPr>
        <w:t xml:space="preserve">@param</w:t>
      </w:r>
      <w:r>
        <w:rPr>
          <w:rStyle w:val="CommentTok"/>
        </w:rPr>
        <w:t xml:space="preserve"> </w:t>
      </w:r>
      <w:r>
        <w:rPr>
          <w:rStyle w:val="AnnotationTok"/>
        </w:rPr>
        <w:t xml:space="preserve">x</w:t>
      </w:r>
      <w:r>
        <w:rPr>
          <w:rStyle w:val="CommentTok"/>
        </w:rPr>
        <w:t xml:space="preserve">      矩形の左上隅の</w:t>
      </w:r>
      <w:r>
        <w:rPr>
          <w:rStyle w:val="NormalTok"/>
        </w:rPr>
        <w:t xml:space="preserve"> x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y</w:t>
      </w:r>
      <w:r>
        <w:rPr>
          <w:rStyle w:val="CommentTok"/>
        </w:rPr>
        <w:t xml:space="preserve">      矩形の左上隅の</w:t>
      </w:r>
      <w:r>
        <w:rPr>
          <w:rStyle w:val="NormalTok"/>
        </w:rPr>
        <w:t xml:space="preserve"> y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width</w:t>
      </w:r>
      <w:r>
        <w:rPr>
          <w:rStyle w:val="CommentTok"/>
        </w:rPr>
        <w:t xml:space="preserve">  矩形の幅</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height</w:t>
      </w:r>
      <w:r>
        <w:rPr>
          <w:rStyle w:val="CommentTok"/>
        </w:rPr>
        <w:t xml:space="preserve"> 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次にポイントを説明します。</w:t>
      </w:r>
    </w:p>
    <w:p>
      <w:pPr>
        <w:numPr>
          <w:ilvl w:val="1"/>
          <w:numId w:val="1056"/>
        </w:numPr>
      </w:pPr>
      <w:r>
        <w:rPr>
          <w:rStyle w:val="VerbatimChar"/>
        </w:rPr>
        <w:t xml:space="preserve">{</w:t>
      </w:r>
      <w:r>
        <w:rPr>
          <w:rFonts w:hint="eastAsia"/>
        </w:rPr>
        <w:t xml:space="preserve">の後、</w:t>
      </w:r>
      <w:r>
        <w:rPr>
          <w:rStyle w:val="VerbatimChar"/>
        </w:rPr>
        <w:t xml:space="preserve">}</w:t>
      </w:r>
      <w:r>
        <w:rPr>
          <w:rFonts w:hint="eastAsia"/>
        </w:rPr>
        <w:t xml:space="preserve">の前に改行する</w:t>
      </w:r>
    </w:p>
    <w:p>
      <w:pPr>
        <w:numPr>
          <w:ilvl w:val="1"/>
          <w:numId w:val="1056"/>
        </w:numPr>
      </w:pPr>
      <w:r>
        <w:rPr>
          <w:rFonts w:hint="eastAsia"/>
        </w:rPr>
        <w:t xml:space="preserve">レコードコンポーネント（パラメータ）のカンマの後に改行することを推奨する</w:t>
      </w:r>
      <w:r>
        <w:br/>
      </w:r>
      <w:r>
        <w:rPr>
          <w:rFonts w:hint="eastAsia"/>
        </w:rPr>
        <w:t xml:space="preserve">レコードコンポーネントが少なく、レコードコンポーネント名からでも意味が理解でき、改行がなくても可読性が低下しない場合は、改行を必要としません。</w:t>
      </w:r>
      <w:r>
        <w:br/>
      </w:r>
      <w:r>
        <w:rPr>
          <w:rFonts w:hint="eastAsia"/>
        </w:rPr>
        <w:t xml:space="preserve">改行を推奨する理由は以下です。</w:t>
      </w:r>
    </w:p>
    <w:p>
      <w:pPr>
        <w:pStyle w:val="Compact"/>
        <w:numPr>
          <w:ilvl w:val="2"/>
          <w:numId w:val="1057"/>
        </w:numPr>
      </w:pPr>
      <w:r>
        <w:rPr>
          <w:rFonts w:hint="eastAsia"/>
        </w:rPr>
        <w:t xml:space="preserve">アノテーションを付与したときでも比較的読みやすい（アノテーション引数との混在による可読性の低下の回避）</w:t>
      </w:r>
    </w:p>
    <w:p>
      <w:pPr>
        <w:pStyle w:val="Compact"/>
        <w:numPr>
          <w:ilvl w:val="2"/>
          <w:numId w:val="1057"/>
        </w:numPr>
      </w:pPr>
      <w:r>
        <w:rPr>
          <w:rFonts w:hint="eastAsia"/>
        </w:rPr>
        <w:t xml:space="preserve">レコードコンポーネントが多い場合も比較的読みやすい</w:t>
      </w:r>
    </w:p>
    <w:p>
      <w:pPr>
        <w:numPr>
          <w:ilvl w:val="1"/>
          <w:numId w:val="1056"/>
        </w:numPr>
      </w:pPr>
      <w:r>
        <w:rPr>
          <w:rFonts w:hint="eastAsia"/>
        </w:rP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rPr>
          <w:rFonts w:hint="eastAsia"/>
        </w:rPr>
        <w:t xml:space="preserve">形式でレコード名の上部に記述しますが、このソースコードをテキストとしてみた場合、レコードコンポーネントの定義と</w:t>
      </w:r>
      <w:r>
        <w:rPr>
          <w:rStyle w:val="VerbatimChar"/>
        </w:rPr>
        <w:t xml:space="preserve">@param</w:t>
      </w:r>
      <w:r>
        <w:rPr>
          <w:rFonts w:hint="eastAsia"/>
        </w:rPr>
        <w:t xml:space="preserve">の説明とで距離が空いてしまう場合があり、型と説明を読むのに時間がかかってしまう可能性があります。</w:t>
      </w:r>
      <w:r>
        <w:br/>
      </w:r>
      <w:r>
        <w:rPr>
          <w:rFonts w:hint="eastAsia"/>
        </w:rPr>
        <w:t xml:space="preserve">また、使用する</w:t>
      </w:r>
      <w:r>
        <w:t xml:space="preserve"> IDE </w:t>
      </w:r>
      <w:r>
        <w:rPr>
          <w:rFonts w:hint="eastAsia"/>
        </w:rPr>
        <w:t xml:space="preserve">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w:t>
      </w:r>
      <w:r>
        <w:t xml:space="preserve"> </w:t>
      </w:r>
      <w:r>
        <w:rPr>
          <w:rFonts w:hint="eastAsia"/>
        </w:rPr>
        <w:t xml:space="preserve">しか記述しない場合は、ファイル上部へ移動して対応するレコードコンポーネントの説明を探さなければなりません。</w:t>
      </w:r>
    </w:p>
    <w:p>
      <w:pPr>
        <w:pStyle w:val="SourceCode"/>
        <w:numPr>
          <w:ilvl w:val="1"/>
          <w:numId w:val="1000"/>
        </w:numPr>
      </w:pP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55"/>
        </w:numPr>
      </w:pPr>
      <w:r>
        <w:rPr>
          <w:rFonts w:hint="eastAsia"/>
        </w:rPr>
        <w:t xml:space="preserve">レコードのアクセサを上書きしない</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Rect</w:t>
      </w:r>
      <w:r>
        <w:rPr>
          <w:rStyle w:val="OperatorTok"/>
        </w:rPr>
        <w:t xml:space="preserve">(</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0"/>
    <w:bookmarkStart w:id="81" w:name="レコードパターン"/>
    <w:p>
      <w:pPr>
        <w:pStyle w:val="2"/>
      </w:pPr>
      <w:r>
        <w:t xml:space="preserve">レコードパターン</w:t>
      </w:r>
    </w:p>
    <w:p>
      <w:pPr>
        <w:numPr>
          <w:ilvl w:val="0"/>
          <w:numId w:val="1058"/>
        </w:numPr>
      </w:pPr>
      <w:r>
        <w:rPr>
          <w:rFonts w:hint="eastAsia"/>
        </w:rPr>
        <w:t xml:space="preserve">レコードパターンは、データの分解と型チェックを同時に行えるため、冗長なコードの削減、型安全性の向上、IDEによる補完やリファクタリング支援などのメリットがあります。</w:t>
      </w:r>
      <w:r>
        <w:br/>
      </w:r>
      <w:r>
        <w:rPr>
          <w:rFonts w:hint="eastAsia"/>
        </w:rPr>
        <w:t xml:space="preserve">これにより、コードの可読性・保守性・安全性が高まるため、レコードを使用する場合はレコードパターンを用いて記述することを推奨します。</w:t>
      </w:r>
    </w:p>
    <w:p>
      <w:pPr>
        <w:numPr>
          <w:ilvl w:val="0"/>
          <w:numId w:val="1000"/>
        </w:numPr>
      </w:pPr>
      <w:r>
        <w:rPr>
          <w:rFonts w:hint="eastAsia"/>
        </w:rPr>
        <w:t xml:space="preserve">良い例：</w:t>
      </w:r>
    </w:p>
    <w:p>
      <w:pPr>
        <w:pStyle w:val="SourceCode"/>
        <w:numPr>
          <w:ilvl w:val="0"/>
          <w:numId w:val="1000"/>
        </w:numPr>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execute</w:t>
      </w:r>
      <w:r>
        <w:rPr>
          <w:rStyle w:val="OperatorTok"/>
        </w:rPr>
        <w:t xml:space="preserve">(</w:t>
      </w:r>
      <w:r>
        <w:rPr>
          <w:rStyle w:val="BuiltInTok"/>
        </w:rPr>
        <w:t xml:space="preserve">Object</w:t>
      </w:r>
      <w:r>
        <w:rPr>
          <w:rStyle w:val="NormalTok"/>
        </w:rPr>
        <w:t xml:space="preserve"> 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x </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Point</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p</w:t>
      </w:r>
      <w:r>
        <w:rPr>
          <w:rStyle w:val="OperatorTok"/>
        </w:rPr>
        <w:t xml:space="preserve">.</w:t>
      </w:r>
      <w:r>
        <w:rPr>
          <w:rStyle w:val="FunctionTok"/>
        </w:rPr>
        <w:t xml:space="preserve">x</w:t>
      </w:r>
      <w:r>
        <w:rPr>
          <w:rStyle w:val="OperatorTok"/>
        </w:rPr>
        <w:t xml:space="preserve">();</w:t>
      </w:r>
      <w:r>
        <w:br/>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p</w:t>
      </w:r>
      <w:r>
        <w:rPr>
          <w:rStyle w:val="OperatorTok"/>
        </w:rPr>
        <w:t xml:space="preserve">.</w:t>
      </w:r>
      <w:r>
        <w:rPr>
          <w:rStyle w:val="FunctionTok"/>
        </w:rPr>
        <w:t xml:space="preserve">y</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x</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OperatorTok"/>
        </w:rPr>
        <w:t xml:space="preserve">}</w:t>
      </w:r>
    </w:p>
    <w:bookmarkEnd w:id="81"/>
    <w:bookmarkStart w:id="82" w:name="シールクラス"/>
    <w:p>
      <w:pPr>
        <w:pStyle w:val="2"/>
      </w:pPr>
      <w:r>
        <w:t xml:space="preserve">シールクラス</w:t>
      </w:r>
    </w:p>
    <w:p>
      <w:pPr>
        <w:numPr>
          <w:ilvl w:val="0"/>
          <w:numId w:val="1059"/>
        </w:numPr>
      </w:pPr>
      <w:r>
        <w:rPr>
          <w:rFonts w:hint="eastAsia"/>
        </w:rPr>
        <w:t xml:space="preserve">明確な方針で、利用する・利用しないを統一すること</w:t>
      </w:r>
      <w:r>
        <w:br/>
      </w:r>
      <w:r>
        <w:rPr>
          <w:rFonts w:hint="eastAsia"/>
        </w:rPr>
        <w:t xml:space="preserve">方針無く、</w:t>
      </w:r>
      <w:r>
        <w:rPr>
          <w:rStyle w:val="VerbatimChar"/>
        </w:rPr>
        <w:t xml:space="preserve">sealed</w:t>
      </w:r>
      <w:r>
        <w:rPr>
          <w:rFonts w:hint="eastAsia"/>
        </w:rPr>
        <w:t xml:space="preserve">を利用するとコードの保守性や柔軟性が悪くなります。</w:t>
      </w:r>
      <w:r>
        <w:br/>
      </w:r>
      <w:r>
        <w:rPr>
          <w:rFonts w:hint="eastAsia"/>
        </w:rPr>
        <w:t xml:space="preserve">各プロジェクトで、</w:t>
      </w:r>
      <w:r>
        <w:rPr>
          <w:rStyle w:val="VerbatimChar"/>
        </w:rPr>
        <w:t xml:space="preserve">sealed</w:t>
      </w:r>
      <w:r>
        <w:rPr>
          <w:rFonts w:hint="eastAsia"/>
        </w:rPr>
        <w:t xml:space="preserve">を利用しないか、</w:t>
      </w:r>
      <w:r>
        <w:rPr>
          <w:rStyle w:val="VerbatimChar"/>
        </w:rPr>
        <w:t xml:space="preserve">sealed</w:t>
      </w:r>
      <w:r>
        <w:rPr>
          <w:rFonts w:hint="eastAsia"/>
        </w:rPr>
        <w:t xml:space="preserve">を利用しても良い箇所について方針を決めた上で使用するようにしてください。</w:t>
      </w:r>
    </w:p>
    <w:p>
      <w:pPr>
        <w:numPr>
          <w:ilvl w:val="0"/>
          <w:numId w:val="1000"/>
        </w:numPr>
      </w:pPr>
      <w:r>
        <w:rPr>
          <w:rFonts w:hint="eastAsia"/>
        </w:rPr>
        <w:t xml:space="preserve">方針例：</w:t>
      </w:r>
    </w:p>
    <w:p>
      <w:pPr>
        <w:pStyle w:val="Compact"/>
        <w:numPr>
          <w:ilvl w:val="1"/>
          <w:numId w:val="1060"/>
        </w:numPr>
      </w:pPr>
      <w:r>
        <w:rPr>
          <w:rFonts w:hint="eastAsia"/>
        </w:rPr>
        <w:t xml:space="preserve">プロジェクト内で使用する共通機能ライブラリに限定して使用する</w:t>
      </w:r>
    </w:p>
    <w:p>
      <w:pPr>
        <w:pStyle w:val="Compact"/>
        <w:numPr>
          <w:ilvl w:val="1"/>
          <w:numId w:val="1060"/>
        </w:numPr>
      </w:pPr>
      <w:r>
        <w:rPr>
          <w:rFonts w:hint="eastAsia"/>
        </w:rPr>
        <w:t xml:space="preserve">外部公開APIでは禁止し、内部ユーティリティやドメイン層のみ許可する</w:t>
      </w:r>
    </w:p>
    <w:p>
      <w:pPr>
        <w:pStyle w:val="Compact"/>
        <w:numPr>
          <w:ilvl w:val="1"/>
          <w:numId w:val="1060"/>
        </w:numPr>
      </w:pPr>
      <w:r>
        <w:rPr>
          <w:rFonts w:hint="eastAsia"/>
        </w:rPr>
        <w:t xml:space="preserve">サードパーティ連携部分では利用しない</w:t>
      </w:r>
    </w:p>
    <w:p>
      <w:pPr>
        <w:pStyle w:val="Compact"/>
        <w:numPr>
          <w:ilvl w:val="1"/>
          <w:numId w:val="1060"/>
        </w:numPr>
      </w:pPr>
      <w:r>
        <w:rPr>
          <w:rFonts w:hint="eastAsia"/>
        </w:rPr>
        <w:t xml:space="preserve">全体で利用しない</w:t>
      </w:r>
      <w:r>
        <w:t xml:space="preserve"> </w:t>
      </w:r>
      <w:r>
        <w:rPr>
          <w:rFonts w:hint="eastAsia"/>
        </w:rPr>
        <w:t xml:space="preserve">など、用途や公開範囲に応じて具体的な方針を決めてください。</w:t>
      </w:r>
    </w:p>
    <w:p>
      <w:pPr>
        <w:numPr>
          <w:ilvl w:val="0"/>
          <w:numId w:val="1000"/>
        </w:numPr>
      </w:pPr>
      <w:r>
        <w:rPr>
          <w:rFonts w:hint="eastAsia"/>
          <w:b/>
          <w:bCs/>
        </w:rPr>
        <w:t xml:space="preserve">【補足：シールクラス（sealed</w:t>
      </w:r>
      <w:r>
        <w:rPr>
          <w:b/>
          <w:bCs/>
        </w:rPr>
        <w:t xml:space="preserve"> </w:t>
      </w:r>
      <w:r>
        <w:rPr>
          <w:rFonts w:hint="eastAsia"/>
          <w:b/>
          <w:bCs/>
        </w:rPr>
        <w:t xml:space="preserve">classes）とは】</w:t>
      </w:r>
      <w:r>
        <w:br/>
      </w:r>
      <w:r>
        <w:rPr>
          <w:rFonts w:hint="eastAsia"/>
        </w:rPr>
        <w:t xml:space="preserve">Javaのsealedクラスは、継承できるサブクラスを明示的に制限する仕組みです。</w:t>
      </w:r>
      <w:r>
        <w:br/>
      </w:r>
      <w:r>
        <w:rPr>
          <w:rFonts w:hint="eastAsia"/>
        </w:rPr>
        <w:t xml:space="preserve">これにより、ドメインモデルの制約強化やパターンマッチングの網羅性チェックが可能となり、意図しない拡張や誤用を防ぐことができます。</w:t>
      </w:r>
      <w:r>
        <w:br/>
      </w:r>
      <w:r>
        <w:rPr>
          <w:rFonts w:hint="eastAsia"/>
        </w:rPr>
        <w:t xml:space="preserve">典型的な利用例としては、状態や種類が限定されるドメイン（例：イベント種別、計算式のノード型など）の表現や、パターンマッチング（switch文・式）で全ケースを網羅的に扱いたい場合などが挙げられます。</w:t>
      </w:r>
      <w:r>
        <w:br/>
      </w:r>
      <w:r>
        <w:rPr>
          <w:rFonts w:hint="eastAsia"/>
        </w:rPr>
        <w:t xml:space="preserve">メリットは安全性・可読性の向上ですが、柔軟な拡張が難しくなるデメリットもあるため、利用方針を明確に定めてください。</w:t>
      </w:r>
    </w:p>
    <w:bookmarkEnd w:id="82"/>
    <w:bookmarkStart w:id="84" w:name="テキストブロック"/>
    <w:p>
      <w:pPr>
        <w:pStyle w:val="2"/>
      </w:pPr>
      <w:r>
        <w:t xml:space="preserve">テキストブロック</w:t>
      </w:r>
    </w:p>
    <w:p>
      <w:pPr>
        <w:pStyle w:val="FirstParagraph"/>
      </w:pPr>
      <w:r>
        <w:rPr>
          <w:rFonts w:hint="eastAsia"/>
        </w:rPr>
        <w:t xml:space="preserve">次のリンクも参考にしてください。</w:t>
      </w:r>
      <w:r>
        <w:br/>
      </w:r>
      <w:hyperlink r:id="rId83">
        <w:r>
          <w:rPr>
            <w:rStyle w:val="ad"/>
          </w:rPr>
          <w:t xml:space="preserve">Programmer’s Guide To Text Blocks &gt; Style Guidelines For Text Blocks</w:t>
        </w:r>
      </w:hyperlink>
    </w:p>
    <w:p>
      <w:pPr>
        <w:numPr>
          <w:ilvl w:val="0"/>
          <w:numId w:val="1061"/>
        </w:numPr>
      </w:pPr>
      <w:r>
        <w:rPr>
          <w:rFonts w:hint="eastAsia"/>
        </w:rPr>
        <w:t xml:space="preserve">複数行の文字列を定義する際、文字列連結よりもテキストブロックを使用する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複数行の文字列はテキストブロックを使用しましょう。</w:t>
      </w:r>
      <w:r>
        <w:br/>
      </w:r>
      <w:r>
        <w:rPr>
          <w:rStyle w:val="StringTok"/>
        </w:rPr>
        <w:t xml:space="preserve">        文字列連結と違い、プラス記号や改行コードのエスケープシーケンスのような無駄を排除でき、</w:t>
      </w:r>
      <w:r>
        <w:br/>
      </w:r>
      <w:r>
        <w:rPr>
          <w:rStyle w:val="StringTok"/>
        </w:rPr>
        <w:t xml:space="preserve">        より読みやすいソースコードで書くことができます。</w:t>
      </w:r>
      <w:r>
        <w:br/>
      </w:r>
      <w:r>
        <w:rPr>
          <w:rStyle w:val="String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OperatorTok"/>
        </w:rPr>
        <w:t xml:space="preserve">;</w:t>
      </w:r>
    </w:p>
    <w:p>
      <w:pPr>
        <w:numPr>
          <w:ilvl w:val="0"/>
          <w:numId w:val="1061"/>
        </w:numPr>
      </w:pPr>
      <w:r>
        <w:rPr>
          <w:rFonts w:hint="eastAsia"/>
        </w:rPr>
        <w:t xml:space="preserve">単一行の文字列を定義する際、テキストブロックは使用せず文字列リテラルを使用する</w:t>
      </w:r>
      <w:r>
        <w:br/>
      </w:r>
      <w:r>
        <w:rPr>
          <w:rFonts w:hint="eastAsia"/>
        </w:rPr>
        <w:t xml:space="preserve">ただし、二重引用符(</w:t>
      </w:r>
      <w:r>
        <w:rPr>
          <w:rStyle w:val="VerbatimChar"/>
        </w:rPr>
        <w:t xml:space="preserve">"</w:t>
      </w:r>
      <w:r>
        <w:rPr>
          <w:rFonts w:hint="eastAsia"/>
        </w:rPr>
        <w:t xml:space="preserve">)のエスケープを避ける目的ではテキストブロックを使用しても良い。</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"単一行の文字列です。"</w:t>
      </w:r>
      <w:r>
        <w:rPr>
          <w:rStyle w:val="OperatorTok"/>
        </w:rPr>
        <w:t xml:space="preserve">;</w:t>
      </w:r>
      <w:r>
        <w:br/>
      </w:r>
      <w:r>
        <w:br/>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テキストブロックでは単一の二重引用符「"」にエスケープを使用する必要がありません。"""</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w:t>
      </w:r>
      <w:r>
        <w:br/>
      </w:r>
      <w:r>
        <w:rPr>
          <w:rStyle w:val="StringTok"/>
        </w:rPr>
        <w:t xml:space="preserve">        単一行の文字列です。"""</w:t>
      </w:r>
      <w:r>
        <w:rPr>
          <w:rStyle w:val="OperatorTok"/>
        </w:rPr>
        <w:t xml:space="preserve">;</w:t>
      </w:r>
    </w:p>
    <w:p>
      <w:pPr>
        <w:numPr>
          <w:ilvl w:val="0"/>
          <w:numId w:val="1061"/>
        </w:numPr>
      </w:pPr>
      <w:r>
        <w:rPr>
          <w:rFonts w:hint="eastAsia"/>
        </w:rPr>
        <w:t xml:space="preserve">テキストブロック内では基本的に改行コードのエスケープシーケンス(</w:t>
      </w:r>
      <w:r>
        <w:rPr>
          <w:rStyle w:val="VerbatimChar"/>
        </w:rPr>
        <w:t xml:space="preserve">\n</w:t>
      </w:r>
      <w:r>
        <w:rPr>
          <w:rFonts w:hint="eastAsia"/>
        </w:rPr>
        <w:t xml:space="preserve">)を使用しないが、読みやすさ向上の目的で改行コードのエスケープシーケンス(</w:t>
      </w:r>
      <w:r>
        <w:rPr>
          <w:rStyle w:val="VerbatimChar"/>
        </w:rPr>
        <w:t xml:space="preserve">\n</w:t>
      </w:r>
      <w:r>
        <w:rPr>
          <w:rFonts w:hint="eastAsia"/>
        </w:rPr>
        <w:t xml:space="preserve">)を使用しても良い</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StringTok"/>
        </w:rPr>
        <w:t xml:space="preserve">        複数行の、</w:t>
      </w:r>
      <w:r>
        <w:br/>
      </w:r>
      <w:r>
        <w:rPr>
          <w:rStyle w:val="StringTok"/>
        </w:rPr>
        <w:t xml:space="preserve">        文字列です。</w:t>
      </w:r>
      <w:r>
        <w:br/>
      </w:r>
      <w:r>
        <w:rPr>
          <w:rStyle w:val="StringTok"/>
        </w:rPr>
        <w:t xml:space="preserve">        """</w:t>
      </w:r>
      <w:r>
        <w:rPr>
          <w:rStyle w:val="OperatorTok"/>
        </w:rPr>
        <w:t xml:space="preserve">;</w:t>
      </w:r>
      <w:r>
        <w:br/>
      </w:r>
      <w:r>
        <w:br/>
      </w:r>
      <w:r>
        <w:rPr>
          <w:rStyle w:val="BuiltInTok"/>
        </w:rPr>
        <w:t xml:space="preserve">String</w:t>
      </w:r>
      <w:r>
        <w:rPr>
          <w:rStyle w:val="NormalTok"/>
        </w:rPr>
        <w:t xml:space="preserve"> csv </w:t>
      </w:r>
      <w:r>
        <w:rPr>
          <w:rStyle w:val="OperatorTok"/>
        </w:rPr>
        <w:t xml:space="preserve">=</w:t>
      </w:r>
      <w:r>
        <w:rPr>
          <w:rStyle w:val="NormalTok"/>
        </w:rPr>
        <w:t xml:space="preserve"> </w:t>
      </w:r>
      <w:r>
        <w:rPr>
          <w:rStyle w:val="StringTok"/>
        </w:rPr>
        <w:t xml:space="preserve">"""</w:t>
      </w:r>
      <w:r>
        <w:br/>
      </w:r>
      <w:r>
        <w:rPr>
          <w:rStyle w:val="StringTok"/>
        </w:rPr>
        <w:t xml:space="preserve">        名前,説明,MIMEタイプ</w:t>
      </w:r>
      <w:r>
        <w:br/>
      </w:r>
      <w:r>
        <w:rPr>
          <w:rStyle w:val="StringTok"/>
        </w:rPr>
        <w:t xml:space="preserve">        CSV,"Comma-Separated Valuesの略</w:t>
      </w:r>
      <w:r>
        <w:rPr>
          <w:rStyle w:val="SpecialCharTok"/>
        </w:rPr>
        <w:t xml:space="preserve">\n</w:t>
      </w:r>
      <w:r>
        <w:rPr>
          <w:rStyle w:val="StringTok"/>
        </w:rPr>
        <w:t xml:space="preserve">Character-Separated Valuesの意味で使用されることもある","text/csv"</w:t>
      </w:r>
      <w:r>
        <w:br/>
      </w:r>
      <w:r>
        <w:rPr>
          <w:rStyle w:val="StringTok"/>
        </w:rPr>
        <w:t xml:space="preserve">        TSV,"Tab-Separated Valuesの略","text/tab-separated-values"</w:t>
      </w:r>
      <w:r>
        <w:br/>
      </w:r>
      <w:r>
        <w:rPr>
          <w:rStyle w:val="String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StringTok"/>
        </w:rPr>
        <w:t xml:space="preserve">        複数行の、</w:t>
      </w:r>
      <w:r>
        <w:rPr>
          <w:rStyle w:val="SpecialCharTok"/>
        </w:rPr>
        <w:t xml:space="preserve">\n</w:t>
      </w:r>
      <w:r>
        <w:rPr>
          <w:rStyle w:val="StringTok"/>
        </w:rPr>
        <w:t xml:space="preserve">文字列です。</w:t>
      </w:r>
      <w:r>
        <w:br/>
      </w:r>
      <w:r>
        <w:rPr>
          <w:rStyle w:val="StringTok"/>
        </w:rPr>
        <w:t xml:space="preserve">        """</w:t>
      </w:r>
      <w:r>
        <w:rPr>
          <w:rStyle w:val="OperatorTok"/>
        </w:rPr>
        <w:t xml:space="preserve">;</w:t>
      </w:r>
    </w:p>
    <w:p>
      <w:pPr>
        <w:numPr>
          <w:ilvl w:val="0"/>
          <w:numId w:val="1061"/>
        </w:numPr>
      </w:pPr>
      <w:r>
        <w:rPr>
          <w:rFonts w:hint="eastAsia"/>
        </w:rPr>
        <w:t xml:space="preserve">テキストブロックで定義した文字列を処理する場合は、テキストブロックをローカル変数やフィールドへ代入してから使用することを推奨する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selectX </w:t>
      </w:r>
      <w:r>
        <w:rPr>
          <w:rStyle w:val="OperatorTok"/>
        </w:rPr>
        <w:t xml:space="preserve">=</w:t>
      </w:r>
      <w:r>
        <w:rPr>
          <w:rStyle w:val="NormalTok"/>
        </w:rPr>
        <w:t xml:space="preserve"> </w:t>
      </w:r>
      <w:r>
        <w:rPr>
          <w:rStyle w:val="StringTok"/>
        </w:rPr>
        <w:t xml:space="preserve">"""</w:t>
      </w:r>
      <w:r>
        <w:br/>
      </w:r>
      <w:r>
        <w:rPr>
          <w:rStyle w:val="StringTok"/>
        </w:rPr>
        <w:t xml:space="preserve">        SELECT</w:t>
      </w:r>
      <w:r>
        <w:br/>
      </w:r>
      <w:r>
        <w:rPr>
          <w:rStyle w:val="StringTok"/>
        </w:rPr>
        <w:t xml:space="preserve">            ID,</w:t>
      </w:r>
      <w:r>
        <w:br/>
      </w:r>
      <w:r>
        <w:rPr>
          <w:rStyle w:val="StringTok"/>
        </w:rPr>
        <w:t xml:space="preserve">            NAME</w:t>
      </w:r>
      <w:r>
        <w:br/>
      </w:r>
      <w:r>
        <w:rPr>
          <w:rStyle w:val="StringTok"/>
        </w:rPr>
        <w:t xml:space="preserve">        FROM</w:t>
      </w:r>
      <w:r>
        <w:br/>
      </w:r>
      <w:r>
        <w:rPr>
          <w:rStyle w:val="StringTok"/>
        </w:rPr>
        <w:t xml:space="preserve">            TABLE_X</w:t>
      </w:r>
      <w:r>
        <w:br/>
      </w:r>
      <w:r>
        <w:rPr>
          <w:rStyle w:val="StringTok"/>
        </w:rPr>
        <w:t xml:space="preserve">        """</w:t>
      </w:r>
      <w:r>
        <w:rPr>
          <w:rStyle w:val="OperatorTok"/>
        </w:rPr>
        <w:t xml:space="preserve">;</w:t>
      </w:r>
      <w:r>
        <w:br/>
      </w:r>
      <w:r>
        <w:rPr>
          <w:rStyle w:val="BuiltInTok"/>
        </w:rPr>
        <w:t xml:space="preserve">String</w:t>
      </w:r>
      <w:r>
        <w:rPr>
          <w:rStyle w:val="NormalTok"/>
        </w:rPr>
        <w:t xml:space="preserve"> selectY </w:t>
      </w:r>
      <w:r>
        <w:rPr>
          <w:rStyle w:val="OperatorTok"/>
        </w:rPr>
        <w:t xml:space="preserve">=</w:t>
      </w:r>
      <w:r>
        <w:rPr>
          <w:rStyle w:val="NormalTok"/>
        </w:rPr>
        <w:t xml:space="preserve"> </w:t>
      </w:r>
      <w:r>
        <w:rPr>
          <w:rStyle w:val="StringTok"/>
        </w:rPr>
        <w:t xml:space="preserve">"""</w:t>
      </w:r>
      <w:r>
        <w:br/>
      </w:r>
      <w:r>
        <w:rPr>
          <w:rStyle w:val="StringTok"/>
        </w:rPr>
        <w:t xml:space="preserve">        SELECT</w:t>
      </w:r>
      <w:r>
        <w:br/>
      </w:r>
      <w:r>
        <w:rPr>
          <w:rStyle w:val="StringTok"/>
        </w:rPr>
        <w:t xml:space="preserve">            ID,</w:t>
      </w:r>
      <w:r>
        <w:br/>
      </w:r>
      <w:r>
        <w:rPr>
          <w:rStyle w:val="StringTok"/>
        </w:rPr>
        <w:t xml:space="preserve">            NAME</w:t>
      </w:r>
      <w:r>
        <w:br/>
      </w:r>
      <w:r>
        <w:rPr>
          <w:rStyle w:val="StringTok"/>
        </w:rPr>
        <w:t xml:space="preserve">        FROM</w:t>
      </w:r>
      <w:r>
        <w:br/>
      </w:r>
      <w:r>
        <w:rPr>
          <w:rStyle w:val="StringTok"/>
        </w:rPr>
        <w:t xml:space="preserve">            TABLE_Y</w:t>
      </w:r>
      <w:r>
        <w:br/>
      </w:r>
      <w:r>
        <w:rPr>
          <w:rStyle w:val="StringTok"/>
        </w:rPr>
        <w:t xml:space="preserve">        """</w:t>
      </w:r>
      <w:r>
        <w:rPr>
          <w:rStyle w:val="OperatorTok"/>
        </w:rPr>
        <w:t xml:space="preserve">;</w:t>
      </w:r>
      <w:r>
        <w:br/>
      </w: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NormalTok"/>
        </w:rPr>
        <w:t xml:space="preserve">selectX</w:t>
      </w:r>
      <w:r>
        <w:rPr>
          <w:rStyle w:val="OperatorTok"/>
        </w:rPr>
        <w:t xml:space="preserve">,</w:t>
      </w:r>
      <w:r>
        <w:rPr>
          <w:rStyle w:val="NormalTok"/>
        </w:rPr>
        <w:t xml:space="preserve"> Entity1</w:t>
      </w:r>
      <w:r>
        <w:rPr>
          <w:rStyle w:val="OperatorTok"/>
        </w:rPr>
        <w:t xml:space="preserve">.</w:t>
      </w:r>
      <w:r>
        <w:rPr>
          <w:rStyle w:val="FunctionTok"/>
        </w:rPr>
        <w:t xml:space="preserve">class</w:t>
      </w:r>
      <w:r>
        <w:rPr>
          <w:rStyle w:val="OperatorTok"/>
        </w:rPr>
        <w:t xml:space="preserve">),</w:t>
      </w:r>
      <w:r>
        <w:rPr>
          <w:rStyle w:val="NormalTok"/>
        </w:rPr>
        <w:t xml:space="preserve"> </w:t>
      </w:r>
      <w:r>
        <w:rPr>
          <w:rStyle w:val="FunctionTok"/>
        </w:rPr>
        <w:t xml:space="preserve">fetch</w:t>
      </w:r>
      <w:r>
        <w:rPr>
          <w:rStyle w:val="OperatorTok"/>
        </w:rPr>
        <w:t xml:space="preserve">(</w:t>
      </w:r>
      <w:r>
        <w:rPr>
          <w:rStyle w:val="NormalTok"/>
        </w:rPr>
        <w:t xml:space="preserve">selectY</w:t>
      </w:r>
      <w:r>
        <w:rPr>
          <w:rStyle w:val="OperatorTok"/>
        </w:rPr>
        <w:t xml:space="preserve">,</w:t>
      </w:r>
      <w:r>
        <w:rPr>
          <w:rStyle w:val="NormalTok"/>
        </w:rPr>
        <w:t xml:space="preserve"> Entity2</w:t>
      </w:r>
      <w:r>
        <w:rPr>
          <w:rStyle w:val="OperatorTok"/>
        </w:rPr>
        <w:t xml:space="preserve">.</w:t>
      </w:r>
      <w:r>
        <w:rPr>
          <w:rStyle w:val="FunctionTok"/>
        </w:rPr>
        <w:t xml:space="preserve">class</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StringTok"/>
        </w:rPr>
        <w:t xml:space="preserve">"""</w:t>
      </w:r>
      <w:r>
        <w:br/>
      </w:r>
      <w:r>
        <w:rPr>
          <w:rStyle w:val="StringTok"/>
        </w:rPr>
        <w:t xml:space="preserve">        SELECT</w:t>
      </w:r>
      <w:r>
        <w:br/>
      </w:r>
      <w:r>
        <w:rPr>
          <w:rStyle w:val="StringTok"/>
        </w:rPr>
        <w:t xml:space="preserve">            ID,</w:t>
      </w:r>
      <w:r>
        <w:br/>
      </w:r>
      <w:r>
        <w:rPr>
          <w:rStyle w:val="StringTok"/>
        </w:rPr>
        <w:t xml:space="preserve">            NAME</w:t>
      </w:r>
      <w:r>
        <w:br/>
      </w:r>
      <w:r>
        <w:rPr>
          <w:rStyle w:val="StringTok"/>
        </w:rPr>
        <w:t xml:space="preserve">        FROM</w:t>
      </w:r>
      <w:r>
        <w:br/>
      </w:r>
      <w:r>
        <w:rPr>
          <w:rStyle w:val="StringTok"/>
        </w:rPr>
        <w:t xml:space="preserve">            TABLE_X</w:t>
      </w:r>
      <w:r>
        <w:br/>
      </w:r>
      <w:r>
        <w:rPr>
          <w:rStyle w:val="StringTok"/>
        </w:rPr>
        <w:t xml:space="preserve">        """</w:t>
      </w:r>
      <w:r>
        <w:rPr>
          <w:rStyle w:val="OperatorTok"/>
        </w:rPr>
        <w:t xml:space="preserve">,</w:t>
      </w:r>
      <w:r>
        <w:rPr>
          <w:rStyle w:val="NormalTok"/>
        </w:rPr>
        <w:t xml:space="preserve"> Entity1</w:t>
      </w:r>
      <w:r>
        <w:rPr>
          <w:rStyle w:val="OperatorTok"/>
        </w:rPr>
        <w:t xml:space="preserve">.</w:t>
      </w:r>
      <w:r>
        <w:rPr>
          <w:rStyle w:val="FunctionTok"/>
        </w:rPr>
        <w:t xml:space="preserve">class</w:t>
      </w:r>
      <w:r>
        <w:rPr>
          <w:rStyle w:val="OperatorTok"/>
        </w:rPr>
        <w:t xml:space="preserve">),</w:t>
      </w:r>
      <w:r>
        <w:rPr>
          <w:rStyle w:val="NormalTok"/>
        </w:rPr>
        <w:t xml:space="preserve"> </w:t>
      </w:r>
      <w:r>
        <w:rPr>
          <w:rStyle w:val="FunctionTok"/>
        </w:rPr>
        <w:t xml:space="preserve">fetch</w:t>
      </w:r>
      <w:r>
        <w:rPr>
          <w:rStyle w:val="OperatorTok"/>
        </w:rPr>
        <w:t xml:space="preserve">(</w:t>
      </w:r>
      <w:r>
        <w:rPr>
          <w:rStyle w:val="StringTok"/>
        </w:rPr>
        <w:t xml:space="preserve">"""</w:t>
      </w:r>
      <w:r>
        <w:br/>
      </w:r>
      <w:r>
        <w:rPr>
          <w:rStyle w:val="StringTok"/>
        </w:rPr>
        <w:t xml:space="preserve">        SELECT</w:t>
      </w:r>
      <w:r>
        <w:br/>
      </w:r>
      <w:r>
        <w:rPr>
          <w:rStyle w:val="StringTok"/>
        </w:rPr>
        <w:t xml:space="preserve">            ID,</w:t>
      </w:r>
      <w:r>
        <w:br/>
      </w:r>
      <w:r>
        <w:rPr>
          <w:rStyle w:val="StringTok"/>
        </w:rPr>
        <w:t xml:space="preserve">            NAME</w:t>
      </w:r>
      <w:r>
        <w:br/>
      </w:r>
      <w:r>
        <w:rPr>
          <w:rStyle w:val="StringTok"/>
        </w:rPr>
        <w:t xml:space="preserve">        FROM</w:t>
      </w:r>
      <w:r>
        <w:br/>
      </w:r>
      <w:r>
        <w:rPr>
          <w:rStyle w:val="StringTok"/>
        </w:rPr>
        <w:t xml:space="preserve">            TABLE_Y</w:t>
      </w:r>
      <w:r>
        <w:br/>
      </w:r>
      <w:r>
        <w:rPr>
          <w:rStyle w:val="StringTok"/>
        </w:rPr>
        <w:t xml:space="preserve">        """</w:t>
      </w:r>
      <w:r>
        <w:rPr>
          <w:rStyle w:val="OperatorTok"/>
        </w:rPr>
        <w:t xml:space="preserve">,</w:t>
      </w:r>
      <w:r>
        <w:rPr>
          <w:rStyle w:val="NormalTok"/>
        </w:rPr>
        <w:t xml:space="preserve"> Entity2</w:t>
      </w:r>
      <w:r>
        <w:rPr>
          <w:rStyle w:val="OperatorTok"/>
        </w:rPr>
        <w:t xml:space="preserve">.</w:t>
      </w:r>
      <w:r>
        <w:rPr>
          <w:rStyle w:val="FunctionTok"/>
        </w:rPr>
        <w:t xml:space="preserve">class</w:t>
      </w:r>
      <w:r>
        <w:rPr>
          <w:rStyle w:val="OperatorTok"/>
        </w:rPr>
        <w:t xml:space="preserve">));</w:t>
      </w:r>
    </w:p>
    <w:p>
      <w:pPr>
        <w:numPr>
          <w:ilvl w:val="0"/>
          <w:numId w:val="1000"/>
        </w:numPr>
      </w:pPr>
      <w:r>
        <w:rPr>
          <w:rFonts w:hint="eastAsia"/>
        </w:rPr>
        <w:t xml:space="preserve">複雑な処理に直接テキストブロックを使用すると可読性を下げる可能性があります。</w:t>
      </w:r>
    </w:p>
    <w:p>
      <w:pPr>
        <w:numPr>
          <w:ilvl w:val="0"/>
          <w:numId w:val="1061"/>
        </w:numPr>
      </w:pPr>
      <w:r>
        <w:t xml:space="preserve">3 </w:t>
      </w:r>
      <w:r>
        <w:rPr>
          <w:rFonts w:hint="eastAsia"/>
        </w:rPr>
        <w:t xml:space="preserve">つ以上続く二重引用符(</w:t>
      </w:r>
      <w:r>
        <w:rPr>
          <w:rStyle w:val="VerbatimChar"/>
        </w:rPr>
        <w:t xml:space="preserve">"</w:t>
      </w:r>
      <w:r>
        <w:rPr>
          <w:rFonts w:hint="eastAsia"/>
        </w:rPr>
        <w:t xml:space="preserve">)をエスケープする際は、最初の二重引用符にエスケープシーケンスを使用する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StringTok"/>
        </w:rPr>
        <w:t xml:space="preserve">        String message = </w:t>
      </w:r>
      <w:r>
        <w:rPr>
          <w:rStyle w:val="SpecialCharTok"/>
        </w:rPr>
        <w:t xml:space="preserve">\"</w:t>
      </w:r>
      <w:r>
        <w:rPr>
          <w:rStyle w:val="StringTok"/>
        </w:rPr>
        <w:t xml:space="preserve">""</w:t>
      </w:r>
      <w:r>
        <w:br/>
      </w:r>
      <w:r>
        <w:rPr>
          <w:rStyle w:val="StringTok"/>
        </w:rPr>
        <w:t xml:space="preserve">                テキストブロックです。</w:t>
      </w:r>
      <w:r>
        <w:br/>
      </w:r>
      <w:r>
        <w:rPr>
          <w:rStyle w:val="StringTok"/>
        </w:rPr>
        <w:t xml:space="preserve">                </w:t>
      </w:r>
      <w:r>
        <w:rPr>
          <w:rStyle w:val="SpecialCharTok"/>
        </w:rPr>
        <w:t xml:space="preserve">\"</w:t>
      </w:r>
      <w:r>
        <w:rPr>
          <w:rStyle w:val="StringTok"/>
        </w:rPr>
        <w:t xml:space="preserve">"";</w:t>
      </w:r>
      <w:r>
        <w:br/>
      </w:r>
      <w:r>
        <w:rPr>
          <w:rStyle w:val="StringTok"/>
        </w:rPr>
        <w:t xml:space="preserve">        System.out.println(message);</w:t>
      </w:r>
      <w:r>
        <w:br/>
      </w:r>
      <w:r>
        <w:rPr>
          <w:rStyle w:val="String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StringTok"/>
        </w:rPr>
        <w:t xml:space="preserve">        String message = </w:t>
      </w:r>
      <w:r>
        <w:rPr>
          <w:rStyle w:val="SpecialCharTok"/>
        </w:rPr>
        <w:t xml:space="preserve">\"\"\"</w:t>
      </w:r>
      <w:r>
        <w:br/>
      </w:r>
      <w:r>
        <w:rPr>
          <w:rStyle w:val="StringTok"/>
        </w:rPr>
        <w:t xml:space="preserve">                テキストブロックです。</w:t>
      </w:r>
      <w:r>
        <w:br/>
      </w:r>
      <w:r>
        <w:rPr>
          <w:rStyle w:val="StringTok"/>
        </w:rPr>
        <w:t xml:space="preserve">                </w:t>
      </w:r>
      <w:r>
        <w:rPr>
          <w:rStyle w:val="SpecialCharTok"/>
        </w:rPr>
        <w:t xml:space="preserve">\"\"\"</w:t>
      </w:r>
      <w:r>
        <w:rPr>
          <w:rStyle w:val="StringTok"/>
        </w:rPr>
        <w:t xml:space="preserve">;</w:t>
      </w:r>
      <w:r>
        <w:br/>
      </w:r>
      <w:r>
        <w:rPr>
          <w:rStyle w:val="StringTok"/>
        </w:rPr>
        <w:t xml:space="preserve">        System.out.println(message);</w:t>
      </w:r>
      <w:r>
        <w:br/>
      </w:r>
      <w:r>
        <w:rPr>
          <w:rStyle w:val="StringTok"/>
        </w:rPr>
        <w:t xml:space="preserve">        """</w:t>
      </w:r>
      <w:r>
        <w:rPr>
          <w:rStyle w:val="OperatorTok"/>
        </w:rPr>
        <w:t xml:space="preserve">;</w:t>
      </w:r>
      <w:r>
        <w:br/>
      </w:r>
      <w:r>
        <w:br/>
      </w: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StringTok"/>
        </w:rPr>
        <w:t xml:space="preserve">        String message = ""</w:t>
      </w:r>
      <w:r>
        <w:rPr>
          <w:rStyle w:val="SpecialCharTok"/>
        </w:rPr>
        <w:t xml:space="preserve">\"</w:t>
      </w:r>
      <w:r>
        <w:br/>
      </w:r>
      <w:r>
        <w:rPr>
          <w:rStyle w:val="StringTok"/>
        </w:rPr>
        <w:t xml:space="preserve">                テキストブロックです。</w:t>
      </w:r>
      <w:r>
        <w:br/>
      </w:r>
      <w:r>
        <w:rPr>
          <w:rStyle w:val="StringTok"/>
        </w:rPr>
        <w:t xml:space="preserve">                ""</w:t>
      </w:r>
      <w:r>
        <w:rPr>
          <w:rStyle w:val="SpecialCharTok"/>
        </w:rPr>
        <w:t xml:space="preserve">\"</w:t>
      </w:r>
      <w:r>
        <w:rPr>
          <w:rStyle w:val="StringTok"/>
        </w:rPr>
        <w:t xml:space="preserve">;</w:t>
      </w:r>
      <w:r>
        <w:br/>
      </w:r>
      <w:r>
        <w:rPr>
          <w:rStyle w:val="StringTok"/>
        </w:rPr>
        <w:t xml:space="preserve">        System.out.println(message);</w:t>
      </w:r>
      <w:r>
        <w:br/>
      </w:r>
      <w:r>
        <w:rPr>
          <w:rStyle w:val="StringTok"/>
        </w:rPr>
        <w:t xml:space="preserve">        """</w:t>
      </w:r>
      <w:r>
        <w:rPr>
          <w:rStyle w:val="OperatorTok"/>
        </w:rPr>
        <w:t xml:space="preserve">;</w:t>
      </w:r>
    </w:p>
    <w:p>
      <w:pPr>
        <w:numPr>
          <w:ilvl w:val="0"/>
          <w:numId w:val="1061"/>
        </w:numPr>
      </w:pPr>
      <w:r>
        <w:rPr>
          <w:rFonts w:hint="eastAsia"/>
        </w:rPr>
        <w:t xml:space="preserve">テキストブロックの開始引用符(</w:t>
      </w:r>
      <w:r>
        <w:rPr>
          <w:rStyle w:val="VerbatimChar"/>
        </w:rPr>
        <w:t xml:space="preserve">"""</w:t>
      </w:r>
      <w:r>
        <w:rPr>
          <w:rFonts w:hint="eastAsia"/>
        </w:rPr>
        <w:t xml:space="preserve">)は前の行の右端に記述する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テキストブロックです。</w:t>
      </w:r>
      <w:r>
        <w:br/>
      </w:r>
      <w:r>
        <w:rPr>
          <w:rStyle w:val="String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w:t>
      </w:r>
      <w:r>
        <w:br/>
      </w:r>
      <w:r>
        <w:rPr>
          <w:rStyle w:val="StringTok"/>
        </w:rPr>
        <w:t xml:space="preserve">        テキストブロックです。</w:t>
      </w:r>
      <w:r>
        <w:br/>
      </w:r>
      <w:r>
        <w:rPr>
          <w:rStyle w:val="StringTok"/>
        </w:rPr>
        <w:t xml:space="preserve">        """</w:t>
      </w:r>
      <w:r>
        <w:rPr>
          <w:rStyle w:val="OperatorTok"/>
        </w:rPr>
        <w:t xml:space="preserve">;</w:t>
      </w:r>
    </w:p>
    <w:p>
      <w:pPr>
        <w:numPr>
          <w:ilvl w:val="0"/>
          <w:numId w:val="1061"/>
        </w:numPr>
      </w:pPr>
      <w:r>
        <w:rPr>
          <w:rFonts w:hint="eastAsia"/>
        </w:rPr>
        <w:t xml:space="preserve">テキストブロックのインデントは開始引用符(</w:t>
      </w:r>
      <w:r>
        <w:rPr>
          <w:rStyle w:val="VerbatimChar"/>
        </w:rPr>
        <w:t xml:space="preserve">"""</w:t>
      </w:r>
      <w:r>
        <w:rPr>
          <w:rFonts w:hint="eastAsia"/>
        </w:rPr>
        <w:t xml:space="preserve">)に合わせる必要はない</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テキストブロックです。</w:t>
      </w:r>
      <w:r>
        <w:br/>
      </w:r>
      <w:r>
        <w:rPr>
          <w:rStyle w:val="String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テキストブロックです。</w:t>
      </w:r>
      <w:r>
        <w:br/>
      </w:r>
      <w:r>
        <w:rPr>
          <w:rStyle w:val="StringTok"/>
        </w:rPr>
        <w:t xml:space="preserve">                 """</w:t>
      </w:r>
      <w:r>
        <w:rPr>
          <w:rStyle w:val="OperatorTok"/>
        </w:rPr>
        <w:t xml:space="preserve">;</w:t>
      </w:r>
    </w:p>
    <w:p>
      <w:pPr>
        <w:numPr>
          <w:ilvl w:val="0"/>
          <w:numId w:val="1000"/>
        </w:numPr>
      </w:pPr>
      <w:r>
        <w:rPr>
          <w:rFonts w:hint="eastAsia"/>
        </w:rP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61"/>
        </w:numPr>
      </w:pPr>
      <w:r>
        <w:rPr>
          <w:rFonts w:hint="eastAsia"/>
        </w:rPr>
        <w:t xml:space="preserve">テキストブロックで定義する文字列のインデントは基本的に周辺の</w:t>
      </w:r>
      <w:r>
        <w:t xml:space="preserve"> Java </w:t>
      </w:r>
      <w:r>
        <w:rPr>
          <w:rFonts w:hint="eastAsia"/>
        </w:rPr>
        <w:t xml:space="preserve">コードに合わせてインデントする</w:t>
      </w:r>
      <w:r>
        <w:br/>
      </w:r>
      <w:r>
        <w:rPr>
          <w:rFonts w:hint="eastAsia"/>
        </w:rPr>
        <w:t xml:space="preserve">ただし、横に長い文字列などの可読性向上の目的で左端に揃えるのは良い。</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テキストブロックです。</w:t>
      </w:r>
      <w:r>
        <w:br/>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テキストブロックです。</w:t>
      </w:r>
      <w:r>
        <w:br/>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良い例：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StringTok"/>
        </w:rPr>
        <w:t xml:space="preserve">                    それはもう長い長いテキストブロックのためインデントするとエディタ上でテキストを見るためには横スクロールが必要になるかもしれません。</w:t>
      </w:r>
      <w:r>
        <w:br/>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1"/>
        </w:numPr>
      </w:pPr>
      <w:r>
        <w:rPr>
          <w:rFonts w:hint="eastAsia"/>
        </w:rPr>
        <w:t xml:space="preserve">テキストブロックのインデントにスペース文字とタブ文字を混在させない</w:t>
      </w:r>
    </w:p>
    <w:p>
      <w:pPr>
        <w:numPr>
          <w:ilvl w:val="0"/>
          <w:numId w:val="1061"/>
        </w:numPr>
      </w:pPr>
      <w:r>
        <w:rPr>
          <w:rFonts w:hint="eastAsia"/>
        </w:rPr>
        <w:t xml:space="preserve">文字列の最後に改行コードを入れずに、意図的にインデントした文字列を定義するとき終了引用符(</w:t>
      </w:r>
      <w:r>
        <w:rPr>
          <w:rStyle w:val="VerbatimChar"/>
        </w:rPr>
        <w:t xml:space="preserve">"""</w:t>
      </w:r>
      <w:r>
        <w:rPr>
          <w:rFonts w:hint="eastAsia"/>
        </w:rPr>
        <w:t xml:space="preserve">)の前の行の右端に</w:t>
      </w:r>
      <w:r>
        <w:rPr>
          <w:rStyle w:val="VerbatimChar"/>
        </w:rPr>
        <w:t xml:space="preserve">\</w:t>
      </w:r>
      <w:r>
        <w:rPr>
          <w:rFonts w:hint="eastAsia"/>
        </w:rPr>
        <w:t xml:space="preserve">を使用する</w:t>
      </w:r>
    </w:p>
    <w:p>
      <w:pPr>
        <w:numPr>
          <w:ilvl w:val="0"/>
          <w:numId w:val="1000"/>
        </w:numPr>
      </w:pPr>
      <w:r>
        <w:rPr>
          <w:rFonts w:hint="eastAsia"/>
        </w:rPr>
        <w:t xml:space="preserve">良い例：</w:t>
      </w:r>
    </w:p>
    <w:p>
      <w:pPr>
        <w:pStyle w:val="SourceCode"/>
        <w:numPr>
          <w:ilvl w:val="0"/>
          <w:numId w:val="1000"/>
        </w:numPr>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StringTok"/>
        </w:rPr>
        <w:t xml:space="preserve">            ABC</w:t>
      </w:r>
      <w:r>
        <w:br/>
      </w:r>
      <w:r>
        <w:rPr>
          <w:rStyle w:val="StringTok"/>
        </w:rPr>
        <w:t xml:space="preserve">            DEF</w:t>
      </w:r>
      <w:r>
        <w:br/>
      </w:r>
      <w:r>
        <w:rPr>
          <w:rStyle w:val="StringTok"/>
        </w:rPr>
        <w:t xml:space="preserve">            GHI</w:t>
      </w:r>
      <w:r>
        <w:rPr>
          <w:rStyle w:val="ErrorTok"/>
        </w:rPr>
        <w:t xml:space="preserve">\</w:t>
      </w:r>
      <w:r>
        <w:br/>
      </w:r>
      <w:r>
        <w:rPr>
          <w:rStyle w:val="StringTok"/>
        </w:rPr>
        <w:t xml:space="preserve">        """</w:t>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StringTok"/>
        </w:rPr>
        <w:t xml:space="preserve">        ABC</w:t>
      </w:r>
      <w:r>
        <w:br/>
      </w:r>
      <w:r>
        <w:rPr>
          <w:rStyle w:val="StringTok"/>
        </w:rPr>
        <w:t xml:space="preserve">        DEF</w:t>
      </w:r>
      <w:r>
        <w:br/>
      </w:r>
      <w:r>
        <w:rPr>
          <w:rStyle w:val="StringTok"/>
        </w:rPr>
        <w:t xml:space="preserve">        GHI"""</w:t>
      </w:r>
      <w:r>
        <w:rPr>
          <w:rStyle w:val="OperatorTok"/>
        </w:rPr>
        <w:t xml:space="preserve">.</w:t>
      </w:r>
      <w:r>
        <w:rPr>
          <w:rStyle w:val="FunctionTok"/>
        </w:rPr>
        <w:t xml:space="preserve">indent</w:t>
      </w:r>
      <w:r>
        <w:rPr>
          <w:rStyle w:val="OperatorTok"/>
        </w:rPr>
        <w:t xml:space="preserve">(</w:t>
      </w:r>
      <w:r>
        <w:rPr>
          <w:rStyle w:val="DecValTok"/>
        </w:rPr>
        <w:t xml:space="preserve">4</w:t>
      </w:r>
      <w:r>
        <w:rPr>
          <w:rStyle w:val="OperatorTok"/>
        </w:rPr>
        <w:t xml:space="preserve">);</w:t>
      </w:r>
    </w:p>
    <w:bookmarkEnd w:id="84"/>
    <w:bookmarkStart w:id="85" w:name="ストリームinputstream-outputstream"/>
    <w:p>
      <w:pPr>
        <w:pStyle w:val="2"/>
      </w:pPr>
      <w:r>
        <w:rPr>
          <w:rFonts w:hint="eastAsia"/>
        </w:rPr>
        <w:t xml:space="preserve">ストリーム（InputStream</w:t>
      </w:r>
      <w:r>
        <w:t xml:space="preserve"> </w:t>
      </w:r>
      <w:r>
        <w:rPr>
          <w:rFonts w:hint="eastAsia"/>
        </w:rPr>
        <w:t xml:space="preserve">OutputStream）</w:t>
      </w:r>
    </w:p>
    <w:p>
      <w:pPr>
        <w:numPr>
          <w:ilvl w:val="0"/>
          <w:numId w:val="1062"/>
        </w:numPr>
      </w:pPr>
      <w:r>
        <w:rPr>
          <w:rFonts w:hint="eastAsia"/>
        </w:rPr>
        <w:t xml:space="preserve">ストリームを扱う</w:t>
      </w:r>
      <w:r>
        <w:t xml:space="preserve"> API </w:t>
      </w:r>
      <w:r>
        <w:rPr>
          <w:rFonts w:hint="eastAsia"/>
        </w:rPr>
        <w:t xml:space="preserve">を利用するときは、try-with-resources</w:t>
      </w:r>
      <w:r>
        <w:t xml:space="preserve"> </w:t>
      </w:r>
      <w:r>
        <w:rPr>
          <w:rFonts w:hint="eastAsia"/>
        </w:rPr>
        <w:t xml:space="preserve">文で後処理をする</w:t>
      </w:r>
    </w:p>
    <w:p>
      <w:pPr>
        <w:numPr>
          <w:ilvl w:val="0"/>
          <w:numId w:val="1000"/>
        </w:numPr>
      </w:pPr>
      <w:r>
        <w:rPr>
          <w:rFonts w:hint="eastAsia"/>
        </w:rPr>
        <w:t xml:space="preserve">良い例：</w:t>
      </w:r>
    </w:p>
    <w:p>
      <w:pPr>
        <w:pStyle w:val="SourceCode"/>
        <w:numPr>
          <w:ilvl w:val="0"/>
          <w:numId w:val="1000"/>
        </w:numPr>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62"/>
        </w:numPr>
      </w:pPr>
      <w:r>
        <w:rPr>
          <w:rStyle w:val="VerbatimChar"/>
        </w:rPr>
        <w:t xml:space="preserve">ObjectOutputStream</w:t>
      </w:r>
      <w:r>
        <w:t xml:space="preserve"> </w:t>
      </w:r>
      <w:r>
        <w:t xml:space="preserve">では</w:t>
      </w:r>
      <w:r>
        <w:rPr>
          <w:rStyle w:val="VerbatimChar"/>
        </w:rPr>
        <w:t xml:space="preserve">reset()</w:t>
      </w:r>
      <w:r>
        <w:rPr>
          <w:rFonts w:hint="eastAsia"/>
        </w:rPr>
        <w:t xml:space="preserve">を利用する</w:t>
      </w:r>
    </w:p>
    <w:bookmarkEnd w:id="85"/>
    <w:bookmarkStart w:id="86" w:name="リソースの解放"/>
    <w:p>
      <w:pPr>
        <w:pStyle w:val="2"/>
      </w:pPr>
      <w:r>
        <w:rPr>
          <w:rFonts w:hint="eastAsia"/>
        </w:rPr>
        <w:t xml:space="preserve">リソースの解放</w:t>
      </w:r>
    </w:p>
    <w:p>
      <w:pPr>
        <w:numPr>
          <w:ilvl w:val="0"/>
          <w:numId w:val="1063"/>
        </w:numPr>
      </w:pPr>
      <w:r>
        <w:rPr>
          <w:rFonts w:hint="eastAsia"/>
        </w:rPr>
        <w:t xml:space="preserve">リソース解放を必要とするクラスを利用するときは、try-with-resources</w:t>
      </w:r>
      <w:r>
        <w:t xml:space="preserve"> </w:t>
      </w:r>
      <w:r>
        <w:rPr>
          <w:rFonts w:hint="eastAsia"/>
        </w:rPr>
        <w:t xml:space="preserve">文で後処理をする</w:t>
      </w:r>
    </w:p>
    <w:p>
      <w:pPr>
        <w:numPr>
          <w:ilvl w:val="0"/>
          <w:numId w:val="1000"/>
        </w:numPr>
      </w:pPr>
      <w:r>
        <w:rPr>
          <w:rFonts w:hint="eastAsia"/>
        </w:rPr>
        <w:t xml:space="preserve">良い例：</w:t>
      </w:r>
    </w:p>
    <w:p>
      <w:pPr>
        <w:pStyle w:val="SourceCode"/>
        <w:numPr>
          <w:ilvl w:val="0"/>
          <w:numId w:val="1000"/>
        </w:numPr>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63"/>
        </w:numPr>
      </w:pPr>
      <w:r>
        <w:rPr>
          <w:rFonts w:hint="eastAsia"/>
        </w:rP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w:t>
      </w:r>
      <w:r>
        <w:rPr>
          <w:rFonts w:hint="eastAsia"/>
        </w:rPr>
        <w:t xml:space="preserve">文が利用できるようになります。</w:t>
      </w:r>
    </w:p>
    <w:bookmarkEnd w:id="86"/>
    <w:bookmarkStart w:id="87" w:name="例外"/>
    <w:p>
      <w:pPr>
        <w:pStyle w:val="2"/>
      </w:pPr>
      <w:r>
        <w:rPr>
          <w:rFonts w:hint="eastAsia"/>
        </w:rPr>
        <w:t xml:space="preserve">例外</w:t>
      </w:r>
    </w:p>
    <w:p>
      <w:pPr>
        <w:numPr>
          <w:ilvl w:val="0"/>
          <w:numId w:val="1064"/>
        </w:numPr>
      </w:pPr>
      <w:r>
        <w:t xml:space="preserve">catch </w:t>
      </w:r>
      <w:r>
        <w:rPr>
          <w:rFonts w:hint="eastAsia"/>
        </w:rPr>
        <w:t xml:space="preserve">文で受け取る例外は、詳細な例外クラスで受け取る</w:t>
      </w:r>
    </w:p>
    <w:p>
      <w:pPr>
        <w:numPr>
          <w:ilvl w:val="0"/>
          <w:numId w:val="1000"/>
        </w:numPr>
      </w:pPr>
      <w:r>
        <w:rPr>
          <w:rFonts w:hint="eastAsia"/>
        </w:rPr>
        <w:t xml:space="preserve">良い例：</w:t>
      </w:r>
    </w:p>
    <w:p>
      <w:pPr>
        <w:pStyle w:val="SourceCode"/>
        <w:numPr>
          <w:ilvl w:val="0"/>
          <w:numId w:val="1000"/>
        </w:numPr>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00"/>
        </w:numPr>
      </w:pPr>
      <w:r>
        <w:rPr>
          <w:rFonts w:hint="eastAsia"/>
        </w:rPr>
        <w:t xml:space="preserve">悪い例：</w:t>
      </w:r>
    </w:p>
    <w:p>
      <w:pPr>
        <w:pStyle w:val="SourceCode"/>
        <w:numPr>
          <w:ilvl w:val="0"/>
          <w:numId w:val="1000"/>
        </w:numPr>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rPr>
          <w:rStyle w:val="CommentTok"/>
        </w:rPr>
        <w:t xml:space="preserve">//範囲が広すぎる例外クラスの利用はNG</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64"/>
        </w:numPr>
      </w:pPr>
      <w:r>
        <w:rPr>
          <w:rStyle w:val="VerbatimChar"/>
        </w:rPr>
        <w:t xml:space="preserve">Exception</w:t>
      </w:r>
      <w:r>
        <w:t xml:space="preserve"> </w:t>
      </w:r>
      <w:r>
        <w:rPr>
          <w:rFonts w:hint="eastAsia"/>
        </w:rPr>
        <w:t xml:space="preserve">クラスのオブジェクトを生成してスローしない</w:t>
      </w:r>
    </w:p>
    <w:p>
      <w:pPr>
        <w:numPr>
          <w:ilvl w:val="0"/>
          <w:numId w:val="1064"/>
        </w:numPr>
      </w:pPr>
      <w:r>
        <w:rPr>
          <w:rStyle w:val="VerbatimChar"/>
        </w:rPr>
        <w:t xml:space="preserve">catch</w:t>
      </w:r>
      <w:r>
        <w:t xml:space="preserve"> </w:t>
      </w:r>
      <w:r>
        <w:rPr>
          <w:rFonts w:hint="eastAsia"/>
        </w:rP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rPr>
          <w:rFonts w:hint="eastAsia"/>
        </w:rPr>
        <w:t xml:space="preserve">というコメントを記述すること。</w:t>
      </w:r>
    </w:p>
    <w:p>
      <w:pPr>
        <w:numPr>
          <w:ilvl w:val="0"/>
          <w:numId w:val="1064"/>
        </w:numPr>
      </w:pPr>
      <w:r>
        <w:rPr>
          <w:rFonts w:hint="eastAsia"/>
        </w:rPr>
        <w:t xml:space="preserve">例外クラスは無駄に定義しない</w:t>
      </w:r>
    </w:p>
    <w:bookmarkEnd w:id="87"/>
    <w:bookmarkStart w:id="88" w:name="ガベージコレクション"/>
    <w:p>
      <w:pPr>
        <w:pStyle w:val="2"/>
      </w:pPr>
      <w:r>
        <w:t xml:space="preserve">ガベージコレクション</w:t>
      </w:r>
    </w:p>
    <w:p>
      <w:pPr>
        <w:pStyle w:val="Compact"/>
        <w:numPr>
          <w:ilvl w:val="0"/>
          <w:numId w:val="1065"/>
        </w:numPr>
      </w:pPr>
      <w:r>
        <w:rPr>
          <w:rFonts w:hint="eastAsia"/>
        </w:rPr>
        <w:t xml:space="preserve">原則</w:t>
      </w:r>
      <w:r>
        <w:rPr>
          <w:rStyle w:val="VerbatimChar"/>
        </w:rPr>
        <w:t xml:space="preserve">finalize()</w:t>
      </w:r>
      <w:r>
        <w:rPr>
          <w:rFonts w:hint="eastAsia"/>
        </w:rPr>
        <w:t xml:space="preserve">のオーバーライド実装は禁止</w:t>
      </w:r>
    </w:p>
    <w:p>
      <w:pPr>
        <w:pStyle w:val="Compact"/>
        <w:numPr>
          <w:ilvl w:val="0"/>
          <w:numId w:val="1065"/>
        </w:numPr>
      </w:pPr>
      <w:r>
        <w:t xml:space="preserve">もし</w:t>
      </w:r>
      <w:r>
        <w:rPr>
          <w:rStyle w:val="VerbatimChar"/>
        </w:rPr>
        <w:t xml:space="preserve">finalize()</w:t>
      </w:r>
      <w:r>
        <w:rPr>
          <w:rFonts w:hint="eastAsia"/>
        </w:rPr>
        <w:t xml:space="preserve">をオーバーライドした場合は</w:t>
      </w:r>
      <w:r>
        <w:rPr>
          <w:rStyle w:val="VerbatimChar"/>
        </w:rPr>
        <w:t xml:space="preserve">super.finalize()</w:t>
      </w:r>
      <w:r>
        <w:t xml:space="preserve"> </w:t>
      </w:r>
      <w:r>
        <w:rPr>
          <w:rFonts w:hint="eastAsia"/>
        </w:rPr>
        <w:t xml:space="preserve">を呼び出す</w:t>
      </w:r>
    </w:p>
    <w:p>
      <w:pPr>
        <w:pStyle w:val="Compact"/>
        <w:numPr>
          <w:ilvl w:val="0"/>
          <w:numId w:val="1065"/>
        </w:numPr>
      </w:pPr>
      <w:r>
        <w:t xml:space="preserve">アプリケーションから</w:t>
      </w:r>
      <w:r>
        <w:rPr>
          <w:rStyle w:val="VerbatimChar"/>
        </w:rPr>
        <w:t xml:space="preserve">finalize()</w:t>
      </w:r>
      <w:r>
        <w:rPr>
          <w:rFonts w:hint="eastAsia"/>
        </w:rPr>
        <w:t xml:space="preserve">を呼び出さない</w:t>
      </w:r>
    </w:p>
    <w:bookmarkEnd w:id="88"/>
    <w:bookmarkEnd w:id="89"/>
    <w:bookmarkStart w:id="92" w:name="コメント規約"/>
    <w:p>
      <w:pPr>
        <w:pStyle w:val="1"/>
      </w:pPr>
      <w:r>
        <w:rPr>
          <w:rFonts w:hint="eastAsia"/>
        </w:rPr>
        <w:t xml:space="preserve">コメント規約</w:t>
      </w:r>
    </w:p>
    <w:bookmarkStart w:id="90" w:name="よいコメントの鉄則"/>
    <w:p>
      <w:pPr>
        <w:pStyle w:val="2"/>
      </w:pPr>
      <w:r>
        <w:rPr>
          <w:rFonts w:hint="eastAsia"/>
        </w:rPr>
        <w:t xml:space="preserve">よいコメントの鉄則</w:t>
      </w:r>
    </w:p>
    <w:p>
      <w:pPr>
        <w:numPr>
          <w:ilvl w:val="0"/>
          <w:numId w:val="1066"/>
        </w:numPr>
      </w:pPr>
      <w:r>
        <w:rPr>
          <w:rFonts w:hint="eastAsia"/>
        </w:rPr>
        <w:t xml:space="preserve">コードを明確化するコメントを書く</w:t>
      </w:r>
      <w:r>
        <w:br/>
      </w:r>
      <w:r>
        <w:rPr>
          <w:rFonts w:hint="eastAsia"/>
        </w:rPr>
        <w:t xml:space="preserve">コードにコメントを書く理由は、自分自身、一緒に仕事をしている人、後に関わる開発者にとってコードをより理解しやすいものにするためである。</w:t>
      </w:r>
    </w:p>
    <w:p>
      <w:pPr>
        <w:numPr>
          <w:ilvl w:val="0"/>
          <w:numId w:val="1066"/>
        </w:numPr>
      </w:pPr>
      <w:r>
        <w:rPr>
          <w:rFonts w:hint="eastAsia"/>
        </w:rPr>
        <w:t xml:space="preserve">コメント化する価値がないプログラムならば、実行するに値しない</w:t>
      </w:r>
      <w:r>
        <w:br/>
      </w:r>
      <w:r>
        <w:rPr>
          <w:rFonts w:hint="eastAsia"/>
        </w:rPr>
        <w:t xml:space="preserve">有用な格言。コメントは必須。</w:t>
      </w:r>
    </w:p>
    <w:p>
      <w:pPr>
        <w:numPr>
          <w:ilvl w:val="0"/>
          <w:numId w:val="1066"/>
        </w:numPr>
      </w:pPr>
      <w:r>
        <w:rPr>
          <w:rFonts w:hint="eastAsia"/>
        </w:rPr>
        <w:t xml:space="preserve">過剰な装飾は使わない</w:t>
      </w:r>
      <w:r>
        <w:t xml:space="preserve"> </w:t>
      </w:r>
      <w:r>
        <w:rPr>
          <w:rFonts w:hint="eastAsia"/>
        </w:rPr>
        <w:t xml:space="preserve">（例：見出し状のコメント）</w:t>
      </w:r>
      <w:r>
        <w:br/>
      </w:r>
      <w:r>
        <w:t xml:space="preserve">1960 </w:t>
      </w:r>
      <w:r>
        <w:rPr>
          <w:rFonts w:hint="eastAsia"/>
        </w:rPr>
        <w:t xml:space="preserve">年代から</w:t>
      </w:r>
      <w:r>
        <w:t xml:space="preserve"> 1970 </w:t>
      </w:r>
      <w:r>
        <w:rPr>
          <w:rFonts w:hint="eastAsia"/>
        </w:rPr>
        <w:t xml:space="preserve">年代の典型的な</w:t>
      </w:r>
      <w:r>
        <w:t xml:space="preserve"> COBOL プログラマにはアスタリスク(</w:t>
      </w:r>
      <w:r>
        <w:t xml:space="preserve"> </w:t>
      </w:r>
      <w:r>
        <w:rPr>
          <w:rStyle w:val="VerbatimChar"/>
        </w:rPr>
        <w:t xml:space="preserve">*</w:t>
      </w:r>
      <w:r>
        <w:t xml:space="preserve"> </w:t>
      </w:r>
      <w:r>
        <w:rPr>
          <w:rFonts w:hint="eastAsia"/>
        </w:rP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6"/>
        </w:numPr>
      </w:pPr>
      <w:r>
        <w:t xml:space="preserve">コメントはシンプルに</w:t>
      </w:r>
      <w:r>
        <w:br/>
      </w:r>
      <w:r>
        <w:rPr>
          <w:rFonts w:hint="eastAsia"/>
        </w:rP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6"/>
        </w:numPr>
      </w:pPr>
      <w:r>
        <w:rPr>
          <w:rFonts w:hint="eastAsia"/>
        </w:rPr>
        <w:t xml:space="preserve">コードを書く前に先にコメントを記述する</w:t>
      </w:r>
      <w:r>
        <w:br/>
      </w:r>
      <w:r>
        <w:rPr>
          <w:rFonts w:hint="eastAsia"/>
        </w:rP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6"/>
        </w:numPr>
      </w:pPr>
      <w:r>
        <w:rPr>
          <w:rFonts w:hint="eastAsia"/>
        </w:rPr>
        <w:t xml:space="preserve">コメントには、なぜそうなのかを書く。コードを読めば分かることを書かない</w:t>
      </w:r>
      <w:r>
        <w:br/>
      </w:r>
      <w:r>
        <w:rPr>
          <w:rFonts w:hint="eastAsia"/>
        </w:rPr>
        <w:t xml:space="preserve">基本的に、コードの一部分を見ればそれが何かを理解することはできる。例えば、以下のコードを見て、$1000</w:t>
      </w:r>
      <w:r>
        <w:t xml:space="preserve"> </w:t>
      </w:r>
      <w:r>
        <w:rPr>
          <w:rFonts w:hint="eastAsia"/>
        </w:rPr>
        <w:t xml:space="preserve">以上の注文については</w:t>
      </w:r>
      <w:r>
        <w:t xml:space="preserve"> </w:t>
      </w:r>
      <w:r>
        <w:rPr>
          <w:rFonts w:hint="eastAsia"/>
        </w:rPr>
        <w:t xml:space="preserve">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rPr>
          <w:rFonts w:hint="eastAsia"/>
        </w:rPr>
        <w:t xml:space="preserve">どこかソースコード中か別な文書にコメントされていない限り、それがなぜなのかを知ることはできない。</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grandTotal </w:t>
      </w:r>
      <w:r>
        <w:rPr>
          <w:rStyle w:val="OperatorTok"/>
        </w:rPr>
        <w:t xml:space="preserve">&gt;=</w:t>
      </w:r>
      <w:r>
        <w:rPr>
          <w:rStyle w:val="NormalTok"/>
        </w:rPr>
        <w:t xml:space="preserve"> </w:t>
      </w:r>
      <w:r>
        <w:rPr>
          <w:rStyle w:val="FloatTok"/>
        </w:rPr>
        <w:t xml:space="preserve">1000.00</w:t>
      </w:r>
      <w:r>
        <w:rPr>
          <w:rStyle w:val="OperatorTok"/>
        </w:rPr>
        <w:t xml:space="preserve">)</w:t>
      </w:r>
      <w:r>
        <w:rPr>
          <w:rStyle w:val="NormalTok"/>
        </w:rPr>
        <w:t xml:space="preserve"> </w:t>
      </w:r>
      <w:r>
        <w:rPr>
          <w:rStyle w:val="OperatorTok"/>
        </w:rPr>
        <w:t xml:space="preserve">{</w:t>
      </w:r>
      <w:r>
        <w:br/>
      </w:r>
      <w:r>
        <w:rPr>
          <w:rStyle w:val="NormalTok"/>
        </w:rPr>
        <w:t xml:space="preserve">    grandTotal </w:t>
      </w:r>
      <w:r>
        <w:rPr>
          <w:rStyle w:val="OperatorTok"/>
        </w:rPr>
        <w:t xml:space="preserve">=</w:t>
      </w:r>
      <w:r>
        <w:rPr>
          <w:rStyle w:val="NormalTok"/>
        </w:rPr>
        <w:t xml:space="preserve"> grandTotal </w:t>
      </w:r>
      <w:r>
        <w:rPr>
          <w:rStyle w:val="OperatorTok"/>
        </w:rPr>
        <w:t xml:space="preserve">*</w:t>
      </w:r>
      <w:r>
        <w:rPr>
          <w:rStyle w:val="NormalTok"/>
        </w:rPr>
        <w:t xml:space="preserve"> </w:t>
      </w:r>
      <w:r>
        <w:rPr>
          <w:rStyle w:val="FloatTok"/>
        </w:rPr>
        <w:t xml:space="preserve">0.95</w:t>
      </w:r>
      <w:r>
        <w:rPr>
          <w:rStyle w:val="OperatorTok"/>
        </w:rPr>
        <w:t xml:space="preserve">;</w:t>
      </w:r>
      <w:r>
        <w:br/>
      </w:r>
      <w:r>
        <w:rPr>
          <w:rStyle w:val="OperatorTok"/>
        </w:rPr>
        <w:t xml:space="preserve">}</w:t>
      </w:r>
    </w:p>
    <w:p>
      <w:pPr>
        <w:numPr>
          <w:ilvl w:val="0"/>
          <w:numId w:val="1000"/>
        </w:numPr>
      </w:pPr>
      <w:r>
        <w:rPr>
          <w:rFonts w:hint="eastAsia"/>
        </w:rPr>
        <w:t xml:space="preserve">なお、メソッドコメントには、適切な</w:t>
      </w:r>
      <w:r>
        <w:t xml:space="preserve"> javadoc </w:t>
      </w:r>
      <w:r>
        <w:rPr>
          <w:rFonts w:hint="eastAsia"/>
        </w:rPr>
        <w:t xml:space="preserve">コメント（タグ）のほかに、以下の内容も可能な限り明記すること。</w:t>
      </w:r>
    </w:p>
    <w:p>
      <w:pPr>
        <w:pStyle w:val="Compact"/>
        <w:numPr>
          <w:ilvl w:val="1"/>
          <w:numId w:val="1067"/>
        </w:numPr>
      </w:pPr>
      <w:r>
        <w:rPr>
          <w:rFonts w:hint="eastAsia"/>
        </w:rPr>
        <w:t xml:space="preserve">副作用のある処理の場合は、その内容</w:t>
      </w:r>
      <w:r>
        <w:t xml:space="preserve">　</w:t>
      </w:r>
      <w:r>
        <w:rPr>
          <w:rFonts w:hint="eastAsia"/>
        </w:rPr>
        <w:t xml:space="preserve">（→</w:t>
      </w:r>
      <w:r>
        <w:t xml:space="preserve"> </w:t>
      </w:r>
      <w:r>
        <w:rPr>
          <w:rFonts w:hint="eastAsia"/>
        </w:rPr>
        <w:t xml:space="preserve">メソッドの引数オブジェクトがメソッド内で変更されるケースなど）</w:t>
      </w:r>
    </w:p>
    <w:p>
      <w:pPr>
        <w:pStyle w:val="Compact"/>
        <w:numPr>
          <w:ilvl w:val="1"/>
          <w:numId w:val="1067"/>
        </w:numPr>
      </w:pPr>
      <w:r>
        <w:rPr>
          <w:rFonts w:hint="eastAsia"/>
        </w:rPr>
        <w:t xml:space="preserve">既知のバグ</w:t>
      </w:r>
      <w:r>
        <w:t xml:space="preserve">　</w:t>
      </w:r>
      <w:r>
        <w:rPr>
          <w:rFonts w:hint="eastAsia"/>
        </w:rPr>
        <w:t xml:space="preserve">（→</w:t>
      </w:r>
      <w:r>
        <w:t xml:space="preserve"> </w:t>
      </w:r>
      <w:r>
        <w:rPr>
          <w:rFonts w:hint="eastAsia"/>
        </w:rPr>
        <w:t xml:space="preserve">判明しているが修正しないことにした場合など）</w:t>
      </w:r>
    </w:p>
    <w:p>
      <w:pPr>
        <w:pStyle w:val="Compact"/>
        <w:numPr>
          <w:ilvl w:val="1"/>
          <w:numId w:val="1067"/>
        </w:numPr>
      </w:pPr>
      <w:r>
        <w:rPr>
          <w:rFonts w:hint="eastAsia"/>
        </w:rPr>
        <w:t xml:space="preserve">影響のある事前条件、事後条件</w:t>
      </w:r>
      <w:r>
        <w:t xml:space="preserve">　</w:t>
      </w:r>
      <w:r>
        <w:rPr>
          <w:rFonts w:hint="eastAsia"/>
        </w:rPr>
        <w:t xml:space="preserve">（→</w:t>
      </w:r>
      <w:r>
        <w:t xml:space="preserve"> </w:t>
      </w:r>
      <w:r>
        <w:rPr>
          <w:rFonts w:hint="eastAsia"/>
        </w:rPr>
        <w:t xml:space="preserve">メソッドが正しく動作するための前提について）</w:t>
      </w:r>
    </w:p>
    <w:p>
      <w:pPr>
        <w:pStyle w:val="Compact"/>
        <w:numPr>
          <w:ilvl w:val="1"/>
          <w:numId w:val="1067"/>
        </w:numPr>
      </w:pPr>
      <w:r>
        <w:rPr>
          <w:rFonts w:hint="eastAsia"/>
        </w:rPr>
        <w:t xml:space="preserve">並行性</w:t>
      </w:r>
      <w:r>
        <w:t xml:space="preserve">　</w:t>
      </w:r>
      <w:r>
        <w:rPr>
          <w:rFonts w:hint="eastAsia"/>
        </w:rPr>
        <w:t xml:space="preserve">（→</w:t>
      </w:r>
      <w:r>
        <w:t xml:space="preserve"> 　</w:t>
      </w:r>
      <w:r>
        <w:rPr>
          <w:rFonts w:hint="eastAsia"/>
        </w:rPr>
        <w:t xml:space="preserve">マルチスレッドでアクセスされた場合の動作について）</w:t>
      </w:r>
    </w:p>
    <w:p>
      <w:pPr>
        <w:pStyle w:val="Compact"/>
        <w:numPr>
          <w:ilvl w:val="1"/>
          <w:numId w:val="1067"/>
        </w:numPr>
      </w:pPr>
      <w:r>
        <w:rPr>
          <w:rFonts w:hint="eastAsia"/>
        </w:rPr>
        <w:t xml:space="preserve">該当メソッドの使用例やサンプルコード</w:t>
      </w:r>
    </w:p>
    <w:p>
      <w:pPr>
        <w:numPr>
          <w:ilvl w:val="0"/>
          <w:numId w:val="1066"/>
        </w:numPr>
      </w:pPr>
      <w:r>
        <w:t xml:space="preserve">TODO コメント</w:t>
      </w:r>
      <w:r>
        <w:br/>
      </w:r>
      <w:r>
        <w:rPr>
          <w:rFonts w:hint="eastAsia"/>
        </w:rPr>
        <w:t xml:space="preserve">設計者確認待ち、共通処理の作成待ちなどの理由により、実装時に</w:t>
      </w:r>
      <w:r>
        <w:t xml:space="preserve"> TODO </w:t>
      </w:r>
      <w:r>
        <w:rPr>
          <w:rFonts w:hint="eastAsia"/>
        </w:rPr>
        <w:t xml:space="preserve">がある場合、下記のようにコメントを記述する。</w:t>
      </w:r>
      <w:r>
        <w:br/>
      </w:r>
      <w:r>
        <w:rPr>
          <w:rFonts w:hint="eastAsia"/>
        </w:rPr>
        <w:t xml:space="preserve">（Eclipse</w:t>
      </w:r>
      <w:r>
        <w:t xml:space="preserve"> の TODO </w:t>
      </w:r>
      <w:r>
        <w:rPr>
          <w:rFonts w:hint="eastAsia"/>
        </w:rPr>
        <w:t xml:space="preserve">コメント形式を採用）</w:t>
      </w:r>
      <w:r>
        <w:br/>
      </w:r>
      <w:r>
        <w:rPr>
          <w:rFonts w:hint="eastAsia"/>
        </w:rPr>
        <w:t xml:space="preserve">例）</w:t>
      </w:r>
    </w:p>
    <w:p>
      <w:pPr>
        <w:pStyle w:val="SourceCode"/>
        <w:numPr>
          <w:ilvl w:val="0"/>
          <w:numId w:val="1000"/>
        </w:numPr>
      </w:pPr>
      <w:r>
        <w:rPr>
          <w:rStyle w:val="CommentTok"/>
        </w:rPr>
        <w:t xml:space="preserve">//TODO：ワークフローの仕様決定待ち　関連チケット#12345</w:t>
      </w:r>
    </w:p>
    <w:bookmarkEnd w:id="90"/>
    <w:bookmarkStart w:id="91" w:name="java-コメント3-種類の使い分け"/>
    <w:p>
      <w:pPr>
        <w:pStyle w:val="2"/>
      </w:pPr>
      <w:r>
        <w:t xml:space="preserve">Java </w:t>
      </w:r>
      <w:r>
        <w:rPr>
          <w:rFonts w:hint="eastAsia"/>
        </w:rPr>
        <w:t xml:space="preserve">コメント（3</w:t>
      </w:r>
      <w:r>
        <w:t xml:space="preserve"> </w:t>
      </w:r>
      <w:r>
        <w:rPr>
          <w:rFonts w:hint="eastAsia"/>
        </w:rPr>
        <w:t xml:space="preserve">種類）の使い分け</w:t>
      </w:r>
    </w:p>
    <w:p>
      <w:pPr>
        <w:pStyle w:val="FirstParagraph"/>
      </w:pPr>
      <w:r>
        <w:t xml:space="preserve">Java では 3 </w:t>
      </w:r>
      <w:r>
        <w:rPr>
          <w:rFonts w:hint="eastAsia"/>
        </w:rPr>
        <w:t xml:space="preserve">種類のコメントが使える。javadoc</w:t>
      </w:r>
      <w:r>
        <w:t xml:space="preserve"> コメントは</w:t>
      </w:r>
      <w:r>
        <w:rPr>
          <w:rStyle w:val="VerbatimChar"/>
        </w:rPr>
        <w:t xml:space="preserve">/**</w:t>
      </w:r>
      <w:r>
        <w:rPr>
          <w:rFonts w:hint="eastAsia"/>
        </w:rPr>
        <w:t xml:space="preserve">で開始され、</w:t>
      </w:r>
      <w:r>
        <w:rPr>
          <w:rStyle w:val="VerbatimChar"/>
        </w:rPr>
        <w:t xml:space="preserve">*/</w:t>
      </w:r>
      <w:r>
        <w:rPr>
          <w:rFonts w:hint="eastAsia"/>
        </w:rPr>
        <w:t xml:space="preserve">で終わる。C</w:t>
      </w:r>
      <w:r>
        <w:t xml:space="preserve"> </w:t>
      </w:r>
      <w:r>
        <w:rPr>
          <w:rFonts w:hint="eastAsia"/>
        </w:rPr>
        <w:t xml:space="preserve">風コメントは</w:t>
      </w:r>
      <w:r>
        <w:rPr>
          <w:rStyle w:val="VerbatimChar"/>
        </w:rPr>
        <w:t xml:space="preserve">/*</w:t>
      </w:r>
      <w:r>
        <w:rPr>
          <w:rFonts w:hint="eastAsia"/>
        </w:rPr>
        <w:t xml:space="preserve">で開始され</w:t>
      </w:r>
      <w:r>
        <w:rPr>
          <w:rStyle w:val="VerbatimChar"/>
        </w:rPr>
        <w:t xml:space="preserve">*/</w:t>
      </w:r>
      <w:r>
        <w:rPr>
          <w:rFonts w:hint="eastAsia"/>
        </w:rPr>
        <w:t xml:space="preserve">で終わる。単一行コメントは</w:t>
      </w:r>
      <w:r>
        <w:rPr>
          <w:rStyle w:val="VerbatimChar"/>
        </w:rPr>
        <w:t xml:space="preserve">//</w:t>
      </w:r>
      <w:r>
        <w:rPr>
          <w:rFonts w:hint="eastAsia"/>
        </w:rP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
        <w:tblLayout w:type="fixed"/>
        <w:tblLook w:firstRow="1" w:lastRow="0" w:firstColumn="0" w:lastColumn="0" w:noHBand="0" w:noVBand="0" w:val="0020"/>
      </w:tblPr>
      <w:tblGrid>
        <w:gridCol w:w="670"/>
        <w:gridCol w:w="3671"/>
        <w:gridCol w:w="3577"/>
      </w:tblGrid>
      <w:tr>
        <w:trPr>
          <w:tblHeader w:val="on"/>
        </w:trPr>
        <w:tc>
          <w:tcPr/>
          <w:p>
            <w:pPr>
              <w:pStyle w:val="Compact"/>
            </w:pPr>
            <w:r>
              <w:rPr>
                <w:rFonts w:hint="eastAsia"/>
              </w:rPr>
              <w:t xml:space="preserve">コメント種類</w:t>
            </w:r>
          </w:p>
        </w:tc>
        <w:tc>
          <w:tcPr/>
          <w:p>
            <w:pPr>
              <w:pStyle w:val="Compact"/>
            </w:pPr>
            <w:r>
              <w:rPr>
                <w:rFonts w:hint="eastAsia"/>
              </w:rPr>
              <w:t xml:space="preserve">使用方法</w:t>
            </w:r>
          </w:p>
        </w:tc>
        <w:tc>
          <w:tcPr/>
          <w:p>
            <w:pPr>
              <w:pStyle w:val="Compact"/>
            </w:pPr>
            <w:r>
              <w:rPr>
                <w:rFonts w:hint="eastAsia"/>
              </w:rPr>
              <w:t xml:space="preserve">例</w:t>
            </w:r>
          </w:p>
        </w:tc>
      </w:tr>
      <w:tr>
        <w:tc>
          <w:tcPr/>
          <w:p>
            <w:pPr>
              <w:pStyle w:val="Compact"/>
            </w:pPr>
            <w:r>
              <w:t xml:space="preserve">javadoc コメント</w:t>
            </w:r>
            <w:r>
              <w:rPr>
                <w:rStyle w:val="VerbatimChar"/>
              </w:rPr>
              <w:t xml:space="preserve">/** comment */</w:t>
            </w:r>
          </w:p>
        </w:tc>
        <w:tc>
          <w:tcPr/>
          <w:p>
            <w:pPr>
              <w:pStyle w:val="Compact"/>
            </w:pPr>
            <w:r>
              <w:rPr>
                <w:rFonts w:hint="eastAsia"/>
              </w:rPr>
              <w:t xml:space="preserve">interface、class、メソッド、フィールドの直前に書く。コメントは</w:t>
            </w:r>
            <w:r>
              <w:t xml:space="preserve"> javadoc </w:t>
            </w:r>
            <w:r>
              <w:rPr>
                <w:rFonts w:hint="eastAsia"/>
              </w:rPr>
              <w:t xml:space="preserve">によって処理され、外部ドキュメント(HTML)として生成される。（この形式以外のコメントはドキュメントとして出力されないことに注意）</w:t>
            </w:r>
          </w:p>
        </w:tc>
        <w:tc>
          <w:tcPr/>
          <w:p>
            <w:pPr>
              <w:pStyle w:val="Compact"/>
            </w:pPr>
            <w:r>
              <w:t xml:space="preserve">/**</w:t>
            </w:r>
            <w:r>
              <w:t xml:space="preserve"> </w:t>
            </w:r>
            <w:r>
              <w:t xml:space="preserve">* </w:t>
            </w:r>
            <w:r>
              <w:rPr>
                <w:rFonts w:hint="eastAsia"/>
              </w:rPr>
              <w:t xml:space="preserve">顧客（Customer）-</w:t>
            </w:r>
            <w:r>
              <w:t xml:space="preserve"> </w:t>
            </w:r>
            <w:r>
              <w:t xml:space="preserve">* </w:t>
            </w:r>
            <w:r>
              <w:rPr>
                <w:rFonts w:hint="eastAsia"/>
              </w:rPr>
              <w:t xml:space="preserve">顧客はわれわれがサービスまたは製品を売った人物</w:t>
            </w:r>
            <w:r>
              <w:t xml:space="preserve"> </w:t>
            </w:r>
            <w:r>
              <w:t xml:space="preserve">* </w:t>
            </w:r>
            <w:r>
              <w:rPr>
                <w:rFonts w:hint="eastAsia"/>
              </w:rPr>
              <w:t xml:space="preserve">もしくは組織のいずれかである。</w:t>
            </w:r>
            <w:r>
              <w:t xml:space="preserve"> </w:t>
            </w:r>
            <w:r>
              <w:t xml:space="preserve">*</w:t>
            </w:r>
            <w:r>
              <w:t xml:space="preserve"> </w:t>
            </w:r>
            <w:r>
              <w:t xml:space="preserve">@author</w:t>
            </w:r>
            <w:r>
              <w:t xml:space="preserve"> </w:t>
            </w:r>
            <w:r>
              <w:rPr>
                <w:rFonts w:hint="eastAsia"/>
              </w:rPr>
              <w:t xml:space="preserve">開発太郎</w:t>
            </w:r>
            <w:r>
              <w:t xml:space="preserve"> </w:t>
            </w:r>
            <w:r>
              <w:t xml:space="preserve">*/</w:t>
            </w:r>
          </w:p>
        </w:tc>
      </w:tr>
      <w:tr>
        <w:tc>
          <w:tcPr/>
          <w:p>
            <w:pPr>
              <w:pStyle w:val="Compact"/>
            </w:pPr>
            <w:r>
              <w:t xml:space="preserve">C </w:t>
            </w:r>
            <w:r>
              <w:rPr>
                <w:rFonts w:hint="eastAsia"/>
              </w:rPr>
              <w:t xml:space="preserve">風コメント</w:t>
            </w:r>
            <w:r>
              <w:rPr>
                <w:rStyle w:val="VerbatimChar"/>
              </w:rPr>
              <w:t xml:space="preserve">/* comment */</w:t>
            </w:r>
          </w:p>
        </w:tc>
        <w:tc>
          <w:tcPr/>
          <w:p>
            <w:pPr>
              <w:pStyle w:val="Compact"/>
            </w:pPr>
            <w:r>
              <w:rPr>
                <w:rFonts w:hint="eastAsia"/>
              </w:rPr>
              <w:t xml:space="preserve">特定のコードを無効化したいが、後で使用するかもしれないので残しておくためにコメント化する時や、デバッグ時に一時的に無効化するときに使用する。</w:t>
            </w:r>
          </w:p>
        </w:tc>
        <w:tc>
          <w:tcPr/>
          <w:p>
            <w:pPr>
              <w:pStyle w:val="Compact"/>
            </w:pPr>
            <w:r>
              <w:t xml:space="preserve">/*</w:t>
            </w:r>
            <w:r>
              <w:t xml:space="preserve"> </w:t>
            </w:r>
            <w:r>
              <w:t xml:space="preserve">このコードは J.T.Kirk によって 1997.12.9 </w:t>
            </w:r>
            <w:r>
              <w:rPr>
                <w:rFonts w:hint="eastAsia"/>
              </w:rPr>
              <w:t xml:space="preserve">に前述のコードと置き換えたためコメント化した。2</w:t>
            </w:r>
            <w:r>
              <w:t xml:space="preserve"> </w:t>
            </w:r>
            <w:r>
              <w:rPr>
                <w:rFonts w:hint="eastAsia"/>
              </w:rPr>
              <w:t xml:space="preserve">年間不要であるならば削除せよ。</w:t>
            </w:r>
            <w:r>
              <w:t xml:space="preserve"> </w:t>
            </w:r>
            <w:r>
              <w:t xml:space="preserve">… (ソースコード)</w:t>
            </w:r>
            <w:r>
              <w:t xml:space="preserve"> </w:t>
            </w:r>
            <w:r>
              <w:t xml:space="preserve">*/</w:t>
            </w:r>
          </w:p>
        </w:tc>
      </w:tr>
      <w:tr>
        <w:tc>
          <w:tcPr/>
          <w:p>
            <w:pPr>
              <w:pStyle w:val="Compact"/>
            </w:pPr>
            <w:r>
              <w:rPr>
                <w:rFonts w:hint="eastAsia"/>
              </w:rPr>
              <w:t xml:space="preserve">単一行コメント</w:t>
            </w:r>
            <w:r>
              <w:rPr>
                <w:rStyle w:val="VerbatimChar"/>
              </w:rPr>
              <w:t xml:space="preserve">// comment</w:t>
            </w:r>
          </w:p>
        </w:tc>
        <w:tc>
          <w:tcPr/>
          <w:p>
            <w:pPr>
              <w:pStyle w:val="Compact"/>
            </w:pPr>
            <w:r>
              <w:rPr>
                <w:rFonts w:hint="eastAsia"/>
              </w:rPr>
              <w:t xml:space="preserve">メソッド内にて、ビジネスロジック、コードの概要、一時変数の定義内容などを記述する。</w:t>
            </w:r>
          </w:p>
        </w:tc>
        <w:tc>
          <w:tcPr/>
          <w:p>
            <w:pPr>
              <w:pStyle w:val="Compact"/>
            </w:pPr>
            <w:r>
              <w:t xml:space="preserve">// 1995 </w:t>
            </w:r>
            <w:r>
              <w:rPr>
                <w:rFonts w:hint="eastAsia"/>
              </w:rPr>
              <w:t xml:space="preserve">年</w:t>
            </w:r>
            <w:r>
              <w:t xml:space="preserve"> 2 </w:t>
            </w:r>
            <w:r>
              <w:rPr>
                <w:rFonts w:hint="eastAsia"/>
              </w:rPr>
              <w:t xml:space="preserve">月に開始された</w:t>
            </w:r>
            <w:r>
              <w:t xml:space="preserve"> X </w:t>
            </w:r>
            <w:r>
              <w:rPr>
                <w:rFonts w:hint="eastAsia"/>
              </w:rPr>
              <w:t xml:space="preserve">氏の寛大なキャンペーンで</w:t>
            </w:r>
            <w:r>
              <w:t xml:space="preserve">// </w:t>
            </w:r>
            <w:r>
              <w:rPr>
                <w:rFonts w:hint="eastAsia"/>
              </w:rPr>
              <w:t xml:space="preserve">定められた通り</w:t>
            </w:r>
            <w:r>
              <w:t xml:space="preserve"> </w:t>
            </w:r>
            <w:r>
              <w:rPr>
                <w:rFonts w:hint="eastAsia"/>
              </w:rPr>
              <w:t xml:space="preserve">1000$を超える請求には、全て</w:t>
            </w:r>
            <w:r>
              <w:t xml:space="preserve"> </w:t>
            </w:r>
            <w:r>
              <w:rPr>
                <w:rFonts w:hint="eastAsia"/>
              </w:rPr>
              <w:t xml:space="preserve">5%割引を</w:t>
            </w:r>
            <w:r>
              <w:t xml:space="preserve">// </w:t>
            </w:r>
            <w:r>
              <w:rPr>
                <w:rFonts w:hint="eastAsia"/>
              </w:rPr>
              <w:t xml:space="preserve">適用する。</w:t>
            </w:r>
          </w:p>
        </w:tc>
      </w:tr>
    </w:tbl>
    <w:p>
      <w:pPr>
        <w:pStyle w:val="a0"/>
      </w:pPr>
      <w:r>
        <w:t xml:space="preserve">※ </w:t>
      </w:r>
      <w:r>
        <w:rPr>
          <w:rFonts w:hint="eastAsia"/>
        </w:rPr>
        <w:t xml:space="preserve">ロジック中に、頻繁に</w:t>
      </w:r>
      <w:r>
        <w:t xml:space="preserve"> C </w:t>
      </w:r>
      <w:r>
        <w:rPr>
          <w:rFonts w:hint="eastAsia"/>
        </w:rPr>
        <w:t xml:space="preserve">風コメントでコメントを書くとまとめてコメントアウトする場合に不便なため、基本的にロジック中では単一行コメントを利用すること。</w:t>
      </w:r>
    </w:p>
    <w:bookmarkEnd w:id="91"/>
    <w:bookmarkEnd w:id="92"/>
    <w:bookmarkStart w:id="101" w:name="パフォーマンス"/>
    <w:p>
      <w:pPr>
        <w:pStyle w:val="1"/>
      </w:pPr>
      <w:r>
        <w:t xml:space="preserve">パフォーマンス</w:t>
      </w:r>
    </w:p>
    <w:p>
      <w:pPr>
        <w:pStyle w:val="FirstParagraph"/>
      </w:pPr>
      <w:r>
        <w:rPr>
          <w:rFonts w:hint="eastAsia"/>
        </w:rPr>
        <w:t xml:space="preserve">パフォーマンスを考慮した</w:t>
      </w:r>
      <w:r>
        <w:t xml:space="preserve"> Java </w:t>
      </w:r>
      <w:r>
        <w:rPr>
          <w:rFonts w:hint="eastAsia"/>
        </w:rPr>
        <w:t xml:space="preserve">のコーディングについて以下に示す。</w:t>
      </w:r>
    </w:p>
    <w:p>
      <w:pPr>
        <w:pStyle w:val="a0"/>
      </w:pPr>
      <w:r>
        <w:t xml:space="preserve">※ パフォーマンスは jre </w:t>
      </w:r>
      <w:r>
        <w:rPr>
          <w:rFonts w:hint="eastAsia"/>
        </w:rPr>
        <w:t xml:space="preserve">のバージョンやスペックによって変化します。本内容は</w:t>
      </w:r>
      <w:r>
        <w:t xml:space="preserve"> jre1.8.0_74 </w:t>
      </w:r>
      <w:r>
        <w:rPr>
          <w:rFonts w:hint="eastAsia"/>
        </w:rPr>
        <w:t xml:space="preserve">での検証結果を元にした内容です。</w:t>
      </w:r>
    </w:p>
    <w:p>
      <w:pPr>
        <w:pStyle w:val="a0"/>
      </w:pPr>
      <w:r>
        <w:t xml:space="preserve">※ </w:t>
      </w:r>
      <w:r>
        <w:rPr>
          <w:rFonts w:hint="eastAsia"/>
        </w:rPr>
        <w:t xml:space="preserve">性能計測結果についての記載がありますが、あくまでも参考値です。性能を保証するものではありません。</w:t>
      </w:r>
    </w:p>
    <w:p>
      <w:pPr>
        <w:pStyle w:val="a0"/>
      </w:pPr>
    </w:p>
    <w:bookmarkStart w:id="94" w:name="stream-api-1"/>
    <w:p>
      <w:pPr>
        <w:pStyle w:val="2"/>
      </w:pPr>
      <w:r>
        <w:t xml:space="preserve">Stream API</w:t>
      </w:r>
    </w:p>
    <w:p>
      <w:pPr>
        <w:pStyle w:val="FirstParagraph"/>
      </w:pPr>
      <w:r>
        <w:t xml:space="preserve">Java8 </w:t>
      </w:r>
      <w:r>
        <w:rPr>
          <w:rFonts w:hint="eastAsia"/>
        </w:rPr>
        <w:t xml:space="preserve">で追加された</w:t>
      </w:r>
      <w:r>
        <w:t xml:space="preserve"> Stream API </w:t>
      </w:r>
      <w:r>
        <w:rPr>
          <w:rFonts w:hint="eastAsia"/>
        </w:rPr>
        <w:t xml:space="preserve">での記述は、可読性も高く、簡潔に書けますが、パフォーマンス・性能面で注意が必要な場合があります。</w:t>
      </w:r>
    </w:p>
    <w:p>
      <w:pPr>
        <w:pStyle w:val="a0"/>
      </w:pPr>
      <w:r>
        <w:t xml:space="preserve">List </w:t>
      </w:r>
      <w:r>
        <w:rPr>
          <w:rFonts w:hint="eastAsia"/>
        </w:rPr>
        <w:t xml:space="preserve">の処理を行う際、拡張</w:t>
      </w:r>
      <w:r>
        <w:t xml:space="preserve"> for </w:t>
      </w:r>
      <w:r>
        <w:rPr>
          <w:rFonts w:hint="eastAsia"/>
        </w:rPr>
        <w:t xml:space="preserve">文で処理する場合は</w:t>
      </w:r>
      <w:r>
        <w:t xml:space="preserve"> Iterator インスタンスが 1 </w:t>
      </w:r>
      <w:r>
        <w:rPr>
          <w:rFonts w:hint="eastAsia"/>
        </w:rPr>
        <w:t xml:space="preserve">つだけ生成されますが、Stream</w:t>
      </w:r>
      <w:r>
        <w:t xml:space="preserve"> API </w:t>
      </w:r>
      <w:r>
        <w:rPr>
          <w:rFonts w:hint="eastAsia"/>
        </w:rPr>
        <w:t xml:space="preserve">で処理する場合、最初の</w:t>
      </w:r>
      <w:r>
        <w:t xml:space="preserve"> Stream </w:t>
      </w:r>
      <w:r>
        <w:rPr>
          <w:rFonts w:hint="eastAsia"/>
        </w:rPr>
        <w:t xml:space="preserve">インスタンスに加え、各中間処理ごとにも</w:t>
      </w:r>
      <w:r>
        <w:t xml:space="preserve"> Stream </w:t>
      </w:r>
      <w:r>
        <w:rPr>
          <w:rFonts w:hint="eastAsia"/>
        </w:rPr>
        <w:t xml:space="preserve">インスタンスが生成され、その分の性能劣化が懸念されます。</w:t>
      </w:r>
      <w:r>
        <w:br/>
      </w:r>
      <w:r>
        <w:rPr>
          <w:rFonts w:hint="eastAsia"/>
        </w:rPr>
        <w:t xml:space="preserve">以下に処理例と計測結果を記載します。</w:t>
      </w:r>
    </w:p>
    <w:p>
      <w:pPr>
        <w:numPr>
          <w:ilvl w:val="0"/>
          <w:numId w:val="1068"/>
        </w:numPr>
      </w:pPr>
      <w:r>
        <w:rPr>
          <w:rFonts w:hint="eastAsia"/>
        </w:rPr>
        <w:t xml:space="preserve">拡張</w:t>
      </w:r>
      <w:r>
        <w:t xml:space="preserve"> for </w:t>
      </w:r>
      <w:r>
        <w:rPr>
          <w:rFonts w:hint="eastAsia"/>
        </w:rPr>
        <w:t xml:space="preserve">文</w:t>
      </w:r>
    </w:p>
    <w:p>
      <w:pPr>
        <w:pStyle w:val="SourceCode"/>
        <w:numPr>
          <w:ilvl w:val="0"/>
          <w:numId w:val="1000"/>
        </w:numPr>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string</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resultList</w:t>
      </w:r>
      <w:r>
        <w:rPr>
          <w:rStyle w:val="OperatorTok"/>
        </w:rPr>
        <w:t xml:space="preserve">.</w:t>
      </w:r>
      <w:r>
        <w:rPr>
          <w:rStyle w:val="FunctionTok"/>
        </w:rPr>
        <w:t xml:space="preserve">add</w:t>
      </w:r>
      <w:r>
        <w:rPr>
          <w:rStyle w:val="OperatorTok"/>
        </w:rPr>
        <w:t xml:space="preserve">(</w:t>
      </w:r>
      <w:r>
        <w:rPr>
          <w:rStyle w:val="NormalTok"/>
        </w:rPr>
        <w:t xml:space="preserve">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8"/>
        </w:numPr>
      </w:pPr>
      <w:r>
        <w:t xml:space="preserve">Stream API</w:t>
      </w:r>
    </w:p>
    <w:p>
      <w:pPr>
        <w:pStyle w:val="SourceCode"/>
        <w:numPr>
          <w:ilvl w:val="0"/>
          <w:numId w:val="1000"/>
        </w:numPr>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8"/>
        </w:numPr>
      </w:pPr>
      <w:r>
        <w:rPr>
          <w:rFonts w:hint="eastAsia"/>
        </w:rPr>
        <w:t xml:space="preserve">計測結果</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jc w:val="right"/>
            </w:pPr>
            <w:r>
              <w:rPr>
                <w:rFonts w:hint="eastAsia"/>
              </w:rPr>
              <w:t xml:space="preserve">処理する</w:t>
            </w:r>
            <w:r>
              <w:t xml:space="preserve"> List </w:t>
            </w:r>
            <w:r>
              <w:rPr>
                <w:rFonts w:hint="eastAsia"/>
              </w:rPr>
              <w:t xml:space="preserve">の件数</w:t>
            </w:r>
          </w:p>
        </w:tc>
        <w:tc>
          <w:tcPr/>
          <w:p>
            <w:pPr>
              <w:pStyle w:val="Compact"/>
              <w:jc w:val="right"/>
            </w:pPr>
            <w:r>
              <w:rPr>
                <w:rFonts w:hint="eastAsia"/>
              </w:rPr>
              <w:t xml:space="preserve">拡張</w:t>
            </w:r>
            <w:r>
              <w:t xml:space="preserve"> for </w:t>
            </w:r>
            <w:r>
              <w:rPr>
                <w:rFonts w:hint="eastAsia"/>
              </w:rPr>
              <w:t xml:space="preserve">文</w:t>
            </w:r>
            <w:r>
              <w:t xml:space="preserve"> (ms)</w:t>
            </w:r>
          </w:p>
        </w:tc>
        <w:tc>
          <w:tcPr/>
          <w:p>
            <w:pPr>
              <w:pStyle w:val="Compact"/>
              <w:jc w:val="right"/>
            </w:pPr>
            <w:r>
              <w:t xml:space="preserve">StreamAPI (ms)</w:t>
            </w:r>
          </w:p>
        </w:tc>
      </w:tr>
      <w:tr>
        <w:tc>
          <w:tcPr/>
          <w:p>
            <w:pPr>
              <w:pStyle w:val="Compact"/>
              <w:jc w:val="right"/>
            </w:pPr>
            <w:r>
              <w:t xml:space="preserve">100 </w:t>
            </w:r>
            <w:r>
              <w:rPr>
                <w:rFonts w:hint="eastAsia"/>
              </w:rPr>
              <w:t xml:space="preserve">万件</w:t>
            </w:r>
          </w:p>
        </w:tc>
        <w:tc>
          <w:tcPr/>
          <w:p>
            <w:pPr>
              <w:pStyle w:val="Compact"/>
              <w:jc w:val="right"/>
            </w:pPr>
            <w:r>
              <w:t xml:space="preserve">7</w:t>
            </w:r>
          </w:p>
        </w:tc>
        <w:tc>
          <w:tcPr/>
          <w:p>
            <w:pPr>
              <w:pStyle w:val="Compact"/>
              <w:jc w:val="right"/>
            </w:pPr>
            <w:r>
              <w:t xml:space="preserve">9</w:t>
            </w:r>
          </w:p>
        </w:tc>
      </w:tr>
      <w:tr>
        <w:tc>
          <w:tcPr/>
          <w:p>
            <w:pPr>
              <w:pStyle w:val="Compact"/>
              <w:jc w:val="right"/>
            </w:pPr>
            <w:r>
              <w:t xml:space="preserve">1,000 </w:t>
            </w:r>
            <w:r>
              <w:rPr>
                <w:rFonts w:hint="eastAsia"/>
              </w:rPr>
              <w:t xml:space="preserve">万件</w:t>
            </w:r>
          </w:p>
        </w:tc>
        <w:tc>
          <w:tcPr/>
          <w:p>
            <w:pPr>
              <w:pStyle w:val="Compact"/>
              <w:jc w:val="right"/>
            </w:pPr>
            <w:r>
              <w:t xml:space="preserve">88</w:t>
            </w:r>
          </w:p>
        </w:tc>
        <w:tc>
          <w:tcPr/>
          <w:p>
            <w:pPr>
              <w:pStyle w:val="Compact"/>
              <w:jc w:val="right"/>
            </w:pPr>
            <w:r>
              <w:t xml:space="preserve">114</w:t>
            </w:r>
          </w:p>
        </w:tc>
      </w:tr>
      <w:tr>
        <w:tc>
          <w:tcPr/>
          <w:p>
            <w:pPr>
              <w:pStyle w:val="Compact"/>
              <w:jc w:val="right"/>
            </w:pPr>
            <w:r>
              <w:t xml:space="preserve">1 </w:t>
            </w:r>
            <w:r>
              <w:rPr>
                <w:rFonts w:hint="eastAsia"/>
              </w:rPr>
              <w:t xml:space="preserve">億件</w:t>
            </w:r>
          </w:p>
        </w:tc>
        <w:tc>
          <w:tcPr/>
          <w:p>
            <w:pPr>
              <w:pStyle w:val="Compact"/>
              <w:jc w:val="right"/>
            </w:pPr>
            <w:r>
              <w:t xml:space="preserve">949</w:t>
            </w:r>
          </w:p>
        </w:tc>
        <w:tc>
          <w:tcPr/>
          <w:p>
            <w:pPr>
              <w:pStyle w:val="Compact"/>
              <w:jc w:val="right"/>
            </w:pPr>
            <w:r>
              <w:t xml:space="preserve">1,026</w:t>
            </w:r>
          </w:p>
        </w:tc>
      </w:tr>
      <w:tr>
        <w:tc>
          <w:tcPr/>
          <w:p>
            <w:pPr>
              <w:pStyle w:val="Compact"/>
              <w:jc w:val="right"/>
            </w:pPr>
            <w:r>
              <w:t xml:space="preserve">2 </w:t>
            </w:r>
            <w:r>
              <w:rPr>
                <w:rFonts w:hint="eastAsia"/>
              </w:rPr>
              <w:t xml:space="preserve">億件</w:t>
            </w:r>
          </w:p>
        </w:tc>
        <w:tc>
          <w:tcPr/>
          <w:p>
            <w:pPr>
              <w:pStyle w:val="Compact"/>
              <w:jc w:val="right"/>
            </w:pPr>
            <w:r>
              <w:t xml:space="preserve">1,822</w:t>
            </w:r>
          </w:p>
        </w:tc>
        <w:tc>
          <w:tcPr/>
          <w:p>
            <w:pPr>
              <w:pStyle w:val="Compact"/>
              <w:jc w:val="right"/>
            </w:pPr>
            <w:r>
              <w:t xml:space="preserve">2,081</w:t>
            </w:r>
          </w:p>
        </w:tc>
      </w:tr>
    </w:tbl>
    <w:p>
      <w:pPr>
        <w:pStyle w:val="FirstParagraph"/>
      </w:pPr>
      <w:r>
        <w:rPr>
          <w:rFonts w:hint="eastAsia"/>
        </w:rPr>
        <w:t xml:space="preserve">小中規模の処理量であれば考慮するほどの性能差はありませんが、大量の処理が見込まれる場合は考慮が必要です。</w:t>
      </w:r>
      <w:r>
        <w:br/>
      </w:r>
      <w:r>
        <w:t xml:space="preserve">また、Stream API </w:t>
      </w:r>
      <w:r>
        <w:rPr>
          <w:rFonts w:hint="eastAsia"/>
        </w:rPr>
        <w:t xml:space="preserve">は並列処理（スレッド処理）の機能をサポートしていますので、利用できる場合は並列処理も含めての検証が必要です。</w:t>
      </w:r>
    </w:p>
    <w:p>
      <w:pPr>
        <w:pStyle w:val="a0"/>
      </w:pPr>
      <w:bookmarkStart w:id="93" w:name="ラムダ式メソッド参照コンストラクタ参照-1"/>
      <w:bookmarkEnd w:id="93"/>
    </w:p>
    <w:bookmarkEnd w:id="94"/>
    <w:bookmarkStart w:id="95" w:name="ラムダ式メソッド参照コンストラクタ参照-1"/>
    <w:p>
      <w:pPr>
        <w:pStyle w:val="2"/>
      </w:pPr>
      <w:r>
        <w:rPr>
          <w:rFonts w:hint="eastAsia"/>
        </w:rPr>
        <w:t xml:space="preserve">ラムダ式・メソッド参照・コンストラクタ参照</w:t>
      </w:r>
    </w:p>
    <w:p>
      <w:pPr>
        <w:pStyle w:val="FirstParagraph"/>
      </w:pPr>
      <w:r>
        <w:t xml:space="preserve">Java8 </w:t>
      </w:r>
      <w:r>
        <w:rPr>
          <w:rFonts w:hint="eastAsia"/>
        </w:rPr>
        <w:t xml:space="preserve">で追加されたラムダ式・メソッド参照・コンストラクタ参照は、匿名クラスを利用するよりも効率的です。</w:t>
      </w:r>
      <w:r>
        <w:br/>
      </w:r>
      <w:r>
        <w:rPr>
          <w:rFonts w:hint="eastAsia"/>
        </w:rPr>
        <w:t xml:space="preserve">積極的な利用を推奨します。</w:t>
      </w:r>
    </w:p>
    <w:p>
      <w:pPr>
        <w:pStyle w:val="a0"/>
      </w:pPr>
      <w:r>
        <w:rPr>
          <w:rFonts w:hint="eastAsia"/>
        </w:rPr>
        <w:t xml:space="preserve">以下に</w:t>
      </w:r>
      <w:r>
        <w:t xml:space="preserve"> Comparator </w:t>
      </w:r>
      <w:r>
        <w:rPr>
          <w:rFonts w:hint="eastAsia"/>
        </w:rPr>
        <w:t xml:space="preserve">を生成した場合の計測結果を記載します。</w:t>
      </w:r>
    </w:p>
    <w:p>
      <w:pPr>
        <w:numPr>
          <w:ilvl w:val="0"/>
          <w:numId w:val="1069"/>
        </w:numPr>
      </w:pPr>
      <w:r>
        <w:rPr>
          <w:rFonts w:hint="eastAsia"/>
        </w:rPr>
        <w:t xml:space="preserve">匿名クラス</w:t>
      </w:r>
    </w:p>
    <w:p>
      <w:pPr>
        <w:pStyle w:val="SourceCode"/>
        <w:numPr>
          <w:ilvl w:val="0"/>
          <w:numId w:val="1000"/>
        </w:numPr>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9"/>
        </w:numPr>
      </w:pPr>
      <w:r>
        <w:rPr>
          <w:rFonts w:hint="eastAsia"/>
        </w:rPr>
        <w:t xml:space="preserve">ラムダ式</w:t>
      </w:r>
    </w:p>
    <w:p>
      <w:pPr>
        <w:pStyle w:val="SourceCode"/>
        <w:numPr>
          <w:ilvl w:val="0"/>
          <w:numId w:val="1000"/>
        </w:numPr>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69"/>
        </w:numPr>
      </w:pPr>
      <w:r>
        <w:rPr>
          <w:rFonts w:hint="eastAsia"/>
        </w:rPr>
        <w:t xml:space="preserve">メソッド参照</w:t>
      </w:r>
    </w:p>
    <w:p>
      <w:pPr>
        <w:pStyle w:val="SourceCode"/>
        <w:numPr>
          <w:ilvl w:val="0"/>
          <w:numId w:val="1000"/>
        </w:numPr>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compareToIgnoreCase</w:t>
      </w:r>
      <w:r>
        <w:rPr>
          <w:rStyle w:val="OperatorTok"/>
        </w:rPr>
        <w:t xml:space="preserve">;</w:t>
      </w:r>
    </w:p>
    <w:p>
      <w:pPr>
        <w:numPr>
          <w:ilvl w:val="0"/>
          <w:numId w:val="1069"/>
        </w:numPr>
      </w:pPr>
      <w:r>
        <w:rPr>
          <w:rFonts w:hint="eastAsia"/>
        </w:rPr>
        <w:t xml:space="preserve">計測結果</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jc w:val="right"/>
            </w:pPr>
            <w:r>
              <w:rPr>
                <w:rFonts w:hint="eastAsia"/>
              </w:rPr>
              <w:t xml:space="preserve">処理件数</w:t>
            </w:r>
          </w:p>
        </w:tc>
        <w:tc>
          <w:tcPr/>
          <w:p>
            <w:pPr>
              <w:pStyle w:val="Compact"/>
              <w:jc w:val="right"/>
            </w:pPr>
            <w:r>
              <w:rPr>
                <w:rFonts w:hint="eastAsia"/>
              </w:rPr>
              <w:t xml:space="preserve">匿名クラス</w:t>
            </w:r>
            <w:r>
              <w:t xml:space="preserve"> (ms)</w:t>
            </w:r>
          </w:p>
        </w:tc>
        <w:tc>
          <w:tcPr/>
          <w:p>
            <w:pPr>
              <w:pStyle w:val="Compact"/>
              <w:jc w:val="right"/>
            </w:pPr>
            <w:r>
              <w:rPr>
                <w:rFonts w:hint="eastAsia"/>
              </w:rPr>
              <w:t xml:space="preserve">ラムダ式</w:t>
            </w:r>
            <w:r>
              <w:t xml:space="preserve"> (ms)</w:t>
            </w:r>
          </w:p>
        </w:tc>
        <w:tc>
          <w:tcPr/>
          <w:p>
            <w:pPr>
              <w:pStyle w:val="Compact"/>
              <w:jc w:val="right"/>
            </w:pPr>
            <w:r>
              <w:rPr>
                <w:rFonts w:hint="eastAsia"/>
              </w:rPr>
              <w:t xml:space="preserve">メソッド参照</w:t>
            </w:r>
            <w:r>
              <w:t xml:space="preserve"> (ms)</w:t>
            </w:r>
          </w:p>
        </w:tc>
      </w:tr>
      <w:tr>
        <w:tc>
          <w:tcPr/>
          <w:p>
            <w:pPr>
              <w:pStyle w:val="Compact"/>
              <w:jc w:val="right"/>
            </w:pPr>
            <w:r>
              <w:t xml:space="preserve">10 </w:t>
            </w:r>
            <w:r>
              <w:rPr>
                <w:rFonts w:hint="eastAsia"/>
              </w:rPr>
              <w:t xml:space="preserve">億回</w:t>
            </w:r>
          </w:p>
        </w:tc>
        <w:tc>
          <w:tcPr/>
          <w:p>
            <w:pPr>
              <w:pStyle w:val="Compact"/>
              <w:jc w:val="right"/>
            </w:pPr>
            <w:r>
              <w:t xml:space="preserve">380</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r>
      <w:tr>
        <w:tc>
          <w:tcPr/>
          <w:p>
            <w:pPr>
              <w:pStyle w:val="Compact"/>
              <w:jc w:val="right"/>
            </w:pPr>
            <w:r>
              <w:t xml:space="preserve">100 </w:t>
            </w:r>
            <w:r>
              <w:rPr>
                <w:rFonts w:hint="eastAsia"/>
              </w:rPr>
              <w:t xml:space="preserve">億回</w:t>
            </w:r>
          </w:p>
        </w:tc>
        <w:tc>
          <w:tcPr/>
          <w:p>
            <w:pPr>
              <w:pStyle w:val="Compact"/>
              <w:jc w:val="right"/>
            </w:pPr>
            <w:r>
              <w:t xml:space="preserve">6,374</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r>
      <w:tr>
        <w:tc>
          <w:tcPr/>
          <w:p>
            <w:pPr>
              <w:pStyle w:val="Compact"/>
              <w:jc w:val="right"/>
            </w:pPr>
            <w:r>
              <w:t xml:space="preserve">1 </w:t>
            </w:r>
            <w:r>
              <w:rPr>
                <w:rFonts w:hint="eastAsia"/>
              </w:rPr>
              <w:t xml:space="preserve">京回</w:t>
            </w:r>
          </w:p>
        </w:tc>
        <w:tc>
          <w:tcPr/>
          <w:p>
            <w:pPr>
              <w:pStyle w:val="Compact"/>
              <w:jc w:val="right"/>
            </w:pPr>
            <w:r>
              <w:t xml:space="preserve">(30 </w:t>
            </w:r>
            <w:r>
              <w:rPr>
                <w:rFonts w:hint="eastAsia"/>
              </w:rPr>
              <w:t xml:space="preserve">秒以上)</w:t>
            </w:r>
          </w:p>
        </w:tc>
        <w:tc>
          <w:tcPr/>
          <w:p>
            <w:pPr>
              <w:pStyle w:val="Compact"/>
              <w:jc w:val="right"/>
            </w:pPr>
            <w:r>
              <w:t xml:space="preserve">14</w:t>
            </w:r>
          </w:p>
        </w:tc>
        <w:tc>
          <w:tcPr/>
          <w:p>
            <w:pPr>
              <w:pStyle w:val="Compact"/>
              <w:jc w:val="right"/>
            </w:pPr>
            <w:r>
              <w:t xml:space="preserve">10</w:t>
            </w:r>
          </w:p>
        </w:tc>
      </w:tr>
    </w:tbl>
    <w:p>
      <w:pPr>
        <w:pStyle w:val="FirstParagraph"/>
      </w:pPr>
      <w:r>
        <w:rPr>
          <w:rFonts w:hint="eastAsia"/>
        </w:rPr>
        <w:t xml:space="preserve">ラムダ式は外部の変数を利用する場合、匿名クラスとほぼ同じ動作をします。</w:t>
      </w:r>
    </w:p>
    <w:p>
      <w:pPr>
        <w:numPr>
          <w:ilvl w:val="0"/>
          <w:numId w:val="1070"/>
        </w:numPr>
      </w:pPr>
      <w:r>
        <w:rPr>
          <w:rFonts w:hint="eastAsia"/>
        </w:rPr>
        <w:t xml:space="preserve">匿名クラス</w:t>
      </w:r>
    </w:p>
    <w:p>
      <w:pPr>
        <w:pStyle w:val="SourceCode"/>
        <w:numPr>
          <w:ilvl w:val="0"/>
          <w:numId w:val="1000"/>
        </w:numPr>
      </w:pP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numPr>
          <w:ilvl w:val="0"/>
          <w:numId w:val="1070"/>
        </w:numPr>
      </w:pPr>
      <w:r>
        <w:rPr>
          <w:rFonts w:hint="eastAsia"/>
        </w:rPr>
        <w:t xml:space="preserve">ラムダ式</w:t>
      </w:r>
    </w:p>
    <w:p>
      <w:pPr>
        <w:pStyle w:val="SourceCode"/>
        <w:numPr>
          <w:ilvl w:val="0"/>
          <w:numId w:val="1000"/>
        </w:numPr>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70"/>
        </w:numPr>
      </w:pPr>
      <w:r>
        <w:rPr>
          <w:rFonts w:hint="eastAsia"/>
        </w:rPr>
        <w:t xml:space="preserve">計測結果</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jc w:val="right"/>
            </w:pPr>
            <w:r>
              <w:rPr>
                <w:rFonts w:hint="eastAsia"/>
              </w:rPr>
              <w:t xml:space="preserve">処理件数</w:t>
            </w:r>
          </w:p>
        </w:tc>
        <w:tc>
          <w:tcPr/>
          <w:p>
            <w:pPr>
              <w:pStyle w:val="Compact"/>
              <w:jc w:val="right"/>
            </w:pPr>
            <w:r>
              <w:rPr>
                <w:rFonts w:hint="eastAsia"/>
              </w:rPr>
              <w:t xml:space="preserve">匿名クラス</w:t>
            </w:r>
            <w:r>
              <w:t xml:space="preserve"> (ms)</w:t>
            </w:r>
          </w:p>
        </w:tc>
        <w:tc>
          <w:tcPr/>
          <w:p>
            <w:pPr>
              <w:pStyle w:val="Compact"/>
              <w:jc w:val="right"/>
            </w:pPr>
            <w:r>
              <w:rPr>
                <w:rFonts w:hint="eastAsia"/>
              </w:rPr>
              <w:t xml:space="preserve">ラムダ式</w:t>
            </w:r>
            <w:r>
              <w:t xml:space="preserve"> (ms)</w:t>
            </w:r>
          </w:p>
        </w:tc>
      </w:tr>
      <w:tr>
        <w:tc>
          <w:tcPr/>
          <w:p>
            <w:pPr>
              <w:pStyle w:val="Compact"/>
              <w:jc w:val="right"/>
            </w:pPr>
            <w:r>
              <w:t xml:space="preserve">10 </w:t>
            </w:r>
            <w:r>
              <w:rPr>
                <w:rFonts w:hint="eastAsia"/>
              </w:rPr>
              <w:t xml:space="preserve">億回（パラメータあり）</w:t>
            </w:r>
          </w:p>
        </w:tc>
        <w:tc>
          <w:tcPr/>
          <w:p>
            <w:pPr>
              <w:pStyle w:val="Compact"/>
              <w:jc w:val="right"/>
            </w:pPr>
            <w:r>
              <w:t xml:space="preserve">571</w:t>
            </w:r>
          </w:p>
        </w:tc>
        <w:tc>
          <w:tcPr/>
          <w:p>
            <w:pPr>
              <w:pStyle w:val="Compact"/>
              <w:jc w:val="right"/>
            </w:pPr>
            <w:r>
              <w:t xml:space="preserve">572</w:t>
            </w:r>
          </w:p>
        </w:tc>
      </w:tr>
      <w:tr>
        <w:tc>
          <w:tcPr/>
          <w:p>
            <w:pPr>
              <w:pStyle w:val="Compact"/>
              <w:jc w:val="right"/>
            </w:pPr>
            <w:r>
              <w:t xml:space="preserve">100 </w:t>
            </w:r>
            <w:r>
              <w:rPr>
                <w:rFonts w:hint="eastAsia"/>
              </w:rPr>
              <w:t xml:space="preserve">億回（パラメータあり）</w:t>
            </w:r>
          </w:p>
        </w:tc>
        <w:tc>
          <w:tcPr/>
          <w:p>
            <w:pPr>
              <w:pStyle w:val="Compact"/>
              <w:jc w:val="right"/>
            </w:pPr>
            <w:r>
              <w:t xml:space="preserve">9,900</w:t>
            </w:r>
          </w:p>
        </w:tc>
        <w:tc>
          <w:tcPr/>
          <w:p>
            <w:pPr>
              <w:pStyle w:val="Compact"/>
              <w:jc w:val="right"/>
            </w:pPr>
            <w:r>
              <w:t xml:space="preserve">9,864</w:t>
            </w:r>
          </w:p>
        </w:tc>
      </w:tr>
    </w:tbl>
    <w:bookmarkEnd w:id="95"/>
    <w:bookmarkStart w:id="98" w:name="文字列連結"/>
    <w:p>
      <w:pPr>
        <w:pStyle w:val="2"/>
      </w:pPr>
      <w:r>
        <w:rPr>
          <w:rFonts w:hint="eastAsia"/>
        </w:rPr>
        <w:t xml:space="preserve">文字列連結</w:t>
      </w:r>
    </w:p>
    <w:bookmarkStart w:id="96" w:name="文字列連結繰り返し"/>
    <w:p>
      <w:pPr>
        <w:pStyle w:val="3"/>
      </w:pPr>
      <w:r>
        <w:rPr>
          <w:rFonts w:hint="eastAsia"/>
        </w:rPr>
        <w:t xml:space="preserve">文字列連結（繰り返し）</w:t>
      </w:r>
    </w:p>
    <w:p>
      <w:pPr>
        <w:pStyle w:val="FirstParagraph"/>
      </w:pPr>
      <w:r>
        <w:rPr>
          <w:rFonts w:hint="eastAsia"/>
        </w:rPr>
        <w:t xml:space="preserve">文字列連結を繰り返し処理中で行う際、</w:t>
      </w:r>
      <w:r>
        <w:rPr>
          <w:rStyle w:val="VerbatimChar"/>
        </w:rPr>
        <w:t xml:space="preserve">+</w:t>
      </w:r>
      <w:r>
        <w:rPr>
          <w:rFonts w:hint="eastAsia"/>
        </w:rPr>
        <w:t xml:space="preserve">演算子で処理することはアンチパターンとして知られています。</w:t>
      </w:r>
      <w:r>
        <w:br/>
      </w:r>
      <w:r>
        <w:rPr>
          <w:rFonts w:hint="eastAsia"/>
        </w:rP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rPr>
          <w:rFonts w:hint="eastAsia"/>
        </w:rPr>
        <w:t xml:space="preserve">を利用します。</w:t>
      </w:r>
      <w:r>
        <w:br/>
      </w:r>
      <w:r>
        <w:rPr>
          <w:rFonts w:hint="eastAsia"/>
        </w:rPr>
        <w:t xml:space="preserve">また、コレクション要素の結合であれば</w:t>
      </w:r>
      <w:r>
        <w:rPr>
          <w:rStyle w:val="VerbatimChar"/>
        </w:rPr>
        <w:t xml:space="preserve">String#join</w:t>
      </w:r>
      <w:r>
        <w:rPr>
          <w:rFonts w:hint="eastAsia"/>
        </w:rPr>
        <w:t xml:space="preserve">が利用できます。</w:t>
      </w:r>
    </w:p>
    <w:p>
      <w:pPr>
        <w:pStyle w:val="a0"/>
      </w:pPr>
      <w:r>
        <w:rPr>
          <w:rFonts w:hint="eastAsia"/>
        </w:rPr>
        <w:t xml:space="preserve">以下に処理例と計測結果を記載します。</w:t>
      </w:r>
    </w:p>
    <w:p>
      <w:pPr>
        <w:numPr>
          <w:ilvl w:val="0"/>
          <w:numId w:val="1071"/>
        </w:numPr>
      </w:pPr>
      <w:r>
        <w:rPr>
          <w:rStyle w:val="VerbatimChar"/>
        </w:rPr>
        <w:t xml:space="preserve">+</w:t>
      </w:r>
      <w:r>
        <w:rPr>
          <w:rFonts w:hint="eastAsia"/>
        </w:rPr>
        <w:t xml:space="preserve">演算子</w:t>
      </w:r>
    </w:p>
    <w:p>
      <w:pPr>
        <w:pStyle w:val="SourceCode"/>
        <w:numPr>
          <w:ilvl w:val="0"/>
          <w:numId w:val="1000"/>
        </w:numPr>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w:t>
      </w:r>
      <w:r>
        <w:rPr>
          <w:rStyle w:val="OperatorTok"/>
        </w:rPr>
        <w:t xml:space="preserve">;</w:t>
      </w:r>
    </w:p>
    <w:p>
      <w:pPr>
        <w:numPr>
          <w:ilvl w:val="0"/>
          <w:numId w:val="1071"/>
        </w:numPr>
      </w:pPr>
      <w:r>
        <w:t xml:space="preserve">StringBuilder</w:t>
      </w:r>
    </w:p>
    <w:p>
      <w:pPr>
        <w:pStyle w:val="SourceCode"/>
        <w:numPr>
          <w:ilvl w:val="0"/>
          <w:numId w:val="1000"/>
        </w:numPr>
      </w:pP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71"/>
        </w:numPr>
      </w:pPr>
      <w:r>
        <w:t xml:space="preserve">StringBuffer</w:t>
      </w:r>
    </w:p>
    <w:p>
      <w:pPr>
        <w:pStyle w:val="SourceCode"/>
        <w:numPr>
          <w:ilvl w:val="0"/>
          <w:numId w:val="1000"/>
        </w:numPr>
      </w:pPr>
      <w:r>
        <w:rPr>
          <w:rStyle w:val="BuiltInTok"/>
        </w:rPr>
        <w:t xml:space="preserve">StringBuffer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StringBuffer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71"/>
        </w:numPr>
      </w:pPr>
      <w:r>
        <w:t xml:space="preserve">String#join</w:t>
      </w:r>
    </w:p>
    <w:p>
      <w:pPr>
        <w:pStyle w:val="SourceCode"/>
        <w:numPr>
          <w:ilvl w:val="0"/>
          <w:numId w:val="1000"/>
        </w:numPr>
      </w:pP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OperatorTok"/>
        </w:rPr>
        <w:t xml:space="preserve">,</w:t>
      </w:r>
      <w:r>
        <w:rPr>
          <w:rStyle w:val="NormalTok"/>
        </w:rPr>
        <w:t xml:space="preserve"> list</w:t>
      </w:r>
      <w:r>
        <w:rPr>
          <w:rStyle w:val="OperatorTok"/>
        </w:rPr>
        <w:t xml:space="preserve">);</w:t>
      </w:r>
    </w:p>
    <w:p>
      <w:pPr>
        <w:numPr>
          <w:ilvl w:val="0"/>
          <w:numId w:val="1071"/>
        </w:numPr>
      </w:pPr>
      <w:r>
        <w:rPr>
          <w:rFonts w:hint="eastAsia"/>
        </w:rPr>
        <w:t xml:space="preserve">計測結果</w:t>
      </w:r>
    </w:p>
    <w:tbl>
      <w:tblPr>
        <w:tblStyle w:val="Table"/>
        <w:tblW w:type="pct" w:w="5000"/>
        <w:jc w:val="left"/>
        <w:tblInd w:w="720" w:type="dxa"/>
        <w:tblLayout w:type="fixed"/>
        <w:tblLook w:firstRow="1" w:lastRow="0" w:firstColumn="0" w:lastColumn="0" w:noHBand="0" w:noVBand="0" w:val="0020"/>
      </w:tblPr>
      <w:tblGrid>
        <w:gridCol w:w="1863"/>
        <w:gridCol w:w="1304"/>
        <w:gridCol w:w="1677"/>
        <w:gridCol w:w="1584"/>
        <w:gridCol w:w="1490"/>
      </w:tblGrid>
      <w:tr>
        <w:trPr>
          <w:tblHeader w:val="on"/>
        </w:trPr>
        <w:tc>
          <w:tcPr/>
          <w:p>
            <w:pPr>
              <w:pStyle w:val="Compact"/>
              <w:jc w:val="right"/>
            </w:pPr>
            <w:r>
              <w:rPr>
                <w:rFonts w:hint="eastAsia"/>
              </w:rPr>
              <w:t xml:space="preserve">処理する</w:t>
            </w:r>
            <w:r>
              <w:t xml:space="preserve"> List </w:t>
            </w:r>
            <w:r>
              <w:rPr>
                <w:rFonts w:hint="eastAsia"/>
              </w:rPr>
              <w:t xml:space="preserve">の件数</w:t>
            </w:r>
          </w:p>
        </w:tc>
        <w:tc>
          <w:tcPr/>
          <w:p>
            <w:pPr>
              <w:pStyle w:val="Compact"/>
              <w:jc w:val="right"/>
            </w:pPr>
            <w:r>
              <w:rPr>
                <w:rStyle w:val="VerbatimChar"/>
              </w:rPr>
              <w:t xml:space="preserve">+</w:t>
            </w:r>
            <w:r>
              <w:rPr>
                <w:rFonts w:hint="eastAsia"/>
              </w:rPr>
              <w:t xml:space="preserve">演算子</w:t>
            </w:r>
            <w:r>
              <w:t xml:space="preserve"> (ms)</w:t>
            </w:r>
          </w:p>
        </w:tc>
        <w:tc>
          <w:tcPr/>
          <w:p>
            <w:pPr>
              <w:pStyle w:val="Compact"/>
              <w:jc w:val="right"/>
            </w:pPr>
            <w:r>
              <w:t xml:space="preserve">StringBuilder (ms)</w:t>
            </w:r>
          </w:p>
        </w:tc>
        <w:tc>
          <w:tcPr/>
          <w:p>
            <w:pPr>
              <w:pStyle w:val="Compact"/>
              <w:jc w:val="right"/>
            </w:pPr>
            <w:r>
              <w:t xml:space="preserve">StringBuffer (ms)</w:t>
            </w:r>
          </w:p>
        </w:tc>
        <w:tc>
          <w:tcPr/>
          <w:p>
            <w:pPr>
              <w:pStyle w:val="Compact"/>
              <w:jc w:val="right"/>
            </w:pPr>
            <w:r>
              <w:t xml:space="preserve">String#join (ms)</w:t>
            </w:r>
          </w:p>
        </w:tc>
      </w:tr>
      <w:tr>
        <w:tc>
          <w:tcPr/>
          <w:p>
            <w:pPr>
              <w:pStyle w:val="Compact"/>
              <w:jc w:val="right"/>
            </w:pPr>
            <w:r>
              <w:t xml:space="preserve">1,000 </w:t>
            </w:r>
            <w:r>
              <w:rPr>
                <w:rFonts w:hint="eastAsia"/>
              </w:rPr>
              <w:t xml:space="preserve">件</w:t>
            </w:r>
          </w:p>
        </w:tc>
        <w:tc>
          <w:tcPr/>
          <w:p>
            <w:pPr>
              <w:pStyle w:val="Compact"/>
              <w:jc w:val="right"/>
            </w:pPr>
            <w:r>
              <w:t xml:space="preserve">5</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r>
      <w:tr>
        <w:tc>
          <w:tcPr/>
          <w:p>
            <w:pPr>
              <w:pStyle w:val="Compact"/>
              <w:jc w:val="right"/>
            </w:pPr>
            <w:r>
              <w:t xml:space="preserve">1 </w:t>
            </w:r>
            <w:r>
              <w:rPr>
                <w:rFonts w:hint="eastAsia"/>
              </w:rPr>
              <w:t xml:space="preserve">万件</w:t>
            </w:r>
          </w:p>
        </w:tc>
        <w:tc>
          <w:tcPr/>
          <w:p>
            <w:pPr>
              <w:pStyle w:val="Compact"/>
              <w:jc w:val="right"/>
            </w:pPr>
            <w:r>
              <w:t xml:space="preserve">1,016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10 </w:t>
            </w:r>
            <w:r>
              <w:rPr>
                <w:rFonts w:hint="eastAsia"/>
              </w:rPr>
              <w:t xml:space="preserve">万件</w:t>
            </w:r>
          </w:p>
        </w:tc>
        <w:tc>
          <w:tcPr/>
          <w:p>
            <w:pPr>
              <w:pStyle w:val="Compact"/>
              <w:jc w:val="right"/>
            </w:pPr>
            <w:r>
              <w:t xml:space="preserve">(30 </w:t>
            </w:r>
            <w:r>
              <w:rPr>
                <w:rFonts w:hint="eastAsia"/>
              </w:rPr>
              <w:t xml:space="preserve">秒以上)</w:t>
            </w:r>
          </w:p>
        </w:tc>
        <w:tc>
          <w:tcPr/>
          <w:p>
            <w:pPr>
              <w:pStyle w:val="Compact"/>
              <w:jc w:val="right"/>
            </w:pPr>
            <w:r>
              <w:t xml:space="preserve">2</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100 </w:t>
            </w:r>
            <w:r>
              <w:rPr>
                <w:rFonts w:hint="eastAsia"/>
              </w:rPr>
              <w:t xml:space="preserve">万件</w:t>
            </w:r>
          </w:p>
        </w:tc>
        <w:tc>
          <w:tcPr/>
          <w:p>
            <w:pPr>
              <w:pStyle w:val="Compact"/>
              <w:jc w:val="right"/>
            </w:pPr>
            <w:r>
              <w:t xml:space="preserve">(30 </w:t>
            </w:r>
            <w:r>
              <w:rPr>
                <w:rFonts w:hint="eastAsia"/>
              </w:rPr>
              <w:t xml:space="preserve">秒以上)</w:t>
            </w:r>
          </w:p>
        </w:tc>
        <w:tc>
          <w:tcPr/>
          <w:p>
            <w:pPr>
              <w:pStyle w:val="Compact"/>
              <w:jc w:val="right"/>
            </w:pPr>
            <w:r>
              <w:t xml:space="preserve">29</w:t>
            </w:r>
          </w:p>
        </w:tc>
        <w:tc>
          <w:tcPr/>
          <w:p>
            <w:pPr>
              <w:pStyle w:val="Compact"/>
              <w:jc w:val="right"/>
            </w:pPr>
            <w:r>
              <w:t xml:space="preserve">42</w:t>
            </w:r>
          </w:p>
        </w:tc>
        <w:tc>
          <w:tcPr/>
          <w:p>
            <w:pPr>
              <w:pStyle w:val="Compact"/>
              <w:jc w:val="right"/>
            </w:pPr>
            <w:r>
              <w:t xml:space="preserve">51</w:t>
            </w:r>
          </w:p>
        </w:tc>
      </w:tr>
    </w:tbl>
    <w:bookmarkEnd w:id="96"/>
    <w:bookmarkStart w:id="97" w:name="文字列連結定数"/>
    <w:p>
      <w:pPr>
        <w:pStyle w:val="3"/>
      </w:pPr>
      <w:r>
        <w:rPr>
          <w:rFonts w:hint="eastAsia"/>
        </w:rPr>
        <w:t xml:space="preserve">文字列連結（定数）</w:t>
      </w:r>
    </w:p>
    <w:p>
      <w:pPr>
        <w:pStyle w:val="FirstParagraph"/>
      </w:pPr>
      <w:r>
        <w:rPr>
          <w:rFonts w:hint="eastAsia"/>
        </w:rPr>
        <w:t xml:space="preserve">基本的に処理中の文字列連結では</w:t>
      </w:r>
      <w:r>
        <w:rPr>
          <w:rStyle w:val="VerbatimChar"/>
        </w:rPr>
        <w:t xml:space="preserve">+</w:t>
      </w:r>
      <w:r>
        <w:rPr>
          <w:rFonts w:hint="eastAsia"/>
        </w:rPr>
        <w:t xml:space="preserve">演算子は使わないで処理するほうがパフォーマンスが高くなりますが、定数の場合は</w:t>
      </w:r>
      <w:r>
        <w:rPr>
          <w:rStyle w:val="VerbatimChar"/>
        </w:rPr>
        <w:t xml:space="preserve">+</w:t>
      </w:r>
      <w:r>
        <w:rPr>
          <w:rFonts w:hint="eastAsia"/>
        </w:rPr>
        <w:t xml:space="preserve">演算子で定義するほうがパフォーマンスが高いです。</w:t>
      </w:r>
    </w:p>
    <w:p>
      <w:pPr>
        <w:pStyle w:val="a0"/>
      </w:pPr>
      <w:r>
        <w:rPr>
          <w:rFonts w:hint="eastAsia"/>
        </w:rP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CONST_A </w:t>
      </w:r>
      <w:r>
        <w:rPr>
          <w:rStyle w:val="OperatorTok"/>
        </w:rPr>
        <w:t xml:space="preserve">+</w:t>
      </w:r>
      <w:r>
        <w:rPr>
          <w:rStyle w:val="NormalTok"/>
        </w:rPr>
        <w:t xml:space="preserve"> CONST_B</w:t>
      </w:r>
      <w:r>
        <w:rPr>
          <w:rStyle w:val="OperatorTok"/>
        </w:rPr>
        <w:t xml:space="preserve">;</w:t>
      </w:r>
    </w:p>
    <w:p>
      <w:pPr>
        <w:pStyle w:val="FirstParagraph"/>
      </w:pPr>
      <w:r>
        <w:t xml:space="preserve">StringBuilder </w:t>
      </w:r>
      <w:r>
        <w:rPr>
          <w:rFonts w:hint="eastAsia"/>
        </w:rPr>
        <w:t xml:space="preserve">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CONST_A</w:t>
      </w:r>
      <w:r>
        <w:rPr>
          <w:rStyle w:val="OperatorTok"/>
        </w:rPr>
        <w:t xml:space="preserve">).</w:t>
      </w:r>
      <w:r>
        <w:rPr>
          <w:rStyle w:val="FunctionTok"/>
        </w:rPr>
        <w:t xml:space="preserve">append</w:t>
      </w:r>
      <w:r>
        <w:rPr>
          <w:rStyle w:val="OperatorTok"/>
        </w:rPr>
        <w:t xml:space="preserve">(</w:t>
      </w:r>
      <w:r>
        <w:rPr>
          <w:rStyle w:val="NormalTok"/>
        </w:rPr>
        <w:t xml:space="preserve">CONST_B</w:t>
      </w:r>
      <w:r>
        <w:rPr>
          <w:rStyle w:val="OperatorTok"/>
        </w:rPr>
        <w:t xml:space="preserve">).</w:t>
      </w:r>
      <w:r>
        <w:rPr>
          <w:rStyle w:val="FunctionTok"/>
        </w:rPr>
        <w:t xml:space="preserve">toString</w:t>
      </w:r>
      <w:r>
        <w:rPr>
          <w:rStyle w:val="OperatorTok"/>
        </w:rPr>
        <w:t xml:space="preserve">();</w:t>
      </w:r>
    </w:p>
    <w:p>
      <w:pPr>
        <w:pStyle w:val="FirstParagraph"/>
      </w:pPr>
      <w:r>
        <w:rPr>
          <w:rFonts w:hint="eastAsia"/>
        </w:rPr>
        <w:t xml:space="preserve">しかし、これらをバイトコード上で確認するとそれぞれ以下のようになります。</w:t>
      </w:r>
    </w:p>
    <w:p>
      <w:pPr>
        <w:numPr>
          <w:ilvl w:val="0"/>
          <w:numId w:val="1072"/>
        </w:numPr>
      </w:pPr>
      <w:r>
        <w:rPr>
          <w:rStyle w:val="VerbatimChar"/>
        </w:rPr>
        <w:t xml:space="preserve">+</w:t>
      </w:r>
      <w:r>
        <w:rPr>
          <w:rFonts w:hint="eastAsia"/>
        </w:rPr>
        <w:t xml:space="preserve">演算子</w:t>
      </w:r>
    </w:p>
    <w:p>
      <w:pPr>
        <w:pStyle w:val="SourceCode"/>
        <w:numPr>
          <w:ilvl w:val="0"/>
          <w:numId w:val="1000"/>
        </w:numPr>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 </w:t>
      </w:r>
      <w:r>
        <w:rPr>
          <w:rStyle w:val="OperatorTok"/>
        </w:rPr>
        <w:t xml:space="preserve">=</w:t>
      </w:r>
      <w:r>
        <w:rPr>
          <w:rStyle w:val="NormalTok"/>
        </w:rPr>
        <w:t xml:space="preserve"> </w:t>
      </w:r>
      <w:r>
        <w:rPr>
          <w:rStyle w:val="StringTok"/>
        </w:rPr>
        <w:t xml:space="preserve">"AB"</w:t>
      </w:r>
      <w:r>
        <w:rPr>
          <w:rStyle w:val="OperatorTok"/>
        </w:rPr>
        <w:t xml:space="preserve">;</w:t>
      </w:r>
    </w:p>
    <w:p>
      <w:pPr>
        <w:numPr>
          <w:ilvl w:val="0"/>
          <w:numId w:val="1072"/>
        </w:numPr>
      </w:pPr>
      <w:r>
        <w:t xml:space="preserve">StringBuilder</w:t>
      </w:r>
    </w:p>
    <w:p>
      <w:pPr>
        <w:pStyle w:val="SourceCode"/>
        <w:numPr>
          <w:ilvl w:val="0"/>
          <w:numId w:val="1000"/>
        </w:numPr>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w:t>
      </w:r>
      <w:r>
        <w:rPr>
          <w:rStyle w:val="OperatorTok"/>
        </w:rPr>
        <w:t xml:space="preserve">;</w:t>
      </w:r>
      <w:r>
        <w:br/>
      </w:r>
      <w:r>
        <w:br/>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"A"</w:t>
      </w:r>
      <w:r>
        <w:rPr>
          <w:rStyle w:val="OperatorTok"/>
        </w:rPr>
        <w:t xml:space="preserve">&gt;</w:t>
      </w:r>
      <w:r>
        <w:rPr>
          <w:rStyle w:val="NormalTok"/>
        </w:rPr>
        <w:t xml:space="preserve"> </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ecValTok"/>
        </w:rPr>
        <w:t xml:space="preserve">6</w:t>
      </w:r>
      <w:r>
        <w:rPr>
          <w:rStyle w:val="NormalTok"/>
        </w:rPr>
        <w:t xml:space="preserve">  invokespecial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DecValTok"/>
        </w:rPr>
        <w:t xml:space="preserve">22</w:t>
      </w:r>
      <w:r>
        <w:rPr>
          <w:rStyle w:val="OperatorTok"/>
        </w:rPr>
        <w:t xml:space="preserve">]</w:t>
      </w:r>
      <w:r>
        <w:br/>
      </w:r>
      <w:r>
        <w:rPr>
          <w:rStyle w:val="NormalTok"/>
        </w:rPr>
        <w:t xml:space="preserve">   </w:t>
      </w:r>
      <w:r>
        <w:rPr>
          <w:rStyle w:val="DecValTok"/>
        </w:rPr>
        <w:t xml:space="preserve">9</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"B"</w:t>
      </w:r>
      <w:r>
        <w:rPr>
          <w:rStyle w:val="OperatorTok"/>
        </w:rPr>
        <w:t xml:space="preserve">&gt;</w:t>
      </w:r>
      <w:r>
        <w:rPr>
          <w:rStyle w:val="NormalTok"/>
        </w:rPr>
        <w:t xml:space="preserve"> </w:t>
      </w:r>
      <w:r>
        <w:rPr>
          <w:rStyle w:val="OperatorTok"/>
        </w:rPr>
        <w:t xml:space="preserve">[</w:t>
      </w:r>
      <w:r>
        <w:rPr>
          <w:rStyle w:val="DecValTok"/>
        </w:rPr>
        <w:t xml:space="preserve">11</w:t>
      </w:r>
      <w:r>
        <w:rPr>
          <w:rStyle w:val="OperatorTok"/>
        </w:rPr>
        <w:t xml:space="preserve">]</w:t>
      </w:r>
      <w:r>
        <w:br/>
      </w:r>
      <w:r>
        <w:rPr>
          <w:rStyle w:val="NormalTok"/>
        </w:rPr>
        <w:t xml:space="preserve">  </w:t>
      </w:r>
      <w:r>
        <w:rPr>
          <w:rStyle w:val="DecValTok"/>
        </w:rPr>
        <w:t xml:space="preserve">11</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append</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DecValTok"/>
        </w:rPr>
        <w:t xml:space="preserve">14</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DecValTok"/>
        </w:rPr>
        <w:t xml:space="preserve">17</w:t>
      </w:r>
      <w:r>
        <w:rPr>
          <w:rStyle w:val="NormalTok"/>
        </w:rPr>
        <w:t xml:space="preserve">  putstatic jp</w:t>
      </w:r>
      <w:r>
        <w:rPr>
          <w:rStyle w:val="OperatorTok"/>
        </w:rPr>
        <w:t xml:space="preserve">.</w:t>
      </w:r>
      <w:r>
        <w:rPr>
          <w:rStyle w:val="FunctionTok"/>
        </w:rPr>
        <w:t xml:space="preserve">co</w:t>
      </w:r>
      <w:r>
        <w:rPr>
          <w:rStyle w:val="OperatorTok"/>
        </w:rPr>
        <w:t xml:space="preserve">.</w:t>
      </w:r>
      <w:r>
        <w:rPr>
          <w:rStyle w:val="FunctionTok"/>
        </w:rPr>
        <w:t xml:space="preserve">packagename</w:t>
      </w:r>
      <w:r>
        <w:rPr>
          <w:rStyle w:val="OperatorTok"/>
        </w:rPr>
        <w:t xml:space="preserve">.</w:t>
      </w:r>
      <w:r>
        <w:rPr>
          <w:rStyle w:val="FunctionTok"/>
        </w:rPr>
        <w:t xml:space="preserve">ClassName</w:t>
      </w:r>
      <w:r>
        <w:rPr>
          <w:rStyle w:val="OperatorTok"/>
        </w:rPr>
        <w:t xml:space="preserve">.</w:t>
      </w:r>
      <w:r>
        <w:rPr>
          <w:rStyle w:val="FunctionTok"/>
        </w:rPr>
        <w:t xml:space="preserve">CONST_AB</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34</w:t>
      </w:r>
      <w:r>
        <w:rPr>
          <w:rStyle w:val="OperatorTok"/>
        </w:rPr>
        <w:t xml:space="preserve">]</w:t>
      </w:r>
      <w:r>
        <w:br/>
      </w:r>
      <w:r>
        <w:rPr>
          <w:rStyle w:val="NormalTok"/>
        </w:rPr>
        <w:t xml:space="preserve">  </w:t>
      </w:r>
      <w:r>
        <w:rPr>
          <w:rStyle w:val="DecValTok"/>
        </w:rPr>
        <w:t xml:space="preserve">20</w:t>
      </w:r>
      <w:r>
        <w:rPr>
          <w:rStyle w:val="NormalTok"/>
        </w:rPr>
        <w:t xml:space="preserve">  </w:t>
      </w:r>
      <w:r>
        <w:rPr>
          <w:rStyle w:val="ControlFlowTok"/>
        </w:rPr>
        <w:t xml:space="preserve">return</w:t>
      </w:r>
    </w:p>
    <w:p>
      <w:pPr>
        <w:pStyle w:val="FirstParagraph"/>
      </w:pPr>
      <w:r>
        <w:rPr>
          <w:rStyle w:val="VerbatimChar"/>
        </w:rPr>
        <w:t xml:space="preserve">+</w:t>
      </w:r>
      <w:r>
        <w:rPr>
          <w:rFonts w:hint="eastAsia"/>
        </w:rPr>
        <w:t xml:space="preserve">演算子を利用した場合コンパイル時に最適化され、文字列</w:t>
      </w:r>
      <w:r>
        <w:rPr>
          <w:rStyle w:val="VerbatimChar"/>
        </w:rPr>
        <w:t xml:space="preserve">"A"</w:t>
      </w:r>
      <w:r>
        <w:t xml:space="preserve">と</w:t>
      </w:r>
      <w:r>
        <w:rPr>
          <w:rStyle w:val="VerbatimChar"/>
        </w:rPr>
        <w:t xml:space="preserve">"B"</w:t>
      </w:r>
      <w:r>
        <w:rPr>
          <w:rFonts w:hint="eastAsia"/>
        </w:rPr>
        <w:t xml:space="preserve">をあらかじめ結合して</w:t>
      </w:r>
      <w:r>
        <w:t xml:space="preserve"> class </w:t>
      </w:r>
      <w:r>
        <w:rPr>
          <w:rFonts w:hint="eastAsia"/>
        </w:rPr>
        <w:t xml:space="preserve">が作成されます。</w:t>
      </w:r>
      <w:r>
        <w:br/>
      </w:r>
      <w:r>
        <w:rPr>
          <w:rStyle w:val="VerbatimChar"/>
        </w:rPr>
        <w:t xml:space="preserve">StringBuilder</w:t>
      </w:r>
      <w:r>
        <w:rPr>
          <w:rFonts w:hint="eastAsia"/>
        </w:rPr>
        <w:t xml:space="preserve">を利用した場合は最適化はされず、記述した通りの処理が行われます。</w:t>
      </w:r>
    </w:p>
    <w:p>
      <w:pPr>
        <w:pStyle w:val="a0"/>
      </w:pPr>
      <w:r>
        <w:rPr>
          <w:rFonts w:hint="eastAsia"/>
        </w:rPr>
        <w:t xml:space="preserve">計測した場合、下記のようになります。</w:t>
      </w:r>
    </w:p>
    <w:p>
      <w:pPr>
        <w:numPr>
          <w:ilvl w:val="0"/>
          <w:numId w:val="1073"/>
        </w:numPr>
      </w:pPr>
      <w:r>
        <w:rPr>
          <w:rFonts w:hint="eastAsia"/>
        </w:rPr>
        <w:t xml:space="preserve">計測結果</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jc w:val="right"/>
            </w:pPr>
            <w:r>
              <w:rPr>
                <w:rFonts w:hint="eastAsia"/>
              </w:rPr>
              <w:t xml:space="preserve">処理回数</w:t>
            </w:r>
          </w:p>
        </w:tc>
        <w:tc>
          <w:tcPr/>
          <w:p>
            <w:pPr>
              <w:pStyle w:val="Compact"/>
              <w:jc w:val="right"/>
            </w:pPr>
            <w:r>
              <w:t xml:space="preserve">StringBuilder (ms)</w:t>
            </w:r>
          </w:p>
        </w:tc>
        <w:tc>
          <w:tcPr/>
          <w:p>
            <w:pPr>
              <w:pStyle w:val="Compact"/>
              <w:jc w:val="right"/>
            </w:pPr>
            <w:r>
              <w:rPr>
                <w:rStyle w:val="VerbatimChar"/>
              </w:rPr>
              <w:t xml:space="preserve">+</w:t>
            </w:r>
            <w:r>
              <w:rPr>
                <w:rFonts w:hint="eastAsia"/>
              </w:rPr>
              <w:t xml:space="preserve">演算子</w:t>
            </w:r>
            <w:r>
              <w:t xml:space="preserve"> (ms)</w:t>
            </w:r>
          </w:p>
        </w:tc>
      </w:tr>
      <w:tr>
        <w:tc>
          <w:tcPr/>
          <w:p>
            <w:pPr>
              <w:pStyle w:val="Compact"/>
              <w:jc w:val="right"/>
            </w:pPr>
            <w:r>
              <w:t xml:space="preserve">5,000 </w:t>
            </w:r>
            <w:r>
              <w:rPr>
                <w:rFonts w:hint="eastAsia"/>
              </w:rPr>
              <w:t xml:space="preserve">万回</w:t>
            </w:r>
          </w:p>
        </w:tc>
        <w:tc>
          <w:tcPr/>
          <w:p>
            <w:pPr>
              <w:pStyle w:val="Compact"/>
              <w:jc w:val="right"/>
            </w:pPr>
            <w:r>
              <w:t xml:space="preserve">559</w:t>
            </w:r>
          </w:p>
        </w:tc>
        <w:tc>
          <w:tcPr/>
          <w:p>
            <w:pPr>
              <w:pStyle w:val="Compact"/>
              <w:jc w:val="right"/>
            </w:pPr>
            <w:r>
              <w:rPr>
                <w:rFonts w:hint="eastAsia"/>
              </w:rPr>
              <w:t xml:space="preserve">0(計測不能)</w:t>
            </w:r>
          </w:p>
        </w:tc>
      </w:tr>
      <w:tr>
        <w:tc>
          <w:tcPr/>
          <w:p>
            <w:pPr>
              <w:pStyle w:val="Compact"/>
              <w:jc w:val="right"/>
            </w:pPr>
            <w:r>
              <w:t xml:space="preserve">1 </w:t>
            </w:r>
            <w:r>
              <w:rPr>
                <w:rFonts w:hint="eastAsia"/>
              </w:rPr>
              <w:t xml:space="preserve">億回</w:t>
            </w:r>
          </w:p>
        </w:tc>
        <w:tc>
          <w:tcPr/>
          <w:p>
            <w:pPr>
              <w:pStyle w:val="Compact"/>
              <w:jc w:val="right"/>
            </w:pPr>
            <w:r>
              <w:t xml:space="preserve">1,059</w:t>
            </w:r>
          </w:p>
        </w:tc>
        <w:tc>
          <w:tcPr/>
          <w:p>
            <w:pPr>
              <w:pStyle w:val="Compact"/>
              <w:jc w:val="right"/>
            </w:pPr>
            <w:r>
              <w:rPr>
                <w:rFonts w:hint="eastAsia"/>
              </w:rPr>
              <w:t xml:space="preserve">0(計測不能)</w:t>
            </w:r>
          </w:p>
        </w:tc>
      </w:tr>
    </w:tbl>
    <w:p>
      <w:pPr>
        <w:pStyle w:val="FirstParagraph"/>
      </w:pPr>
      <w:r>
        <w:rPr>
          <w:rFonts w:hint="eastAsia"/>
        </w:rPr>
        <w:t xml:space="preserve">通常、定数処理を大量に処理することは考えられないので性能問題になることはありませんが、</w:t>
      </w:r>
      <w:r>
        <w:rPr>
          <w:rStyle w:val="VerbatimChar"/>
        </w:rPr>
        <w:t xml:space="preserve">+</w:t>
      </w:r>
      <w:r>
        <w:rPr>
          <w:rFonts w:hint="eastAsia"/>
        </w:rPr>
        <w:t xml:space="preserve">演算子を利用したほうがパフォーマンスが高いこともあるということを理解してください。</w:t>
      </w:r>
    </w:p>
    <w:bookmarkEnd w:id="97"/>
    <w:bookmarkEnd w:id="98"/>
    <w:bookmarkStart w:id="99" w:name="list-の種類"/>
    <w:p>
      <w:pPr>
        <w:pStyle w:val="2"/>
      </w:pPr>
      <w:r>
        <w:t xml:space="preserve">List </w:t>
      </w:r>
      <w:r>
        <w:rPr>
          <w:rFonts w:hint="eastAsia"/>
        </w:rPr>
        <w:t xml:space="preserve">の種類</w:t>
      </w:r>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rPr>
          <w:rFonts w:hint="eastAsia"/>
        </w:rP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rPr>
          <w:rFonts w:hint="eastAsia"/>
        </w:rPr>
        <w:t xml:space="preserve">などインデックスを利用するような操作のパフォーマンスが低いので注意してください。</w:t>
      </w:r>
    </w:p>
    <w:p>
      <w:pPr>
        <w:pStyle w:val="a0"/>
      </w:pPr>
      <w:r>
        <w:rPr>
          <w:rFonts w:hint="eastAsia"/>
        </w:rPr>
        <w:t xml:space="preserve">以下に処理例と計測結果を記載します。</w:t>
      </w:r>
    </w:p>
    <w:p>
      <w:pPr>
        <w:numPr>
          <w:ilvl w:val="0"/>
          <w:numId w:val="1074"/>
        </w:numPr>
      </w:pPr>
      <w:r>
        <w:t xml:space="preserve">for </w:t>
      </w:r>
      <w:r>
        <w:rPr>
          <w:rFonts w:hint="eastAsia"/>
        </w:rPr>
        <w:t xml:space="preserve">文(List#get(int)によるループ)</w:t>
      </w:r>
    </w:p>
    <w:p>
      <w:pPr>
        <w:pStyle w:val="SourceCode"/>
        <w:numPr>
          <w:ilvl w:val="0"/>
          <w:numId w:val="1000"/>
        </w:numPr>
      </w:pPr>
      <w:r>
        <w:rPr>
          <w:rStyle w:val="DataTypeTok"/>
        </w:rPr>
        <w:t xml:space="preserve">int</w:t>
      </w:r>
      <w:r>
        <w:rPr>
          <w:rStyle w:val="NormalTok"/>
        </w:rPr>
        <w:t xml:space="preserve"> size </w:t>
      </w:r>
      <w:r>
        <w:rPr>
          <w:rStyle w:val="OperatorTok"/>
        </w:rPr>
        <w:t xml:space="preserve">=</w:t>
      </w:r>
      <w:r>
        <w:rPr>
          <w:rStyle w:val="NormalTok"/>
        </w:rPr>
        <w:t xml:space="preserve"> list</w:t>
      </w:r>
      <w:r>
        <w:rPr>
          <w:rStyle w:val="OperatorTok"/>
        </w:rPr>
        <w:t xml:space="preserve">.</w:t>
      </w:r>
      <w:r>
        <w:rPr>
          <w:rStyle w:val="FunctionTok"/>
        </w:rPr>
        <w:t xml:space="preserve">size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74"/>
        </w:numPr>
      </w:pPr>
      <w:r>
        <w:rPr>
          <w:rFonts w:hint="eastAsia"/>
        </w:rPr>
        <w:t xml:space="preserve">拡張</w:t>
      </w:r>
      <w:r>
        <w:t xml:space="preserve"> for </w:t>
      </w:r>
      <w:r>
        <w:rPr>
          <w:rFonts w:hint="eastAsia"/>
        </w:rPr>
        <w:t xml:space="preserve">文</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74"/>
        </w:numPr>
      </w:pPr>
      <w:r>
        <w:t xml:space="preserve">forEach</w:t>
      </w:r>
    </w:p>
    <w:p>
      <w:pPr>
        <w:pStyle w:val="SourceCode"/>
        <w:numPr>
          <w:ilvl w:val="0"/>
          <w:numId w:val="1000"/>
        </w:numPr>
      </w:pPr>
      <w:r>
        <w:rPr>
          <w:rStyle w:val="NormalTok"/>
        </w:rPr>
        <w:t xml:space="preserve">list</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処理</w:t>
      </w:r>
      <w:r>
        <w:rPr>
          <w:rStyle w:val="OperatorTok"/>
        </w:rPr>
        <w:t xml:space="preserve">);</w:t>
      </w:r>
    </w:p>
    <w:p>
      <w:pPr>
        <w:numPr>
          <w:ilvl w:val="0"/>
          <w:numId w:val="1074"/>
        </w:numPr>
      </w:pPr>
      <w:r>
        <w:rPr>
          <w:rFonts w:hint="eastAsia"/>
        </w:rPr>
        <w:t xml:space="preserve">計測結果</w:t>
      </w:r>
    </w:p>
    <w:tbl>
      <w:tblPr>
        <w:tblStyle w:val="Table"/>
        <w:tblW w:type="pct" w:w="5000"/>
        <w:jc w:val="left"/>
        <w:tblInd w:w="720" w:type="dxa"/>
        <w:tblLayout w:type="fixed"/>
        <w:tblLook w:firstRow="1" w:lastRow="0" w:firstColumn="0" w:lastColumn="0" w:noHBand="0" w:noVBand="0" w:val="0020"/>
      </w:tblPr>
      <w:tblGrid>
        <w:gridCol w:w="646"/>
        <w:gridCol w:w="1713"/>
        <w:gridCol w:w="1745"/>
        <w:gridCol w:w="1002"/>
        <w:gridCol w:w="1034"/>
        <w:gridCol w:w="872"/>
        <w:gridCol w:w="905"/>
      </w:tblGrid>
      <w:tr>
        <w:trPr>
          <w:tblHeader w:val="on"/>
        </w:trPr>
        <w:tc>
          <w:tcPr/>
          <w:p>
            <w:pPr>
              <w:pStyle w:val="Compact"/>
            </w:pPr>
            <w:r>
              <w:rPr>
                <w:rFonts w:hint="eastAsia"/>
              </w:rPr>
              <w:t xml:space="preserve">処理する</w:t>
            </w:r>
            <w:r>
              <w:t xml:space="preserve"> List </w:t>
            </w:r>
            <w:r>
              <w:rPr>
                <w:rFonts w:hint="eastAsia"/>
              </w:rPr>
              <w:t xml:space="preserve">の件数</w:t>
            </w:r>
          </w:p>
        </w:tc>
        <w:tc>
          <w:tcPr/>
          <w:p>
            <w:pPr>
              <w:pStyle w:val="Compact"/>
              <w:jc w:val="right"/>
            </w:pPr>
            <w:r>
              <w:rPr>
                <w:rStyle w:val="VerbatimChar"/>
              </w:rPr>
              <w:t xml:space="preserve">ArrayList</w:t>
            </w:r>
            <w:r>
              <w:t xml:space="preserve">for </w:t>
            </w:r>
            <w:r>
              <w:rPr>
                <w:rFonts w:hint="eastAsia"/>
              </w:rPr>
              <w:t xml:space="preserve">文(List#get(int)によるループ)</w:t>
            </w:r>
            <w:r>
              <w:t xml:space="preserve"> (ms)</w:t>
            </w:r>
          </w:p>
        </w:tc>
        <w:tc>
          <w:tcPr/>
          <w:p>
            <w:pPr>
              <w:pStyle w:val="Compact"/>
              <w:jc w:val="right"/>
            </w:pPr>
            <w:r>
              <w:rPr>
                <w:rStyle w:val="VerbatimChar"/>
              </w:rPr>
              <w:t xml:space="preserve">LinkedList</w:t>
            </w:r>
            <w:r>
              <w:t xml:space="preserve">for </w:t>
            </w:r>
            <w:r>
              <w:rPr>
                <w:rFonts w:hint="eastAsia"/>
              </w:rPr>
              <w:t xml:space="preserve">文(List#get(int)によるループ)</w:t>
            </w:r>
            <w:r>
              <w:t xml:space="preserve"> (ms)</w:t>
            </w:r>
          </w:p>
        </w:tc>
        <w:tc>
          <w:tcPr/>
          <w:p>
            <w:pPr>
              <w:pStyle w:val="Compact"/>
              <w:jc w:val="right"/>
            </w:pPr>
            <w:r>
              <w:rPr>
                <w:rStyle w:val="VerbatimChar"/>
              </w:rPr>
              <w:t xml:space="preserve">ArrayList</w:t>
            </w:r>
            <w:r>
              <w:rPr>
                <w:rFonts w:hint="eastAsia"/>
              </w:rPr>
              <w:t xml:space="preserve">拡張</w:t>
            </w:r>
            <w:r>
              <w:t xml:space="preserve"> for </w:t>
            </w:r>
            <w:r>
              <w:rPr>
                <w:rFonts w:hint="eastAsia"/>
              </w:rPr>
              <w:t xml:space="preserve">文</w:t>
            </w:r>
            <w:r>
              <w:t xml:space="preserve"> (ms)</w:t>
            </w:r>
          </w:p>
        </w:tc>
        <w:tc>
          <w:tcPr/>
          <w:p>
            <w:pPr>
              <w:pStyle w:val="Compact"/>
              <w:jc w:val="right"/>
            </w:pPr>
            <w:r>
              <w:rPr>
                <w:rStyle w:val="VerbatimChar"/>
              </w:rPr>
              <w:t xml:space="preserve">LinkedList</w:t>
            </w:r>
            <w:r>
              <w:rPr>
                <w:rFonts w:hint="eastAsia"/>
              </w:rPr>
              <w:t xml:space="preserve">拡張</w:t>
            </w:r>
            <w:r>
              <w:t xml:space="preserve"> for </w:t>
            </w:r>
            <w:r>
              <w:rPr>
                <w:rFonts w:hint="eastAsia"/>
              </w:rPr>
              <w:t xml:space="preserve">文</w:t>
            </w:r>
            <w:r>
              <w:t xml:space="preserve"> (ms)</w:t>
            </w:r>
          </w:p>
        </w:tc>
        <w:tc>
          <w:tcPr/>
          <w:p>
            <w:pPr>
              <w:pStyle w:val="Compact"/>
              <w:jc w:val="right"/>
            </w:pPr>
            <w:r>
              <w:rPr>
                <w:rStyle w:val="VerbatimChar"/>
              </w:rPr>
              <w:t xml:space="preserve">ArrayList</w:t>
            </w:r>
            <w:r>
              <w:t xml:space="preserve">forEach (ms)</w:t>
            </w:r>
          </w:p>
        </w:tc>
        <w:tc>
          <w:tcPr/>
          <w:p>
            <w:pPr>
              <w:pStyle w:val="Compact"/>
              <w:jc w:val="right"/>
            </w:pPr>
            <w:r>
              <w:rPr>
                <w:rStyle w:val="VerbatimChar"/>
              </w:rPr>
              <w:t xml:space="preserve">LinkedList</w:t>
            </w:r>
            <w:r>
              <w:t xml:space="preserve">forEach (ms)</w:t>
            </w:r>
          </w:p>
        </w:tc>
      </w:tr>
      <w:tr>
        <w:tc>
          <w:tcPr/>
          <w:p>
            <w:pPr>
              <w:pStyle w:val="Compact"/>
            </w:pPr>
            <w:r>
              <w:t xml:space="preserve">1 </w:t>
            </w:r>
            <w:r>
              <w:rPr>
                <w:rFonts w:hint="eastAsia"/>
              </w:rPr>
              <w:t xml:space="preserve">万件</w:t>
            </w:r>
          </w:p>
        </w:tc>
        <w:tc>
          <w:tcPr/>
          <w:p>
            <w:pPr>
              <w:pStyle w:val="Compact"/>
              <w:jc w:val="right"/>
            </w:pPr>
            <w:r>
              <w:rPr>
                <w:rFonts w:hint="eastAsia"/>
              </w:rPr>
              <w:t xml:space="preserve">0(計測不能)</w:t>
            </w:r>
          </w:p>
        </w:tc>
        <w:tc>
          <w:tcPr/>
          <w:p>
            <w:pPr>
              <w:pStyle w:val="Compact"/>
              <w:jc w:val="right"/>
            </w:pPr>
            <w:r>
              <w:t xml:space="preserve">73</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r>
      <w:tr>
        <w:tc>
          <w:tcPr/>
          <w:p>
            <w:pPr>
              <w:pStyle w:val="Compact"/>
            </w:pPr>
            <w:r>
              <w:t xml:space="preserve">10 </w:t>
            </w:r>
            <w:r>
              <w:rPr>
                <w:rFonts w:hint="eastAsia"/>
              </w:rPr>
              <w:t xml:space="preserve">万件</w:t>
            </w:r>
          </w:p>
        </w:tc>
        <w:tc>
          <w:tcPr/>
          <w:p>
            <w:pPr>
              <w:pStyle w:val="Compact"/>
              <w:jc w:val="right"/>
            </w:pPr>
            <w:r>
              <w:rPr>
                <w:rFonts w:hint="eastAsia"/>
              </w:rPr>
              <w:t xml:space="preserve">0(計測不能)</w:t>
            </w:r>
          </w:p>
        </w:tc>
        <w:tc>
          <w:tcPr/>
          <w:p>
            <w:pPr>
              <w:pStyle w:val="Compact"/>
              <w:jc w:val="right"/>
            </w:pPr>
            <w:r>
              <w:t xml:space="preserve">7,576</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c>
          <w:tcPr/>
          <w:p>
            <w:pPr>
              <w:pStyle w:val="Compact"/>
              <w:jc w:val="right"/>
            </w:pPr>
            <w:r>
              <w:t xml:space="preserve">1</w:t>
            </w:r>
          </w:p>
        </w:tc>
        <w:tc>
          <w:tcPr/>
          <w:p>
            <w:pPr>
              <w:pStyle w:val="Compact"/>
              <w:jc w:val="right"/>
            </w:pPr>
            <w:r>
              <w:t xml:space="preserve">2</w:t>
            </w:r>
          </w:p>
        </w:tc>
      </w:tr>
      <w:tr>
        <w:tc>
          <w:tcPr/>
          <w:p>
            <w:pPr>
              <w:pStyle w:val="Compact"/>
            </w:pPr>
            <w:r>
              <w:t xml:space="preserve">20 </w:t>
            </w:r>
            <w:r>
              <w:rPr>
                <w:rFonts w:hint="eastAsia"/>
              </w:rPr>
              <w:t xml:space="preserve">万件</w:t>
            </w:r>
          </w:p>
        </w:tc>
        <w:tc>
          <w:tcPr/>
          <w:p>
            <w:pPr>
              <w:pStyle w:val="Compact"/>
              <w:jc w:val="right"/>
            </w:pPr>
            <w:r>
              <w:rPr>
                <w:rFonts w:hint="eastAsia"/>
              </w:rPr>
              <w:t xml:space="preserve">0(計測不能)</w:t>
            </w:r>
          </w:p>
        </w:tc>
        <w:tc>
          <w:tcPr/>
          <w:p>
            <w:pPr>
              <w:pStyle w:val="Compact"/>
              <w:jc w:val="right"/>
            </w:pPr>
            <w:r>
              <w:t xml:space="preserve">17,740</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c>
          <w:tcPr/>
          <w:p>
            <w:pPr>
              <w:pStyle w:val="Compact"/>
              <w:jc w:val="right"/>
            </w:pPr>
            <w:r>
              <w:rPr>
                <w:rFonts w:hint="eastAsia"/>
              </w:rPr>
              <w:t xml:space="preserve">0(計測不能)</w:t>
            </w:r>
          </w:p>
        </w:tc>
      </w:tr>
      <w:tr>
        <w:tc>
          <w:tcPr/>
          <w:p>
            <w:pPr>
              <w:pStyle w:val="Compact"/>
            </w:pPr>
            <w:r>
              <w:t xml:space="preserve">50 </w:t>
            </w:r>
            <w:r>
              <w:rPr>
                <w:rFonts w:hint="eastAsia"/>
              </w:rPr>
              <w:t xml:space="preserve">万件</w:t>
            </w:r>
          </w:p>
        </w:tc>
        <w:tc>
          <w:tcPr/>
          <w:p>
            <w:pPr>
              <w:pStyle w:val="Compact"/>
              <w:jc w:val="right"/>
            </w:pPr>
            <w:r>
              <w:rPr>
                <w:rFonts w:hint="eastAsia"/>
              </w:rPr>
              <w:t xml:space="preserve">0(計測不能)</w:t>
            </w:r>
          </w:p>
        </w:tc>
        <w:tc>
          <w:tcPr/>
          <w:p>
            <w:pPr>
              <w:pStyle w:val="Compact"/>
              <w:jc w:val="right"/>
            </w:pPr>
            <w:r>
              <w:t xml:space="preserve">(30 </w:t>
            </w:r>
            <w:r>
              <w:rPr>
                <w:rFonts w:hint="eastAsia"/>
              </w:rPr>
              <w:t xml:space="preserve">秒以上)</w:t>
            </w:r>
          </w:p>
        </w:tc>
        <w:tc>
          <w:tcPr/>
          <w:p>
            <w:pPr>
              <w:pStyle w:val="Compact"/>
              <w:jc w:val="right"/>
            </w:pPr>
            <w:r>
              <w:rPr>
                <w:rFonts w:hint="eastAsia"/>
              </w:rPr>
              <w:t xml:space="preserve">0(計測不能)</w:t>
            </w:r>
          </w:p>
        </w:tc>
        <w:tc>
          <w:tcPr/>
          <w:p>
            <w:pPr>
              <w:pStyle w:val="Compact"/>
              <w:jc w:val="right"/>
            </w:pPr>
            <w:r>
              <w:t xml:space="preserve">2</w:t>
            </w:r>
          </w:p>
        </w:tc>
        <w:tc>
          <w:tcPr/>
          <w:p>
            <w:pPr>
              <w:pStyle w:val="Compact"/>
              <w:jc w:val="right"/>
            </w:pPr>
            <w:r>
              <w:rPr>
                <w:rFonts w:hint="eastAsia"/>
              </w:rPr>
              <w:t xml:space="preserve">0(計測不能)</w:t>
            </w:r>
          </w:p>
        </w:tc>
        <w:tc>
          <w:tcPr/>
          <w:p>
            <w:pPr>
              <w:pStyle w:val="Compact"/>
              <w:jc w:val="right"/>
            </w:pPr>
            <w:r>
              <w:t xml:space="preserve">2</w:t>
            </w:r>
          </w:p>
        </w:tc>
      </w:tr>
      <w:tr>
        <w:tc>
          <w:tcPr/>
          <w:p>
            <w:pPr>
              <w:pStyle w:val="Compact"/>
            </w:pPr>
            <w:r>
              <w:t xml:space="preserve">100 </w:t>
            </w:r>
            <w:r>
              <w:rPr>
                <w:rFonts w:hint="eastAsia"/>
              </w:rPr>
              <w:t xml:space="preserve">万件</w:t>
            </w:r>
          </w:p>
        </w:tc>
        <w:tc>
          <w:tcPr/>
          <w:p>
            <w:pPr>
              <w:pStyle w:val="Compact"/>
              <w:jc w:val="right"/>
            </w:pPr>
            <w:r>
              <w:t xml:space="preserve">1</w:t>
            </w:r>
          </w:p>
        </w:tc>
        <w:tc>
          <w:tcPr/>
          <w:p>
            <w:pPr>
              <w:pStyle w:val="Compact"/>
              <w:jc w:val="right"/>
            </w:pPr>
            <w:r>
              <w:t xml:space="preserve">(30 </w:t>
            </w:r>
            <w:r>
              <w:rPr>
                <w:rFonts w:hint="eastAsia"/>
              </w:rPr>
              <w:t xml:space="preserve">秒以上)</w:t>
            </w:r>
          </w:p>
        </w:tc>
        <w:tc>
          <w:tcPr/>
          <w:p>
            <w:pPr>
              <w:pStyle w:val="Compact"/>
              <w:jc w:val="right"/>
            </w:pPr>
            <w:r>
              <w:rPr>
                <w:rFonts w:hint="eastAsia"/>
              </w:rPr>
              <w:t xml:space="preserve">0(計測不能)</w:t>
            </w:r>
          </w:p>
        </w:tc>
        <w:tc>
          <w:tcPr/>
          <w:p>
            <w:pPr>
              <w:pStyle w:val="Compact"/>
              <w:jc w:val="right"/>
            </w:pPr>
            <w:r>
              <w:t xml:space="preserve">4</w:t>
            </w:r>
          </w:p>
        </w:tc>
        <w:tc>
          <w:tcPr/>
          <w:p>
            <w:pPr>
              <w:pStyle w:val="Compact"/>
              <w:jc w:val="right"/>
            </w:pPr>
            <w:r>
              <w:rPr>
                <w:rFonts w:hint="eastAsia"/>
              </w:rPr>
              <w:t xml:space="preserve">0(計測不能)</w:t>
            </w:r>
          </w:p>
        </w:tc>
        <w:tc>
          <w:tcPr/>
          <w:p>
            <w:pPr>
              <w:pStyle w:val="Compact"/>
              <w:jc w:val="right"/>
            </w:pPr>
            <w:r>
              <w:t xml:space="preserve">4</w:t>
            </w:r>
          </w:p>
        </w:tc>
      </w:tr>
      <w:tr>
        <w:tc>
          <w:tcPr/>
          <w:p>
            <w:pPr>
              <w:pStyle w:val="Compact"/>
            </w:pPr>
            <w:r>
              <w:t xml:space="preserve">1,000 </w:t>
            </w:r>
            <w:r>
              <w:rPr>
                <w:rFonts w:hint="eastAsia"/>
              </w:rPr>
              <w:t xml:space="preserve">万件</w:t>
            </w:r>
          </w:p>
        </w:tc>
        <w:tc>
          <w:tcPr/>
          <w:p>
            <w:pPr>
              <w:pStyle w:val="Compact"/>
              <w:jc w:val="right"/>
            </w:pPr>
            <w:r>
              <w:t xml:space="preserve">16</w:t>
            </w:r>
          </w:p>
        </w:tc>
        <w:tc>
          <w:tcPr/>
          <w:p>
            <w:pPr>
              <w:pStyle w:val="Compact"/>
              <w:jc w:val="right"/>
            </w:pPr>
            <w:r>
              <w:t xml:space="preserve">(30 </w:t>
            </w:r>
            <w:r>
              <w:rPr>
                <w:rFonts w:hint="eastAsia"/>
              </w:rPr>
              <w:t xml:space="preserve">秒以上)</w:t>
            </w:r>
          </w:p>
        </w:tc>
        <w:tc>
          <w:tcPr/>
          <w:p>
            <w:pPr>
              <w:pStyle w:val="Compact"/>
              <w:jc w:val="right"/>
            </w:pPr>
            <w:r>
              <w:t xml:space="preserve">8</w:t>
            </w:r>
          </w:p>
        </w:tc>
        <w:tc>
          <w:tcPr/>
          <w:p>
            <w:pPr>
              <w:pStyle w:val="Compact"/>
              <w:jc w:val="right"/>
            </w:pPr>
            <w:r>
              <w:t xml:space="preserve">45</w:t>
            </w:r>
          </w:p>
        </w:tc>
        <w:tc>
          <w:tcPr/>
          <w:p>
            <w:pPr>
              <w:pStyle w:val="Compact"/>
              <w:jc w:val="right"/>
            </w:pPr>
            <w:r>
              <w:t xml:space="preserve">6</w:t>
            </w:r>
          </w:p>
        </w:tc>
        <w:tc>
          <w:tcPr/>
          <w:p>
            <w:pPr>
              <w:pStyle w:val="Compact"/>
              <w:jc w:val="right"/>
            </w:pPr>
            <w:r>
              <w:t xml:space="preserve">44</w:t>
            </w:r>
          </w:p>
        </w:tc>
      </w:tr>
    </w:tbl>
    <w:p>
      <w:pPr>
        <w:pStyle w:val="FirstParagraph"/>
      </w:pPr>
      <w:r>
        <w:t xml:space="preserve">ランダムアクセスをサポートしている</w:t>
      </w:r>
      <w:r>
        <w:rPr>
          <w:rStyle w:val="VerbatimChar"/>
        </w:rPr>
        <w:t xml:space="preserve">List</w:t>
      </w:r>
      <w:r>
        <w:rPr>
          <w:rFonts w:hint="eastAsia"/>
        </w:rPr>
        <w:t xml:space="preserve">がシーケンシャルアクセス（iterator</w:t>
      </w:r>
      <w:r>
        <w:t xml:space="preserve"> </w:t>
      </w:r>
      <w:r>
        <w:rPr>
          <w:rFonts w:hint="eastAsia"/>
        </w:rPr>
        <w:t xml:space="preserve">を利用した処理など）で遅いということはないので、</w:t>
      </w:r>
      <w:r>
        <w:br/>
      </w:r>
      <w:r>
        <w:rPr>
          <w:rFonts w:hint="eastAsia"/>
        </w:rPr>
        <w:t xml:space="preserve">ループの処理は拡張</w:t>
      </w:r>
      <w:r>
        <w:t xml:space="preserve"> for </w:t>
      </w:r>
      <w:r>
        <w:rPr>
          <w:rFonts w:hint="eastAsia"/>
        </w:rPr>
        <w:t xml:space="preserve">文等、Iterator</w:t>
      </w:r>
      <w:r>
        <w:t xml:space="preserve"> </w:t>
      </w:r>
      <w:r>
        <w:rPr>
          <w:rFonts w:hint="eastAsia"/>
        </w:rPr>
        <w:t xml:space="preserve">によるループで記述するのが無難です。</w:t>
      </w:r>
      <w:r>
        <w:br/>
      </w:r>
      <w:r>
        <w:rPr>
          <w:rStyle w:val="VerbatimChar"/>
        </w:rPr>
        <w:t xml:space="preserve">List#get</w:t>
      </w:r>
      <w:r>
        <w:rPr>
          <w:rFonts w:hint="eastAsia"/>
        </w:rPr>
        <w:t xml:space="preserve">での処理をすべて禁止することはできませんが、高いパフォーマンスが求められる場合は</w:t>
      </w:r>
      <w:r>
        <w:rPr>
          <w:rStyle w:val="VerbatimChar"/>
        </w:rPr>
        <w:t xml:space="preserve">List</w:t>
      </w:r>
      <w:r>
        <w:rPr>
          <w:rFonts w:hint="eastAsia"/>
        </w:rPr>
        <w:t xml:space="preserve">の種類にも注目してみてください。</w:t>
      </w:r>
    </w:p>
    <w:bookmarkEnd w:id="99"/>
    <w:bookmarkStart w:id="100" w:name="bigdecimal-の-zero-との比較"/>
    <w:p>
      <w:pPr>
        <w:pStyle w:val="2"/>
      </w:pPr>
      <w:r>
        <w:t xml:space="preserve">BigDecimal の ZERO </w:t>
      </w:r>
      <w:r>
        <w:rPr>
          <w:rFonts w:hint="eastAsia"/>
        </w:rPr>
        <w:t xml:space="preserve">との比較</w:t>
      </w:r>
    </w:p>
    <w:p>
      <w:pPr>
        <w:pStyle w:val="FirstParagraph"/>
      </w:pPr>
      <w:r>
        <w:t xml:space="preserve">BigDecimal </w:t>
      </w:r>
      <w:r>
        <w:rPr>
          <w:rFonts w:hint="eastAsia"/>
        </w:rPr>
        <w:t xml:space="preserve">の正・負・ZERO</w:t>
      </w:r>
      <w:r>
        <w:t xml:space="preserve"> </w:t>
      </w:r>
      <w:r>
        <w:rPr>
          <w:rFonts w:hint="eastAsia"/>
        </w:rPr>
        <w:t xml:space="preserve">の判定は</w:t>
      </w:r>
      <w:r>
        <w:rPr>
          <w:rStyle w:val="VerbatimChar"/>
        </w:rPr>
        <w:t xml:space="preserve">BigDecimal#signum</w:t>
      </w:r>
      <w:r>
        <w:rPr>
          <w:rFonts w:hint="eastAsia"/>
        </w:rPr>
        <w:t xml:space="preserve">を利用します。</w:t>
      </w:r>
      <w:r>
        <w:br/>
      </w:r>
      <w:r>
        <w:rPr>
          <w:rStyle w:val="VerbatimChar"/>
        </w:rPr>
        <w:t xml:space="preserve">compareTo</w:t>
      </w:r>
      <w:r>
        <w:rPr>
          <w:rFonts w:hint="eastAsia"/>
        </w:rPr>
        <w:t xml:space="preserve">を利用して</w:t>
      </w:r>
      <w:r>
        <w:rPr>
          <w:rStyle w:val="VerbatimChar"/>
        </w:rPr>
        <w:t xml:space="preserve">BigDecimal.ZERO</w:t>
      </w:r>
      <w:r>
        <w:rPr>
          <w:rFonts w:hint="eastAsia"/>
        </w:rPr>
        <w:t xml:space="preserve">と比較しても同じことができますが、</w:t>
      </w:r>
      <w:r>
        <w:rPr>
          <w:rStyle w:val="VerbatimChar"/>
        </w:rPr>
        <w:t xml:space="preserve">signum</w:t>
      </w:r>
      <w:r>
        <w:rPr>
          <w:rFonts w:hint="eastAsia"/>
        </w:rPr>
        <w:t xml:space="preserve">を利用したほうが効率的です。</w:t>
      </w:r>
    </w:p>
    <w:p>
      <w:pPr>
        <w:pStyle w:val="a0"/>
      </w:pPr>
      <w:r>
        <w:rPr>
          <w:rFonts w:hint="eastAsia"/>
        </w:rPr>
        <w:t xml:space="preserve">以下に処理例と計測結果を記載します。</w:t>
      </w:r>
    </w:p>
    <w:p>
      <w:pPr>
        <w:numPr>
          <w:ilvl w:val="0"/>
          <w:numId w:val="1075"/>
        </w:numPr>
      </w:pPr>
      <w:r>
        <w:t xml:space="preserve">compareTo </w:t>
      </w:r>
      <w:r>
        <w:rPr>
          <w:rFonts w:hint="eastAsia"/>
        </w:rPr>
        <w:t xml:space="preserve">利用</w:t>
      </w:r>
    </w:p>
    <w:p>
      <w:pPr>
        <w:pStyle w:val="SourceCode"/>
        <w:numPr>
          <w:ilvl w:val="0"/>
          <w:numId w:val="1000"/>
        </w:numPr>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compareTo</w:t>
      </w:r>
      <w:r>
        <w:rPr>
          <w:rStyle w:val="OperatorTok"/>
        </w:rPr>
        <w:t xml:space="preserve">(</w:t>
      </w:r>
      <w:r>
        <w:rPr>
          <w:rStyle w:val="BuiltInTok"/>
        </w:rPr>
        <w:t xml:space="preserve">BigDecimal</w:t>
      </w:r>
      <w:r>
        <w:rPr>
          <w:rStyle w:val="OperatorTok"/>
        </w:rPr>
        <w:t xml:space="preserve">.</w:t>
      </w:r>
      <w:r>
        <w:rPr>
          <w:rStyle w:val="FunctionTok"/>
        </w:rPr>
        <w:t xml:space="preserve">ZERO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5"/>
        </w:numPr>
      </w:pPr>
      <w:r>
        <w:t xml:space="preserve">signum </w:t>
      </w:r>
      <w:r>
        <w:rPr>
          <w:rFonts w:hint="eastAsia"/>
        </w:rPr>
        <w:t xml:space="preserve">利用</w:t>
      </w:r>
    </w:p>
    <w:p>
      <w:pPr>
        <w:pStyle w:val="SourceCode"/>
        <w:numPr>
          <w:ilvl w:val="0"/>
          <w:numId w:val="1000"/>
        </w:numPr>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signum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5"/>
        </w:numPr>
      </w:pPr>
      <w:r>
        <w:rPr>
          <w:rFonts w:hint="eastAsia"/>
        </w:rPr>
        <w:t xml:space="preserve">計測結果</w:t>
      </w:r>
    </w:p>
    <w:p>
      <w:pPr>
        <w:numPr>
          <w:ilvl w:val="0"/>
          <w:numId w:val="1000"/>
        </w:numPr>
      </w:pPr>
      <w:r>
        <w:rPr>
          <w:rFonts w:hint="eastAsia"/>
        </w:rPr>
        <w:t xml:space="preserve">（単位：マイクロ秒）</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jc w:val="right"/>
            </w:pPr>
            <w:r>
              <w:rPr>
                <w:rFonts w:hint="eastAsia"/>
              </w:rPr>
              <w:t xml:space="preserve">処理回数</w:t>
            </w:r>
          </w:p>
        </w:tc>
        <w:tc>
          <w:tcPr/>
          <w:p>
            <w:pPr>
              <w:pStyle w:val="Compact"/>
              <w:jc w:val="right"/>
            </w:pPr>
            <w:r>
              <w:t xml:space="preserve">compareTo </w:t>
            </w:r>
            <w:r>
              <w:rPr>
                <w:rFonts w:hint="eastAsia"/>
              </w:rPr>
              <w:t xml:space="preserve">利用</w:t>
            </w:r>
            <w:r>
              <w:t xml:space="preserve"> </w:t>
            </w:r>
            <w:r>
              <w:rPr>
                <w:rFonts w:hint="eastAsia"/>
              </w:rPr>
              <w:t xml:space="preserve">(マイクロ秒)</w:t>
            </w:r>
          </w:p>
        </w:tc>
        <w:tc>
          <w:tcPr/>
          <w:p>
            <w:pPr>
              <w:pStyle w:val="Compact"/>
              <w:jc w:val="right"/>
            </w:pPr>
            <w:r>
              <w:t xml:space="preserve">signum </w:t>
            </w:r>
            <w:r>
              <w:rPr>
                <w:rFonts w:hint="eastAsia"/>
              </w:rPr>
              <w:t xml:space="preserve">利用</w:t>
            </w:r>
            <w:r>
              <w:t xml:space="preserve"> </w:t>
            </w:r>
            <w:r>
              <w:rPr>
                <w:rFonts w:hint="eastAsia"/>
              </w:rPr>
              <w:t xml:space="preserve">(マイクロ秒)</w:t>
            </w:r>
          </w:p>
        </w:tc>
      </w:tr>
      <w:tr>
        <w:tc>
          <w:tcPr/>
          <w:p>
            <w:pPr>
              <w:pStyle w:val="Compact"/>
              <w:jc w:val="right"/>
            </w:pPr>
            <w:r>
              <w:t xml:space="preserve">1 </w:t>
            </w:r>
            <w:r>
              <w:rPr>
                <w:rFonts w:hint="eastAsia"/>
              </w:rPr>
              <w:t xml:space="preserve">京回</w:t>
            </w:r>
          </w:p>
        </w:tc>
        <w:tc>
          <w:tcPr/>
          <w:p>
            <w:pPr>
              <w:pStyle w:val="Compact"/>
              <w:jc w:val="right"/>
            </w:pPr>
            <w:r>
              <w:t xml:space="preserve">527</w:t>
            </w:r>
            <w:r>
              <w:t xml:space="preserve">max:26,367</w:t>
            </w:r>
            <w:r>
              <w:t xml:space="preserve">min:0</w:t>
            </w:r>
          </w:p>
        </w:tc>
        <w:tc>
          <w:tcPr/>
          <w:p>
            <w:pPr>
              <w:pStyle w:val="Compact"/>
              <w:jc w:val="right"/>
            </w:pPr>
            <w:r>
              <w:t xml:space="preserve">424</w:t>
            </w:r>
            <w:r>
              <w:t xml:space="preserve">max:21,213</w:t>
            </w:r>
            <w:r>
              <w:t xml:space="preserve">min:0</w:t>
            </w:r>
          </w:p>
        </w:tc>
      </w:tr>
    </w:tbl>
    <w:p>
      <w:pPr>
        <w:pStyle w:val="FirstParagraph"/>
      </w:pPr>
      <w:r>
        <w:rPr>
          <w:rFonts w:hint="eastAsia"/>
        </w:rPr>
        <w:t xml:space="preserve">性能差が少ないので、必ずしも</w:t>
      </w:r>
      <w:r>
        <w:t xml:space="preserve"> signum </w:t>
      </w:r>
      <w:r>
        <w:rPr>
          <w:rFonts w:hint="eastAsia"/>
        </w:rPr>
        <w:t xml:space="preserve">を利用する必要はありませんが、大量に処理する場合など、高いパフォーマンスが求められる場合は意識してください。</w:t>
      </w:r>
    </w:p>
    <w:p>
      <w:r>
        <w:pict>
          <v:rect style="width:0;height:1.5pt" o:hralign="center" o:hrstd="t" o:hr="t"/>
        </w:pict>
      </w:r>
    </w:p>
    <w:bookmarkEnd w:id="100"/>
    <w:bookmarkEnd w:id="101"/>
    <w:bookmarkStart w:id="106" w:name="license"/>
    <w:p>
      <w:pPr>
        <w:pStyle w:val="1"/>
      </w:pPr>
      <w:r>
        <w:t xml:space="preserve">License</w:t>
      </w:r>
    </w:p>
    <w:p>
      <w:pPr>
        <w:pStyle w:val="FirstParagraph"/>
      </w:pPr>
      <w:hyperlink r:id="rId105">
        <w:r>
          <w:drawing>
            <wp:inline>
              <wp:extent cx="1117600" cy="393700"/>
              <wp:effectExtent b="0" l="0" r="0" t="0"/>
              <wp:docPr descr="CC-By-4.0" title="" id="103" name="Picture"/>
              <a:graphic>
                <a:graphicData uri="http://schemas.openxmlformats.org/drawingml/2006/picture">
                  <pic:pic>
                    <pic:nvPicPr>
                      <pic:cNvPr descr="https://licensebuttons.net/l/by/4.0/88x31.png" id="104" name="Picture"/>
                      <pic:cNvPicPr>
                        <a:picLocks noChangeArrowheads="1" noChangeAspect="1"/>
                      </pic:cNvPicPr>
                    </pic:nvPicPr>
                    <pic:blipFill>
                      <a:blip r:embed="rId102"/>
                      <a:stretch>
                        <a:fillRect/>
                      </a:stretch>
                    </pic:blipFill>
                    <pic:spPr bwMode="auto">
                      <a:xfrm>
                        <a:off x="0" y="0"/>
                        <a:ext cx="1117600" cy="393700"/>
                      </a:xfrm>
                      <a:prstGeom prst="rect">
                        <a:avLst/>
                      </a:prstGeom>
                      <a:noFill/>
                      <a:ln w="9525">
                        <a:noFill/>
                        <a:headEnd/>
                        <a:tailEnd/>
                      </a:ln>
                    </pic:spPr>
                  </pic:pic>
                </a:graphicData>
              </a:graphic>
            </wp:inline>
          </w:drawing>
        </w:r>
      </w:hyperlink>
    </w:p>
    <w:bookmarkEnd w:id="106"/>
    <w:sectPr w:rsidR="00C57109" w:rsidSect="00B51533">
      <w:headerReference r:id="rId8" w:type="even"/>
      <w:headerReference r:id="rId9" w:type="default"/>
      <w:footerReference r:id="rId10" w:type="even"/>
      <w:footerReference r:id="rId11" w:type="default"/>
      <w:headerReference r:id="rId12" w:type="first"/>
      <w:footerReference r:id="rId13"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2" Target="media/rId102.png" /><Relationship Type="http://schemas.openxmlformats.org/officeDocument/2006/relationships/hyperlink" Id="rId24" Target="http://objectclub.jp/community/codingstandard/CodingStd.pdf" TargetMode="External" /><Relationship Type="http://schemas.openxmlformats.org/officeDocument/2006/relationships/hyperlink" Id="rId25" Target="http://objectclub.jp/community/codingstandard/JavaCodingStandard2004.pdf" TargetMode="External" /><Relationship Type="http://schemas.openxmlformats.org/officeDocument/2006/relationships/hyperlink" Id="rId23" Target="http://www.ambysoft.com/downloads/javaCodingStandards.pdf" TargetMode="External" /><Relationship Type="http://schemas.openxmlformats.org/officeDocument/2006/relationships/hyperlink" Id="rId26" Target="http://www.fedict.belgium.be/sites/default/files/downloads/Java_J2EE_conventions_and_guidelines_EN.pdf" TargetMode="External" /><Relationship Type="http://schemas.openxmlformats.org/officeDocument/2006/relationships/hyperlink" Id="rId22" Target="http://www.oracle.com/technetwork/java/codeconvtoc-136057.html" TargetMode="External" /><Relationship Type="http://schemas.openxmlformats.org/officeDocument/2006/relationships/hyperlink" Id="rId105" Target="https://creativecommons.org/licenses/by/4.0/deed.ja" TargetMode="External" /><Relationship Type="http://schemas.openxmlformats.org/officeDocument/2006/relationships/hyperlink" Id="rId83"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7" Target="https://kazurof.github.io/GoogleJavaStyle-ja/" TargetMode="External" /><Relationship Type="http://schemas.openxmlformats.org/officeDocument/2006/relationships/hyperlink" Id="rId78" Target="https://openjdk.java.net/projects/amber/LVTIstyle.html" TargetMode="External" /><Relationship Type="http://schemas.openxmlformats.org/officeDocument/2006/relationships/hyperlink" Id="rId28" Target="https://www.acroquest.co.jp/webworkshop/javacordingrule/Acroquest_JavaCodingStandard_6_7.pdf" TargetMode="External" /></Relationships>
</file>

<file path=word/_rels/footnotes.xml.rels><?xml version="1.0" encoding="UTF-8"?><Relationships xmlns="http://schemas.openxmlformats.org/package/2006/relationships"><Relationship Type="http://schemas.openxmlformats.org/officeDocument/2006/relationships/hyperlink" Id="rId24" Target="http://objectclub.jp/community/codingstandard/CodingStd.pdf" TargetMode="External" /><Relationship Type="http://schemas.openxmlformats.org/officeDocument/2006/relationships/hyperlink" Id="rId25" Target="http://objectclub.jp/community/codingstandard/JavaCodingStandard2004.pdf" TargetMode="External" /><Relationship Type="http://schemas.openxmlformats.org/officeDocument/2006/relationships/hyperlink" Id="rId23" Target="http://www.ambysoft.com/downloads/javaCodingStandards.pdf" TargetMode="External" /><Relationship Type="http://schemas.openxmlformats.org/officeDocument/2006/relationships/hyperlink" Id="rId26" Target="http://www.fedict.belgium.be/sites/default/files/downloads/Java_J2EE_conventions_and_guidelines_EN.pdf" TargetMode="External" /><Relationship Type="http://schemas.openxmlformats.org/officeDocument/2006/relationships/hyperlink" Id="rId22" Target="http://www.oracle.com/technetwork/java/codeconvtoc-136057.html" TargetMode="External" /><Relationship Type="http://schemas.openxmlformats.org/officeDocument/2006/relationships/hyperlink" Id="rId105" Target="https://creativecommons.org/licenses/by/4.0/deed.ja" TargetMode="External" /><Relationship Type="http://schemas.openxmlformats.org/officeDocument/2006/relationships/hyperlink" Id="rId83"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7" Target="https://kazurof.github.io/GoogleJavaStyle-ja/" TargetMode="External" /><Relationship Type="http://schemas.openxmlformats.org/officeDocument/2006/relationships/hyperlink" Id="rId78" Target="https://openjdk.java.net/projects/amber/LVTIstyle.html" TargetMode="External" /><Relationship Type="http://schemas.openxmlformats.org/officeDocument/2006/relationships/hyperlink" Id="rId28"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2026-02-18T01:27:41Z</dcterms:created>
  <dcterms:modified xsi:type="dcterms:W3CDTF">2026-02-18T01:27:41Z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