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566AB3FD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years of exposure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to</w:t>
      </w:r>
      <w:r w:rsidR="22A29A83" w:rsidRPr="22A29A83">
        <w:rPr>
          <w:rFonts w:ascii="Arial" w:hAnsi="Arial" w:cs="Arial"/>
          <w:sz w:val="20"/>
        </w:rPr>
        <w:t xml:space="preserve"> all phases of application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2E854643" w:rsidR="00A22C02" w:rsidRPr="00A22C02" w:rsidRDefault="00A22C02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C1843">
        <w:rPr>
          <w:rFonts w:ascii="Arial" w:hAnsi="Arial" w:cs="Arial"/>
          <w:sz w:val="20"/>
        </w:rPr>
        <w:t xml:space="preserve">Accomplished at </w:t>
      </w:r>
      <w:r w:rsidR="000B61C0">
        <w:rPr>
          <w:rFonts w:ascii="Arial" w:hAnsi="Arial" w:cs="Arial"/>
          <w:sz w:val="20"/>
        </w:rPr>
        <w:t>p</w:t>
      </w:r>
      <w:r w:rsidRPr="00AC1843">
        <w:rPr>
          <w:rFonts w:ascii="Arial" w:hAnsi="Arial" w:cs="Arial"/>
          <w:sz w:val="20"/>
        </w:rPr>
        <w:t xml:space="preserve">rocess </w:t>
      </w:r>
      <w:r w:rsidR="00762777">
        <w:rPr>
          <w:rFonts w:ascii="Arial" w:hAnsi="Arial" w:cs="Arial"/>
          <w:sz w:val="20"/>
        </w:rPr>
        <w:t>automation</w:t>
      </w:r>
      <w:r w:rsidRPr="00AC1843">
        <w:rPr>
          <w:rFonts w:ascii="Arial" w:hAnsi="Arial" w:cs="Arial"/>
          <w:sz w:val="20"/>
        </w:rPr>
        <w:t xml:space="preserve">, </w:t>
      </w:r>
      <w:r w:rsidR="000B61C0">
        <w:rPr>
          <w:rFonts w:ascii="Arial" w:hAnsi="Arial" w:cs="Arial"/>
          <w:sz w:val="20"/>
        </w:rPr>
        <w:t>a</w:t>
      </w:r>
      <w:r w:rsidRPr="00AC1843">
        <w:rPr>
          <w:rFonts w:ascii="Arial" w:hAnsi="Arial" w:cs="Arial"/>
          <w:sz w:val="20"/>
        </w:rPr>
        <w:t xml:space="preserve">rchitecture </w:t>
      </w:r>
      <w:r w:rsidR="00762777">
        <w:rPr>
          <w:rFonts w:ascii="Arial" w:hAnsi="Arial" w:cs="Arial"/>
          <w:sz w:val="20"/>
        </w:rPr>
        <w:t>d</w:t>
      </w:r>
      <w:r w:rsidRPr="00AC1843">
        <w:rPr>
          <w:rFonts w:ascii="Arial" w:hAnsi="Arial" w:cs="Arial"/>
          <w:sz w:val="20"/>
        </w:rPr>
        <w:t>esign</w:t>
      </w:r>
      <w:r w:rsidR="00762777">
        <w:rPr>
          <w:rFonts w:ascii="Arial" w:hAnsi="Arial" w:cs="Arial"/>
          <w:sz w:val="20"/>
        </w:rPr>
        <w:t xml:space="preserve"> for s</w:t>
      </w:r>
      <w:r w:rsidRPr="00AC1843">
        <w:rPr>
          <w:rFonts w:ascii="Arial" w:hAnsi="Arial" w:cs="Arial"/>
          <w:sz w:val="20"/>
        </w:rPr>
        <w:t>calability</w:t>
      </w:r>
      <w:r w:rsidR="00762777">
        <w:rPr>
          <w:rFonts w:ascii="Arial" w:hAnsi="Arial" w:cs="Arial"/>
          <w:sz w:val="20"/>
        </w:rPr>
        <w:t xml:space="preserve"> and</w:t>
      </w:r>
      <w:r w:rsidR="00311260">
        <w:rPr>
          <w:rFonts w:ascii="Arial" w:hAnsi="Arial" w:cs="Arial"/>
          <w:sz w:val="20"/>
        </w:rPr>
        <w:t xml:space="preserve"> performance</w:t>
      </w:r>
      <w:r w:rsidR="00762777">
        <w:rPr>
          <w:rFonts w:ascii="Arial" w:hAnsi="Arial" w:cs="Arial"/>
          <w:sz w:val="20"/>
        </w:rPr>
        <w:t xml:space="preserve"> optimization</w:t>
      </w:r>
      <w:r w:rsidR="00311260">
        <w:rPr>
          <w:rFonts w:ascii="Arial" w:hAnsi="Arial" w:cs="Arial"/>
          <w:sz w:val="20"/>
        </w:rPr>
        <w:t xml:space="preserve"> in Azure and </w:t>
      </w:r>
      <w:r w:rsidR="000B61C0">
        <w:rPr>
          <w:rFonts w:ascii="Arial" w:hAnsi="Arial" w:cs="Arial"/>
          <w:sz w:val="20"/>
        </w:rPr>
        <w:t>on-premises</w:t>
      </w:r>
      <w:r w:rsidRPr="00AC1843">
        <w:rPr>
          <w:rFonts w:ascii="Arial" w:hAnsi="Arial" w:cs="Arial"/>
          <w:sz w:val="20"/>
        </w:rPr>
        <w:t>.</w:t>
      </w:r>
    </w:p>
    <w:p w14:paraId="4C9F69EB" w14:textId="7307BE5D" w:rsidR="314FDF91" w:rsidRDefault="00762777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Considerable e</w:t>
      </w:r>
      <w:r w:rsidR="00A22C02">
        <w:rPr>
          <w:rFonts w:ascii="Arial" w:hAnsi="Arial" w:cs="Arial"/>
          <w:sz w:val="20"/>
        </w:rPr>
        <w:t>xperienc</w:t>
      </w:r>
      <w:r>
        <w:rPr>
          <w:rFonts w:ascii="Arial" w:hAnsi="Arial" w:cs="Arial"/>
          <w:sz w:val="20"/>
        </w:rPr>
        <w:t>e</w:t>
      </w:r>
      <w:r w:rsidR="00580573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63448F9D" w:rsidR="00762777" w:rsidRDefault="00762777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Celebrated </w:t>
      </w:r>
      <w:r w:rsidR="000B61C0">
        <w:rPr>
          <w:rFonts w:ascii="Arial" w:hAnsi="Arial" w:cs="Arial"/>
          <w:sz w:val="20"/>
        </w:rPr>
        <w:t>lead</w:t>
      </w:r>
      <w:r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for solution modernization</w:t>
      </w:r>
      <w:r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seamless </w:t>
      </w:r>
      <w:r w:rsidRPr="2EAF045A">
        <w:rPr>
          <w:rFonts w:ascii="Arial" w:hAnsi="Arial" w:cs="Arial"/>
          <w:sz w:val="20"/>
        </w:rPr>
        <w:t>data</w:t>
      </w:r>
      <w:r>
        <w:rPr>
          <w:rFonts w:ascii="Arial" w:hAnsi="Arial" w:cs="Arial"/>
          <w:sz w:val="20"/>
        </w:rPr>
        <w:t xml:space="preserve"> migrations</w:t>
      </w:r>
      <w:r w:rsidR="000B61C0">
        <w:rPr>
          <w:rFonts w:ascii="Arial" w:hAnsi="Arial" w:cs="Arial"/>
          <w:sz w:val="20"/>
        </w:rPr>
        <w:t>.</w:t>
      </w:r>
    </w:p>
    <w:p w14:paraId="51C54EB3" w14:textId="7EC71A6A" w:rsidR="00A87B37" w:rsidRDefault="00762777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High success</w:t>
      </w:r>
      <w:r w:rsidR="005C08A9">
        <w:rPr>
          <w:rFonts w:ascii="Arial" w:hAnsi="Arial" w:cs="Arial"/>
          <w:sz w:val="20"/>
        </w:rPr>
        <w:t xml:space="preserve">ful </w:t>
      </w:r>
      <w:r>
        <w:rPr>
          <w:rFonts w:ascii="Arial" w:hAnsi="Arial" w:cs="Arial"/>
          <w:sz w:val="20"/>
        </w:rPr>
        <w:t>managing</w:t>
      </w:r>
      <w:r w:rsidR="00311260">
        <w:rPr>
          <w:rFonts w:ascii="Arial" w:hAnsi="Arial" w:cs="Arial"/>
          <w:sz w:val="20"/>
        </w:rPr>
        <w:t xml:space="preserve"> and mentoring</w:t>
      </w:r>
      <w:r w:rsidR="00972D7F">
        <w:rPr>
          <w:rFonts w:ascii="Arial" w:hAnsi="Arial" w:cs="Arial"/>
          <w:sz w:val="20"/>
        </w:rPr>
        <w:t xml:space="preserve"> on</w:t>
      </w:r>
      <w:r w:rsidR="00A22C02">
        <w:rPr>
          <w:rFonts w:ascii="Arial" w:hAnsi="Arial" w:cs="Arial"/>
          <w:sz w:val="20"/>
        </w:rPr>
        <w:t>/</w:t>
      </w:r>
      <w:r w:rsidR="00972D7F">
        <w:rPr>
          <w:rFonts w:ascii="Arial" w:hAnsi="Arial" w:cs="Arial"/>
          <w:sz w:val="20"/>
        </w:rPr>
        <w:t xml:space="preserve">offshore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374D5B61" w14:textId="63A8B004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 xml:space="preserve">MS. Certified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 </w:t>
      </w:r>
      <w:r>
        <w:rPr>
          <w:rFonts w:ascii="Arial" w:hAnsi="Arial" w:cs="Arial"/>
          <w:sz w:val="20"/>
        </w:rPr>
        <w:t>development.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28F95ADB" w14:textId="264D13D0" w:rsidR="7C5F88A3" w:rsidRDefault="7E5C8CE7" w:rsidP="7E5C8CE7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experience </w:t>
      </w:r>
      <w:r w:rsidRPr="00311260">
        <w:rPr>
          <w:rFonts w:ascii="Arial" w:hAnsi="Arial" w:cs="Arial"/>
          <w:sz w:val="20"/>
          <w:szCs w:val="20"/>
        </w:rPr>
        <w:t>in-order</w:t>
      </w:r>
      <w:r w:rsidR="00311260" w:rsidRPr="00311260">
        <w:rPr>
          <w:rFonts w:ascii="Arial" w:hAnsi="Arial" w:cs="Arial"/>
          <w:sz w:val="20"/>
          <w:szCs w:val="20"/>
        </w:rPr>
        <w:t xml:space="preserve"> of strength</w:t>
      </w:r>
    </w:p>
    <w:p w14:paraId="25DD2CDF" w14:textId="28D1BF4A" w:rsidR="314FDF91" w:rsidRDefault="2EAF045A" w:rsidP="314FDF91">
      <w:pPr>
        <w:pStyle w:val="NoSpacing"/>
      </w:pPr>
      <w:r>
        <w:t>ASP.Net WebForms, MVC, Azure services, C#</w:t>
      </w:r>
    </w:p>
    <w:p w14:paraId="648C7C1B" w14:textId="5A12F5EB" w:rsidR="767C4618" w:rsidRDefault="09066E10" w:rsidP="455CC468">
      <w:pPr>
        <w:pStyle w:val="NoSpacing"/>
        <w:rPr>
          <w:sz w:val="20"/>
          <w:szCs w:val="20"/>
        </w:rPr>
      </w:pPr>
      <w:r>
        <w:t>HTML, CSS, JavaScript</w:t>
      </w:r>
    </w:p>
    <w:p w14:paraId="522E4454" w14:textId="5143CC6B" w:rsidR="1CFCEC58" w:rsidRDefault="09066E10" w:rsidP="455CC468">
      <w:pPr>
        <w:pStyle w:val="NoSpacing"/>
        <w:rPr>
          <w:sz w:val="20"/>
          <w:szCs w:val="20"/>
        </w:rPr>
      </w:pPr>
      <w:r>
        <w:t>Database designing and TSQL using Sql server</w:t>
      </w:r>
    </w:p>
    <w:p w14:paraId="24DCC80B" w14:textId="4EE0B14A" w:rsidR="1CFCEC58" w:rsidRDefault="7E5C8CE7" w:rsidP="7E5C8CE7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6A01CD8" w14:textId="12360C2A" w:rsidR="1CFCEC58" w:rsidRDefault="7E5C8CE7" w:rsidP="455CC468">
      <w:pPr>
        <w:pStyle w:val="NoSpacing"/>
        <w:rPr>
          <w:rFonts w:ascii="Arial" w:hAnsi="Arial" w:cs="Arial"/>
          <w:sz w:val="20"/>
          <w:szCs w:val="20"/>
        </w:rPr>
      </w:pPr>
      <w:r>
        <w:t>TFS and Azure</w:t>
      </w:r>
      <w:r w:rsidR="00EA5F86">
        <w:t xml:space="preserve"> Devops</w:t>
      </w:r>
      <w:r>
        <w:t xml:space="preserve"> CI/CD</w:t>
      </w:r>
      <w:r w:rsidR="00EA5F86">
        <w:t xml:space="preserve"> automation</w:t>
      </w:r>
    </w:p>
    <w:p w14:paraId="356CA06E" w14:textId="33DB6200" w:rsidR="1CFCEC58" w:rsidRDefault="7C5F88A3" w:rsidP="455CC468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7E055A91" w14:textId="587A342D" w:rsidR="1CFCEC58" w:rsidRDefault="7C5F88A3" w:rsidP="455CC468">
      <w:pPr>
        <w:pStyle w:val="NoSpacing"/>
        <w:rPr>
          <w:sz w:val="20"/>
          <w:szCs w:val="20"/>
        </w:rPr>
      </w:pPr>
      <w:r>
        <w:t>Powershell</w:t>
      </w:r>
    </w:p>
    <w:p w14:paraId="2B0977BD" w14:textId="29141E76" w:rsidR="1CFCEC58" w:rsidRDefault="09066E10" w:rsidP="455CC468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73EF9805" w14:textId="5FCA4720" w:rsidR="1CFCEC58" w:rsidRDefault="09066E10" w:rsidP="455CC468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2964BBB8" w14:textId="3D38AF44" w:rsidR="1CFCEC58" w:rsidRDefault="00311260" w:rsidP="455CC468">
      <w:pPr>
        <w:pStyle w:val="NoSpacing"/>
        <w:rPr>
          <w:rFonts w:ascii="Arial" w:hAnsi="Arial" w:cs="Arial"/>
          <w:sz w:val="20"/>
          <w:szCs w:val="20"/>
        </w:rPr>
      </w:pPr>
      <w:r>
        <w:t xml:space="preserve">And </w:t>
      </w:r>
      <w:r w:rsidR="7E5C8CE7">
        <w:t>Win forms</w:t>
      </w:r>
      <w:r>
        <w:t>…</w:t>
      </w: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r w:rsidRPr="22A29A83">
        <w:rPr>
          <w:rFonts w:ascii="Arial" w:hAnsi="Arial" w:cs="Arial"/>
          <w:b/>
          <w:bCs/>
        </w:rPr>
        <w:t xml:space="preserve">AbacusNext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1D1CE4DD" w:rsidR="7E5C8CE7" w:rsidRDefault="7E5C8CE7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>Responsible for the system</w:t>
      </w:r>
      <w:r w:rsidR="00A17DFE">
        <w:rPr>
          <w:rFonts w:ascii="Arial" w:hAnsi="Arial" w:cs="Arial"/>
          <w:sz w:val="20"/>
        </w:rPr>
        <w:t xml:space="preserve"> architecture</w:t>
      </w:r>
      <w:r w:rsidRPr="7E5C8CE7">
        <w:rPr>
          <w:rFonts w:ascii="Arial" w:hAnsi="Arial" w:cs="Arial"/>
          <w:sz w:val="20"/>
        </w:rPr>
        <w:t xml:space="preserve"> design, development</w:t>
      </w:r>
      <w:r w:rsidR="00A22C02">
        <w:rPr>
          <w:rFonts w:ascii="Arial" w:hAnsi="Arial" w:cs="Arial"/>
          <w:sz w:val="20"/>
        </w:rPr>
        <w:t>, automation</w:t>
      </w:r>
      <w:r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r w:rsidR="00B3788C">
        <w:rPr>
          <w:rFonts w:ascii="Arial" w:hAnsi="Arial" w:cs="Arial"/>
          <w:sz w:val="20"/>
        </w:rPr>
        <w:t>maintenance</w:t>
      </w:r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Azure </w:t>
      </w:r>
      <w:r w:rsidR="00733C2D" w:rsidRPr="7E5C8CE7">
        <w:rPr>
          <w:rFonts w:ascii="Arial" w:hAnsi="Arial" w:cs="Arial"/>
          <w:sz w:val="20"/>
        </w:rPr>
        <w:t>services</w:t>
      </w:r>
      <w:r w:rsidRPr="7E5C8CE7">
        <w:rPr>
          <w:rFonts w:ascii="Arial" w:hAnsi="Arial" w:cs="Arial"/>
          <w:sz w:val="20"/>
        </w:rPr>
        <w:t xml:space="preserve"> including web </w:t>
      </w:r>
      <w:r w:rsidR="000B61C0">
        <w:rPr>
          <w:rFonts w:ascii="Arial" w:hAnsi="Arial" w:cs="Arial"/>
          <w:sz w:val="20"/>
        </w:rPr>
        <w:t>apps</w:t>
      </w:r>
      <w:r w:rsidR="00A22C02">
        <w:rPr>
          <w:rFonts w:ascii="Arial" w:hAnsi="Arial" w:cs="Arial"/>
          <w:sz w:val="20"/>
        </w:rPr>
        <w:t>, API</w:t>
      </w:r>
      <w:r w:rsidR="000B61C0">
        <w:rPr>
          <w:rFonts w:ascii="Arial" w:hAnsi="Arial" w:cs="Arial"/>
          <w:sz w:val="20"/>
        </w:rPr>
        <w:t xml:space="preserve"> management</w:t>
      </w:r>
      <w:r w:rsidR="003105D3">
        <w:rPr>
          <w:rFonts w:ascii="Arial" w:hAnsi="Arial" w:cs="Arial"/>
          <w:sz w:val="20"/>
        </w:rPr>
        <w:t>,</w:t>
      </w:r>
      <w:r w:rsidR="00EC2548">
        <w:rPr>
          <w:rFonts w:ascii="Arial" w:hAnsi="Arial" w:cs="Arial"/>
          <w:sz w:val="20"/>
        </w:rPr>
        <w:t xml:space="preserve"> </w:t>
      </w:r>
      <w:r w:rsidR="000B61C0">
        <w:rPr>
          <w:rFonts w:ascii="Arial" w:hAnsi="Arial" w:cs="Arial"/>
          <w:sz w:val="20"/>
        </w:rPr>
        <w:t xml:space="preserve">containers, </w:t>
      </w:r>
      <w:r w:rsidR="00EC2548">
        <w:rPr>
          <w:rFonts w:ascii="Arial" w:hAnsi="Arial" w:cs="Arial"/>
          <w:sz w:val="20"/>
        </w:rPr>
        <w:t>ACI</w:t>
      </w:r>
      <w:r w:rsidR="000B61C0">
        <w:rPr>
          <w:rFonts w:ascii="Arial" w:hAnsi="Arial" w:cs="Arial"/>
          <w:sz w:val="20"/>
        </w:rPr>
        <w:t>, K8s clusters</w:t>
      </w:r>
      <w:r w:rsidR="00EC2548">
        <w:rPr>
          <w:rFonts w:ascii="Arial" w:hAnsi="Arial" w:cs="Arial"/>
          <w:sz w:val="20"/>
        </w:rPr>
        <w:t xml:space="preserve">, </w:t>
      </w:r>
      <w:r w:rsidRPr="7E5C8CE7">
        <w:rPr>
          <w:rFonts w:ascii="Arial" w:hAnsi="Arial" w:cs="Arial"/>
          <w:sz w:val="20"/>
        </w:rPr>
        <w:t xml:space="preserve">payment </w:t>
      </w:r>
      <w:r w:rsidR="00A17DFE">
        <w:rPr>
          <w:rFonts w:ascii="Arial" w:hAnsi="Arial" w:cs="Arial"/>
          <w:sz w:val="20"/>
        </w:rPr>
        <w:t>solution</w:t>
      </w:r>
      <w:r w:rsidR="003105D3">
        <w:rPr>
          <w:rFonts w:ascii="Arial" w:hAnsi="Arial" w:cs="Arial"/>
          <w:sz w:val="20"/>
        </w:rPr>
        <w:t xml:space="preserve">, </w:t>
      </w:r>
      <w:r w:rsidR="000B61C0">
        <w:rPr>
          <w:rFonts w:ascii="Arial" w:hAnsi="Arial" w:cs="Arial"/>
          <w:sz w:val="20"/>
        </w:rPr>
        <w:t xml:space="preserve">sql </w:t>
      </w:r>
      <w:r w:rsidR="003105D3">
        <w:rPr>
          <w:rFonts w:ascii="Arial" w:hAnsi="Arial" w:cs="Arial"/>
          <w:sz w:val="20"/>
        </w:rPr>
        <w:t>databases</w:t>
      </w:r>
      <w:r w:rsidRPr="7E5C8CE7">
        <w:rPr>
          <w:rFonts w:ascii="Arial" w:hAnsi="Arial" w:cs="Arial"/>
          <w:sz w:val="20"/>
        </w:rPr>
        <w:t xml:space="preserve"> and microservic</w:t>
      </w:r>
      <w:r w:rsidR="00311260">
        <w:rPr>
          <w:rFonts w:ascii="Arial" w:hAnsi="Arial" w:cs="Arial"/>
          <w:sz w:val="20"/>
        </w:rPr>
        <w:t>es</w:t>
      </w:r>
      <w:r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56BD1E51" w14:textId="2C7F5275" w:rsidR="000B61C0" w:rsidRDefault="000B61C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Introduced and developed microservices to complement a legacy gigantic monolithic cloud native application.</w:t>
      </w:r>
    </w:p>
    <w:p w14:paraId="14DD840B" w14:textId="3678F6A2" w:rsidR="000B61C0" w:rsidRDefault="00B94E7A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Improved/Repaired data audits on databases and generated </w:t>
      </w:r>
      <w:r w:rsidR="00DC7DD0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useful report reports to make finance team shine.</w:t>
      </w:r>
    </w:p>
    <w:p w14:paraId="09EF8935" w14:textId="641C5C9F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Automated many days task for support team to make their life easier. </w:t>
      </w:r>
    </w:p>
    <w:p w14:paraId="7634FF94" w14:textId="3D8FC9CE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 repos, branches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>-CD pipeline to make deliverable smooth and make developers and PMs happy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2192A699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01282726" w:rsidR="0084476E" w:rsidRDefault="7E5C8CE7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>Responsible for database and application designing, development, performance optimization, legacy system migration and team management.</w:t>
      </w:r>
    </w:p>
    <w:p w14:paraId="7C728710" w14:textId="77777777" w:rsidR="00B94E7A" w:rsidRDefault="00B94E7A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</w:p>
    <w:p w14:paraId="123341C6" w14:textId="2C1B897D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an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5E10736A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lastRenderedPageBreak/>
        <w:t>Led the development of a centralized task planner</w:t>
      </w:r>
      <w:r w:rsidR="002E7564">
        <w:rPr>
          <w:rFonts w:ascii="Arial" w:hAnsi="Arial" w:cs="Arial"/>
          <w:sz w:val="20"/>
        </w:rPr>
        <w:t xml:space="preserve"> module</w:t>
      </w:r>
      <w:r w:rsidRPr="7E5C8CE7">
        <w:rPr>
          <w:rFonts w:ascii="Arial" w:hAnsi="Arial" w:cs="Arial"/>
          <w:sz w:val="20"/>
        </w:rPr>
        <w:t xml:space="preserve"> to increase usability and eliminat</w:t>
      </w:r>
      <w:r w:rsidR="005C1566">
        <w:rPr>
          <w:rFonts w:ascii="Arial" w:hAnsi="Arial" w:cs="Arial"/>
          <w:sz w:val="20"/>
        </w:rPr>
        <w:t>ing</w:t>
      </w:r>
      <w:r w:rsidRPr="7E5C8CE7">
        <w:rPr>
          <w:rFonts w:ascii="Arial" w:hAnsi="Arial" w:cs="Arial"/>
          <w:sz w:val="20"/>
        </w:rPr>
        <w:t xml:space="preserve"> complexit</w:t>
      </w:r>
      <w:r w:rsidR="005C1566">
        <w:rPr>
          <w:rFonts w:ascii="Arial" w:hAnsi="Arial" w:cs="Arial"/>
          <w:sz w:val="20"/>
        </w:rPr>
        <w:t>ies</w:t>
      </w:r>
      <w:r w:rsidRPr="7E5C8CE7">
        <w:rPr>
          <w:rFonts w:ascii="Arial" w:hAnsi="Arial" w:cs="Arial"/>
          <w:sz w:val="20"/>
        </w:rPr>
        <w:t xml:space="preserve"> of</w:t>
      </w:r>
      <w:r w:rsidR="005C1566">
        <w:rPr>
          <w:rFonts w:ascii="Arial" w:hAnsi="Arial" w:cs="Arial"/>
          <w:sz w:val="20"/>
        </w:rPr>
        <w:t xml:space="preserve"> different</w:t>
      </w:r>
      <w:r w:rsidRPr="7E5C8CE7">
        <w:rPr>
          <w:rFonts w:ascii="Arial" w:hAnsi="Arial" w:cs="Arial"/>
          <w:sz w:val="20"/>
        </w:rPr>
        <w:t xml:space="preserve"> task management</w:t>
      </w:r>
      <w:r w:rsidR="005C1566">
        <w:rPr>
          <w:rFonts w:ascii="Arial" w:hAnsi="Arial" w:cs="Arial"/>
          <w:sz w:val="20"/>
        </w:rPr>
        <w:t xml:space="preserve"> solutions</w:t>
      </w:r>
      <w:r w:rsidRPr="7E5C8CE7">
        <w:rPr>
          <w:rFonts w:ascii="Arial" w:hAnsi="Arial" w:cs="Arial"/>
          <w:sz w:val="20"/>
        </w:rPr>
        <w:t xml:space="preserve"> across application</w:t>
      </w:r>
      <w:r w:rsidR="00CF31D6">
        <w:rPr>
          <w:rFonts w:ascii="Arial" w:hAnsi="Arial" w:cs="Arial"/>
          <w:sz w:val="20"/>
        </w:rPr>
        <w:t>s</w:t>
      </w:r>
      <w:r w:rsidRPr="7E5C8CE7">
        <w:rPr>
          <w:rFonts w:ascii="Arial" w:hAnsi="Arial" w:cs="Arial"/>
          <w:sz w:val="20"/>
        </w:rPr>
        <w:t>.</w:t>
      </w:r>
    </w:p>
    <w:p w14:paraId="7F3AAE1F" w14:textId="3985612C" w:rsidR="1CFCEC58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r w:rsidRPr="2EAF045A">
        <w:rPr>
          <w:rFonts w:ascii="Arial" w:hAnsi="Arial" w:cs="Arial"/>
          <w:b/>
          <w:bCs/>
        </w:rPr>
        <w:t>ChannelAssist</w:t>
      </w:r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1FBD1FEB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(2014 – 2017)</w:t>
      </w:r>
    </w:p>
    <w:p w14:paraId="1BC5D810" w14:textId="65E3FDF4" w:rsidR="1CFCEC58" w:rsidRDefault="57ABAE52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 w:rsidRPr="57ABAE52">
        <w:rPr>
          <w:rFonts w:ascii="Arial" w:hAnsi="Arial" w:cs="Arial"/>
          <w:sz w:val="20"/>
          <w:szCs w:val="20"/>
        </w:rPr>
        <w:t xml:space="preserve">Responsible for </w:t>
      </w:r>
      <w:r w:rsidR="00B94E7A">
        <w:rPr>
          <w:rFonts w:ascii="Arial" w:hAnsi="Arial" w:cs="Arial"/>
          <w:sz w:val="20"/>
          <w:szCs w:val="20"/>
        </w:rPr>
        <w:t xml:space="preserve">analysis, </w:t>
      </w:r>
      <w:r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Pr="57ABAE52">
        <w:rPr>
          <w:rFonts w:ascii="Arial" w:hAnsi="Arial" w:cs="Arial"/>
          <w:sz w:val="20"/>
          <w:szCs w:val="20"/>
        </w:rPr>
        <w:t xml:space="preserve"> data migration of S</w:t>
      </w:r>
      <w:r w:rsidR="00B94E7A">
        <w:rPr>
          <w:rFonts w:ascii="Arial" w:hAnsi="Arial" w:cs="Arial"/>
          <w:sz w:val="20"/>
          <w:szCs w:val="20"/>
        </w:rPr>
        <w:t>aa</w:t>
      </w:r>
      <w:r w:rsidRPr="57ABAE52">
        <w:rPr>
          <w:rFonts w:ascii="Arial" w:hAnsi="Arial" w:cs="Arial"/>
          <w:sz w:val="20"/>
          <w:szCs w:val="20"/>
        </w:rPr>
        <w:t>S application</w:t>
      </w:r>
      <w:r w:rsidR="00DC7DD0">
        <w:rPr>
          <w:rFonts w:ascii="Arial" w:hAnsi="Arial" w:cs="Arial"/>
          <w:sz w:val="20"/>
          <w:szCs w:val="20"/>
        </w:rPr>
        <w:t>s</w:t>
      </w:r>
      <w:r w:rsidRPr="57ABAE52">
        <w:rPr>
          <w:rFonts w:ascii="Arial" w:hAnsi="Arial" w:cs="Arial"/>
          <w:sz w:val="20"/>
          <w:szCs w:val="20"/>
        </w:rPr>
        <w:t xml:space="preserve">. </w:t>
      </w:r>
    </w:p>
    <w:p w14:paraId="44FCAC77" w14:textId="476A219B" w:rsidR="00B94E7A" w:rsidRDefault="00B94E7A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Played a major role in</w:t>
      </w:r>
      <w:r w:rsidR="00DC7DD0">
        <w:rPr>
          <w:rFonts w:ascii="Arial" w:hAnsi="Arial" w:cs="Arial"/>
          <w:sz w:val="20"/>
        </w:rPr>
        <w:t xml:space="preserve"> designing and</w:t>
      </w:r>
      <w:r>
        <w:rPr>
          <w:rFonts w:ascii="Arial" w:hAnsi="Arial" w:cs="Arial"/>
          <w:sz w:val="20"/>
        </w:rPr>
        <w:t xml:space="preserve"> development of a modern multitenant application based on the knowledge of an existing legacy application.</w:t>
      </w:r>
    </w:p>
    <w:p w14:paraId="3A9B5E5C" w14:textId="4897BC94" w:rsidR="005C1566" w:rsidRDefault="005C1566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Led the process of database design and migration from multiple legacy applications. </w:t>
      </w:r>
    </w:p>
    <w:p w14:paraId="69E5C9BE" w14:textId="77777777" w:rsidR="00B94E7A" w:rsidRDefault="00B94E7A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6748D25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EE1D79">
        <w:rPr>
          <w:rFonts w:ascii="Arial" w:hAnsi="Arial" w:cs="Arial"/>
          <w:b/>
          <w:bCs/>
          <w:i/>
          <w:iCs/>
          <w:sz w:val="20"/>
        </w:rPr>
        <w:t>Assistant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2B899F16" w14:textId="40CD4B0B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many web,</w:t>
      </w:r>
      <w:r w:rsidR="7E5C8CE7" w:rsidRPr="7E5C8CE7">
        <w:rPr>
          <w:rFonts w:ascii="Arial" w:hAnsi="Arial" w:cs="Arial"/>
          <w:sz w:val="20"/>
        </w:rPr>
        <w:t xml:space="preserve"> desktop and mobile </w:t>
      </w:r>
      <w:r w:rsidR="005C1566">
        <w:rPr>
          <w:rFonts w:ascii="Arial" w:hAnsi="Arial" w:cs="Arial"/>
          <w:sz w:val="20"/>
        </w:rPr>
        <w:t>applications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66B71AF0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Helped</w:t>
      </w:r>
      <w:r w:rsidR="7E5C8CE7"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writing up</w:t>
      </w:r>
      <w:r w:rsidR="7E5C8CE7" w:rsidRPr="7E5C8CE7">
        <w:rPr>
          <w:rFonts w:ascii="Arial" w:hAnsi="Arial" w:cs="Arial"/>
          <w:sz w:val="20"/>
        </w:rPr>
        <w:t xml:space="preserve"> a project plans, </w:t>
      </w:r>
      <w:r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14A09CB4" w:rsidR="00280AD6" w:rsidRPr="00715C66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EE0726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EE0726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B9D12" w14:textId="77777777" w:rsidR="00EE0726" w:rsidRDefault="00EE0726" w:rsidP="008D565E">
      <w:pPr>
        <w:spacing w:after="0" w:line="240" w:lineRule="auto"/>
      </w:pPr>
      <w:r>
        <w:separator/>
      </w:r>
    </w:p>
  </w:endnote>
  <w:endnote w:type="continuationSeparator" w:id="0">
    <w:p w14:paraId="441AEBEE" w14:textId="77777777" w:rsidR="00EE0726" w:rsidRDefault="00EE0726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8A95A" w14:textId="77777777" w:rsidR="00EE0726" w:rsidRDefault="00EE0726" w:rsidP="008D565E">
      <w:pPr>
        <w:spacing w:after="0" w:line="240" w:lineRule="auto"/>
      </w:pPr>
      <w:r>
        <w:separator/>
      </w:r>
    </w:p>
  </w:footnote>
  <w:footnote w:type="continuationSeparator" w:id="0">
    <w:p w14:paraId="6AF56892" w14:textId="77777777" w:rsidR="00EE0726" w:rsidRDefault="00EE0726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117A0"/>
    <w:rsid w:val="0002732D"/>
    <w:rsid w:val="00035539"/>
    <w:rsid w:val="00053D13"/>
    <w:rsid w:val="000605D6"/>
    <w:rsid w:val="00076E5A"/>
    <w:rsid w:val="00081978"/>
    <w:rsid w:val="000B61C0"/>
    <w:rsid w:val="00114A83"/>
    <w:rsid w:val="00135718"/>
    <w:rsid w:val="00157059"/>
    <w:rsid w:val="00174269"/>
    <w:rsid w:val="001B7AA0"/>
    <w:rsid w:val="001C4483"/>
    <w:rsid w:val="001D297A"/>
    <w:rsid w:val="001E60F1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503437"/>
    <w:rsid w:val="00541209"/>
    <w:rsid w:val="00580573"/>
    <w:rsid w:val="00581266"/>
    <w:rsid w:val="005875C4"/>
    <w:rsid w:val="005C08A9"/>
    <w:rsid w:val="005C1566"/>
    <w:rsid w:val="00620261"/>
    <w:rsid w:val="006466C5"/>
    <w:rsid w:val="006615CB"/>
    <w:rsid w:val="0067351E"/>
    <w:rsid w:val="006B1AA6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4476E"/>
    <w:rsid w:val="008658A8"/>
    <w:rsid w:val="008934D0"/>
    <w:rsid w:val="0089453C"/>
    <w:rsid w:val="008D565E"/>
    <w:rsid w:val="008E2792"/>
    <w:rsid w:val="00903361"/>
    <w:rsid w:val="009166D0"/>
    <w:rsid w:val="00940CDC"/>
    <w:rsid w:val="00951363"/>
    <w:rsid w:val="009672CF"/>
    <w:rsid w:val="00972D7F"/>
    <w:rsid w:val="00982A95"/>
    <w:rsid w:val="009A2D60"/>
    <w:rsid w:val="009B00F6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C3C13"/>
    <w:rsid w:val="00CF31D6"/>
    <w:rsid w:val="00D02C54"/>
    <w:rsid w:val="00D74E27"/>
    <w:rsid w:val="00D843DE"/>
    <w:rsid w:val="00DA7E44"/>
    <w:rsid w:val="00DB7970"/>
    <w:rsid w:val="00DC39E7"/>
    <w:rsid w:val="00DC7DD0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59</cp:revision>
  <dcterms:created xsi:type="dcterms:W3CDTF">2017-11-28T02:32:00Z</dcterms:created>
  <dcterms:modified xsi:type="dcterms:W3CDTF">2021-07-29T18:01:00Z</dcterms:modified>
</cp:coreProperties>
</file>