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a27d26a" w14:textId="2a27d26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ICESareas5_norm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ICESareasEU_norm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