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8ed853e" w14:textId="78ed853e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19. Factor ABOVE TAC values per country.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ABOVE.TAC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ABOVE.TAC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hake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0.977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