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b8becdf" w14:textId="ab8becd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