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0ef9b7" w14:textId="e00ef9b7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