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12dea2e" w14:textId="512dea2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