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681149a5" w14:textId="681149a5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5. Overexploitation indicators, normalization and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OverMSY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Status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OverMSY'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Status'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normalized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OVEREXPLOITATION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1.630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0.725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0.572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2.980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0.436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5.010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3.560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0.311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0.266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