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9b60f1a" w14:textId="b9b60f1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