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 w:eastAsia="Georgia"/>
          <w:b/>
          <w:i w:val="0"/>
          <w:color w:val="0C447C"/>
          <w:sz w:val="44"/>
        </w:rPr>
        <w:t>Universities post: draft</w:t>
      </w:r>
    </w:p>
    <w:p>
      <w:r>
        <w:rPr>
          <w:rFonts w:ascii="Calibri" w:hAnsi="Calibri" w:eastAsia="Calibri"/>
          <w:b w:val="0"/>
          <w:i w:val="0"/>
          <w:color w:val="4F6176"/>
          <w:sz w:val="21"/>
        </w:rPr>
        <w:t>Fill in the details table, then write under each heading. Skip a heading if it does not apply. Write for a Grade 6 student and their parent: short sentences, no jargon. Mark every fee, salary, cut-off and deadline "approximate" and link the official page.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D6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C447C"/>
                <w:sz w:val="21"/>
              </w:rPr>
              <w:t xml:space="preserve">Before you write: </w:t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Never put private information in a post, even in a draft: no student names, phone numbers, fees paid by a family, or internal notes. The website's files are public.</w:t>
            </w:r>
          </w:p>
        </w:tc>
      </w:tr>
    </w:tbl>
    <w:p/>
    <w:p>
      <w:pPr>
        <w:spacing w:before="280" w:after="80"/>
      </w:pPr>
      <w:r>
        <w:rPr>
          <w:rFonts w:ascii="Georgia" w:hAnsi="Georgia" w:eastAsia="Georgia"/>
          <w:b/>
          <w:i w:val="0"/>
          <w:color w:val="0C447C"/>
          <w:sz w:val="40"/>
        </w:rPr>
        <w:t>1. Post details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tcBorders>
              <w:top w:val="nil"/>
              <w:left w:val="nil"/>
              <w:right w:val="nil"/>
              <w:bottom w:val="single" w:sz="12" w:color="0C447C"/>
            </w:tcBorders>
          </w:tcPr>
          <w:p>
            <w:r/>
            <w:r>
              <w:rPr>
                <w:rFonts w:ascii="Georgia" w:hAnsi="Georgia" w:eastAsia="Georgia"/>
                <w:b/>
                <w:i w:val="0"/>
                <w:color w:val="0C447C"/>
                <w:sz w:val="22"/>
              </w:rPr>
              <w:t>Field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12" w:color="0C447C"/>
            </w:tcBorders>
          </w:tcPr>
          <w:p>
            <w:r/>
            <w:r>
              <w:rPr>
                <w:rFonts w:ascii="Georgia" w:hAnsi="Georgia" w:eastAsia="Georgia"/>
                <w:b/>
                <w:i w:val="0"/>
                <w:color w:val="0C447C"/>
                <w:sz w:val="22"/>
              </w:rPr>
              <w:t>What to write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Title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Plain and clear. For example: Becoming a doctor: MBBS in India and abroad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Summary (max 160 characters)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One or two sentences for the card and search results.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Also show in (optional, up to 2)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Careers / Internships &amp; Opportunities / Courses / Countries / Universities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Grade band (pick one or more)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Grades 6 to 8 / Grades 9 and 10 / Grades 11 and 12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Stream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Science / Commerce / Humanities / Any stream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Tags: Subject area (at least 1)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For example: Engineering, Medicine, Data and AI, Studying abroad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Tags: Entrance exam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For example: JEE, NEET, SAT, IELTS and TOEFL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Tags: Skill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For example: Coding, Research, Writing, Study habits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Tags: Study level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School / Undergraduate / Postgraduate / Diploma and vocational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Tags: Audience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Students / Parents / Middle school. 3 to 8 tags in total across all groups.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Countries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For example: United Kingdom, Canada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For Parents box (2 to 4 sentences)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What this is, rough cost, the key date, and one question to ask the FP counsellor.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Official links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Label and web address of each official page the reader should check.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Key dates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Each important date in the post: the date, what happens, a note such as the time zone, and the official page.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Cover image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Only free stock (Unsplash, Pexels) or TIPS photos with permission. Add a one line description and the credit.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Written by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Your name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Checked by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The counsellor who checked every fact, figure and link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Last checked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Date, for example 11 October 2026</w:t>
            </w:r>
          </w:p>
        </w:tc>
      </w:tr>
    </w:tbl>
    <w:p/>
    <w:p>
      <w:pPr>
        <w:spacing w:before="280" w:after="80"/>
      </w:pPr>
      <w:r>
        <w:rPr>
          <w:rFonts w:ascii="Georgia" w:hAnsi="Georgia" w:eastAsia="Georgia"/>
          <w:b/>
          <w:i w:val="0"/>
          <w:color w:val="0C447C"/>
          <w:sz w:val="40"/>
        </w:rPr>
        <w:t>2. Post text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Keep these headings in this order. Each heading becomes a section on the website.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At a glance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University, location, founded, popular subjects, boards accepted, medium of instruction, latest rankings with the year.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Take the virtual tour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Link to an official or independent campus tour video.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Admission requirements for CBSE and Cambridge A Level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A table with three columns: Requirement, CBSE Grade 12, Cambridge A Level.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Common to both pathways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Voices from the university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Only quotes you can check on an official page, with the source.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Why should your child consider this university?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Three or four numbered reasons.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What parents should know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Bullets. Start the most important ones with CRITICAL.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Talk to the FP team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Invite families to book a one to one session at fperdintl@tipseindia.com.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Sources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Numbered list: what the page says, and its web address.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80" w:after="80"/>
      </w:pPr>
      <w:r>
        <w:rPr>
          <w:rFonts w:ascii="Georgia" w:hAnsi="Georgia" w:eastAsia="Georgia"/>
          <w:b/>
          <w:i w:val="0"/>
          <w:color w:val="0C447C"/>
          <w:sz w:val="40"/>
        </w:rPr>
        <w:t>3. Before sending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Every figure is marked approximate and has a year.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Every official claim has a link to the official page, not a news article or an agent's site.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No campus specific arrangement is mentioned. The site speaks to all TIPS students equally.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A second counsellor has checked the facts and their name is in "Checked by".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No private information anywhere in the draft.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4F6176"/>
        <w:sz w:val="18"/>
      </w:rPr>
      <w:t>Future Pathways, by the TIPS FP (Future Pathway) team  ·  fperdintl@tipseindia.com  ·  When the draft is ready, send it to Niranjan.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Georgia" w:hAnsi="Georgia" w:eastAsia="Georgia"/>
        <w:b/>
        <w:i w:val="0"/>
        <w:color w:val="0C447C"/>
        <w:sz w:val="28"/>
      </w:rPr>
      <w:t>Future Pathways</w:t>
    </w:r>
    <w:r>
      <w:rPr>
        <w:rFonts w:ascii="Calibri" w:hAnsi="Calibri" w:eastAsia="Calibri"/>
        <w:b w:val="0"/>
        <w:i w:val="0"/>
        <w:color w:val="4F6176"/>
        <w:sz w:val="20"/>
      </w:rPr>
      <w:t xml:space="preserve">   ·   Post draft template: Universities</w:t>
    </w:r>
  </w:p>
  <w:p>
    <w:pPr>
      <w:pBdr>
        <w:bottom w:val="single" w:sz="12" w:color="C9A84C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