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D66C25" w14:textId="77777777" w:rsidR="003C7FF5" w:rsidRPr="00CE44B2" w:rsidRDefault="003C7FF5" w:rsidP="003C7FF5">
      <w:r w:rsidRPr="00CE44B2">
        <w:rPr>
          <w:noProof/>
        </w:rPr>
        <w:drawing>
          <wp:anchor distT="0" distB="0" distL="114300" distR="114300" simplePos="0" relativeHeight="251658240" behindDoc="0" locked="0" layoutInCell="1" allowOverlap="1" wp14:anchorId="33C233C5" wp14:editId="59CBC827">
            <wp:simplePos x="0" y="0"/>
            <wp:positionH relativeFrom="column">
              <wp:posOffset>-131323</wp:posOffset>
            </wp:positionH>
            <wp:positionV relativeFrom="paragraph">
              <wp:posOffset>103762</wp:posOffset>
            </wp:positionV>
            <wp:extent cx="1390650" cy="386715"/>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20404" cy="394989"/>
                    </a:xfrm>
                    <a:prstGeom prst="rect">
                      <a:avLst/>
                    </a:prstGeom>
                  </pic:spPr>
                </pic:pic>
              </a:graphicData>
            </a:graphic>
            <wp14:sizeRelH relativeFrom="margin">
              <wp14:pctWidth>0</wp14:pctWidth>
            </wp14:sizeRelH>
            <wp14:sizeRelV relativeFrom="margin">
              <wp14:pctHeight>0</wp14:pctHeight>
            </wp14:sizeRelV>
          </wp:anchor>
        </w:drawing>
      </w:r>
    </w:p>
    <w:p w14:paraId="78FFC744" w14:textId="77777777" w:rsidR="003C7FF5" w:rsidRPr="00CE44B2" w:rsidRDefault="003C7FF5" w:rsidP="003C7FF5">
      <w:pPr>
        <w:jc w:val="right"/>
        <w:rPr>
          <w:sz w:val="28"/>
          <w:szCs w:val="28"/>
        </w:rPr>
      </w:pPr>
      <w:r w:rsidRPr="00CE44B2">
        <w:rPr>
          <w:sz w:val="28"/>
          <w:szCs w:val="28"/>
        </w:rPr>
        <w:t>Whitepaper</w:t>
      </w:r>
    </w:p>
    <w:p w14:paraId="078C776A" w14:textId="77777777" w:rsidR="003C7FF5" w:rsidRPr="00CE44B2" w:rsidRDefault="003C7FF5" w:rsidP="003C7FF5"/>
    <w:p w14:paraId="32CDCCCA" w14:textId="77777777" w:rsidR="003C7FF5" w:rsidRPr="00CE44B2" w:rsidRDefault="003C7FF5" w:rsidP="003C7FF5"/>
    <w:p w14:paraId="1C362C77" w14:textId="77777777" w:rsidR="003C7FF5" w:rsidRPr="00CE44B2" w:rsidRDefault="003C7FF5" w:rsidP="003C7FF5"/>
    <w:p w14:paraId="655484DB" w14:textId="77777777" w:rsidR="003C7FF5" w:rsidRPr="00CE44B2" w:rsidRDefault="003C7FF5" w:rsidP="003C7FF5"/>
    <w:p w14:paraId="5D22092D" w14:textId="51CD8154" w:rsidR="00BE10EB" w:rsidRPr="007E7753" w:rsidRDefault="003C7FF5" w:rsidP="003C7FF5">
      <w:pPr>
        <w:rPr>
          <w:b/>
          <w:sz w:val="52"/>
          <w:szCs w:val="52"/>
        </w:rPr>
      </w:pPr>
      <w:proofErr w:type="spellStart"/>
      <w:r w:rsidRPr="007E7753">
        <w:rPr>
          <w:b/>
          <w:sz w:val="52"/>
          <w:szCs w:val="52"/>
        </w:rPr>
        <w:t>Futurewei</w:t>
      </w:r>
      <w:proofErr w:type="spellEnd"/>
      <w:r w:rsidRPr="007E7753">
        <w:rPr>
          <w:b/>
          <w:sz w:val="52"/>
          <w:szCs w:val="52"/>
        </w:rPr>
        <w:t xml:space="preserve"> </w:t>
      </w:r>
      <w:r w:rsidR="003F2073">
        <w:rPr>
          <w:b/>
          <w:sz w:val="52"/>
          <w:szCs w:val="52"/>
        </w:rPr>
        <w:t>EDA</w:t>
      </w:r>
      <w:r w:rsidR="00485D92">
        <w:rPr>
          <w:b/>
          <w:sz w:val="52"/>
          <w:szCs w:val="52"/>
        </w:rPr>
        <w:t xml:space="preserve"> Solution</w:t>
      </w:r>
    </w:p>
    <w:p w14:paraId="7DC6EB7F" w14:textId="77777777" w:rsidR="00BE10EB" w:rsidRPr="00CE44B2" w:rsidRDefault="00BE10EB" w:rsidP="00BE10EB">
      <w:pPr>
        <w:rPr>
          <w:b/>
          <w:sz w:val="36"/>
          <w:szCs w:val="36"/>
        </w:rPr>
      </w:pPr>
    </w:p>
    <w:p w14:paraId="53455368" w14:textId="77777777" w:rsidR="00BE10EB" w:rsidRPr="00CE44B2" w:rsidRDefault="00BE10EB" w:rsidP="00BE10EB">
      <w:pPr>
        <w:rPr>
          <w:b/>
          <w:sz w:val="36"/>
          <w:szCs w:val="36"/>
        </w:rPr>
      </w:pPr>
    </w:p>
    <w:p w14:paraId="259DA8C1" w14:textId="77777777" w:rsidR="00BE10EB" w:rsidRPr="00CE44B2" w:rsidRDefault="00BE10EB" w:rsidP="00BE10EB">
      <w:pPr>
        <w:rPr>
          <w:b/>
          <w:sz w:val="36"/>
          <w:szCs w:val="36"/>
        </w:rPr>
      </w:pPr>
    </w:p>
    <w:p w14:paraId="2C5FC423" w14:textId="77777777" w:rsidR="00BE10EB" w:rsidRPr="00CE44B2" w:rsidRDefault="00BE10EB" w:rsidP="00BE10EB">
      <w:r w:rsidRPr="00CE44B2">
        <w:t>To be removed for release</w:t>
      </w:r>
    </w:p>
    <w:tbl>
      <w:tblPr>
        <w:tblStyle w:val="TableGrid"/>
        <w:tblW w:w="0" w:type="auto"/>
        <w:tblLook w:val="04A0" w:firstRow="1" w:lastRow="0" w:firstColumn="1" w:lastColumn="0" w:noHBand="0" w:noVBand="1"/>
      </w:tblPr>
      <w:tblGrid>
        <w:gridCol w:w="4289"/>
        <w:gridCol w:w="4341"/>
      </w:tblGrid>
      <w:tr w:rsidR="00BE10EB" w:rsidRPr="00CE44B2" w14:paraId="0D01D6F5" w14:textId="77777777" w:rsidTr="00941803">
        <w:tc>
          <w:tcPr>
            <w:tcW w:w="4675" w:type="dxa"/>
          </w:tcPr>
          <w:p w14:paraId="70F44C40" w14:textId="31E578BF" w:rsidR="00BE10EB" w:rsidRPr="00CE44B2" w:rsidRDefault="00BE10EB" w:rsidP="00941803">
            <w:r w:rsidRPr="00CE44B2">
              <w:t>V</w:t>
            </w:r>
            <w:r w:rsidR="007E7753">
              <w:t xml:space="preserve"> </w:t>
            </w:r>
            <w:r w:rsidRPr="00CE44B2">
              <w:t>0.1</w:t>
            </w:r>
          </w:p>
        </w:tc>
        <w:tc>
          <w:tcPr>
            <w:tcW w:w="4675" w:type="dxa"/>
          </w:tcPr>
          <w:p w14:paraId="671E35C6" w14:textId="28832B7E" w:rsidR="00BE10EB" w:rsidRPr="00CE44B2" w:rsidRDefault="003F2073" w:rsidP="00941803">
            <w:r>
              <w:t>03</w:t>
            </w:r>
            <w:r w:rsidR="00BE10EB">
              <w:t>/</w:t>
            </w:r>
            <w:r>
              <w:t>04</w:t>
            </w:r>
            <w:r w:rsidR="00BE10EB">
              <w:t>/2</w:t>
            </w:r>
            <w:r>
              <w:t>1</w:t>
            </w:r>
            <w:r w:rsidR="00BE10EB" w:rsidRPr="00CE44B2">
              <w:t xml:space="preserve"> </w:t>
            </w:r>
            <w:r w:rsidR="007E7753">
              <w:t xml:space="preserve">    initial draft</w:t>
            </w:r>
          </w:p>
        </w:tc>
      </w:tr>
      <w:tr w:rsidR="00BE10EB" w:rsidRPr="00CE44B2" w14:paraId="5342B13F" w14:textId="77777777" w:rsidTr="00941803">
        <w:tc>
          <w:tcPr>
            <w:tcW w:w="4675" w:type="dxa"/>
          </w:tcPr>
          <w:p w14:paraId="1AA0294E" w14:textId="77777777" w:rsidR="00BE10EB" w:rsidRPr="00CE44B2" w:rsidRDefault="00BE10EB" w:rsidP="00941803"/>
        </w:tc>
        <w:tc>
          <w:tcPr>
            <w:tcW w:w="4675" w:type="dxa"/>
          </w:tcPr>
          <w:p w14:paraId="0D5D66F0" w14:textId="77777777" w:rsidR="00BE10EB" w:rsidRPr="00CE44B2" w:rsidRDefault="00BE10EB" w:rsidP="00941803"/>
        </w:tc>
      </w:tr>
    </w:tbl>
    <w:p w14:paraId="4096903C" w14:textId="48566A1F" w:rsidR="00BE10EB" w:rsidRPr="00CE44B2" w:rsidRDefault="00BE10EB" w:rsidP="00BE10EB">
      <w:pPr>
        <w:rPr>
          <w:b/>
          <w:sz w:val="36"/>
          <w:szCs w:val="36"/>
        </w:rPr>
      </w:pPr>
      <w:r w:rsidRPr="00CE44B2">
        <w:rPr>
          <w:b/>
          <w:sz w:val="36"/>
          <w:szCs w:val="36"/>
        </w:rPr>
        <w:br w:type="page"/>
      </w:r>
    </w:p>
    <w:sdt>
      <w:sdtPr>
        <w:rPr>
          <w:rFonts w:eastAsiaTheme="minorEastAsia"/>
          <w:b/>
          <w:smallCaps/>
        </w:rPr>
        <w:id w:val="-968827315"/>
        <w:docPartObj>
          <w:docPartGallery w:val="Table of Contents"/>
          <w:docPartUnique/>
        </w:docPartObj>
      </w:sdtPr>
      <w:sdtEndPr>
        <w:rPr>
          <w:rFonts w:eastAsia="Times New Roman"/>
          <w:b w:val="0"/>
          <w:smallCaps w:val="0"/>
        </w:rPr>
      </w:sdtEndPr>
      <w:sdtContent>
        <w:p w14:paraId="15F454ED" w14:textId="7811EF91" w:rsidR="00A110C1" w:rsidRDefault="00A110C1" w:rsidP="00BF13A8">
          <w:r>
            <w:t>Contents</w:t>
          </w:r>
        </w:p>
        <w:p w14:paraId="6ADC1717" w14:textId="02F3EF8B" w:rsidR="001252AD" w:rsidRDefault="00A110C1">
          <w:pPr>
            <w:pStyle w:val="TOC1"/>
            <w:tabs>
              <w:tab w:val="left" w:pos="440"/>
              <w:tab w:val="right" w:leader="dot" w:pos="863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66560460" w:history="1">
            <w:r w:rsidR="001252AD" w:rsidRPr="00E05FF3">
              <w:rPr>
                <w:rStyle w:val="Hyperlink"/>
                <w:rFonts w:eastAsiaTheme="majorEastAsia"/>
                <w:noProof/>
              </w:rPr>
              <w:t>1</w:t>
            </w:r>
            <w:r w:rsidR="001252AD">
              <w:rPr>
                <w:rFonts w:asciiTheme="minorHAnsi" w:eastAsiaTheme="minorEastAsia" w:hAnsiTheme="minorHAnsi" w:cstheme="minorBidi"/>
                <w:noProof/>
              </w:rPr>
              <w:tab/>
            </w:r>
            <w:r w:rsidR="001252AD" w:rsidRPr="00E05FF3">
              <w:rPr>
                <w:rStyle w:val="Hyperlink"/>
                <w:rFonts w:eastAsiaTheme="majorEastAsia"/>
                <w:noProof/>
              </w:rPr>
              <w:t>Introduction</w:t>
            </w:r>
            <w:r w:rsidR="001252AD">
              <w:rPr>
                <w:noProof/>
                <w:webHidden/>
              </w:rPr>
              <w:tab/>
            </w:r>
            <w:r w:rsidR="001252AD">
              <w:rPr>
                <w:noProof/>
                <w:webHidden/>
              </w:rPr>
              <w:fldChar w:fldCharType="begin"/>
            </w:r>
            <w:r w:rsidR="001252AD">
              <w:rPr>
                <w:noProof/>
                <w:webHidden/>
              </w:rPr>
              <w:instrText xml:space="preserve"> PAGEREF _Toc66560460 \h </w:instrText>
            </w:r>
            <w:r w:rsidR="001252AD">
              <w:rPr>
                <w:noProof/>
                <w:webHidden/>
              </w:rPr>
            </w:r>
            <w:r w:rsidR="001252AD">
              <w:rPr>
                <w:noProof/>
                <w:webHidden/>
              </w:rPr>
              <w:fldChar w:fldCharType="separate"/>
            </w:r>
            <w:r w:rsidR="001252AD">
              <w:rPr>
                <w:noProof/>
                <w:webHidden/>
              </w:rPr>
              <w:t>2</w:t>
            </w:r>
            <w:r w:rsidR="001252AD">
              <w:rPr>
                <w:noProof/>
                <w:webHidden/>
              </w:rPr>
              <w:fldChar w:fldCharType="end"/>
            </w:r>
          </w:hyperlink>
        </w:p>
        <w:p w14:paraId="186EAC11" w14:textId="767B410A" w:rsidR="001252AD" w:rsidRDefault="00D66735">
          <w:pPr>
            <w:pStyle w:val="TOC1"/>
            <w:tabs>
              <w:tab w:val="left" w:pos="440"/>
              <w:tab w:val="right" w:leader="dot" w:pos="8630"/>
            </w:tabs>
            <w:rPr>
              <w:rFonts w:asciiTheme="minorHAnsi" w:eastAsiaTheme="minorEastAsia" w:hAnsiTheme="minorHAnsi" w:cstheme="minorBidi"/>
              <w:noProof/>
            </w:rPr>
          </w:pPr>
          <w:hyperlink w:anchor="_Toc66560461" w:history="1">
            <w:r w:rsidR="001252AD" w:rsidRPr="00E05FF3">
              <w:rPr>
                <w:rStyle w:val="Hyperlink"/>
                <w:rFonts w:eastAsiaTheme="majorEastAsia"/>
                <w:noProof/>
              </w:rPr>
              <w:t>2</w:t>
            </w:r>
            <w:r w:rsidR="001252AD">
              <w:rPr>
                <w:rFonts w:asciiTheme="minorHAnsi" w:eastAsiaTheme="minorEastAsia" w:hAnsiTheme="minorHAnsi" w:cstheme="minorBidi"/>
                <w:noProof/>
              </w:rPr>
              <w:tab/>
            </w:r>
            <w:r w:rsidR="001252AD" w:rsidRPr="00E05FF3">
              <w:rPr>
                <w:rStyle w:val="Hyperlink"/>
                <w:rFonts w:eastAsiaTheme="majorEastAsia"/>
                <w:noProof/>
              </w:rPr>
              <w:t>Use Cases and Workload Characterization in EDA</w:t>
            </w:r>
            <w:r w:rsidR="001252AD">
              <w:rPr>
                <w:noProof/>
                <w:webHidden/>
              </w:rPr>
              <w:tab/>
            </w:r>
            <w:r w:rsidR="001252AD">
              <w:rPr>
                <w:noProof/>
                <w:webHidden/>
              </w:rPr>
              <w:fldChar w:fldCharType="begin"/>
            </w:r>
            <w:r w:rsidR="001252AD">
              <w:rPr>
                <w:noProof/>
                <w:webHidden/>
              </w:rPr>
              <w:instrText xml:space="preserve"> PAGEREF _Toc66560461 \h </w:instrText>
            </w:r>
            <w:r w:rsidR="001252AD">
              <w:rPr>
                <w:noProof/>
                <w:webHidden/>
              </w:rPr>
            </w:r>
            <w:r w:rsidR="001252AD">
              <w:rPr>
                <w:noProof/>
                <w:webHidden/>
              </w:rPr>
              <w:fldChar w:fldCharType="separate"/>
            </w:r>
            <w:r w:rsidR="001252AD">
              <w:rPr>
                <w:noProof/>
                <w:webHidden/>
              </w:rPr>
              <w:t>4</w:t>
            </w:r>
            <w:r w:rsidR="001252AD">
              <w:rPr>
                <w:noProof/>
                <w:webHidden/>
              </w:rPr>
              <w:fldChar w:fldCharType="end"/>
            </w:r>
          </w:hyperlink>
        </w:p>
        <w:p w14:paraId="68CBD26D" w14:textId="27AAA04E" w:rsidR="001252AD" w:rsidRDefault="00D66735">
          <w:pPr>
            <w:pStyle w:val="TOC2"/>
            <w:tabs>
              <w:tab w:val="left" w:pos="960"/>
              <w:tab w:val="right" w:leader="dot" w:pos="8630"/>
            </w:tabs>
            <w:rPr>
              <w:rFonts w:asciiTheme="minorHAnsi" w:eastAsiaTheme="minorEastAsia" w:hAnsiTheme="minorHAnsi" w:cstheme="minorBidi"/>
              <w:noProof/>
            </w:rPr>
          </w:pPr>
          <w:hyperlink w:anchor="_Toc66560462" w:history="1">
            <w:r w:rsidR="001252AD" w:rsidRPr="00E05FF3">
              <w:rPr>
                <w:rStyle w:val="Hyperlink"/>
                <w:rFonts w:eastAsiaTheme="majorEastAsia"/>
                <w:noProof/>
              </w:rPr>
              <w:t>2.1</w:t>
            </w:r>
            <w:r w:rsidR="001252AD">
              <w:rPr>
                <w:rFonts w:asciiTheme="minorHAnsi" w:eastAsiaTheme="minorEastAsia" w:hAnsiTheme="minorHAnsi" w:cstheme="minorBidi"/>
                <w:noProof/>
              </w:rPr>
              <w:tab/>
            </w:r>
            <w:r w:rsidR="001252AD" w:rsidRPr="00E05FF3">
              <w:rPr>
                <w:rStyle w:val="Hyperlink"/>
                <w:rFonts w:eastAsiaTheme="majorEastAsia"/>
                <w:noProof/>
              </w:rPr>
              <w:t>Frontend Design Phase</w:t>
            </w:r>
            <w:r w:rsidR="001252AD">
              <w:rPr>
                <w:noProof/>
                <w:webHidden/>
              </w:rPr>
              <w:tab/>
            </w:r>
            <w:r w:rsidR="001252AD">
              <w:rPr>
                <w:noProof/>
                <w:webHidden/>
              </w:rPr>
              <w:fldChar w:fldCharType="begin"/>
            </w:r>
            <w:r w:rsidR="001252AD">
              <w:rPr>
                <w:noProof/>
                <w:webHidden/>
              </w:rPr>
              <w:instrText xml:space="preserve"> PAGEREF _Toc66560462 \h </w:instrText>
            </w:r>
            <w:r w:rsidR="001252AD">
              <w:rPr>
                <w:noProof/>
                <w:webHidden/>
              </w:rPr>
            </w:r>
            <w:r w:rsidR="001252AD">
              <w:rPr>
                <w:noProof/>
                <w:webHidden/>
              </w:rPr>
              <w:fldChar w:fldCharType="separate"/>
            </w:r>
            <w:r w:rsidR="001252AD">
              <w:rPr>
                <w:noProof/>
                <w:webHidden/>
              </w:rPr>
              <w:t>4</w:t>
            </w:r>
            <w:r w:rsidR="001252AD">
              <w:rPr>
                <w:noProof/>
                <w:webHidden/>
              </w:rPr>
              <w:fldChar w:fldCharType="end"/>
            </w:r>
          </w:hyperlink>
        </w:p>
        <w:p w14:paraId="6E54A006" w14:textId="73F4F94E" w:rsidR="001252AD" w:rsidRDefault="00D66735">
          <w:pPr>
            <w:pStyle w:val="TOC2"/>
            <w:tabs>
              <w:tab w:val="left" w:pos="960"/>
              <w:tab w:val="right" w:leader="dot" w:pos="8630"/>
            </w:tabs>
            <w:rPr>
              <w:rFonts w:asciiTheme="minorHAnsi" w:eastAsiaTheme="minorEastAsia" w:hAnsiTheme="minorHAnsi" w:cstheme="minorBidi"/>
              <w:noProof/>
            </w:rPr>
          </w:pPr>
          <w:hyperlink w:anchor="_Toc66560463" w:history="1">
            <w:r w:rsidR="001252AD" w:rsidRPr="00E05FF3">
              <w:rPr>
                <w:rStyle w:val="Hyperlink"/>
                <w:rFonts w:eastAsiaTheme="majorEastAsia"/>
                <w:noProof/>
              </w:rPr>
              <w:t>2.2</w:t>
            </w:r>
            <w:r w:rsidR="001252AD">
              <w:rPr>
                <w:rFonts w:asciiTheme="minorHAnsi" w:eastAsiaTheme="minorEastAsia" w:hAnsiTheme="minorHAnsi" w:cstheme="minorBidi"/>
                <w:noProof/>
              </w:rPr>
              <w:tab/>
            </w:r>
            <w:r w:rsidR="001252AD" w:rsidRPr="00E05FF3">
              <w:rPr>
                <w:rStyle w:val="Hyperlink"/>
                <w:rFonts w:eastAsiaTheme="majorEastAsia"/>
                <w:noProof/>
              </w:rPr>
              <w:t>Backend Design Phase</w:t>
            </w:r>
            <w:r w:rsidR="001252AD">
              <w:rPr>
                <w:noProof/>
                <w:webHidden/>
              </w:rPr>
              <w:tab/>
            </w:r>
            <w:r w:rsidR="001252AD">
              <w:rPr>
                <w:noProof/>
                <w:webHidden/>
              </w:rPr>
              <w:fldChar w:fldCharType="begin"/>
            </w:r>
            <w:r w:rsidR="001252AD">
              <w:rPr>
                <w:noProof/>
                <w:webHidden/>
              </w:rPr>
              <w:instrText xml:space="preserve"> PAGEREF _Toc66560463 \h </w:instrText>
            </w:r>
            <w:r w:rsidR="001252AD">
              <w:rPr>
                <w:noProof/>
                <w:webHidden/>
              </w:rPr>
            </w:r>
            <w:r w:rsidR="001252AD">
              <w:rPr>
                <w:noProof/>
                <w:webHidden/>
              </w:rPr>
              <w:fldChar w:fldCharType="separate"/>
            </w:r>
            <w:r w:rsidR="001252AD">
              <w:rPr>
                <w:noProof/>
                <w:webHidden/>
              </w:rPr>
              <w:t>4</w:t>
            </w:r>
            <w:r w:rsidR="001252AD">
              <w:rPr>
                <w:noProof/>
                <w:webHidden/>
              </w:rPr>
              <w:fldChar w:fldCharType="end"/>
            </w:r>
          </w:hyperlink>
        </w:p>
        <w:p w14:paraId="3F8BECC2" w14:textId="469B9867" w:rsidR="001252AD" w:rsidRDefault="00D66735">
          <w:pPr>
            <w:pStyle w:val="TOC2"/>
            <w:tabs>
              <w:tab w:val="left" w:pos="960"/>
              <w:tab w:val="right" w:leader="dot" w:pos="8630"/>
            </w:tabs>
            <w:rPr>
              <w:rFonts w:asciiTheme="minorHAnsi" w:eastAsiaTheme="minorEastAsia" w:hAnsiTheme="minorHAnsi" w:cstheme="minorBidi"/>
              <w:noProof/>
            </w:rPr>
          </w:pPr>
          <w:hyperlink w:anchor="_Toc66560464" w:history="1">
            <w:r w:rsidR="001252AD" w:rsidRPr="00E05FF3">
              <w:rPr>
                <w:rStyle w:val="Hyperlink"/>
                <w:rFonts w:eastAsiaTheme="majorEastAsia"/>
                <w:noProof/>
              </w:rPr>
              <w:t>2.3</w:t>
            </w:r>
            <w:r w:rsidR="001252AD">
              <w:rPr>
                <w:rFonts w:asciiTheme="minorHAnsi" w:eastAsiaTheme="minorEastAsia" w:hAnsiTheme="minorHAnsi" w:cstheme="minorBidi"/>
                <w:noProof/>
              </w:rPr>
              <w:tab/>
            </w:r>
            <w:r w:rsidR="001252AD" w:rsidRPr="00E05FF3">
              <w:rPr>
                <w:rStyle w:val="Hyperlink"/>
                <w:rFonts w:eastAsiaTheme="majorEastAsia"/>
                <w:noProof/>
              </w:rPr>
              <w:t>Summary</w:t>
            </w:r>
            <w:r w:rsidR="001252AD">
              <w:rPr>
                <w:noProof/>
                <w:webHidden/>
              </w:rPr>
              <w:tab/>
            </w:r>
            <w:r w:rsidR="001252AD">
              <w:rPr>
                <w:noProof/>
                <w:webHidden/>
              </w:rPr>
              <w:fldChar w:fldCharType="begin"/>
            </w:r>
            <w:r w:rsidR="001252AD">
              <w:rPr>
                <w:noProof/>
                <w:webHidden/>
              </w:rPr>
              <w:instrText xml:space="preserve"> PAGEREF _Toc66560464 \h </w:instrText>
            </w:r>
            <w:r w:rsidR="001252AD">
              <w:rPr>
                <w:noProof/>
                <w:webHidden/>
              </w:rPr>
            </w:r>
            <w:r w:rsidR="001252AD">
              <w:rPr>
                <w:noProof/>
                <w:webHidden/>
              </w:rPr>
              <w:fldChar w:fldCharType="separate"/>
            </w:r>
            <w:r w:rsidR="001252AD">
              <w:rPr>
                <w:noProof/>
                <w:webHidden/>
              </w:rPr>
              <w:t>4</w:t>
            </w:r>
            <w:r w:rsidR="001252AD">
              <w:rPr>
                <w:noProof/>
                <w:webHidden/>
              </w:rPr>
              <w:fldChar w:fldCharType="end"/>
            </w:r>
          </w:hyperlink>
        </w:p>
        <w:p w14:paraId="76069B93" w14:textId="02008040" w:rsidR="001252AD" w:rsidRDefault="00D66735">
          <w:pPr>
            <w:pStyle w:val="TOC1"/>
            <w:tabs>
              <w:tab w:val="left" w:pos="440"/>
              <w:tab w:val="right" w:leader="dot" w:pos="8630"/>
            </w:tabs>
            <w:rPr>
              <w:rFonts w:asciiTheme="minorHAnsi" w:eastAsiaTheme="minorEastAsia" w:hAnsiTheme="minorHAnsi" w:cstheme="minorBidi"/>
              <w:noProof/>
            </w:rPr>
          </w:pPr>
          <w:hyperlink w:anchor="_Toc66560465" w:history="1">
            <w:r w:rsidR="001252AD" w:rsidRPr="00E05FF3">
              <w:rPr>
                <w:rStyle w:val="Hyperlink"/>
                <w:rFonts w:eastAsiaTheme="majorEastAsia"/>
                <w:noProof/>
              </w:rPr>
              <w:t>3</w:t>
            </w:r>
            <w:r w:rsidR="001252AD">
              <w:rPr>
                <w:rFonts w:asciiTheme="minorHAnsi" w:eastAsiaTheme="minorEastAsia" w:hAnsiTheme="minorHAnsi" w:cstheme="minorBidi"/>
                <w:noProof/>
              </w:rPr>
              <w:tab/>
            </w:r>
            <w:r w:rsidR="001252AD" w:rsidRPr="00E05FF3">
              <w:rPr>
                <w:rStyle w:val="Hyperlink"/>
                <w:rFonts w:eastAsiaTheme="majorEastAsia"/>
                <w:noProof/>
              </w:rPr>
              <w:t>EDA in Enterprise Storage</w:t>
            </w:r>
            <w:r w:rsidR="001252AD">
              <w:rPr>
                <w:noProof/>
                <w:webHidden/>
              </w:rPr>
              <w:tab/>
            </w:r>
            <w:r w:rsidR="001252AD">
              <w:rPr>
                <w:noProof/>
                <w:webHidden/>
              </w:rPr>
              <w:fldChar w:fldCharType="begin"/>
            </w:r>
            <w:r w:rsidR="001252AD">
              <w:rPr>
                <w:noProof/>
                <w:webHidden/>
              </w:rPr>
              <w:instrText xml:space="preserve"> PAGEREF _Toc66560465 \h </w:instrText>
            </w:r>
            <w:r w:rsidR="001252AD">
              <w:rPr>
                <w:noProof/>
                <w:webHidden/>
              </w:rPr>
            </w:r>
            <w:r w:rsidR="001252AD">
              <w:rPr>
                <w:noProof/>
                <w:webHidden/>
              </w:rPr>
              <w:fldChar w:fldCharType="separate"/>
            </w:r>
            <w:r w:rsidR="001252AD">
              <w:rPr>
                <w:noProof/>
                <w:webHidden/>
              </w:rPr>
              <w:t>5</w:t>
            </w:r>
            <w:r w:rsidR="001252AD">
              <w:rPr>
                <w:noProof/>
                <w:webHidden/>
              </w:rPr>
              <w:fldChar w:fldCharType="end"/>
            </w:r>
          </w:hyperlink>
        </w:p>
        <w:p w14:paraId="768B5314" w14:textId="18302B8A" w:rsidR="001252AD" w:rsidRDefault="00D66735">
          <w:pPr>
            <w:pStyle w:val="TOC2"/>
            <w:tabs>
              <w:tab w:val="left" w:pos="960"/>
              <w:tab w:val="right" w:leader="dot" w:pos="8630"/>
            </w:tabs>
            <w:rPr>
              <w:rFonts w:asciiTheme="minorHAnsi" w:eastAsiaTheme="minorEastAsia" w:hAnsiTheme="minorHAnsi" w:cstheme="minorBidi"/>
              <w:noProof/>
            </w:rPr>
          </w:pPr>
          <w:hyperlink w:anchor="_Toc66560466" w:history="1">
            <w:r w:rsidR="001252AD" w:rsidRPr="00E05FF3">
              <w:rPr>
                <w:rStyle w:val="Hyperlink"/>
                <w:rFonts w:eastAsiaTheme="majorEastAsia"/>
                <w:noProof/>
              </w:rPr>
              <w:t>3.1</w:t>
            </w:r>
            <w:r w:rsidR="001252AD">
              <w:rPr>
                <w:rFonts w:asciiTheme="minorHAnsi" w:eastAsiaTheme="minorEastAsia" w:hAnsiTheme="minorHAnsi" w:cstheme="minorBidi"/>
                <w:noProof/>
              </w:rPr>
              <w:tab/>
            </w:r>
            <w:r w:rsidR="001252AD" w:rsidRPr="00E05FF3">
              <w:rPr>
                <w:rStyle w:val="Hyperlink"/>
                <w:rFonts w:eastAsiaTheme="majorEastAsia"/>
                <w:noProof/>
              </w:rPr>
              <w:t>DELL/</w:t>
            </w:r>
            <w:r w:rsidR="00013E75">
              <w:rPr>
                <w:rStyle w:val="Hyperlink"/>
                <w:rFonts w:eastAsiaTheme="majorEastAsia"/>
                <w:noProof/>
              </w:rPr>
              <w:t xml:space="preserve">EMC® </w:t>
            </w:r>
            <w:r w:rsidR="001252AD" w:rsidRPr="00E05FF3">
              <w:rPr>
                <w:rStyle w:val="Hyperlink"/>
                <w:rFonts w:eastAsiaTheme="majorEastAsia"/>
                <w:noProof/>
              </w:rPr>
              <w:t xml:space="preserve"> Solution</w:t>
            </w:r>
            <w:r w:rsidR="001252AD">
              <w:rPr>
                <w:noProof/>
                <w:webHidden/>
              </w:rPr>
              <w:tab/>
            </w:r>
            <w:r w:rsidR="001252AD">
              <w:rPr>
                <w:noProof/>
                <w:webHidden/>
              </w:rPr>
              <w:fldChar w:fldCharType="begin"/>
            </w:r>
            <w:r w:rsidR="001252AD">
              <w:rPr>
                <w:noProof/>
                <w:webHidden/>
              </w:rPr>
              <w:instrText xml:space="preserve"> PAGEREF _Toc66560466 \h </w:instrText>
            </w:r>
            <w:r w:rsidR="001252AD">
              <w:rPr>
                <w:noProof/>
                <w:webHidden/>
              </w:rPr>
            </w:r>
            <w:r w:rsidR="001252AD">
              <w:rPr>
                <w:noProof/>
                <w:webHidden/>
              </w:rPr>
              <w:fldChar w:fldCharType="separate"/>
            </w:r>
            <w:r w:rsidR="001252AD">
              <w:rPr>
                <w:noProof/>
                <w:webHidden/>
              </w:rPr>
              <w:t>5</w:t>
            </w:r>
            <w:r w:rsidR="001252AD">
              <w:rPr>
                <w:noProof/>
                <w:webHidden/>
              </w:rPr>
              <w:fldChar w:fldCharType="end"/>
            </w:r>
          </w:hyperlink>
        </w:p>
        <w:p w14:paraId="59FF300F" w14:textId="329A4FE2" w:rsidR="001252AD" w:rsidRDefault="00D66735">
          <w:pPr>
            <w:pStyle w:val="TOC3"/>
            <w:tabs>
              <w:tab w:val="left" w:pos="1200"/>
              <w:tab w:val="right" w:leader="dot" w:pos="8630"/>
            </w:tabs>
            <w:rPr>
              <w:rFonts w:asciiTheme="minorHAnsi" w:eastAsiaTheme="minorEastAsia" w:hAnsiTheme="minorHAnsi" w:cstheme="minorBidi"/>
              <w:noProof/>
            </w:rPr>
          </w:pPr>
          <w:hyperlink w:anchor="_Toc66560467" w:history="1">
            <w:r w:rsidR="001252AD" w:rsidRPr="00E05FF3">
              <w:rPr>
                <w:rStyle w:val="Hyperlink"/>
                <w:rFonts w:eastAsiaTheme="majorEastAsia"/>
                <w:noProof/>
              </w:rPr>
              <w:t>3.1.1</w:t>
            </w:r>
            <w:r w:rsidR="001252AD">
              <w:rPr>
                <w:rFonts w:asciiTheme="minorHAnsi" w:eastAsiaTheme="minorEastAsia" w:hAnsiTheme="minorHAnsi" w:cstheme="minorBidi"/>
                <w:noProof/>
              </w:rPr>
              <w:tab/>
            </w:r>
            <w:r w:rsidR="001252AD" w:rsidRPr="00E05FF3">
              <w:rPr>
                <w:rStyle w:val="Hyperlink"/>
                <w:rFonts w:eastAsiaTheme="majorEastAsia"/>
                <w:noProof/>
              </w:rPr>
              <w:t>Overview</w:t>
            </w:r>
            <w:r w:rsidR="001252AD">
              <w:rPr>
                <w:noProof/>
                <w:webHidden/>
              </w:rPr>
              <w:tab/>
            </w:r>
            <w:r w:rsidR="001252AD">
              <w:rPr>
                <w:noProof/>
                <w:webHidden/>
              </w:rPr>
              <w:fldChar w:fldCharType="begin"/>
            </w:r>
            <w:r w:rsidR="001252AD">
              <w:rPr>
                <w:noProof/>
                <w:webHidden/>
              </w:rPr>
              <w:instrText xml:space="preserve"> PAGEREF _Toc66560467 \h </w:instrText>
            </w:r>
            <w:r w:rsidR="001252AD">
              <w:rPr>
                <w:noProof/>
                <w:webHidden/>
              </w:rPr>
            </w:r>
            <w:r w:rsidR="001252AD">
              <w:rPr>
                <w:noProof/>
                <w:webHidden/>
              </w:rPr>
              <w:fldChar w:fldCharType="separate"/>
            </w:r>
            <w:r w:rsidR="001252AD">
              <w:rPr>
                <w:noProof/>
                <w:webHidden/>
              </w:rPr>
              <w:t>5</w:t>
            </w:r>
            <w:r w:rsidR="001252AD">
              <w:rPr>
                <w:noProof/>
                <w:webHidden/>
              </w:rPr>
              <w:fldChar w:fldCharType="end"/>
            </w:r>
          </w:hyperlink>
        </w:p>
        <w:p w14:paraId="2DE38ACA" w14:textId="338C51F1" w:rsidR="001252AD" w:rsidRDefault="00D66735">
          <w:pPr>
            <w:pStyle w:val="TOC3"/>
            <w:tabs>
              <w:tab w:val="left" w:pos="1200"/>
              <w:tab w:val="right" w:leader="dot" w:pos="8630"/>
            </w:tabs>
            <w:rPr>
              <w:rFonts w:asciiTheme="minorHAnsi" w:eastAsiaTheme="minorEastAsia" w:hAnsiTheme="minorHAnsi" w:cstheme="minorBidi"/>
              <w:noProof/>
            </w:rPr>
          </w:pPr>
          <w:hyperlink w:anchor="_Toc66560468" w:history="1">
            <w:r w:rsidR="001252AD" w:rsidRPr="00E05FF3">
              <w:rPr>
                <w:rStyle w:val="Hyperlink"/>
                <w:rFonts w:eastAsiaTheme="majorEastAsia"/>
                <w:noProof/>
              </w:rPr>
              <w:t>3.1.2</w:t>
            </w:r>
            <w:r w:rsidR="001252AD">
              <w:rPr>
                <w:rFonts w:asciiTheme="minorHAnsi" w:eastAsiaTheme="minorEastAsia" w:hAnsiTheme="minorHAnsi" w:cstheme="minorBidi"/>
                <w:noProof/>
              </w:rPr>
              <w:tab/>
            </w:r>
            <w:r w:rsidR="001252AD" w:rsidRPr="00E05FF3">
              <w:rPr>
                <w:rStyle w:val="Hyperlink"/>
                <w:rFonts w:eastAsiaTheme="majorEastAsia"/>
                <w:noProof/>
              </w:rPr>
              <w:t>Solution Introduction</w:t>
            </w:r>
            <w:r w:rsidR="001252AD">
              <w:rPr>
                <w:noProof/>
                <w:webHidden/>
              </w:rPr>
              <w:tab/>
            </w:r>
            <w:r w:rsidR="001252AD">
              <w:rPr>
                <w:noProof/>
                <w:webHidden/>
              </w:rPr>
              <w:fldChar w:fldCharType="begin"/>
            </w:r>
            <w:r w:rsidR="001252AD">
              <w:rPr>
                <w:noProof/>
                <w:webHidden/>
              </w:rPr>
              <w:instrText xml:space="preserve"> PAGEREF _Toc66560468 \h </w:instrText>
            </w:r>
            <w:r w:rsidR="001252AD">
              <w:rPr>
                <w:noProof/>
                <w:webHidden/>
              </w:rPr>
            </w:r>
            <w:r w:rsidR="001252AD">
              <w:rPr>
                <w:noProof/>
                <w:webHidden/>
              </w:rPr>
              <w:fldChar w:fldCharType="separate"/>
            </w:r>
            <w:r w:rsidR="001252AD">
              <w:rPr>
                <w:noProof/>
                <w:webHidden/>
              </w:rPr>
              <w:t>6</w:t>
            </w:r>
            <w:r w:rsidR="001252AD">
              <w:rPr>
                <w:noProof/>
                <w:webHidden/>
              </w:rPr>
              <w:fldChar w:fldCharType="end"/>
            </w:r>
          </w:hyperlink>
        </w:p>
        <w:p w14:paraId="0D502AF9" w14:textId="6A4AA43D" w:rsidR="001252AD" w:rsidRDefault="00D66735">
          <w:pPr>
            <w:pStyle w:val="TOC3"/>
            <w:tabs>
              <w:tab w:val="left" w:pos="1200"/>
              <w:tab w:val="right" w:leader="dot" w:pos="8630"/>
            </w:tabs>
            <w:rPr>
              <w:rFonts w:asciiTheme="minorHAnsi" w:eastAsiaTheme="minorEastAsia" w:hAnsiTheme="minorHAnsi" w:cstheme="minorBidi"/>
              <w:noProof/>
            </w:rPr>
          </w:pPr>
          <w:hyperlink w:anchor="_Toc66560469" w:history="1">
            <w:r w:rsidR="001252AD" w:rsidRPr="00E05FF3">
              <w:rPr>
                <w:rStyle w:val="Hyperlink"/>
                <w:rFonts w:eastAsiaTheme="majorEastAsia"/>
                <w:noProof/>
              </w:rPr>
              <w:t>3.1.3</w:t>
            </w:r>
            <w:r w:rsidR="001252AD">
              <w:rPr>
                <w:rFonts w:asciiTheme="minorHAnsi" w:eastAsiaTheme="minorEastAsia" w:hAnsiTheme="minorHAnsi" w:cstheme="minorBidi"/>
                <w:noProof/>
              </w:rPr>
              <w:tab/>
            </w:r>
            <w:r w:rsidR="001252AD" w:rsidRPr="00E05FF3">
              <w:rPr>
                <w:rStyle w:val="Hyperlink"/>
                <w:rFonts w:eastAsiaTheme="majorEastAsia"/>
                <w:noProof/>
              </w:rPr>
              <w:t>Metadata</w:t>
            </w:r>
            <w:r w:rsidR="001252AD">
              <w:rPr>
                <w:noProof/>
                <w:webHidden/>
              </w:rPr>
              <w:tab/>
            </w:r>
            <w:r w:rsidR="001252AD">
              <w:rPr>
                <w:noProof/>
                <w:webHidden/>
              </w:rPr>
              <w:fldChar w:fldCharType="begin"/>
            </w:r>
            <w:r w:rsidR="001252AD">
              <w:rPr>
                <w:noProof/>
                <w:webHidden/>
              </w:rPr>
              <w:instrText xml:space="preserve"> PAGEREF _Toc66560469 \h </w:instrText>
            </w:r>
            <w:r w:rsidR="001252AD">
              <w:rPr>
                <w:noProof/>
                <w:webHidden/>
              </w:rPr>
            </w:r>
            <w:r w:rsidR="001252AD">
              <w:rPr>
                <w:noProof/>
                <w:webHidden/>
              </w:rPr>
              <w:fldChar w:fldCharType="separate"/>
            </w:r>
            <w:r w:rsidR="001252AD">
              <w:rPr>
                <w:noProof/>
                <w:webHidden/>
              </w:rPr>
              <w:t>7</w:t>
            </w:r>
            <w:r w:rsidR="001252AD">
              <w:rPr>
                <w:noProof/>
                <w:webHidden/>
              </w:rPr>
              <w:fldChar w:fldCharType="end"/>
            </w:r>
          </w:hyperlink>
        </w:p>
        <w:p w14:paraId="578D3FCA" w14:textId="71D52435" w:rsidR="001252AD" w:rsidRDefault="00D66735">
          <w:pPr>
            <w:pStyle w:val="TOC3"/>
            <w:tabs>
              <w:tab w:val="left" w:pos="1200"/>
              <w:tab w:val="right" w:leader="dot" w:pos="8630"/>
            </w:tabs>
            <w:rPr>
              <w:rFonts w:asciiTheme="minorHAnsi" w:eastAsiaTheme="minorEastAsia" w:hAnsiTheme="minorHAnsi" w:cstheme="minorBidi"/>
              <w:noProof/>
            </w:rPr>
          </w:pPr>
          <w:hyperlink w:anchor="_Toc66560470" w:history="1">
            <w:r w:rsidR="001252AD" w:rsidRPr="00E05FF3">
              <w:rPr>
                <w:rStyle w:val="Hyperlink"/>
                <w:rFonts w:eastAsiaTheme="majorEastAsia"/>
                <w:noProof/>
              </w:rPr>
              <w:t>3.1.4</w:t>
            </w:r>
            <w:r w:rsidR="001252AD">
              <w:rPr>
                <w:rFonts w:asciiTheme="minorHAnsi" w:eastAsiaTheme="minorEastAsia" w:hAnsiTheme="minorHAnsi" w:cstheme="minorBidi"/>
                <w:noProof/>
              </w:rPr>
              <w:tab/>
            </w:r>
            <w:r w:rsidR="001252AD" w:rsidRPr="00E05FF3">
              <w:rPr>
                <w:rStyle w:val="Hyperlink"/>
                <w:rFonts w:eastAsiaTheme="majorEastAsia"/>
                <w:noProof/>
              </w:rPr>
              <w:t>Storage Efficiency and Utilization</w:t>
            </w:r>
            <w:r w:rsidR="001252AD">
              <w:rPr>
                <w:noProof/>
                <w:webHidden/>
              </w:rPr>
              <w:tab/>
            </w:r>
            <w:r w:rsidR="001252AD">
              <w:rPr>
                <w:noProof/>
                <w:webHidden/>
              </w:rPr>
              <w:fldChar w:fldCharType="begin"/>
            </w:r>
            <w:r w:rsidR="001252AD">
              <w:rPr>
                <w:noProof/>
                <w:webHidden/>
              </w:rPr>
              <w:instrText xml:space="preserve"> PAGEREF _Toc66560470 \h </w:instrText>
            </w:r>
            <w:r w:rsidR="001252AD">
              <w:rPr>
                <w:noProof/>
                <w:webHidden/>
              </w:rPr>
            </w:r>
            <w:r w:rsidR="001252AD">
              <w:rPr>
                <w:noProof/>
                <w:webHidden/>
              </w:rPr>
              <w:fldChar w:fldCharType="separate"/>
            </w:r>
            <w:r w:rsidR="001252AD">
              <w:rPr>
                <w:noProof/>
                <w:webHidden/>
              </w:rPr>
              <w:t>7</w:t>
            </w:r>
            <w:r w:rsidR="001252AD">
              <w:rPr>
                <w:noProof/>
                <w:webHidden/>
              </w:rPr>
              <w:fldChar w:fldCharType="end"/>
            </w:r>
          </w:hyperlink>
        </w:p>
        <w:p w14:paraId="60D4FE19" w14:textId="767B54FB" w:rsidR="001252AD" w:rsidRDefault="00D66735">
          <w:pPr>
            <w:pStyle w:val="TOC3"/>
            <w:tabs>
              <w:tab w:val="left" w:pos="1200"/>
              <w:tab w:val="right" w:leader="dot" w:pos="8630"/>
            </w:tabs>
            <w:rPr>
              <w:rFonts w:asciiTheme="minorHAnsi" w:eastAsiaTheme="minorEastAsia" w:hAnsiTheme="minorHAnsi" w:cstheme="minorBidi"/>
              <w:noProof/>
            </w:rPr>
          </w:pPr>
          <w:hyperlink w:anchor="_Toc66560471" w:history="1">
            <w:r w:rsidR="001252AD" w:rsidRPr="00E05FF3">
              <w:rPr>
                <w:rStyle w:val="Hyperlink"/>
                <w:rFonts w:eastAsiaTheme="majorEastAsia"/>
                <w:noProof/>
              </w:rPr>
              <w:t>3.1.5</w:t>
            </w:r>
            <w:r w:rsidR="001252AD">
              <w:rPr>
                <w:rFonts w:asciiTheme="minorHAnsi" w:eastAsiaTheme="minorEastAsia" w:hAnsiTheme="minorHAnsi" w:cstheme="minorBidi"/>
                <w:noProof/>
              </w:rPr>
              <w:tab/>
            </w:r>
            <w:r w:rsidR="001252AD" w:rsidRPr="00E05FF3">
              <w:rPr>
                <w:rStyle w:val="Hyperlink"/>
                <w:rFonts w:eastAsiaTheme="majorEastAsia"/>
                <w:noProof/>
              </w:rPr>
              <w:t>Data Management</w:t>
            </w:r>
            <w:r w:rsidR="001252AD">
              <w:rPr>
                <w:noProof/>
                <w:webHidden/>
              </w:rPr>
              <w:tab/>
            </w:r>
            <w:r w:rsidR="001252AD">
              <w:rPr>
                <w:noProof/>
                <w:webHidden/>
              </w:rPr>
              <w:fldChar w:fldCharType="begin"/>
            </w:r>
            <w:r w:rsidR="001252AD">
              <w:rPr>
                <w:noProof/>
                <w:webHidden/>
              </w:rPr>
              <w:instrText xml:space="preserve"> PAGEREF _Toc66560471 \h </w:instrText>
            </w:r>
            <w:r w:rsidR="001252AD">
              <w:rPr>
                <w:noProof/>
                <w:webHidden/>
              </w:rPr>
            </w:r>
            <w:r w:rsidR="001252AD">
              <w:rPr>
                <w:noProof/>
                <w:webHidden/>
              </w:rPr>
              <w:fldChar w:fldCharType="separate"/>
            </w:r>
            <w:r w:rsidR="001252AD">
              <w:rPr>
                <w:noProof/>
                <w:webHidden/>
              </w:rPr>
              <w:t>7</w:t>
            </w:r>
            <w:r w:rsidR="001252AD">
              <w:rPr>
                <w:noProof/>
                <w:webHidden/>
              </w:rPr>
              <w:fldChar w:fldCharType="end"/>
            </w:r>
          </w:hyperlink>
        </w:p>
        <w:p w14:paraId="6624FD7D" w14:textId="643F2719" w:rsidR="001252AD" w:rsidRDefault="00D66735">
          <w:pPr>
            <w:pStyle w:val="TOC3"/>
            <w:tabs>
              <w:tab w:val="left" w:pos="1200"/>
              <w:tab w:val="right" w:leader="dot" w:pos="8630"/>
            </w:tabs>
            <w:rPr>
              <w:rFonts w:asciiTheme="minorHAnsi" w:eastAsiaTheme="minorEastAsia" w:hAnsiTheme="minorHAnsi" w:cstheme="minorBidi"/>
              <w:noProof/>
            </w:rPr>
          </w:pPr>
          <w:hyperlink w:anchor="_Toc66560472" w:history="1">
            <w:r w:rsidR="001252AD" w:rsidRPr="00E05FF3">
              <w:rPr>
                <w:rStyle w:val="Hyperlink"/>
                <w:rFonts w:eastAsiaTheme="majorEastAsia"/>
                <w:noProof/>
              </w:rPr>
              <w:t>3.1.6</w:t>
            </w:r>
            <w:r w:rsidR="001252AD">
              <w:rPr>
                <w:rFonts w:asciiTheme="minorHAnsi" w:eastAsiaTheme="minorEastAsia" w:hAnsiTheme="minorHAnsi" w:cstheme="minorBidi"/>
                <w:noProof/>
              </w:rPr>
              <w:tab/>
            </w:r>
            <w:r w:rsidR="001252AD" w:rsidRPr="00E05FF3">
              <w:rPr>
                <w:rStyle w:val="Hyperlink"/>
                <w:rFonts w:eastAsiaTheme="majorEastAsia"/>
                <w:noProof/>
              </w:rPr>
              <w:t>Scalability</w:t>
            </w:r>
            <w:r w:rsidR="001252AD">
              <w:rPr>
                <w:noProof/>
                <w:webHidden/>
              </w:rPr>
              <w:tab/>
            </w:r>
            <w:r w:rsidR="001252AD">
              <w:rPr>
                <w:noProof/>
                <w:webHidden/>
              </w:rPr>
              <w:fldChar w:fldCharType="begin"/>
            </w:r>
            <w:r w:rsidR="001252AD">
              <w:rPr>
                <w:noProof/>
                <w:webHidden/>
              </w:rPr>
              <w:instrText xml:space="preserve"> PAGEREF _Toc66560472 \h </w:instrText>
            </w:r>
            <w:r w:rsidR="001252AD">
              <w:rPr>
                <w:noProof/>
                <w:webHidden/>
              </w:rPr>
            </w:r>
            <w:r w:rsidR="001252AD">
              <w:rPr>
                <w:noProof/>
                <w:webHidden/>
              </w:rPr>
              <w:fldChar w:fldCharType="separate"/>
            </w:r>
            <w:r w:rsidR="001252AD">
              <w:rPr>
                <w:noProof/>
                <w:webHidden/>
              </w:rPr>
              <w:t>7</w:t>
            </w:r>
            <w:r w:rsidR="001252AD">
              <w:rPr>
                <w:noProof/>
                <w:webHidden/>
              </w:rPr>
              <w:fldChar w:fldCharType="end"/>
            </w:r>
          </w:hyperlink>
        </w:p>
        <w:p w14:paraId="341DA0A4" w14:textId="5658D623" w:rsidR="001252AD" w:rsidRDefault="00D66735">
          <w:pPr>
            <w:pStyle w:val="TOC3"/>
            <w:tabs>
              <w:tab w:val="left" w:pos="1200"/>
              <w:tab w:val="right" w:leader="dot" w:pos="8630"/>
            </w:tabs>
            <w:rPr>
              <w:rFonts w:asciiTheme="minorHAnsi" w:eastAsiaTheme="minorEastAsia" w:hAnsiTheme="minorHAnsi" w:cstheme="minorBidi"/>
              <w:noProof/>
            </w:rPr>
          </w:pPr>
          <w:hyperlink w:anchor="_Toc66560473" w:history="1">
            <w:r w:rsidR="001252AD" w:rsidRPr="00E05FF3">
              <w:rPr>
                <w:rStyle w:val="Hyperlink"/>
                <w:rFonts w:eastAsiaTheme="majorEastAsia"/>
                <w:noProof/>
              </w:rPr>
              <w:t>3.1.7</w:t>
            </w:r>
            <w:r w:rsidR="001252AD">
              <w:rPr>
                <w:rFonts w:asciiTheme="minorHAnsi" w:eastAsiaTheme="minorEastAsia" w:hAnsiTheme="minorHAnsi" w:cstheme="minorBidi"/>
                <w:noProof/>
              </w:rPr>
              <w:tab/>
            </w:r>
            <w:r w:rsidR="001252AD" w:rsidRPr="00E05FF3">
              <w:rPr>
                <w:rStyle w:val="Hyperlink"/>
                <w:rFonts w:eastAsiaTheme="majorEastAsia"/>
                <w:noProof/>
              </w:rPr>
              <w:t>Solution Review and Comments</w:t>
            </w:r>
            <w:r w:rsidR="001252AD">
              <w:rPr>
                <w:noProof/>
                <w:webHidden/>
              </w:rPr>
              <w:tab/>
            </w:r>
            <w:r w:rsidR="001252AD">
              <w:rPr>
                <w:noProof/>
                <w:webHidden/>
              </w:rPr>
              <w:fldChar w:fldCharType="begin"/>
            </w:r>
            <w:r w:rsidR="001252AD">
              <w:rPr>
                <w:noProof/>
                <w:webHidden/>
              </w:rPr>
              <w:instrText xml:space="preserve"> PAGEREF _Toc66560473 \h </w:instrText>
            </w:r>
            <w:r w:rsidR="001252AD">
              <w:rPr>
                <w:noProof/>
                <w:webHidden/>
              </w:rPr>
            </w:r>
            <w:r w:rsidR="001252AD">
              <w:rPr>
                <w:noProof/>
                <w:webHidden/>
              </w:rPr>
              <w:fldChar w:fldCharType="separate"/>
            </w:r>
            <w:r w:rsidR="001252AD">
              <w:rPr>
                <w:noProof/>
                <w:webHidden/>
              </w:rPr>
              <w:t>7</w:t>
            </w:r>
            <w:r w:rsidR="001252AD">
              <w:rPr>
                <w:noProof/>
                <w:webHidden/>
              </w:rPr>
              <w:fldChar w:fldCharType="end"/>
            </w:r>
          </w:hyperlink>
        </w:p>
        <w:p w14:paraId="6FA8938F" w14:textId="006AB3CD" w:rsidR="001252AD" w:rsidRDefault="00D66735">
          <w:pPr>
            <w:pStyle w:val="TOC2"/>
            <w:tabs>
              <w:tab w:val="left" w:pos="960"/>
              <w:tab w:val="right" w:leader="dot" w:pos="8630"/>
            </w:tabs>
            <w:rPr>
              <w:rFonts w:asciiTheme="minorHAnsi" w:eastAsiaTheme="minorEastAsia" w:hAnsiTheme="minorHAnsi" w:cstheme="minorBidi"/>
              <w:noProof/>
            </w:rPr>
          </w:pPr>
          <w:hyperlink w:anchor="_Toc66560474" w:history="1">
            <w:r w:rsidR="001252AD" w:rsidRPr="00E05FF3">
              <w:rPr>
                <w:rStyle w:val="Hyperlink"/>
                <w:rFonts w:eastAsiaTheme="majorEastAsia"/>
                <w:noProof/>
              </w:rPr>
              <w:t>3.2</w:t>
            </w:r>
            <w:r w:rsidR="001252AD">
              <w:rPr>
                <w:rFonts w:asciiTheme="minorHAnsi" w:eastAsiaTheme="minorEastAsia" w:hAnsiTheme="minorHAnsi" w:cstheme="minorBidi"/>
                <w:noProof/>
              </w:rPr>
              <w:tab/>
            </w:r>
            <w:r w:rsidR="001252AD" w:rsidRPr="00E05FF3">
              <w:rPr>
                <w:rStyle w:val="Hyperlink"/>
                <w:rFonts w:eastAsiaTheme="majorEastAsia"/>
                <w:noProof/>
              </w:rPr>
              <w:t>Pure Solution</w:t>
            </w:r>
            <w:r w:rsidR="001252AD">
              <w:rPr>
                <w:noProof/>
                <w:webHidden/>
              </w:rPr>
              <w:tab/>
            </w:r>
            <w:r w:rsidR="001252AD">
              <w:rPr>
                <w:noProof/>
                <w:webHidden/>
              </w:rPr>
              <w:fldChar w:fldCharType="begin"/>
            </w:r>
            <w:r w:rsidR="001252AD">
              <w:rPr>
                <w:noProof/>
                <w:webHidden/>
              </w:rPr>
              <w:instrText xml:space="preserve"> PAGEREF _Toc66560474 \h </w:instrText>
            </w:r>
            <w:r w:rsidR="001252AD">
              <w:rPr>
                <w:noProof/>
                <w:webHidden/>
              </w:rPr>
            </w:r>
            <w:r w:rsidR="001252AD">
              <w:rPr>
                <w:noProof/>
                <w:webHidden/>
              </w:rPr>
              <w:fldChar w:fldCharType="separate"/>
            </w:r>
            <w:r w:rsidR="001252AD">
              <w:rPr>
                <w:noProof/>
                <w:webHidden/>
              </w:rPr>
              <w:t>7</w:t>
            </w:r>
            <w:r w:rsidR="001252AD">
              <w:rPr>
                <w:noProof/>
                <w:webHidden/>
              </w:rPr>
              <w:fldChar w:fldCharType="end"/>
            </w:r>
          </w:hyperlink>
        </w:p>
        <w:p w14:paraId="3131C8F0" w14:textId="2124A17D" w:rsidR="001252AD" w:rsidRDefault="00D66735">
          <w:pPr>
            <w:pStyle w:val="TOC2"/>
            <w:tabs>
              <w:tab w:val="left" w:pos="960"/>
              <w:tab w:val="right" w:leader="dot" w:pos="8630"/>
            </w:tabs>
            <w:rPr>
              <w:rFonts w:asciiTheme="minorHAnsi" w:eastAsiaTheme="minorEastAsia" w:hAnsiTheme="minorHAnsi" w:cstheme="minorBidi"/>
              <w:noProof/>
            </w:rPr>
          </w:pPr>
          <w:hyperlink w:anchor="_Toc66560475" w:history="1">
            <w:r w:rsidR="001252AD" w:rsidRPr="00E05FF3">
              <w:rPr>
                <w:rStyle w:val="Hyperlink"/>
                <w:rFonts w:eastAsiaTheme="majorEastAsia"/>
                <w:noProof/>
              </w:rPr>
              <w:t>3.3</w:t>
            </w:r>
            <w:r w:rsidR="001252AD">
              <w:rPr>
                <w:rFonts w:asciiTheme="minorHAnsi" w:eastAsiaTheme="minorEastAsia" w:hAnsiTheme="minorHAnsi" w:cstheme="minorBidi"/>
                <w:noProof/>
              </w:rPr>
              <w:tab/>
            </w:r>
            <w:r w:rsidR="00013E75">
              <w:rPr>
                <w:rStyle w:val="Hyperlink"/>
                <w:rFonts w:eastAsiaTheme="majorEastAsia"/>
                <w:noProof/>
              </w:rPr>
              <w:t xml:space="preserve">Netapp® </w:t>
            </w:r>
            <w:r w:rsidR="001252AD" w:rsidRPr="00E05FF3">
              <w:rPr>
                <w:rStyle w:val="Hyperlink"/>
                <w:rFonts w:eastAsiaTheme="majorEastAsia"/>
                <w:noProof/>
              </w:rPr>
              <w:t xml:space="preserve"> Solution</w:t>
            </w:r>
            <w:r w:rsidR="001252AD">
              <w:rPr>
                <w:noProof/>
                <w:webHidden/>
              </w:rPr>
              <w:tab/>
            </w:r>
            <w:r w:rsidR="001252AD">
              <w:rPr>
                <w:noProof/>
                <w:webHidden/>
              </w:rPr>
              <w:fldChar w:fldCharType="begin"/>
            </w:r>
            <w:r w:rsidR="001252AD">
              <w:rPr>
                <w:noProof/>
                <w:webHidden/>
              </w:rPr>
              <w:instrText xml:space="preserve"> PAGEREF _Toc66560475 \h </w:instrText>
            </w:r>
            <w:r w:rsidR="001252AD">
              <w:rPr>
                <w:noProof/>
                <w:webHidden/>
              </w:rPr>
            </w:r>
            <w:r w:rsidR="001252AD">
              <w:rPr>
                <w:noProof/>
                <w:webHidden/>
              </w:rPr>
              <w:fldChar w:fldCharType="separate"/>
            </w:r>
            <w:r w:rsidR="001252AD">
              <w:rPr>
                <w:noProof/>
                <w:webHidden/>
              </w:rPr>
              <w:t>7</w:t>
            </w:r>
            <w:r w:rsidR="001252AD">
              <w:rPr>
                <w:noProof/>
                <w:webHidden/>
              </w:rPr>
              <w:fldChar w:fldCharType="end"/>
            </w:r>
          </w:hyperlink>
        </w:p>
        <w:p w14:paraId="5DF67FEB" w14:textId="4FABCD9A" w:rsidR="001252AD" w:rsidRDefault="00D66735">
          <w:pPr>
            <w:pStyle w:val="TOC2"/>
            <w:tabs>
              <w:tab w:val="left" w:pos="960"/>
              <w:tab w:val="right" w:leader="dot" w:pos="8630"/>
            </w:tabs>
            <w:rPr>
              <w:rFonts w:asciiTheme="minorHAnsi" w:eastAsiaTheme="minorEastAsia" w:hAnsiTheme="minorHAnsi" w:cstheme="minorBidi"/>
              <w:noProof/>
            </w:rPr>
          </w:pPr>
          <w:hyperlink w:anchor="_Toc66560476" w:history="1">
            <w:r w:rsidR="001252AD" w:rsidRPr="00E05FF3">
              <w:rPr>
                <w:rStyle w:val="Hyperlink"/>
                <w:rFonts w:eastAsiaTheme="majorEastAsia"/>
                <w:noProof/>
              </w:rPr>
              <w:t>3.4</w:t>
            </w:r>
            <w:r w:rsidR="001252AD">
              <w:rPr>
                <w:rFonts w:asciiTheme="minorHAnsi" w:eastAsiaTheme="minorEastAsia" w:hAnsiTheme="minorHAnsi" w:cstheme="minorBidi"/>
                <w:noProof/>
              </w:rPr>
              <w:tab/>
            </w:r>
            <w:r w:rsidR="001252AD" w:rsidRPr="00E05FF3">
              <w:rPr>
                <w:rStyle w:val="Hyperlink"/>
                <w:rFonts w:eastAsiaTheme="majorEastAsia"/>
                <w:noProof/>
              </w:rPr>
              <w:t>Other vendors and Trends</w:t>
            </w:r>
            <w:r w:rsidR="001252AD">
              <w:rPr>
                <w:noProof/>
                <w:webHidden/>
              </w:rPr>
              <w:tab/>
            </w:r>
            <w:r w:rsidR="001252AD">
              <w:rPr>
                <w:noProof/>
                <w:webHidden/>
              </w:rPr>
              <w:fldChar w:fldCharType="begin"/>
            </w:r>
            <w:r w:rsidR="001252AD">
              <w:rPr>
                <w:noProof/>
                <w:webHidden/>
              </w:rPr>
              <w:instrText xml:space="preserve"> PAGEREF _Toc66560476 \h </w:instrText>
            </w:r>
            <w:r w:rsidR="001252AD">
              <w:rPr>
                <w:noProof/>
                <w:webHidden/>
              </w:rPr>
            </w:r>
            <w:r w:rsidR="001252AD">
              <w:rPr>
                <w:noProof/>
                <w:webHidden/>
              </w:rPr>
              <w:fldChar w:fldCharType="separate"/>
            </w:r>
            <w:r w:rsidR="001252AD">
              <w:rPr>
                <w:noProof/>
                <w:webHidden/>
              </w:rPr>
              <w:t>7</w:t>
            </w:r>
            <w:r w:rsidR="001252AD">
              <w:rPr>
                <w:noProof/>
                <w:webHidden/>
              </w:rPr>
              <w:fldChar w:fldCharType="end"/>
            </w:r>
          </w:hyperlink>
        </w:p>
        <w:p w14:paraId="54964751" w14:textId="1D77191B" w:rsidR="001252AD" w:rsidRDefault="00D66735">
          <w:pPr>
            <w:pStyle w:val="TOC2"/>
            <w:tabs>
              <w:tab w:val="left" w:pos="960"/>
              <w:tab w:val="right" w:leader="dot" w:pos="8630"/>
            </w:tabs>
            <w:rPr>
              <w:rFonts w:asciiTheme="minorHAnsi" w:eastAsiaTheme="minorEastAsia" w:hAnsiTheme="minorHAnsi" w:cstheme="minorBidi"/>
              <w:noProof/>
            </w:rPr>
          </w:pPr>
          <w:hyperlink w:anchor="_Toc66560477" w:history="1">
            <w:r w:rsidR="001252AD" w:rsidRPr="00E05FF3">
              <w:rPr>
                <w:rStyle w:val="Hyperlink"/>
                <w:rFonts w:eastAsiaTheme="majorEastAsia"/>
                <w:noProof/>
              </w:rPr>
              <w:t>3.5</w:t>
            </w:r>
            <w:r w:rsidR="001252AD">
              <w:rPr>
                <w:rFonts w:asciiTheme="minorHAnsi" w:eastAsiaTheme="minorEastAsia" w:hAnsiTheme="minorHAnsi" w:cstheme="minorBidi"/>
                <w:noProof/>
              </w:rPr>
              <w:tab/>
            </w:r>
            <w:r w:rsidR="001252AD" w:rsidRPr="00E05FF3">
              <w:rPr>
                <w:rStyle w:val="Hyperlink"/>
                <w:rFonts w:eastAsiaTheme="majorEastAsia"/>
                <w:noProof/>
              </w:rPr>
              <w:t>Comparison Chart</w:t>
            </w:r>
            <w:r w:rsidR="001252AD">
              <w:rPr>
                <w:noProof/>
                <w:webHidden/>
              </w:rPr>
              <w:tab/>
            </w:r>
            <w:r w:rsidR="001252AD">
              <w:rPr>
                <w:noProof/>
                <w:webHidden/>
              </w:rPr>
              <w:fldChar w:fldCharType="begin"/>
            </w:r>
            <w:r w:rsidR="001252AD">
              <w:rPr>
                <w:noProof/>
                <w:webHidden/>
              </w:rPr>
              <w:instrText xml:space="preserve"> PAGEREF _Toc66560477 \h </w:instrText>
            </w:r>
            <w:r w:rsidR="001252AD">
              <w:rPr>
                <w:noProof/>
                <w:webHidden/>
              </w:rPr>
            </w:r>
            <w:r w:rsidR="001252AD">
              <w:rPr>
                <w:noProof/>
                <w:webHidden/>
              </w:rPr>
              <w:fldChar w:fldCharType="separate"/>
            </w:r>
            <w:r w:rsidR="001252AD">
              <w:rPr>
                <w:noProof/>
                <w:webHidden/>
              </w:rPr>
              <w:t>8</w:t>
            </w:r>
            <w:r w:rsidR="001252AD">
              <w:rPr>
                <w:noProof/>
                <w:webHidden/>
              </w:rPr>
              <w:fldChar w:fldCharType="end"/>
            </w:r>
          </w:hyperlink>
        </w:p>
        <w:p w14:paraId="243ACC50" w14:textId="626B235F" w:rsidR="001252AD" w:rsidRDefault="00D66735">
          <w:pPr>
            <w:pStyle w:val="TOC1"/>
            <w:tabs>
              <w:tab w:val="left" w:pos="440"/>
              <w:tab w:val="right" w:leader="dot" w:pos="8630"/>
            </w:tabs>
            <w:rPr>
              <w:rFonts w:asciiTheme="minorHAnsi" w:eastAsiaTheme="minorEastAsia" w:hAnsiTheme="minorHAnsi" w:cstheme="minorBidi"/>
              <w:noProof/>
            </w:rPr>
          </w:pPr>
          <w:hyperlink w:anchor="_Toc66560478" w:history="1">
            <w:r w:rsidR="001252AD" w:rsidRPr="00E05FF3">
              <w:rPr>
                <w:rStyle w:val="Hyperlink"/>
                <w:rFonts w:eastAsiaTheme="majorEastAsia"/>
                <w:noProof/>
              </w:rPr>
              <w:t>4</w:t>
            </w:r>
            <w:r w:rsidR="001252AD">
              <w:rPr>
                <w:rFonts w:asciiTheme="minorHAnsi" w:eastAsiaTheme="minorEastAsia" w:hAnsiTheme="minorHAnsi" w:cstheme="minorBidi"/>
                <w:noProof/>
              </w:rPr>
              <w:tab/>
            </w:r>
            <w:r w:rsidR="001252AD" w:rsidRPr="00E05FF3">
              <w:rPr>
                <w:rStyle w:val="Hyperlink"/>
                <w:rFonts w:eastAsiaTheme="majorEastAsia"/>
                <w:noProof/>
              </w:rPr>
              <w:t>EDA in Huawei Storage</w:t>
            </w:r>
            <w:r w:rsidR="001252AD">
              <w:rPr>
                <w:noProof/>
                <w:webHidden/>
              </w:rPr>
              <w:tab/>
            </w:r>
            <w:r w:rsidR="001252AD">
              <w:rPr>
                <w:noProof/>
                <w:webHidden/>
              </w:rPr>
              <w:fldChar w:fldCharType="begin"/>
            </w:r>
            <w:r w:rsidR="001252AD">
              <w:rPr>
                <w:noProof/>
                <w:webHidden/>
              </w:rPr>
              <w:instrText xml:space="preserve"> PAGEREF _Toc66560478 \h </w:instrText>
            </w:r>
            <w:r w:rsidR="001252AD">
              <w:rPr>
                <w:noProof/>
                <w:webHidden/>
              </w:rPr>
            </w:r>
            <w:r w:rsidR="001252AD">
              <w:rPr>
                <w:noProof/>
                <w:webHidden/>
              </w:rPr>
              <w:fldChar w:fldCharType="separate"/>
            </w:r>
            <w:r w:rsidR="001252AD">
              <w:rPr>
                <w:noProof/>
                <w:webHidden/>
              </w:rPr>
              <w:t>9</w:t>
            </w:r>
            <w:r w:rsidR="001252AD">
              <w:rPr>
                <w:noProof/>
                <w:webHidden/>
              </w:rPr>
              <w:fldChar w:fldCharType="end"/>
            </w:r>
          </w:hyperlink>
        </w:p>
        <w:p w14:paraId="7EBCE363" w14:textId="4AB8FECD" w:rsidR="001252AD" w:rsidRDefault="00D66735">
          <w:pPr>
            <w:pStyle w:val="TOC3"/>
            <w:tabs>
              <w:tab w:val="left" w:pos="1200"/>
              <w:tab w:val="right" w:leader="dot" w:pos="8630"/>
            </w:tabs>
            <w:rPr>
              <w:rFonts w:asciiTheme="minorHAnsi" w:eastAsiaTheme="minorEastAsia" w:hAnsiTheme="minorHAnsi" w:cstheme="minorBidi"/>
              <w:noProof/>
            </w:rPr>
          </w:pPr>
          <w:hyperlink w:anchor="_Toc66560479" w:history="1">
            <w:r w:rsidR="001252AD" w:rsidRPr="00E05FF3">
              <w:rPr>
                <w:rStyle w:val="Hyperlink"/>
                <w:rFonts w:eastAsiaTheme="majorEastAsia"/>
                <w:noProof/>
              </w:rPr>
              <w:t>4.1.1</w:t>
            </w:r>
            <w:r w:rsidR="001252AD">
              <w:rPr>
                <w:rFonts w:asciiTheme="minorHAnsi" w:eastAsiaTheme="minorEastAsia" w:hAnsiTheme="minorHAnsi" w:cstheme="minorBidi"/>
                <w:noProof/>
              </w:rPr>
              <w:tab/>
            </w:r>
            <w:r w:rsidR="001252AD" w:rsidRPr="00E05FF3">
              <w:rPr>
                <w:rStyle w:val="Hyperlink"/>
                <w:rFonts w:eastAsiaTheme="majorEastAsia"/>
                <w:noProof/>
              </w:rPr>
              <w:t>Overview</w:t>
            </w:r>
            <w:r w:rsidR="001252AD">
              <w:rPr>
                <w:noProof/>
                <w:webHidden/>
              </w:rPr>
              <w:tab/>
            </w:r>
            <w:r w:rsidR="001252AD">
              <w:rPr>
                <w:noProof/>
                <w:webHidden/>
              </w:rPr>
              <w:fldChar w:fldCharType="begin"/>
            </w:r>
            <w:r w:rsidR="001252AD">
              <w:rPr>
                <w:noProof/>
                <w:webHidden/>
              </w:rPr>
              <w:instrText xml:space="preserve"> PAGEREF _Toc66560479 \h </w:instrText>
            </w:r>
            <w:r w:rsidR="001252AD">
              <w:rPr>
                <w:noProof/>
                <w:webHidden/>
              </w:rPr>
            </w:r>
            <w:r w:rsidR="001252AD">
              <w:rPr>
                <w:noProof/>
                <w:webHidden/>
              </w:rPr>
              <w:fldChar w:fldCharType="separate"/>
            </w:r>
            <w:r w:rsidR="001252AD">
              <w:rPr>
                <w:noProof/>
                <w:webHidden/>
              </w:rPr>
              <w:t>9</w:t>
            </w:r>
            <w:r w:rsidR="001252AD">
              <w:rPr>
                <w:noProof/>
                <w:webHidden/>
              </w:rPr>
              <w:fldChar w:fldCharType="end"/>
            </w:r>
          </w:hyperlink>
        </w:p>
        <w:p w14:paraId="2F6C545D" w14:textId="3B695515" w:rsidR="001252AD" w:rsidRDefault="00D66735">
          <w:pPr>
            <w:pStyle w:val="TOC1"/>
            <w:tabs>
              <w:tab w:val="left" w:pos="440"/>
              <w:tab w:val="right" w:leader="dot" w:pos="8630"/>
            </w:tabs>
            <w:rPr>
              <w:rFonts w:asciiTheme="minorHAnsi" w:eastAsiaTheme="minorEastAsia" w:hAnsiTheme="minorHAnsi" w:cstheme="minorBidi"/>
              <w:noProof/>
            </w:rPr>
          </w:pPr>
          <w:hyperlink w:anchor="_Toc66560480" w:history="1">
            <w:r w:rsidR="001252AD" w:rsidRPr="00E05FF3">
              <w:rPr>
                <w:rStyle w:val="Hyperlink"/>
                <w:rFonts w:eastAsiaTheme="majorEastAsia"/>
                <w:noProof/>
              </w:rPr>
              <w:t>5</w:t>
            </w:r>
            <w:r w:rsidR="001252AD">
              <w:rPr>
                <w:rFonts w:asciiTheme="minorHAnsi" w:eastAsiaTheme="minorEastAsia" w:hAnsiTheme="minorHAnsi" w:cstheme="minorBidi"/>
                <w:noProof/>
              </w:rPr>
              <w:tab/>
            </w:r>
            <w:r w:rsidR="001252AD" w:rsidRPr="00E05FF3">
              <w:rPr>
                <w:rStyle w:val="Hyperlink"/>
                <w:rFonts w:eastAsiaTheme="majorEastAsia"/>
                <w:noProof/>
              </w:rPr>
              <w:t>EDA Requirements</w:t>
            </w:r>
            <w:r w:rsidR="001252AD">
              <w:rPr>
                <w:noProof/>
                <w:webHidden/>
              </w:rPr>
              <w:tab/>
            </w:r>
            <w:r w:rsidR="001252AD">
              <w:rPr>
                <w:noProof/>
                <w:webHidden/>
              </w:rPr>
              <w:fldChar w:fldCharType="begin"/>
            </w:r>
            <w:r w:rsidR="001252AD">
              <w:rPr>
                <w:noProof/>
                <w:webHidden/>
              </w:rPr>
              <w:instrText xml:space="preserve"> PAGEREF _Toc66560480 \h </w:instrText>
            </w:r>
            <w:r w:rsidR="001252AD">
              <w:rPr>
                <w:noProof/>
                <w:webHidden/>
              </w:rPr>
            </w:r>
            <w:r w:rsidR="001252AD">
              <w:rPr>
                <w:noProof/>
                <w:webHidden/>
              </w:rPr>
              <w:fldChar w:fldCharType="separate"/>
            </w:r>
            <w:r w:rsidR="001252AD">
              <w:rPr>
                <w:noProof/>
                <w:webHidden/>
              </w:rPr>
              <w:t>9</w:t>
            </w:r>
            <w:r w:rsidR="001252AD">
              <w:rPr>
                <w:noProof/>
                <w:webHidden/>
              </w:rPr>
              <w:fldChar w:fldCharType="end"/>
            </w:r>
          </w:hyperlink>
        </w:p>
        <w:p w14:paraId="69ED2FF3" w14:textId="69706A00" w:rsidR="001252AD" w:rsidRDefault="00D66735">
          <w:pPr>
            <w:pStyle w:val="TOC2"/>
            <w:tabs>
              <w:tab w:val="left" w:pos="960"/>
              <w:tab w:val="right" w:leader="dot" w:pos="8630"/>
            </w:tabs>
            <w:rPr>
              <w:rFonts w:asciiTheme="minorHAnsi" w:eastAsiaTheme="minorEastAsia" w:hAnsiTheme="minorHAnsi" w:cstheme="minorBidi"/>
              <w:noProof/>
            </w:rPr>
          </w:pPr>
          <w:hyperlink w:anchor="_Toc66560481" w:history="1">
            <w:r w:rsidR="001252AD" w:rsidRPr="00E05FF3">
              <w:rPr>
                <w:rStyle w:val="Hyperlink"/>
                <w:rFonts w:eastAsiaTheme="majorEastAsia"/>
                <w:noProof/>
              </w:rPr>
              <w:t>5.1</w:t>
            </w:r>
            <w:r w:rsidR="001252AD">
              <w:rPr>
                <w:rFonts w:asciiTheme="minorHAnsi" w:eastAsiaTheme="minorEastAsia" w:hAnsiTheme="minorHAnsi" w:cstheme="minorBidi"/>
                <w:noProof/>
              </w:rPr>
              <w:tab/>
            </w:r>
            <w:r w:rsidR="001252AD" w:rsidRPr="00E05FF3">
              <w:rPr>
                <w:rStyle w:val="Hyperlink"/>
                <w:rFonts w:eastAsiaTheme="majorEastAsia"/>
                <w:noProof/>
              </w:rPr>
              <w:t>Key Requirements</w:t>
            </w:r>
            <w:r w:rsidR="001252AD">
              <w:rPr>
                <w:noProof/>
                <w:webHidden/>
              </w:rPr>
              <w:tab/>
            </w:r>
            <w:r w:rsidR="001252AD">
              <w:rPr>
                <w:noProof/>
                <w:webHidden/>
              </w:rPr>
              <w:fldChar w:fldCharType="begin"/>
            </w:r>
            <w:r w:rsidR="001252AD">
              <w:rPr>
                <w:noProof/>
                <w:webHidden/>
              </w:rPr>
              <w:instrText xml:space="preserve"> PAGEREF _Toc66560481 \h </w:instrText>
            </w:r>
            <w:r w:rsidR="001252AD">
              <w:rPr>
                <w:noProof/>
                <w:webHidden/>
              </w:rPr>
            </w:r>
            <w:r w:rsidR="001252AD">
              <w:rPr>
                <w:noProof/>
                <w:webHidden/>
              </w:rPr>
              <w:fldChar w:fldCharType="separate"/>
            </w:r>
            <w:r w:rsidR="001252AD">
              <w:rPr>
                <w:noProof/>
                <w:webHidden/>
              </w:rPr>
              <w:t>9</w:t>
            </w:r>
            <w:r w:rsidR="001252AD">
              <w:rPr>
                <w:noProof/>
                <w:webHidden/>
              </w:rPr>
              <w:fldChar w:fldCharType="end"/>
            </w:r>
          </w:hyperlink>
        </w:p>
        <w:p w14:paraId="4B557802" w14:textId="790517BE" w:rsidR="001252AD" w:rsidRDefault="00D66735">
          <w:pPr>
            <w:pStyle w:val="TOC2"/>
            <w:tabs>
              <w:tab w:val="left" w:pos="960"/>
              <w:tab w:val="right" w:leader="dot" w:pos="8630"/>
            </w:tabs>
            <w:rPr>
              <w:rFonts w:asciiTheme="minorHAnsi" w:eastAsiaTheme="minorEastAsia" w:hAnsiTheme="minorHAnsi" w:cstheme="minorBidi"/>
              <w:noProof/>
            </w:rPr>
          </w:pPr>
          <w:hyperlink w:anchor="_Toc66560482" w:history="1">
            <w:r w:rsidR="001252AD" w:rsidRPr="00E05FF3">
              <w:rPr>
                <w:rStyle w:val="Hyperlink"/>
                <w:rFonts w:eastAsiaTheme="majorEastAsia"/>
                <w:noProof/>
              </w:rPr>
              <w:t>5.2</w:t>
            </w:r>
            <w:r w:rsidR="001252AD">
              <w:rPr>
                <w:rFonts w:asciiTheme="minorHAnsi" w:eastAsiaTheme="minorEastAsia" w:hAnsiTheme="minorHAnsi" w:cstheme="minorBidi"/>
                <w:noProof/>
              </w:rPr>
              <w:tab/>
            </w:r>
            <w:r w:rsidR="001252AD" w:rsidRPr="00E05FF3">
              <w:rPr>
                <w:rStyle w:val="Hyperlink"/>
                <w:rFonts w:eastAsiaTheme="majorEastAsia"/>
                <w:noProof/>
              </w:rPr>
              <w:t>Gaps</w:t>
            </w:r>
            <w:r w:rsidR="001252AD">
              <w:rPr>
                <w:noProof/>
                <w:webHidden/>
              </w:rPr>
              <w:tab/>
            </w:r>
            <w:r w:rsidR="001252AD">
              <w:rPr>
                <w:noProof/>
                <w:webHidden/>
              </w:rPr>
              <w:fldChar w:fldCharType="begin"/>
            </w:r>
            <w:r w:rsidR="001252AD">
              <w:rPr>
                <w:noProof/>
                <w:webHidden/>
              </w:rPr>
              <w:instrText xml:space="preserve"> PAGEREF _Toc66560482 \h </w:instrText>
            </w:r>
            <w:r w:rsidR="001252AD">
              <w:rPr>
                <w:noProof/>
                <w:webHidden/>
              </w:rPr>
            </w:r>
            <w:r w:rsidR="001252AD">
              <w:rPr>
                <w:noProof/>
                <w:webHidden/>
              </w:rPr>
              <w:fldChar w:fldCharType="separate"/>
            </w:r>
            <w:r w:rsidR="001252AD">
              <w:rPr>
                <w:noProof/>
                <w:webHidden/>
              </w:rPr>
              <w:t>9</w:t>
            </w:r>
            <w:r w:rsidR="001252AD">
              <w:rPr>
                <w:noProof/>
                <w:webHidden/>
              </w:rPr>
              <w:fldChar w:fldCharType="end"/>
            </w:r>
          </w:hyperlink>
        </w:p>
        <w:p w14:paraId="28E9D2CC" w14:textId="38DCE1F1" w:rsidR="001252AD" w:rsidRDefault="00D66735">
          <w:pPr>
            <w:pStyle w:val="TOC2"/>
            <w:tabs>
              <w:tab w:val="left" w:pos="960"/>
              <w:tab w:val="right" w:leader="dot" w:pos="8630"/>
            </w:tabs>
            <w:rPr>
              <w:rFonts w:asciiTheme="minorHAnsi" w:eastAsiaTheme="minorEastAsia" w:hAnsiTheme="minorHAnsi" w:cstheme="minorBidi"/>
              <w:noProof/>
            </w:rPr>
          </w:pPr>
          <w:hyperlink w:anchor="_Toc66560483" w:history="1">
            <w:r w:rsidR="001252AD" w:rsidRPr="00E05FF3">
              <w:rPr>
                <w:rStyle w:val="Hyperlink"/>
                <w:rFonts w:eastAsiaTheme="majorEastAsia"/>
                <w:noProof/>
              </w:rPr>
              <w:t>5.3</w:t>
            </w:r>
            <w:r w:rsidR="001252AD">
              <w:rPr>
                <w:rFonts w:asciiTheme="minorHAnsi" w:eastAsiaTheme="minorEastAsia" w:hAnsiTheme="minorHAnsi" w:cstheme="minorBidi"/>
                <w:noProof/>
              </w:rPr>
              <w:tab/>
            </w:r>
            <w:r w:rsidR="001252AD" w:rsidRPr="00E05FF3">
              <w:rPr>
                <w:rStyle w:val="Hyperlink"/>
                <w:rFonts w:eastAsiaTheme="majorEastAsia"/>
                <w:noProof/>
              </w:rPr>
              <w:t>Trends for EDA Solutions</w:t>
            </w:r>
            <w:r w:rsidR="001252AD">
              <w:rPr>
                <w:noProof/>
                <w:webHidden/>
              </w:rPr>
              <w:tab/>
            </w:r>
            <w:r w:rsidR="001252AD">
              <w:rPr>
                <w:noProof/>
                <w:webHidden/>
              </w:rPr>
              <w:fldChar w:fldCharType="begin"/>
            </w:r>
            <w:r w:rsidR="001252AD">
              <w:rPr>
                <w:noProof/>
                <w:webHidden/>
              </w:rPr>
              <w:instrText xml:space="preserve"> PAGEREF _Toc66560483 \h </w:instrText>
            </w:r>
            <w:r w:rsidR="001252AD">
              <w:rPr>
                <w:noProof/>
                <w:webHidden/>
              </w:rPr>
            </w:r>
            <w:r w:rsidR="001252AD">
              <w:rPr>
                <w:noProof/>
                <w:webHidden/>
              </w:rPr>
              <w:fldChar w:fldCharType="separate"/>
            </w:r>
            <w:r w:rsidR="001252AD">
              <w:rPr>
                <w:noProof/>
                <w:webHidden/>
              </w:rPr>
              <w:t>10</w:t>
            </w:r>
            <w:r w:rsidR="001252AD">
              <w:rPr>
                <w:noProof/>
                <w:webHidden/>
              </w:rPr>
              <w:fldChar w:fldCharType="end"/>
            </w:r>
          </w:hyperlink>
        </w:p>
        <w:p w14:paraId="2D48AF6E" w14:textId="25BB8F87" w:rsidR="001252AD" w:rsidRDefault="00D66735">
          <w:pPr>
            <w:pStyle w:val="TOC1"/>
            <w:tabs>
              <w:tab w:val="left" w:pos="440"/>
              <w:tab w:val="right" w:leader="dot" w:pos="8630"/>
            </w:tabs>
            <w:rPr>
              <w:rFonts w:asciiTheme="minorHAnsi" w:eastAsiaTheme="minorEastAsia" w:hAnsiTheme="minorHAnsi" w:cstheme="minorBidi"/>
              <w:noProof/>
            </w:rPr>
          </w:pPr>
          <w:hyperlink w:anchor="_Toc66560484" w:history="1">
            <w:r w:rsidR="001252AD" w:rsidRPr="00E05FF3">
              <w:rPr>
                <w:rStyle w:val="Hyperlink"/>
                <w:rFonts w:eastAsiaTheme="majorEastAsia"/>
                <w:noProof/>
              </w:rPr>
              <w:t>6</w:t>
            </w:r>
            <w:r w:rsidR="001252AD">
              <w:rPr>
                <w:rFonts w:asciiTheme="minorHAnsi" w:eastAsiaTheme="minorEastAsia" w:hAnsiTheme="minorHAnsi" w:cstheme="minorBidi"/>
                <w:noProof/>
              </w:rPr>
              <w:tab/>
            </w:r>
            <w:r w:rsidR="001252AD" w:rsidRPr="00E05FF3">
              <w:rPr>
                <w:rStyle w:val="Hyperlink"/>
                <w:rFonts w:eastAsiaTheme="majorEastAsia"/>
                <w:noProof/>
              </w:rPr>
              <w:t>References</w:t>
            </w:r>
            <w:r w:rsidR="001252AD">
              <w:rPr>
                <w:noProof/>
                <w:webHidden/>
              </w:rPr>
              <w:tab/>
            </w:r>
            <w:r w:rsidR="001252AD">
              <w:rPr>
                <w:noProof/>
                <w:webHidden/>
              </w:rPr>
              <w:fldChar w:fldCharType="begin"/>
            </w:r>
            <w:r w:rsidR="001252AD">
              <w:rPr>
                <w:noProof/>
                <w:webHidden/>
              </w:rPr>
              <w:instrText xml:space="preserve"> PAGEREF _Toc66560484 \h </w:instrText>
            </w:r>
            <w:r w:rsidR="001252AD">
              <w:rPr>
                <w:noProof/>
                <w:webHidden/>
              </w:rPr>
            </w:r>
            <w:r w:rsidR="001252AD">
              <w:rPr>
                <w:noProof/>
                <w:webHidden/>
              </w:rPr>
              <w:fldChar w:fldCharType="separate"/>
            </w:r>
            <w:r w:rsidR="001252AD">
              <w:rPr>
                <w:noProof/>
                <w:webHidden/>
              </w:rPr>
              <w:t>10</w:t>
            </w:r>
            <w:r w:rsidR="001252AD">
              <w:rPr>
                <w:noProof/>
                <w:webHidden/>
              </w:rPr>
              <w:fldChar w:fldCharType="end"/>
            </w:r>
          </w:hyperlink>
        </w:p>
        <w:p w14:paraId="0619B76B" w14:textId="587EE833" w:rsidR="00A110C1" w:rsidRDefault="00A110C1">
          <w:r>
            <w:rPr>
              <w:b/>
              <w:bCs/>
              <w:noProof/>
            </w:rPr>
            <w:fldChar w:fldCharType="end"/>
          </w:r>
        </w:p>
      </w:sdtContent>
    </w:sdt>
    <w:p w14:paraId="1E1A8928" w14:textId="5433C816" w:rsidR="00A24CB0" w:rsidRPr="00A24CB0" w:rsidRDefault="007871B3" w:rsidP="00A24CB0">
      <w:pPr>
        <w:pStyle w:val="Heading1"/>
      </w:pPr>
      <w:bookmarkStart w:id="0" w:name="_Toc66560460"/>
      <w:r w:rsidRPr="00BF13A8">
        <w:t>Introduction</w:t>
      </w:r>
      <w:bookmarkEnd w:id="0"/>
      <w:r w:rsidR="005146C7">
        <w:t xml:space="preserve"> </w:t>
      </w:r>
    </w:p>
    <w:p w14:paraId="0362B2E2" w14:textId="7C0E32A5" w:rsidR="001C1701" w:rsidRDefault="001C1701" w:rsidP="000052AC">
      <w:r>
        <w:t>Electronic design automation (or EDA) is referring a series of software and design flows that chip designers use to design and analyze entire semiconductor chips.</w:t>
      </w:r>
    </w:p>
    <w:p w14:paraId="129E4332" w14:textId="1489B347" w:rsidR="001C1701" w:rsidRDefault="00D13889" w:rsidP="000052AC">
      <w:r>
        <w:t>Chip designers can't design</w:t>
      </w:r>
      <w:r w:rsidR="001C1701">
        <w:t xml:space="preserve"> any IC chip without aids of proper design workflows and EDA tools since there are often billions of components involved in this process. </w:t>
      </w:r>
    </w:p>
    <w:p w14:paraId="188B43A8" w14:textId="77777777" w:rsidR="006A7563" w:rsidRDefault="006A7563" w:rsidP="000052AC"/>
    <w:p w14:paraId="11AD6F9D" w14:textId="10849FDC" w:rsidR="006A7563" w:rsidRDefault="006A7563" w:rsidP="006A7563">
      <w:r w:rsidRPr="000052AC">
        <w:t>According to the </w:t>
      </w:r>
      <w:hyperlink r:id="rId10" w:history="1">
        <w:r w:rsidRPr="000052AC">
          <w:t>Electronic System Design Alliance</w:t>
        </w:r>
      </w:hyperlink>
      <w:r w:rsidRPr="000052AC">
        <w:t xml:space="preserve">, EDA industry revenue increased 15% in Q3 2020 to $2,953.9 million, compared to $2,567.7 million in Q3 2019, with all </w:t>
      </w:r>
      <w:r w:rsidRPr="000052AC">
        <w:lastRenderedPageBreak/>
        <w:t>categories logging significant gains. The four-quarter moving average, which compares the most recent four quarters to the prior four quarters, rose by 8.3%. The product category showing the strongest growth was IP, with a 25.8% revenue increase. In terms of regions, Asia Pacific reported the best results with a 26.4% growth. The EDA companies tracked by ESD Alliance employed 47,087 people in Q3 2020.</w:t>
      </w:r>
      <w:sdt>
        <w:sdtPr>
          <w:id w:val="613878343"/>
          <w:citation/>
        </w:sdtPr>
        <w:sdtEndPr/>
        <w:sdtContent>
          <w:r>
            <w:fldChar w:fldCharType="begin"/>
          </w:r>
          <w:r w:rsidR="00931C00">
            <w:instrText xml:space="preserve">CITATION htt14 \l 1033 </w:instrText>
          </w:r>
          <w:r>
            <w:fldChar w:fldCharType="separate"/>
          </w:r>
          <w:r w:rsidR="00931C00">
            <w:rPr>
              <w:noProof/>
            </w:rPr>
            <w:t xml:space="preserve"> [1]</w:t>
          </w:r>
          <w:r>
            <w:fldChar w:fldCharType="end"/>
          </w:r>
        </w:sdtContent>
      </w:sdt>
    </w:p>
    <w:p w14:paraId="3E73884D" w14:textId="7140BDB9" w:rsidR="001C1701" w:rsidRDefault="001C1701" w:rsidP="000052AC"/>
    <w:p w14:paraId="55565F3E" w14:textId="58A61FEC" w:rsidR="00073466" w:rsidRDefault="001C1701" w:rsidP="000052AC">
      <w:r>
        <w:t>Current EDA workflows are very modula</w:t>
      </w:r>
      <w:r w:rsidR="00B90EED">
        <w:t>r</w:t>
      </w:r>
      <w:r>
        <w:t>.</w:t>
      </w:r>
      <w:r w:rsidR="00B90EED">
        <w:t xml:space="preserve"> Generally speaking, it can be broken down into 2 stages</w:t>
      </w:r>
      <w:r w:rsidR="00073466">
        <w:t xml:space="preserve"> as shown in the figure:</w:t>
      </w:r>
    </w:p>
    <w:p w14:paraId="78237DF1" w14:textId="77777777" w:rsidR="00073466" w:rsidRDefault="00073466" w:rsidP="000052AC"/>
    <w:p w14:paraId="6294D798" w14:textId="1F04AEB8" w:rsidR="001C1701" w:rsidRDefault="004F5499" w:rsidP="000052AC">
      <w:r w:rsidRPr="004F5499">
        <w:rPr>
          <w:noProof/>
        </w:rPr>
        <w:drawing>
          <wp:inline distT="0" distB="0" distL="0" distR="0" wp14:anchorId="20ED4374" wp14:editId="12E42C84">
            <wp:extent cx="5718517" cy="32166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8106" cy="3222060"/>
                    </a:xfrm>
                    <a:prstGeom prst="rect">
                      <a:avLst/>
                    </a:prstGeom>
                  </pic:spPr>
                </pic:pic>
              </a:graphicData>
            </a:graphic>
          </wp:inline>
        </w:drawing>
      </w:r>
      <w:r w:rsidR="00B90EED">
        <w:t xml:space="preserve"> </w:t>
      </w:r>
    </w:p>
    <w:p w14:paraId="0D7734C8" w14:textId="313096E0" w:rsidR="00073466" w:rsidRDefault="00073466" w:rsidP="000052AC"/>
    <w:p w14:paraId="3018EE63" w14:textId="77777777" w:rsidR="00073466" w:rsidRDefault="00073466" w:rsidP="000052AC"/>
    <w:p w14:paraId="51F800D8" w14:textId="1D9FA319" w:rsidR="00B90EED" w:rsidRDefault="00B90EED" w:rsidP="00762311">
      <w:pPr>
        <w:pStyle w:val="ListParagraph"/>
        <w:numPr>
          <w:ilvl w:val="0"/>
          <w:numId w:val="10"/>
        </w:numPr>
      </w:pPr>
      <w:r>
        <w:t>Frontend logic design</w:t>
      </w:r>
      <w:r w:rsidR="005D341D">
        <w:t xml:space="preserve"> (Logical design)</w:t>
      </w:r>
    </w:p>
    <w:p w14:paraId="69907B03" w14:textId="256B0F45" w:rsidR="00B90EED" w:rsidRDefault="00B90EED" w:rsidP="00B90EED">
      <w:pPr>
        <w:pStyle w:val="ListParagraph"/>
      </w:pPr>
      <w:r>
        <w:t>Frontend logical design produces standardized design descriptions based on certain languages like Verilog, RTC etc. Those descriptions are compiled into certain logic design descriptions sometimes called netlist files.</w:t>
      </w:r>
      <w:r w:rsidR="006A7563">
        <w:t xml:space="preserve"> During this stage, IC design development and logic simulation are involved.</w:t>
      </w:r>
    </w:p>
    <w:p w14:paraId="17357DEB" w14:textId="7A2C6E85" w:rsidR="005D341D" w:rsidRDefault="005D341D" w:rsidP="00B90EED">
      <w:pPr>
        <w:pStyle w:val="ListParagraph"/>
      </w:pPr>
    </w:p>
    <w:p w14:paraId="1598CF77" w14:textId="5BDB0DD8" w:rsidR="005D341D" w:rsidRDefault="005D341D" w:rsidP="00B90EED">
      <w:pPr>
        <w:pStyle w:val="ListParagraph"/>
      </w:pPr>
      <w:r>
        <w:t xml:space="preserve">During frontend design, EDA developers draw chip design by compiling source files into a chip model. Developers then verify designs by </w:t>
      </w:r>
      <w:r w:rsidR="00D3100B">
        <w:t xml:space="preserve">scheduling and running parallels jobs in large compute environments. It is </w:t>
      </w:r>
      <w:proofErr w:type="gramStart"/>
      <w:r w:rsidR="00D3100B">
        <w:t>a</w:t>
      </w:r>
      <w:proofErr w:type="gramEnd"/>
      <w:r w:rsidR="00D3100B">
        <w:t xml:space="preserve"> iterative development process for developers to refine their designs. </w:t>
      </w:r>
    </w:p>
    <w:p w14:paraId="3E32E11A" w14:textId="77777777" w:rsidR="00B90EED" w:rsidRDefault="00B90EED" w:rsidP="00B90EED">
      <w:pPr>
        <w:pStyle w:val="ListParagraph"/>
      </w:pPr>
    </w:p>
    <w:p w14:paraId="521E5476" w14:textId="10EA462F" w:rsidR="00B90EED" w:rsidRDefault="00B90EED" w:rsidP="00762311">
      <w:pPr>
        <w:pStyle w:val="ListParagraph"/>
        <w:numPr>
          <w:ilvl w:val="0"/>
          <w:numId w:val="10"/>
        </w:numPr>
      </w:pPr>
      <w:r>
        <w:t>Back-end logic design</w:t>
      </w:r>
      <w:r w:rsidR="005D341D">
        <w:t xml:space="preserve"> (Physical design)</w:t>
      </w:r>
    </w:p>
    <w:p w14:paraId="08076798" w14:textId="77777777" w:rsidR="00E15BA0" w:rsidRDefault="00E15BA0" w:rsidP="00E15BA0">
      <w:pPr>
        <w:pStyle w:val="ListParagraph"/>
      </w:pPr>
      <w:r w:rsidRPr="00E15BA0">
        <w:t>After the frontend phase produces a design that works logically, the physical design phase converts the logical design into an image, verifies it, and prepares it for delivery to a foundry, which manufactures the chip.</w:t>
      </w:r>
      <w:r>
        <w:t xml:space="preserve"> </w:t>
      </w:r>
    </w:p>
    <w:p w14:paraId="1D50854A" w14:textId="3864A47F" w:rsidR="006A7563" w:rsidRDefault="00AE3D75" w:rsidP="00E15BA0">
      <w:pPr>
        <w:pStyle w:val="ListParagraph"/>
      </w:pPr>
      <w:r>
        <w:lastRenderedPageBreak/>
        <w:t>Back-end logic design produces fab specific data based on time-sequence design, layout</w:t>
      </w:r>
      <w:r w:rsidR="005D341D">
        <w:t xml:space="preserve">, route </w:t>
      </w:r>
      <w:r>
        <w:t>design</w:t>
      </w:r>
      <w:r w:rsidR="005D341D">
        <w:t>, etc</w:t>
      </w:r>
      <w:r>
        <w:t xml:space="preserve">. This process generally involves several simulations like power, heat, logic, timing, </w:t>
      </w:r>
      <w:r w:rsidR="005D341D">
        <w:t xml:space="preserve">pace, </w:t>
      </w:r>
      <w:r>
        <w:t xml:space="preserve">routing. </w:t>
      </w:r>
    </w:p>
    <w:p w14:paraId="41DED2D5" w14:textId="1263D23E" w:rsidR="00A24CB0" w:rsidRDefault="00A24CB0" w:rsidP="00A24CB0">
      <w:pPr>
        <w:pStyle w:val="Heading1"/>
      </w:pPr>
      <w:bookmarkStart w:id="1" w:name="_Toc66560461"/>
      <w:r w:rsidRPr="00A24CB0">
        <w:t>Use Cases and Workload</w:t>
      </w:r>
      <w:r w:rsidR="006B1895">
        <w:t xml:space="preserve"> Characterization</w:t>
      </w:r>
      <w:r w:rsidRPr="00A24CB0">
        <w:t xml:space="preserve"> in EDA</w:t>
      </w:r>
      <w:bookmarkEnd w:id="1"/>
    </w:p>
    <w:p w14:paraId="78C56967" w14:textId="568C7B19" w:rsidR="00A24CB0" w:rsidRDefault="00D3100B" w:rsidP="00A24CB0">
      <w:r>
        <w:t xml:space="preserve">As mentioned in section 1, EDA process generally speaking, can be broken down into frontend and </w:t>
      </w:r>
      <w:r w:rsidR="004F5499">
        <w:t>backend</w:t>
      </w:r>
      <w:r>
        <w:t xml:space="preserve"> </w:t>
      </w:r>
      <w:r w:rsidR="004F5499">
        <w:t xml:space="preserve">design phases. Each phase has fairly different workloads and requirements for storage. </w:t>
      </w:r>
    </w:p>
    <w:p w14:paraId="665B624B" w14:textId="1B721C42" w:rsidR="004F5499" w:rsidRDefault="004F5499" w:rsidP="00A24CB0"/>
    <w:p w14:paraId="03B2D98F" w14:textId="12FC8EF4" w:rsidR="004F5499" w:rsidRDefault="004F5499" w:rsidP="004F5499">
      <w:pPr>
        <w:pStyle w:val="Heading2"/>
      </w:pPr>
      <w:bookmarkStart w:id="2" w:name="_Toc66560462"/>
      <w:r>
        <w:t>Frontend Design Phase</w:t>
      </w:r>
      <w:bookmarkEnd w:id="2"/>
    </w:p>
    <w:p w14:paraId="7E04E367" w14:textId="08DD43DE" w:rsidR="004F5499" w:rsidRDefault="004F5499" w:rsidP="004F5499">
      <w:r>
        <w:t xml:space="preserve">During frontend code development stage, not a lot of workloads are generated by </w:t>
      </w:r>
      <w:r w:rsidR="00DE767C">
        <w:t>engineers. However, those files just like software codes are very important and demand ultra-reliable storage</w:t>
      </w:r>
      <w:r w:rsidR="0079734F">
        <w:t xml:space="preserve"> features such as Active-Active replications, Snapshot, CDM etc.</w:t>
      </w:r>
    </w:p>
    <w:p w14:paraId="2B81568B" w14:textId="0179955F" w:rsidR="0079734F" w:rsidRDefault="0079734F" w:rsidP="004F5499"/>
    <w:p w14:paraId="306411AA" w14:textId="35E88D58" w:rsidR="00672FEE" w:rsidRDefault="00672FEE" w:rsidP="004F5499">
      <w:r>
        <w:t xml:space="preserve">The frontend simulation and verification phase </w:t>
      </w:r>
      <w:r w:rsidR="00C83106">
        <w:t xml:space="preserve">does generate very I/O intensive workloads since most of verifications are running in parallel. </w:t>
      </w:r>
      <w:r w:rsidR="00E61032">
        <w:t xml:space="preserve">IC design applications read and compile millions of small source code file to build and simulate a chip design. </w:t>
      </w:r>
      <w:r w:rsidR="00E91D84">
        <w:t xml:space="preserve">And considering a storage system typically shall support such large group of developers and engineers, </w:t>
      </w:r>
      <w:r w:rsidR="00F15DEF">
        <w:t xml:space="preserve">workload is considered massive in term of volumes. </w:t>
      </w:r>
      <w:r w:rsidR="00096BCC">
        <w:t xml:space="preserve">The workload can be characterized as large number of small file random </w:t>
      </w:r>
      <w:r w:rsidR="0010066A">
        <w:t>reads with burst.</w:t>
      </w:r>
      <w:r w:rsidR="00402336">
        <w:t xml:space="preserve"> </w:t>
      </w:r>
      <w:proofErr w:type="spellStart"/>
      <w:r w:rsidR="00402336">
        <w:t>Qos</w:t>
      </w:r>
      <w:proofErr w:type="spellEnd"/>
      <w:r w:rsidR="00402336">
        <w:t xml:space="preserve"> and multi-tenancy features shall be quite useful since </w:t>
      </w:r>
      <w:r w:rsidR="00A1799B">
        <w:t xml:space="preserve">it is prohibitive for one user to hog all the resources. </w:t>
      </w:r>
    </w:p>
    <w:p w14:paraId="358330D3" w14:textId="04F4EFEA" w:rsidR="00047722" w:rsidRDefault="00047722" w:rsidP="004F5499"/>
    <w:p w14:paraId="60A6D1EF" w14:textId="4F8D2BBD" w:rsidR="0010066A" w:rsidRDefault="00047722" w:rsidP="004F5499">
      <w:r>
        <w:t xml:space="preserve">At the end of frontend development phase, </w:t>
      </w:r>
      <w:r w:rsidR="002E06F6">
        <w:t>large files(netlist) are generated and sent to backend phase for further processing</w:t>
      </w:r>
      <w:r w:rsidR="00DB5B5F">
        <w:t>.</w:t>
      </w:r>
    </w:p>
    <w:p w14:paraId="11792AED" w14:textId="1B74D64A" w:rsidR="00CC7AA4" w:rsidRDefault="00DB5B5F" w:rsidP="00CC7AA4">
      <w:pPr>
        <w:pStyle w:val="Heading2"/>
      </w:pPr>
      <w:bookmarkStart w:id="3" w:name="_Toc66560463"/>
      <w:r>
        <w:t>Backend</w:t>
      </w:r>
      <w:r w:rsidR="00CC7AA4">
        <w:t xml:space="preserve"> Design Phase</w:t>
      </w:r>
      <w:bookmarkEnd w:id="3"/>
    </w:p>
    <w:p w14:paraId="533E20B2" w14:textId="77777777" w:rsidR="00CC7AA4" w:rsidRDefault="00CC7AA4" w:rsidP="004F5499"/>
    <w:p w14:paraId="616E138A" w14:textId="484FFB2B" w:rsidR="000E2C14" w:rsidRDefault="00971D13" w:rsidP="004F5499">
      <w:r>
        <w:t xml:space="preserve"> </w:t>
      </w:r>
      <w:r w:rsidR="00FC42CF">
        <w:t xml:space="preserve">. </w:t>
      </w:r>
      <w:r w:rsidR="000C2261">
        <w:t>For example, a single GDSII file can be 10GB in size.</w:t>
      </w:r>
      <w:r w:rsidR="00437092">
        <w:t xml:space="preserve"> There is going to be several iterations for backend verifications. It is critical for storage system to </w:t>
      </w:r>
      <w:r w:rsidR="005D777A">
        <w:t xml:space="preserve">handle such workloads so that engineers can have enough time to validate chip designs. </w:t>
      </w:r>
      <w:r w:rsidR="00BE0841">
        <w:t>Any design defects may potentially result in del</w:t>
      </w:r>
      <w:r w:rsidR="003E30AD">
        <w:t>ay of</w:t>
      </w:r>
      <w:r w:rsidR="00BE0841">
        <w:t xml:space="preserve"> fabrication or </w:t>
      </w:r>
      <w:r w:rsidR="003E30AD">
        <w:t xml:space="preserve">a </w:t>
      </w:r>
      <w:r w:rsidR="00BE0841">
        <w:t>decrease in the yield.</w:t>
      </w:r>
    </w:p>
    <w:p w14:paraId="56F0897F" w14:textId="64E96B74" w:rsidR="000E2C14" w:rsidRDefault="000E2C14" w:rsidP="000E2C14">
      <w:pPr>
        <w:pStyle w:val="Heading2"/>
      </w:pPr>
      <w:bookmarkStart w:id="4" w:name="_Toc66560464"/>
      <w:r>
        <w:t>Summary</w:t>
      </w:r>
      <w:bookmarkEnd w:id="4"/>
    </w:p>
    <w:p w14:paraId="75F4596D" w14:textId="22097F87" w:rsidR="00FC42CF" w:rsidRDefault="00FC42CF" w:rsidP="004F5499">
      <w:r>
        <w:t xml:space="preserve">Generally speaking, EDA application tends to generate large number of files in a single directory. Therefore, </w:t>
      </w:r>
      <w:r w:rsidR="00F43A0F">
        <w:t xml:space="preserve">the depth of directories and number of files in directories </w:t>
      </w:r>
      <w:r w:rsidR="00DB5B5F">
        <w:t>cannot</w:t>
      </w:r>
      <w:r w:rsidR="00F43A0F">
        <w:t xml:space="preserve"> be the limiting factor for storage performance. </w:t>
      </w:r>
    </w:p>
    <w:p w14:paraId="3B3A5ECA" w14:textId="49534CA4" w:rsidR="009C352D" w:rsidRDefault="009C352D" w:rsidP="004F5499"/>
    <w:p w14:paraId="64926B83" w14:textId="07BC92EE" w:rsidR="00E16609" w:rsidRDefault="00FC6B91" w:rsidP="004F5499">
      <w:r>
        <w:t>EDA process demands high reliability features such as replications</w:t>
      </w:r>
      <w:r w:rsidR="007E3669">
        <w:t xml:space="preserve">, </w:t>
      </w:r>
      <w:r>
        <w:t>snapshots</w:t>
      </w:r>
      <w:r w:rsidR="007E3669">
        <w:t xml:space="preserve"> and backups. Being able to revert back or examine previous design for defects and troubleshooting are critical. Storage shall be able to retain at least up to 1 month of snapshots for an active </w:t>
      </w:r>
      <w:r w:rsidR="0012024E">
        <w:t xml:space="preserve">project and years for released products. </w:t>
      </w:r>
    </w:p>
    <w:p w14:paraId="685D6217" w14:textId="6188FDF2" w:rsidR="000C3918" w:rsidRDefault="000C3918" w:rsidP="004F5499"/>
    <w:p w14:paraId="5F8314D7" w14:textId="1D62C845" w:rsidR="000C3918" w:rsidRDefault="000C3918" w:rsidP="004F5499">
      <w:r>
        <w:t xml:space="preserve">EDA customers tends to run large number of projects in parallel. Storage performance, capacity </w:t>
      </w:r>
      <w:proofErr w:type="gramStart"/>
      <w:r>
        <w:t>are</w:t>
      </w:r>
      <w:proofErr w:type="gramEnd"/>
      <w:r>
        <w:t xml:space="preserve"> in high demand. It is also beneficial to have tiering, Multi-tenancy, Quota and </w:t>
      </w:r>
      <w:proofErr w:type="spellStart"/>
      <w:r>
        <w:t>Qos</w:t>
      </w:r>
      <w:proofErr w:type="spellEnd"/>
      <w:r w:rsidR="00A16ABA">
        <w:t xml:space="preserve"> preventing one project hogging too </w:t>
      </w:r>
      <w:proofErr w:type="gramStart"/>
      <w:r w:rsidR="00A16ABA">
        <w:t>much</w:t>
      </w:r>
      <w:proofErr w:type="gramEnd"/>
      <w:r w:rsidR="00A16ABA">
        <w:t xml:space="preserve"> resources. </w:t>
      </w:r>
    </w:p>
    <w:p w14:paraId="033825A2" w14:textId="1C086EED" w:rsidR="00836413" w:rsidRDefault="00836413" w:rsidP="004F5499"/>
    <w:p w14:paraId="399A6D2E" w14:textId="475E4CFE" w:rsidR="00836413" w:rsidRDefault="00836413" w:rsidP="00836413">
      <w:r>
        <w:t>  </w:t>
      </w:r>
      <w:r w:rsidR="000C3918">
        <w:t> </w:t>
      </w:r>
      <w:r>
        <w:fldChar w:fldCharType="begin"/>
      </w:r>
      <w:r>
        <w:instrText xml:space="preserve"> INCLUDEPICTURE "https://powerpoint.officeapps.live.com/pods/GetClipboardImage.ashx?Id=63dff5f1-102b-4967-b7f6-7d212451e233&amp;DC=US2C&amp;pkey=63dff5f1-102b-4967-b7f6-7d212451e233&amp;wdoverrides=GetClipboardImageEnabled:true" \* MERGEFORMATINET </w:instrText>
      </w:r>
      <w:r>
        <w:fldChar w:fldCharType="separate"/>
      </w:r>
      <w:r w:rsidR="000C3918">
        <w:rPr>
          <w:noProof/>
        </w:rPr>
        <w:drawing>
          <wp:inline distT="0" distB="0" distL="0" distR="0" wp14:anchorId="15D50ED5" wp14:editId="017FB5A4">
            <wp:extent cx="5486400" cy="3086100"/>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fldChar w:fldCharType="end"/>
      </w:r>
    </w:p>
    <w:p w14:paraId="0A9440FC" w14:textId="77777777" w:rsidR="00836413" w:rsidRDefault="00836413" w:rsidP="004F5499"/>
    <w:p w14:paraId="0D5B7945" w14:textId="0D7BF42D" w:rsidR="00A24CB0" w:rsidRPr="00A24CB0" w:rsidRDefault="00A24CB0" w:rsidP="00A24CB0">
      <w:pPr>
        <w:pStyle w:val="Heading1"/>
      </w:pPr>
      <w:bookmarkStart w:id="5" w:name="_Toc66560465"/>
      <w:r w:rsidRPr="00A24CB0">
        <w:t>EDA in Enterprise Storage</w:t>
      </w:r>
      <w:bookmarkEnd w:id="5"/>
    </w:p>
    <w:p w14:paraId="19D44F34" w14:textId="7C7AC81A" w:rsidR="00D62AE5" w:rsidRPr="00D62AE5" w:rsidRDefault="00B45123" w:rsidP="00D62AE5">
      <w:r>
        <w:t xml:space="preserve">In this chapter, </w:t>
      </w:r>
      <w:r w:rsidR="00931C00">
        <w:t>EDA</w:t>
      </w:r>
      <w:r w:rsidR="00FE1D88">
        <w:t xml:space="preserve"> </w:t>
      </w:r>
      <w:r w:rsidR="00931C00">
        <w:t>solutions</w:t>
      </w:r>
      <w:r w:rsidR="00FE1D88">
        <w:t xml:space="preserve"> from various storage companies are elaborated.</w:t>
      </w:r>
    </w:p>
    <w:p w14:paraId="3C6A0743" w14:textId="7E077771" w:rsidR="00BF1A43" w:rsidRPr="0055759F" w:rsidRDefault="00CE0607" w:rsidP="00742B6D">
      <w:pPr>
        <w:pStyle w:val="Heading2"/>
      </w:pPr>
      <w:bookmarkStart w:id="6" w:name="_Toc66560466"/>
      <w:r>
        <w:t>DELL/</w:t>
      </w:r>
      <w:r w:rsidR="00013E75">
        <w:t>EMC</w:t>
      </w:r>
      <w:proofErr w:type="gramStart"/>
      <w:r w:rsidR="00013E75">
        <w:t xml:space="preserve">® </w:t>
      </w:r>
      <w:r w:rsidR="00EB3F79" w:rsidRPr="0055759F">
        <w:t xml:space="preserve"> Solution</w:t>
      </w:r>
      <w:bookmarkEnd w:id="6"/>
      <w:proofErr w:type="gramEnd"/>
      <w:r w:rsidR="00EB3F79" w:rsidRPr="0055759F">
        <w:t xml:space="preserve"> </w:t>
      </w:r>
    </w:p>
    <w:p w14:paraId="329AA4A0" w14:textId="13158BCA" w:rsidR="00AD0FC8" w:rsidRPr="00AD0FC8" w:rsidRDefault="00E429E5" w:rsidP="00BF13A8">
      <w:pPr>
        <w:pStyle w:val="Heading3"/>
      </w:pPr>
      <w:bookmarkStart w:id="7" w:name="_Toc66560467"/>
      <w:r>
        <w:t>Overview</w:t>
      </w:r>
      <w:bookmarkEnd w:id="7"/>
    </w:p>
    <w:p w14:paraId="235ED3AB" w14:textId="6F35C5CF" w:rsidR="00070468" w:rsidRDefault="00E97CFC" w:rsidP="002677AF">
      <w:r>
        <w:t xml:space="preserve">Dell </w:t>
      </w:r>
      <w:r w:rsidR="00013E75">
        <w:t>EMC</w:t>
      </w:r>
      <w:proofErr w:type="gramStart"/>
      <w:r w:rsidR="00013E75">
        <w:t xml:space="preserve">® </w:t>
      </w:r>
      <w:r>
        <w:t xml:space="preserve"> </w:t>
      </w:r>
      <w:r w:rsidR="00CE0607">
        <w:t>offers</w:t>
      </w:r>
      <w:proofErr w:type="gramEnd"/>
      <w:r w:rsidR="00CE0607">
        <w:t xml:space="preserve"> various NAS solutions, from </w:t>
      </w:r>
      <w:proofErr w:type="spellStart"/>
      <w:r w:rsidR="00CE0607">
        <w:t>vNAS</w:t>
      </w:r>
      <w:proofErr w:type="spellEnd"/>
      <w:r w:rsidR="00CE0607">
        <w:t xml:space="preserve"> offered by </w:t>
      </w:r>
      <w:proofErr w:type="spellStart"/>
      <w:r w:rsidR="00CE0607">
        <w:t>PowerMax</w:t>
      </w:r>
      <w:proofErr w:type="spellEnd"/>
      <w:r w:rsidR="00CE0607">
        <w:t xml:space="preserve"> to </w:t>
      </w:r>
      <w:proofErr w:type="spellStart"/>
      <w:r w:rsidR="00CE0607">
        <w:t>PowerStore</w:t>
      </w:r>
      <w:proofErr w:type="spellEnd"/>
      <w:r w:rsidR="00CE0607">
        <w:t xml:space="preserve"> NAS solutions. </w:t>
      </w:r>
    </w:p>
    <w:p w14:paraId="6CD0BB21" w14:textId="7B4C9C8B" w:rsidR="00070468" w:rsidRDefault="00070468"/>
    <w:p w14:paraId="5FF1B211" w14:textId="7DC66A19" w:rsidR="00134618" w:rsidRDefault="00CE0607" w:rsidP="0062708F">
      <w:r>
        <w:t>In EDA sectors, DELL/</w:t>
      </w:r>
      <w:r w:rsidR="00013E75">
        <w:t>EMC</w:t>
      </w:r>
      <w:proofErr w:type="gramStart"/>
      <w:r w:rsidR="00013E75">
        <w:t xml:space="preserve">® </w:t>
      </w:r>
      <w:r>
        <w:t xml:space="preserve"> believes</w:t>
      </w:r>
      <w:proofErr w:type="gramEnd"/>
      <w:r>
        <w:t xml:space="preserve"> performance bottlenecks growing worse at scale. A traditional scale up architecture </w:t>
      </w:r>
      <w:r w:rsidR="00134618">
        <w:t>has several major drawbacks:</w:t>
      </w:r>
    </w:p>
    <w:p w14:paraId="286DDC98" w14:textId="19B46A12" w:rsidR="00134618" w:rsidRDefault="00134618" w:rsidP="0062708F"/>
    <w:p w14:paraId="3955E684" w14:textId="74552196" w:rsidR="00134618" w:rsidRDefault="00134618" w:rsidP="00762311">
      <w:pPr>
        <w:pStyle w:val="ListParagraph"/>
        <w:numPr>
          <w:ilvl w:val="0"/>
          <w:numId w:val="11"/>
        </w:numPr>
      </w:pPr>
      <w:r>
        <w:t>Capacity and performance scalability:</w:t>
      </w:r>
    </w:p>
    <w:p w14:paraId="0AA855FF" w14:textId="77777777" w:rsidR="00134618" w:rsidRDefault="00134618" w:rsidP="00134618">
      <w:pPr>
        <w:pStyle w:val="ListParagraph"/>
      </w:pPr>
      <w:r>
        <w:t>D</w:t>
      </w:r>
      <w:r w:rsidR="00CE0607">
        <w:t>ata migrations to balance storage performance for EDA applications</w:t>
      </w:r>
      <w:r w:rsidR="00A24CB0">
        <w:t xml:space="preserve"> due to single controller’s capability and throughput.</w:t>
      </w:r>
    </w:p>
    <w:p w14:paraId="5DC7DED4" w14:textId="00F679B9" w:rsidR="0062708F" w:rsidRDefault="00A24CB0" w:rsidP="00134618">
      <w:pPr>
        <w:pStyle w:val="ListParagraph"/>
      </w:pPr>
      <w:r>
        <w:t xml:space="preserve"> </w:t>
      </w:r>
    </w:p>
    <w:p w14:paraId="1DCFF6D6" w14:textId="164F33E3" w:rsidR="00134618" w:rsidRDefault="00134618" w:rsidP="00762311">
      <w:pPr>
        <w:pStyle w:val="ListParagraph"/>
        <w:numPr>
          <w:ilvl w:val="0"/>
          <w:numId w:val="11"/>
        </w:numPr>
      </w:pPr>
      <w:r>
        <w:t>Storage Silos:</w:t>
      </w:r>
    </w:p>
    <w:p w14:paraId="77864023" w14:textId="232E2E20" w:rsidR="00134618" w:rsidRDefault="00134618" w:rsidP="00134618">
      <w:pPr>
        <w:pStyle w:val="ListParagraph"/>
      </w:pPr>
      <w:r>
        <w:t xml:space="preserve">Due to limits of storage controllers in term of throughput and capacity, several separate storage systems have to be deployed to support such kind workloads and </w:t>
      </w:r>
      <w:r>
        <w:lastRenderedPageBreak/>
        <w:t>use cases. That leads to what we called “storage Silos” – an undesirable consequence due to limitation of scale up storage systems to support scale out workloads and use cases.</w:t>
      </w:r>
    </w:p>
    <w:p w14:paraId="3DAC376D" w14:textId="77777777" w:rsidR="00134618" w:rsidRDefault="00134618" w:rsidP="00134618">
      <w:pPr>
        <w:pStyle w:val="ListParagraph"/>
      </w:pPr>
    </w:p>
    <w:p w14:paraId="33DF9399" w14:textId="6D2C3AB6" w:rsidR="00134618" w:rsidRDefault="00134618" w:rsidP="00762311">
      <w:pPr>
        <w:pStyle w:val="ListParagraph"/>
        <w:numPr>
          <w:ilvl w:val="0"/>
          <w:numId w:val="11"/>
        </w:numPr>
      </w:pPr>
      <w:r>
        <w:t>Storage utilization efficiency:</w:t>
      </w:r>
    </w:p>
    <w:p w14:paraId="54D55805" w14:textId="50772015" w:rsidR="00134618" w:rsidRDefault="00134618" w:rsidP="00134618">
      <w:pPr>
        <w:pStyle w:val="ListParagraph"/>
      </w:pPr>
      <w:r>
        <w:t xml:space="preserve">Due to storage silos, a lot of volumes are underutilized while others are oversubscribed. This inefficiency leads not only more costs for customers but longer time to solve the </w:t>
      </w:r>
      <w:proofErr w:type="gramStart"/>
      <w:r>
        <w:t>problem(</w:t>
      </w:r>
      <w:proofErr w:type="gramEnd"/>
      <w:r>
        <w:t>Need data migration to larger capacity systems etc.)</w:t>
      </w:r>
    </w:p>
    <w:p w14:paraId="0516A10C" w14:textId="77777777" w:rsidR="00134618" w:rsidRDefault="00134618" w:rsidP="00134618">
      <w:pPr>
        <w:pStyle w:val="ListParagraph"/>
      </w:pPr>
    </w:p>
    <w:p w14:paraId="66A209CB" w14:textId="30E872A1" w:rsidR="00134618" w:rsidRDefault="00134618" w:rsidP="00762311">
      <w:pPr>
        <w:pStyle w:val="ListParagraph"/>
        <w:numPr>
          <w:ilvl w:val="0"/>
          <w:numId w:val="11"/>
        </w:numPr>
      </w:pPr>
      <w:r>
        <w:t>Complexity of System Management:</w:t>
      </w:r>
    </w:p>
    <w:p w14:paraId="60825C15" w14:textId="3CFD4B3A" w:rsidR="00134618" w:rsidRDefault="00134618" w:rsidP="00134618">
      <w:pPr>
        <w:pStyle w:val="ListParagraph"/>
      </w:pPr>
      <w:r>
        <w:t xml:space="preserve">Another side effects of scale up storage system is no centralized management for storage systems. But most storage vendors do support across system and DC level storage management software. </w:t>
      </w:r>
      <w:r w:rsidR="00593D26">
        <w:t>A center point of management still has its merit.</w:t>
      </w:r>
    </w:p>
    <w:p w14:paraId="5C3BC0B1" w14:textId="7B5C3138" w:rsidR="00593D26" w:rsidRDefault="00593D26" w:rsidP="00134618">
      <w:pPr>
        <w:pStyle w:val="ListParagraph"/>
      </w:pPr>
    </w:p>
    <w:p w14:paraId="55BF2A46" w14:textId="63D4997D" w:rsidR="00593D26" w:rsidRDefault="00593D26" w:rsidP="00762311">
      <w:pPr>
        <w:pStyle w:val="ListParagraph"/>
        <w:numPr>
          <w:ilvl w:val="0"/>
          <w:numId w:val="11"/>
        </w:numPr>
      </w:pPr>
      <w:r>
        <w:t>Storage Capacity Forecast and Uncertainty:</w:t>
      </w:r>
    </w:p>
    <w:p w14:paraId="6E1130EA" w14:textId="1213B0EE" w:rsidR="00593D26" w:rsidRDefault="00593D26" w:rsidP="00593D26">
      <w:pPr>
        <w:pStyle w:val="ListParagraph"/>
      </w:pPr>
      <w:r>
        <w:t>Up-front purchasing increases customers’ TCO and never proven be much accurate. Capacity expansion generally speaking involves downtime and service disruptions. Data migration is often needed for the purpose of load balancing.</w:t>
      </w:r>
    </w:p>
    <w:p w14:paraId="18775EF3" w14:textId="36824481" w:rsidR="00593D26" w:rsidRDefault="00593D26" w:rsidP="00593D26">
      <w:pPr>
        <w:pStyle w:val="ListParagraph"/>
      </w:pPr>
    </w:p>
    <w:p w14:paraId="30B57866" w14:textId="069C982A" w:rsidR="00593D26" w:rsidRDefault="00593D26" w:rsidP="00762311">
      <w:pPr>
        <w:pStyle w:val="ListParagraph"/>
        <w:numPr>
          <w:ilvl w:val="0"/>
          <w:numId w:val="11"/>
        </w:numPr>
      </w:pPr>
      <w:r>
        <w:t>Performance Hotspots:</w:t>
      </w:r>
    </w:p>
    <w:p w14:paraId="40862AF8" w14:textId="5CE68B74" w:rsidR="00593D26" w:rsidRDefault="00593D26" w:rsidP="00593D26">
      <w:pPr>
        <w:pStyle w:val="ListParagraph"/>
      </w:pPr>
      <w:r>
        <w:t xml:space="preserve">EDA workloads involves large files and millions small files read and writes. It can easily become bandwidth and metadata intensive operations. </w:t>
      </w:r>
      <w:r w:rsidR="00EA11D9">
        <w:t xml:space="preserve">In order to eliminate hotspots found in the systems, scale up system have to add more </w:t>
      </w:r>
      <w:r w:rsidR="005D341D">
        <w:t>cores (</w:t>
      </w:r>
      <w:r w:rsidR="00EA11D9">
        <w:t>very difficult and costly upgrades), memories and controllers. It never be guaranteed to be as efficient as scale out systems.</w:t>
      </w:r>
    </w:p>
    <w:p w14:paraId="3E8AD37E" w14:textId="77777777" w:rsidR="00593D26" w:rsidRDefault="00593D26" w:rsidP="00593D26">
      <w:pPr>
        <w:pStyle w:val="ListParagraph"/>
      </w:pPr>
    </w:p>
    <w:p w14:paraId="1AD93944" w14:textId="77777777" w:rsidR="00593D26" w:rsidRDefault="00593D26" w:rsidP="00134618">
      <w:pPr>
        <w:pStyle w:val="ListParagraph"/>
      </w:pPr>
    </w:p>
    <w:p w14:paraId="6DCFF2DC" w14:textId="090F7BB7" w:rsidR="00EA11D9" w:rsidRDefault="00EA11D9" w:rsidP="00EA11D9">
      <w:r>
        <w:t>Based on those rationales, DELL/</w:t>
      </w:r>
      <w:r w:rsidR="00013E75">
        <w:t>EMC</w:t>
      </w:r>
      <w:proofErr w:type="gramStart"/>
      <w:r w:rsidR="00013E75">
        <w:t xml:space="preserve">® </w:t>
      </w:r>
      <w:r>
        <w:t xml:space="preserve"> choose</w:t>
      </w:r>
      <w:proofErr w:type="gramEnd"/>
      <w:r>
        <w:t xml:space="preserve"> </w:t>
      </w:r>
      <w:proofErr w:type="spellStart"/>
      <w:r w:rsidR="00013E75">
        <w:t>PowerScale</w:t>
      </w:r>
      <w:proofErr w:type="spellEnd"/>
      <w:r w:rsidR="00013E75">
        <w:t xml:space="preserve">® </w:t>
      </w:r>
      <w:r w:rsidR="00353E92">
        <w:t xml:space="preserve"> </w:t>
      </w:r>
      <w:r>
        <w:t xml:space="preserve">(Previously </w:t>
      </w:r>
      <w:r w:rsidR="00013E75">
        <w:t xml:space="preserve">Isilon® </w:t>
      </w:r>
      <w:r>
        <w:t>) as its major offering for EDA customers</w:t>
      </w:r>
      <w:sdt>
        <w:sdtPr>
          <w:id w:val="-1382782199"/>
          <w:citation/>
        </w:sdtPr>
        <w:sdtEndPr/>
        <w:sdtContent>
          <w:r w:rsidR="005D341D">
            <w:fldChar w:fldCharType="begin"/>
          </w:r>
          <w:r w:rsidR="005D341D">
            <w:instrText xml:space="preserve"> CITATION htt16 \l 1033 </w:instrText>
          </w:r>
          <w:r w:rsidR="005D341D">
            <w:fldChar w:fldCharType="separate"/>
          </w:r>
          <w:r w:rsidR="005D341D">
            <w:rPr>
              <w:noProof/>
            </w:rPr>
            <w:t xml:space="preserve"> [2]</w:t>
          </w:r>
          <w:r w:rsidR="005D341D">
            <w:fldChar w:fldCharType="end"/>
          </w:r>
        </w:sdtContent>
      </w:sdt>
      <w:r>
        <w:t>.</w:t>
      </w:r>
    </w:p>
    <w:p w14:paraId="0E31F7F0" w14:textId="77777777" w:rsidR="00AD477E" w:rsidRDefault="00AD477E" w:rsidP="002F3FBA"/>
    <w:p w14:paraId="49E8327B" w14:textId="31910C66" w:rsidR="00223808" w:rsidRDefault="00EA11D9" w:rsidP="00BF13A8">
      <w:pPr>
        <w:pStyle w:val="Heading3"/>
      </w:pPr>
      <w:bookmarkStart w:id="8" w:name="_Toc66560468"/>
      <w:r>
        <w:t xml:space="preserve">Solution </w:t>
      </w:r>
      <w:r w:rsidR="005D341D">
        <w:t>Introduction</w:t>
      </w:r>
      <w:bookmarkEnd w:id="8"/>
    </w:p>
    <w:p w14:paraId="24957D06" w14:textId="3CEB0376" w:rsidR="005D341D" w:rsidRDefault="00DE42FA" w:rsidP="005D341D">
      <w:r>
        <w:t xml:space="preserve">Dell </w:t>
      </w:r>
      <w:r w:rsidR="00013E75">
        <w:t>EMC</w:t>
      </w:r>
      <w:proofErr w:type="gramStart"/>
      <w:r w:rsidR="00013E75">
        <w:t xml:space="preserve">® </w:t>
      </w:r>
      <w:r>
        <w:t xml:space="preserve"> offer</w:t>
      </w:r>
      <w:proofErr w:type="gramEnd"/>
      <w:r>
        <w:t xml:space="preserve"> </w:t>
      </w:r>
      <w:proofErr w:type="spellStart"/>
      <w:r w:rsidR="00013E75">
        <w:t>PowerScale</w:t>
      </w:r>
      <w:proofErr w:type="spellEnd"/>
      <w:r w:rsidR="00013E75">
        <w:t xml:space="preserve">® </w:t>
      </w:r>
      <w:r>
        <w:t xml:space="preserve"> </w:t>
      </w:r>
      <w:r w:rsidR="004454F3">
        <w:t xml:space="preserve">as one stop shop for the solutions. In order to accommodate different workloads, different type of </w:t>
      </w:r>
      <w:r w:rsidR="005F5D25">
        <w:t>node configuration can be supported:</w:t>
      </w:r>
    </w:p>
    <w:p w14:paraId="6230EDCE" w14:textId="77777777" w:rsidR="001357AF" w:rsidRDefault="001357AF" w:rsidP="005D341D"/>
    <w:p w14:paraId="5A22CD1D" w14:textId="3714F134" w:rsidR="005F5D25" w:rsidRDefault="009C1857" w:rsidP="005D341D">
      <w:r>
        <w:rPr>
          <w:noProof/>
        </w:rPr>
        <w:drawing>
          <wp:inline distT="0" distB="0" distL="0" distR="0" wp14:anchorId="397635B4" wp14:editId="3518E0F8">
            <wp:extent cx="5480050" cy="1231900"/>
            <wp:effectExtent l="0" t="0" r="6350" b="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5480050" cy="1231900"/>
                    </a:xfrm>
                    <a:prstGeom prst="rect">
                      <a:avLst/>
                    </a:prstGeom>
                  </pic:spPr>
                </pic:pic>
              </a:graphicData>
            </a:graphic>
          </wp:inline>
        </w:drawing>
      </w:r>
    </w:p>
    <w:p w14:paraId="4E7B301B" w14:textId="52D2E3A1" w:rsidR="005F5D25" w:rsidRDefault="005F5D25" w:rsidP="005D341D"/>
    <w:p w14:paraId="0F0D0424" w14:textId="20DF4210" w:rsidR="00D36726" w:rsidRPr="00D36726" w:rsidRDefault="00345FE0" w:rsidP="00D36726">
      <w:r>
        <w:t xml:space="preserve">With this flexible combination of node configurations, </w:t>
      </w:r>
      <w:proofErr w:type="spellStart"/>
      <w:r w:rsidR="00013E75">
        <w:t>PowerScale</w:t>
      </w:r>
      <w:proofErr w:type="spellEnd"/>
      <w:proofErr w:type="gramStart"/>
      <w:r w:rsidR="00013E75">
        <w:t xml:space="preserve">® </w:t>
      </w:r>
      <w:r>
        <w:t xml:space="preserve"> can</w:t>
      </w:r>
      <w:proofErr w:type="gramEnd"/>
      <w:r>
        <w:t xml:space="preserve"> claim supporting various dynamic EDA workloads</w:t>
      </w:r>
      <w:r w:rsidR="00131A78">
        <w:t>.</w:t>
      </w:r>
    </w:p>
    <w:p w14:paraId="2E55166B" w14:textId="3350E573" w:rsidR="00415124" w:rsidRDefault="005A42DC" w:rsidP="00CF1459">
      <w:pPr>
        <w:pStyle w:val="Heading3"/>
      </w:pPr>
      <w:bookmarkStart w:id="9" w:name="_Toc66560469"/>
      <w:r>
        <w:lastRenderedPageBreak/>
        <w:t>Metadata</w:t>
      </w:r>
      <w:bookmarkEnd w:id="9"/>
    </w:p>
    <w:p w14:paraId="417F3FB9" w14:textId="11AD28C3" w:rsidR="00131A78" w:rsidRPr="00131A78" w:rsidRDefault="00013E75" w:rsidP="00131A78">
      <w:proofErr w:type="spellStart"/>
      <w:r>
        <w:t>PowerScale</w:t>
      </w:r>
      <w:proofErr w:type="spellEnd"/>
      <w:proofErr w:type="gramStart"/>
      <w:r>
        <w:t xml:space="preserve">® </w:t>
      </w:r>
      <w:r w:rsidR="00131A78">
        <w:t xml:space="preserve"> solution</w:t>
      </w:r>
      <w:proofErr w:type="gramEnd"/>
      <w:r w:rsidR="00131A78">
        <w:t xml:space="preserve"> assumes metadata operations account for more than 60% percent of EDA</w:t>
      </w:r>
      <w:r w:rsidR="00AB0CD9">
        <w:t xml:space="preserve"> workloads for its customer base. It is debatable if it reflects other EDA customers, but metadata is considering very important performance metrics for EDA applications.</w:t>
      </w:r>
    </w:p>
    <w:p w14:paraId="44C8105A" w14:textId="1F40284F" w:rsidR="005A42DC" w:rsidRDefault="00CD240E" w:rsidP="00CF1459">
      <w:pPr>
        <w:pStyle w:val="Heading3"/>
      </w:pPr>
      <w:bookmarkStart w:id="10" w:name="_Toc66560470"/>
      <w:r>
        <w:t xml:space="preserve">Storage Efficiency and </w:t>
      </w:r>
      <w:r w:rsidR="00B80CC2">
        <w:t>Utilization</w:t>
      </w:r>
      <w:bookmarkEnd w:id="10"/>
    </w:p>
    <w:p w14:paraId="436BC90B" w14:textId="4A001202" w:rsidR="005953A5" w:rsidRDefault="00203B6E" w:rsidP="005953A5">
      <w:r>
        <w:t>DELL/</w:t>
      </w:r>
      <w:r w:rsidR="00013E75">
        <w:t>EMC</w:t>
      </w:r>
      <w:proofErr w:type="gramStart"/>
      <w:r w:rsidR="00013E75">
        <w:t xml:space="preserve">® </w:t>
      </w:r>
      <w:r>
        <w:t xml:space="preserve"> considers</w:t>
      </w:r>
      <w:proofErr w:type="gramEnd"/>
      <w:r>
        <w:t xml:space="preserve"> that a typical semiconductor design data set is about 90% of small files and 10% </w:t>
      </w:r>
      <w:r w:rsidR="00CF7E86">
        <w:t>of large files in thousands of project directories. There are about 60% of data is active</w:t>
      </w:r>
      <w:r w:rsidR="007061DF">
        <w:t xml:space="preserve">. There </w:t>
      </w:r>
      <w:proofErr w:type="gramStart"/>
      <w:r w:rsidR="007061DF">
        <w:t>are</w:t>
      </w:r>
      <w:proofErr w:type="gramEnd"/>
      <w:r w:rsidR="007061DF">
        <w:t xml:space="preserve"> short term retention combined with long term backup strategy. </w:t>
      </w:r>
    </w:p>
    <w:p w14:paraId="02C2D9BE" w14:textId="77FF5B2E" w:rsidR="007061DF" w:rsidRDefault="00C370B6" w:rsidP="005953A5">
      <w:r>
        <w:t>DELL/</w:t>
      </w:r>
      <w:r w:rsidR="00013E75">
        <w:t>EMC</w:t>
      </w:r>
      <w:proofErr w:type="gramStart"/>
      <w:r w:rsidR="00013E75">
        <w:t xml:space="preserve">® </w:t>
      </w:r>
      <w:r>
        <w:t xml:space="preserve"> believes</w:t>
      </w:r>
      <w:proofErr w:type="gramEnd"/>
      <w:r>
        <w:t xml:space="preserve"> traditional filers are not typically efficient </w:t>
      </w:r>
      <w:r w:rsidR="00CB7A19">
        <w:t>to utilize disk space:</w:t>
      </w:r>
    </w:p>
    <w:p w14:paraId="5620AF8B" w14:textId="7050BB84" w:rsidR="00CB7A19" w:rsidRDefault="00CB7A19" w:rsidP="00CB7A19">
      <w:pPr>
        <w:pStyle w:val="ListParagraph"/>
        <w:numPr>
          <w:ilvl w:val="0"/>
          <w:numId w:val="12"/>
        </w:numPr>
      </w:pPr>
      <w:r>
        <w:t xml:space="preserve">Smaller raid protection or </w:t>
      </w:r>
      <w:proofErr w:type="gramStart"/>
      <w:r>
        <w:t>EC(</w:t>
      </w:r>
      <w:proofErr w:type="gramEnd"/>
      <w:r w:rsidR="00FA0AFF">
        <w:t xml:space="preserve">5+1 or 4+2, </w:t>
      </w:r>
      <w:proofErr w:type="spellStart"/>
      <w:r w:rsidR="00FA0AFF">
        <w:t>etc</w:t>
      </w:r>
      <w:proofErr w:type="spellEnd"/>
      <w:r w:rsidR="00FA0AFF">
        <w:t>)</w:t>
      </w:r>
    </w:p>
    <w:p w14:paraId="1E4BF740" w14:textId="5D3EC517" w:rsidR="00FA0AFF" w:rsidRDefault="00FA0AFF" w:rsidP="00CB7A19">
      <w:pPr>
        <w:pStyle w:val="ListParagraph"/>
        <w:numPr>
          <w:ilvl w:val="0"/>
          <w:numId w:val="12"/>
        </w:numPr>
      </w:pPr>
      <w:r>
        <w:t>Snapshot volume provision or reserved space</w:t>
      </w:r>
    </w:p>
    <w:p w14:paraId="661B20A6" w14:textId="4A347081" w:rsidR="00FA0AFF" w:rsidRDefault="006520EE" w:rsidP="00CB7A19">
      <w:pPr>
        <w:pStyle w:val="ListParagraph"/>
        <w:numPr>
          <w:ilvl w:val="0"/>
          <w:numId w:val="12"/>
        </w:numPr>
      </w:pPr>
      <w:r>
        <w:t xml:space="preserve">File system </w:t>
      </w:r>
      <w:proofErr w:type="gramStart"/>
      <w:r>
        <w:t>overhead</w:t>
      </w:r>
      <w:r w:rsidR="0034154B">
        <w:t>(</w:t>
      </w:r>
      <w:proofErr w:type="gramEnd"/>
      <w:r w:rsidR="0034154B">
        <w:t xml:space="preserve">log, metadata, </w:t>
      </w:r>
      <w:proofErr w:type="spellStart"/>
      <w:r w:rsidR="0034154B">
        <w:t>etc</w:t>
      </w:r>
      <w:proofErr w:type="spellEnd"/>
      <w:r w:rsidR="0034154B">
        <w:t>)</w:t>
      </w:r>
    </w:p>
    <w:p w14:paraId="6AB7B243" w14:textId="5557019E" w:rsidR="006520EE" w:rsidRDefault="006520EE" w:rsidP="00CB7A19">
      <w:pPr>
        <w:pStyle w:val="ListParagraph"/>
        <w:numPr>
          <w:ilvl w:val="0"/>
          <w:numId w:val="12"/>
        </w:numPr>
      </w:pPr>
      <w:r>
        <w:t xml:space="preserve">Disk spare </w:t>
      </w:r>
      <w:proofErr w:type="spellStart"/>
      <w:r>
        <w:t>etc</w:t>
      </w:r>
      <w:proofErr w:type="spellEnd"/>
    </w:p>
    <w:p w14:paraId="5E8BD42D" w14:textId="77BDE585" w:rsidR="006520EE" w:rsidRDefault="00454135" w:rsidP="006520EE">
      <w:r>
        <w:t xml:space="preserve">In practice, a storage system may have </w:t>
      </w:r>
      <w:r w:rsidR="0034154B">
        <w:t>up to 50% total capacity just for overhead.</w:t>
      </w:r>
    </w:p>
    <w:p w14:paraId="686FFBB0" w14:textId="77777777" w:rsidR="0034154B" w:rsidRDefault="0034154B" w:rsidP="006520EE"/>
    <w:p w14:paraId="3F03EA78" w14:textId="407968E0" w:rsidR="0034154B" w:rsidRPr="005953A5" w:rsidRDefault="00013E75" w:rsidP="006520EE">
      <w:proofErr w:type="spellStart"/>
      <w:r>
        <w:t>PowerScale</w:t>
      </w:r>
      <w:proofErr w:type="spellEnd"/>
      <w:proofErr w:type="gramStart"/>
      <w:r>
        <w:t xml:space="preserve">® </w:t>
      </w:r>
      <w:r w:rsidR="00F434C0">
        <w:t xml:space="preserve"> cluster</w:t>
      </w:r>
      <w:proofErr w:type="gramEnd"/>
      <w:r w:rsidR="00F434C0">
        <w:t xml:space="preserve"> claims running at 70</w:t>
      </w:r>
      <w:r w:rsidR="0029415A">
        <w:t>%</w:t>
      </w:r>
      <w:r w:rsidR="00F434C0">
        <w:t xml:space="preserve"> to 8</w:t>
      </w:r>
      <w:r w:rsidR="0029415A">
        <w:t>0</w:t>
      </w:r>
      <w:r w:rsidR="00F434C0">
        <w:t xml:space="preserve">% storage efficiency for semiconductor design data.  </w:t>
      </w:r>
      <w:r w:rsidR="0094642D">
        <w:t>It is achieved by using wider EC and efficient metadata management.</w:t>
      </w:r>
    </w:p>
    <w:p w14:paraId="5B6F2BB0" w14:textId="5762EDFA" w:rsidR="00CD240E" w:rsidRDefault="00CD240E" w:rsidP="00CF1459">
      <w:pPr>
        <w:pStyle w:val="Heading3"/>
      </w:pPr>
      <w:bookmarkStart w:id="11" w:name="_Toc66560471"/>
      <w:r>
        <w:t>Data Management</w:t>
      </w:r>
      <w:bookmarkEnd w:id="11"/>
    </w:p>
    <w:p w14:paraId="6E4D806D" w14:textId="2E723D69" w:rsidR="003C089F" w:rsidRDefault="00013E75" w:rsidP="0094642D">
      <w:proofErr w:type="spellStart"/>
      <w:r>
        <w:t>PowerScale</w:t>
      </w:r>
      <w:proofErr w:type="spellEnd"/>
      <w:proofErr w:type="gramStart"/>
      <w:r>
        <w:t xml:space="preserve">® </w:t>
      </w:r>
      <w:r w:rsidR="00B6130A">
        <w:t xml:space="preserve"> can</w:t>
      </w:r>
      <w:proofErr w:type="gramEnd"/>
      <w:r w:rsidR="00B6130A">
        <w:t xml:space="preserve"> </w:t>
      </w:r>
      <w:r w:rsidR="00871E12">
        <w:t>seamlessly</w:t>
      </w:r>
      <w:r w:rsidR="00B6130A">
        <w:t xml:space="preserve"> scale cluster to match ever-increasing storage requirements for semiconductor design project data. </w:t>
      </w:r>
      <w:proofErr w:type="spellStart"/>
      <w:r>
        <w:t>PowerScale</w:t>
      </w:r>
      <w:proofErr w:type="spellEnd"/>
      <w:proofErr w:type="gramStart"/>
      <w:r>
        <w:t xml:space="preserve">® </w:t>
      </w:r>
      <w:r w:rsidR="004D3A5D">
        <w:t xml:space="preserve"> cluster</w:t>
      </w:r>
      <w:proofErr w:type="gramEnd"/>
      <w:r w:rsidR="004D3A5D">
        <w:t xml:space="preserve"> solves many common data management problems for semiconductor companies by providing capabilities that traditional storage </w:t>
      </w:r>
      <w:r w:rsidR="00FE3E2F">
        <w:t>system lack</w:t>
      </w:r>
      <w:r w:rsidR="00871E12">
        <w:t>s</w:t>
      </w:r>
      <w:r w:rsidR="00FE3E2F">
        <w:t xml:space="preserve">. </w:t>
      </w:r>
    </w:p>
    <w:p w14:paraId="5E5B6C57" w14:textId="4980C89B" w:rsidR="0094642D" w:rsidRDefault="003C089F" w:rsidP="003C089F">
      <w:pPr>
        <w:pStyle w:val="ListParagraph"/>
        <w:numPr>
          <w:ilvl w:val="0"/>
          <w:numId w:val="13"/>
        </w:numPr>
      </w:pPr>
      <w:r>
        <w:t>G</w:t>
      </w:r>
      <w:r w:rsidR="00FE3E2F">
        <w:t>lobal namespace</w:t>
      </w:r>
      <w:r w:rsidR="0014171E">
        <w:t>, single volume no storage silos.</w:t>
      </w:r>
    </w:p>
    <w:p w14:paraId="6A769F89" w14:textId="2BFF6372" w:rsidR="003C089F" w:rsidRDefault="003C089F" w:rsidP="003C089F">
      <w:pPr>
        <w:pStyle w:val="ListParagraph"/>
        <w:numPr>
          <w:ilvl w:val="0"/>
          <w:numId w:val="13"/>
        </w:numPr>
      </w:pPr>
      <w:r>
        <w:t>Seamless capability</w:t>
      </w:r>
    </w:p>
    <w:p w14:paraId="2623CF17" w14:textId="1D004E61" w:rsidR="003C089F" w:rsidRDefault="00F96E05" w:rsidP="003C089F">
      <w:pPr>
        <w:pStyle w:val="ListParagraph"/>
        <w:numPr>
          <w:ilvl w:val="0"/>
          <w:numId w:val="13"/>
        </w:numPr>
      </w:pPr>
      <w:r>
        <w:t>Efficient data management</w:t>
      </w:r>
    </w:p>
    <w:p w14:paraId="2C4A5593" w14:textId="479A17F2" w:rsidR="00AC3B26" w:rsidRDefault="00AC3B26" w:rsidP="00AC3B26">
      <w:pPr>
        <w:pStyle w:val="ListParagraph"/>
        <w:numPr>
          <w:ilvl w:val="1"/>
          <w:numId w:val="13"/>
        </w:numPr>
      </w:pPr>
      <w:r>
        <w:t>Data evenly distributed to remove hotspot</w:t>
      </w:r>
    </w:p>
    <w:p w14:paraId="762639BE" w14:textId="1BDFAAF5" w:rsidR="00A116D6" w:rsidRPr="0094642D" w:rsidRDefault="00A116D6" w:rsidP="0023219A">
      <w:pPr>
        <w:pStyle w:val="ListParagraph"/>
        <w:numPr>
          <w:ilvl w:val="1"/>
          <w:numId w:val="13"/>
        </w:numPr>
      </w:pPr>
      <w:r>
        <w:t>Different disk tiers in one storage pool and auto tiering</w:t>
      </w:r>
    </w:p>
    <w:p w14:paraId="13F29C58" w14:textId="3DD795BE" w:rsidR="00CE25DC" w:rsidRDefault="00CF1459" w:rsidP="00CF1459">
      <w:pPr>
        <w:pStyle w:val="Heading3"/>
      </w:pPr>
      <w:bookmarkStart w:id="12" w:name="_Toc66560472"/>
      <w:r>
        <w:t>Scalability</w:t>
      </w:r>
      <w:bookmarkEnd w:id="12"/>
    </w:p>
    <w:p w14:paraId="12987BE2" w14:textId="7FFB4E6E" w:rsidR="00CF1459" w:rsidRDefault="00013E75" w:rsidP="00CF1459">
      <w:proofErr w:type="spellStart"/>
      <w:r>
        <w:t>PowerScale</w:t>
      </w:r>
      <w:proofErr w:type="spellEnd"/>
      <w:proofErr w:type="gramStart"/>
      <w:r>
        <w:t xml:space="preserve">® </w:t>
      </w:r>
      <w:r w:rsidR="0023219A">
        <w:t xml:space="preserve"> can</w:t>
      </w:r>
      <w:proofErr w:type="gramEnd"/>
      <w:r w:rsidR="0023219A">
        <w:t xml:space="preserve"> scale up to </w:t>
      </w:r>
      <w:r w:rsidR="0023219A" w:rsidRPr="00502A22">
        <w:rPr>
          <w:color w:val="000000" w:themeColor="text1"/>
        </w:rPr>
        <w:t xml:space="preserve">255 nodes with </w:t>
      </w:r>
      <w:r w:rsidR="0023219A">
        <w:t xml:space="preserve">huge </w:t>
      </w:r>
      <w:r w:rsidR="00502A22">
        <w:t>capacity for a single FS.</w:t>
      </w:r>
    </w:p>
    <w:p w14:paraId="069F83A3" w14:textId="29C197BE" w:rsidR="00A16ABA" w:rsidRDefault="00A16ABA" w:rsidP="00A16ABA">
      <w:pPr>
        <w:pStyle w:val="Heading3"/>
      </w:pPr>
      <w:bookmarkStart w:id="13" w:name="_Toc66560473"/>
      <w:r>
        <w:t>Solution Review and Comments</w:t>
      </w:r>
      <w:bookmarkEnd w:id="13"/>
    </w:p>
    <w:p w14:paraId="791C854E" w14:textId="0965860C" w:rsidR="001252AD" w:rsidRPr="00502A22" w:rsidRDefault="00013E75" w:rsidP="00A16ABA">
      <w:r>
        <w:t xml:space="preserve">EMC® </w:t>
      </w:r>
      <w:r w:rsidR="007032EE" w:rsidRPr="00502A22">
        <w:t xml:space="preserve">/DELL </w:t>
      </w:r>
      <w:r w:rsidR="007E0753">
        <w:t>believes</w:t>
      </w:r>
      <w:r w:rsidR="000C11B6">
        <w:t xml:space="preserve"> storage scalability, efficiency and capability of processing metadata are keys for </w:t>
      </w:r>
      <w:r w:rsidR="0075631E">
        <w:t>EDA solution. Traditional filers may not provide all those</w:t>
      </w:r>
      <w:r w:rsidR="00CE0116">
        <w:t xml:space="preserve">. </w:t>
      </w:r>
      <w:r w:rsidR="007032EE" w:rsidRPr="00502A22">
        <w:t xml:space="preserve">However, </w:t>
      </w:r>
      <w:r w:rsidR="00D03599">
        <w:t xml:space="preserve">in </w:t>
      </w:r>
      <w:r w:rsidR="007032EE" w:rsidRPr="00502A22">
        <w:t xml:space="preserve">reality, </w:t>
      </w:r>
      <w:r w:rsidR="006179A2">
        <w:t xml:space="preserve">the requirements of </w:t>
      </w:r>
      <w:r w:rsidR="007032EE" w:rsidRPr="00502A22">
        <w:t xml:space="preserve">capacity and </w:t>
      </w:r>
      <w:r w:rsidR="001252AD" w:rsidRPr="00502A22">
        <w:t>scalability</w:t>
      </w:r>
      <w:r w:rsidR="006179A2">
        <w:t xml:space="preserve"> for EDA software</w:t>
      </w:r>
      <w:r w:rsidR="007032EE" w:rsidRPr="00502A22">
        <w:t xml:space="preserve"> </w:t>
      </w:r>
      <w:r w:rsidR="006179A2">
        <w:t>are</w:t>
      </w:r>
      <w:r w:rsidR="007032EE" w:rsidRPr="00502A22">
        <w:t xml:space="preserve"> not </w:t>
      </w:r>
      <w:r w:rsidR="001252AD" w:rsidRPr="00502A22">
        <w:t>on the level of SDS cloud. Enterprise storage with fairly good scalability is better choice</w:t>
      </w:r>
      <w:r w:rsidR="00F310BD">
        <w:t xml:space="preserve">. Enterprise NAS offers far more superior </w:t>
      </w:r>
      <w:r w:rsidR="001252AD" w:rsidRPr="00502A22">
        <w:t>enterprise</w:t>
      </w:r>
      <w:r w:rsidR="00F310BD">
        <w:t xml:space="preserve"> class</w:t>
      </w:r>
      <w:r w:rsidR="001252AD" w:rsidRPr="00502A22">
        <w:t xml:space="preserve"> features</w:t>
      </w:r>
      <w:r w:rsidR="00F310BD">
        <w:t xml:space="preserve"> which are lacking in </w:t>
      </w:r>
      <w:proofErr w:type="spellStart"/>
      <w:r>
        <w:t>PowerScale</w:t>
      </w:r>
      <w:proofErr w:type="spellEnd"/>
      <w:proofErr w:type="gramStart"/>
      <w:r>
        <w:t xml:space="preserve">® </w:t>
      </w:r>
      <w:r w:rsidR="00F310BD">
        <w:t xml:space="preserve"> due</w:t>
      </w:r>
      <w:proofErr w:type="gramEnd"/>
      <w:r w:rsidR="00F310BD">
        <w:t xml:space="preserve"> to architecture limitation and focuses. (For example, </w:t>
      </w:r>
      <w:r w:rsidR="00BF3885">
        <w:t xml:space="preserve">A/A </w:t>
      </w:r>
      <w:r w:rsidR="00F310BD">
        <w:t>replication</w:t>
      </w:r>
      <w:r w:rsidR="00BF3885">
        <w:t xml:space="preserve">, </w:t>
      </w:r>
      <w:proofErr w:type="spellStart"/>
      <w:r w:rsidR="00BF3885">
        <w:t>etc</w:t>
      </w:r>
      <w:proofErr w:type="spellEnd"/>
      <w:r w:rsidR="00BF3885">
        <w:t>)</w:t>
      </w:r>
    </w:p>
    <w:p w14:paraId="1C44633B" w14:textId="77777777" w:rsidR="00A16ABA" w:rsidRPr="00CF1459" w:rsidRDefault="00A16ABA" w:rsidP="00CF1459"/>
    <w:p w14:paraId="194F8551" w14:textId="3BFAA6DC" w:rsidR="00042E21" w:rsidRDefault="00042E21" w:rsidP="000A0361">
      <w:pPr>
        <w:pStyle w:val="Heading2"/>
      </w:pPr>
      <w:bookmarkStart w:id="14" w:name="_Toc66560475"/>
      <w:r>
        <w:lastRenderedPageBreak/>
        <w:t>PURE Solution</w:t>
      </w:r>
    </w:p>
    <w:p w14:paraId="444F431C" w14:textId="77777777" w:rsidR="008648CE" w:rsidRDefault="008648CE" w:rsidP="008648CE">
      <w:pPr>
        <w:pStyle w:val="Heading3"/>
      </w:pPr>
      <w:r>
        <w:t>Solution Introduction</w:t>
      </w:r>
    </w:p>
    <w:p w14:paraId="19E01340" w14:textId="77777777" w:rsidR="008648CE" w:rsidRPr="008648CE" w:rsidRDefault="008648CE" w:rsidP="008648CE"/>
    <w:p w14:paraId="17D040CB" w14:textId="64EDB79F" w:rsidR="00042E21" w:rsidRDefault="00E37910" w:rsidP="00042E21">
      <w:r>
        <w:t xml:space="preserve">Pure EDA solution is also nothing new. The assumption for its solution is high concurrency, high bandwidth and low latency. They are generally </w:t>
      </w:r>
      <w:r w:rsidR="00F205C2">
        <w:t xml:space="preserve">common requirements for EDA and </w:t>
      </w:r>
      <w:r w:rsidR="00CF75D8">
        <w:t>high-performance</w:t>
      </w:r>
      <w:r w:rsidR="00F205C2">
        <w:t xml:space="preserve"> NAS arrays.</w:t>
      </w:r>
    </w:p>
    <w:p w14:paraId="11B9F2C5" w14:textId="2FCE603D" w:rsidR="00CF75D8" w:rsidRDefault="00CF75D8" w:rsidP="00042E21">
      <w:r>
        <w:t xml:space="preserve">The high-performance requirements are mainly derived from </w:t>
      </w:r>
      <w:r w:rsidR="001D10C6">
        <w:t xml:space="preserve">verification process. The growing complexity of chip design has </w:t>
      </w:r>
      <w:r w:rsidR="00EA479F">
        <w:t xml:space="preserve">increased over verification process in term of complexity and amount of work. However, customers still push for same </w:t>
      </w:r>
      <w:r w:rsidR="00C46451">
        <w:t xml:space="preserve">timeframe for delivery. </w:t>
      </w:r>
      <w:r w:rsidR="000D1E76">
        <w:t xml:space="preserve"> </w:t>
      </w:r>
      <w:proofErr w:type="gramStart"/>
      <w:r w:rsidR="000D1E76">
        <w:t>High</w:t>
      </w:r>
      <w:proofErr w:type="gramEnd"/>
      <w:r w:rsidR="000D1E76">
        <w:t xml:space="preserve"> intensive metadata operations, high bandwidth large IO and random small IOs are saturating NAS storage systems. </w:t>
      </w:r>
    </w:p>
    <w:p w14:paraId="1B4EE08D" w14:textId="45CF7517" w:rsidR="008648CE" w:rsidRDefault="00013E75" w:rsidP="00042E21">
      <w:r>
        <w:t>Pure Storage</w:t>
      </w:r>
      <w:proofErr w:type="gramStart"/>
      <w:r>
        <w:t xml:space="preserve">® </w:t>
      </w:r>
      <w:r w:rsidR="008648CE">
        <w:t xml:space="preserve"> provides</w:t>
      </w:r>
      <w:proofErr w:type="gramEnd"/>
      <w:r w:rsidR="008648CE">
        <w:t xml:space="preserve"> it </w:t>
      </w:r>
      <w:proofErr w:type="spellStart"/>
      <w:r w:rsidR="005E49BF">
        <w:t>FlashBlade</w:t>
      </w:r>
      <w:proofErr w:type="spellEnd"/>
      <w:r w:rsidR="005E49BF">
        <w:t xml:space="preserve">® </w:t>
      </w:r>
      <w:r w:rsidR="008648CE">
        <w:t xml:space="preserve"> array as its EDA offering.</w:t>
      </w:r>
    </w:p>
    <w:p w14:paraId="78EEBCDB" w14:textId="27F5E353" w:rsidR="00412A1C" w:rsidRDefault="00412A1C" w:rsidP="00042E21"/>
    <w:p w14:paraId="444C3652" w14:textId="2674EC7A" w:rsidR="007C2EB9" w:rsidRDefault="007C2EB9" w:rsidP="007C2EB9">
      <w:pPr>
        <w:pStyle w:val="Heading3"/>
      </w:pPr>
      <w:r>
        <w:t>Namespace Partitioning</w:t>
      </w:r>
    </w:p>
    <w:p w14:paraId="6EA0C14F" w14:textId="4D2ACE48" w:rsidR="007C2EB9" w:rsidRDefault="00013E75" w:rsidP="007C2EB9">
      <w:r>
        <w:t>Pure Storage</w:t>
      </w:r>
      <w:proofErr w:type="gramStart"/>
      <w:r>
        <w:t xml:space="preserve">® </w:t>
      </w:r>
      <w:r w:rsidR="00EA530E">
        <w:t xml:space="preserve"> believes</w:t>
      </w:r>
      <w:proofErr w:type="gramEnd"/>
      <w:r w:rsidR="00EA530E">
        <w:t xml:space="preserve"> file system ownership is inherited problem for scale. </w:t>
      </w:r>
      <w:r w:rsidR="00B54658">
        <w:t>It is a valid point. Filesystem ownership introduces more problem than benefits</w:t>
      </w:r>
      <w:r w:rsidR="00733D92">
        <w:t xml:space="preserve">. </w:t>
      </w:r>
      <w:r w:rsidR="002A020B">
        <w:t>Load balancing and HA are major problems for file system ownership.</w:t>
      </w:r>
    </w:p>
    <w:p w14:paraId="18C33330" w14:textId="138F6B64" w:rsidR="002A020B" w:rsidRDefault="002A020B" w:rsidP="007C2EB9"/>
    <w:p w14:paraId="1710F5C1" w14:textId="11DDF3C2" w:rsidR="002A020B" w:rsidRDefault="009270D3" w:rsidP="002A020B">
      <w:pPr>
        <w:pStyle w:val="Heading3"/>
      </w:pPr>
      <w:r>
        <w:t>Distributed Locking</w:t>
      </w:r>
    </w:p>
    <w:p w14:paraId="0ADD18DF" w14:textId="1FCD645D" w:rsidR="009270D3" w:rsidRDefault="009270D3" w:rsidP="009270D3">
      <w:r>
        <w:t xml:space="preserve">This is directly targeting </w:t>
      </w:r>
      <w:r w:rsidR="00220433">
        <w:t xml:space="preserve">products such as </w:t>
      </w:r>
      <w:r w:rsidR="00013E75">
        <w:t>Isilon</w:t>
      </w:r>
      <w:proofErr w:type="gramStart"/>
      <w:r w:rsidR="00013E75">
        <w:t xml:space="preserve">® </w:t>
      </w:r>
      <w:r w:rsidR="00220433">
        <w:t>.</w:t>
      </w:r>
      <w:proofErr w:type="gramEnd"/>
      <w:r w:rsidR="00220433">
        <w:t xml:space="preserve"> An active/active file system cluster architecture does require so called “distributed” lock scheme. It is one of reasons why </w:t>
      </w:r>
      <w:r w:rsidR="00013E75">
        <w:t>Isilon</w:t>
      </w:r>
      <w:proofErr w:type="gramStart"/>
      <w:r w:rsidR="00013E75">
        <w:t xml:space="preserve">® </w:t>
      </w:r>
      <w:r w:rsidR="00220433">
        <w:t xml:space="preserve"> require</w:t>
      </w:r>
      <w:proofErr w:type="gramEnd"/>
      <w:r w:rsidR="00220433">
        <w:t xml:space="preserve"> high </w:t>
      </w:r>
      <w:r w:rsidR="00F436CD">
        <w:t xml:space="preserve">performance network (InfiniBand). However, other storage vendors have other ways to </w:t>
      </w:r>
      <w:r w:rsidR="001336F4">
        <w:t xml:space="preserve">avoid extensive distributed </w:t>
      </w:r>
      <w:proofErr w:type="gramStart"/>
      <w:r w:rsidR="001336F4">
        <w:t>locking(</w:t>
      </w:r>
      <w:proofErr w:type="gramEnd"/>
      <w:r w:rsidR="001336F4">
        <w:t xml:space="preserve">directory </w:t>
      </w:r>
      <w:proofErr w:type="spellStart"/>
      <w:r w:rsidR="001336F4">
        <w:t>ownship</w:t>
      </w:r>
      <w:proofErr w:type="spellEnd"/>
      <w:r w:rsidR="001336F4">
        <w:t xml:space="preserve">, </w:t>
      </w:r>
      <w:proofErr w:type="spellStart"/>
      <w:r w:rsidR="001336F4">
        <w:t>etc</w:t>
      </w:r>
      <w:proofErr w:type="spellEnd"/>
      <w:r w:rsidR="001336F4">
        <w:t>). This shall not be considered as showstopper for EDA</w:t>
      </w:r>
    </w:p>
    <w:p w14:paraId="01A1A1BB" w14:textId="30C63CA1" w:rsidR="001336F4" w:rsidRDefault="001336F4" w:rsidP="009270D3"/>
    <w:p w14:paraId="7C909097" w14:textId="02DC6AB7" w:rsidR="001336F4" w:rsidRDefault="001336F4" w:rsidP="001336F4">
      <w:pPr>
        <w:pStyle w:val="Heading3"/>
      </w:pPr>
      <w:r>
        <w:t>Dedicated Metadata Server</w:t>
      </w:r>
    </w:p>
    <w:p w14:paraId="5CF6A973" w14:textId="3695FAEF" w:rsidR="001336F4" w:rsidRPr="001336F4" w:rsidRDefault="001336F4" w:rsidP="001336F4">
      <w:r>
        <w:t xml:space="preserve">Again, Pure wants to use this to target certain vendors products. Most of modern NAS vendor provide active/active NAS cluster architecture. Therefore, eliminate </w:t>
      </w:r>
      <w:r w:rsidR="004C3C85">
        <w:t>the need of dedicated metadata server. This is still a valid point for EDA since EDA workload does involve heave metadata operations. Single server may not be able to handle such workloads.</w:t>
      </w:r>
    </w:p>
    <w:p w14:paraId="1F1EA592" w14:textId="77777777" w:rsidR="007C2EB9" w:rsidRPr="00042E21" w:rsidRDefault="007C2EB9" w:rsidP="00042E21"/>
    <w:p w14:paraId="5B53EAB9" w14:textId="23516415" w:rsidR="00662C76" w:rsidRDefault="00013E75" w:rsidP="000A0361">
      <w:pPr>
        <w:pStyle w:val="Heading2"/>
      </w:pPr>
      <w:proofErr w:type="spellStart"/>
      <w:r>
        <w:t>Netapp</w:t>
      </w:r>
      <w:proofErr w:type="spellEnd"/>
      <w:proofErr w:type="gramStart"/>
      <w:r>
        <w:t xml:space="preserve">® </w:t>
      </w:r>
      <w:r w:rsidR="00897FA2" w:rsidRPr="00B32E67">
        <w:t xml:space="preserve"> Solution</w:t>
      </w:r>
      <w:bookmarkEnd w:id="14"/>
      <w:proofErr w:type="gramEnd"/>
      <w:r w:rsidR="00897FA2" w:rsidRPr="00B32E67">
        <w:t xml:space="preserve"> </w:t>
      </w:r>
    </w:p>
    <w:p w14:paraId="3D31285E" w14:textId="17263C47" w:rsidR="00CE0116" w:rsidRDefault="00013E75" w:rsidP="00CE0116">
      <w:proofErr w:type="spellStart"/>
      <w:r>
        <w:t>Netapp</w:t>
      </w:r>
      <w:proofErr w:type="spellEnd"/>
      <w:proofErr w:type="gramStart"/>
      <w:r>
        <w:t xml:space="preserve">® </w:t>
      </w:r>
      <w:r w:rsidR="00E45733">
        <w:t xml:space="preserve"> approach</w:t>
      </w:r>
      <w:proofErr w:type="gramEnd"/>
      <w:r w:rsidR="00E45733">
        <w:t xml:space="preserve"> and solution for EDA have drastically changed in the last few years. </w:t>
      </w:r>
      <w:proofErr w:type="spellStart"/>
      <w:r>
        <w:t>Netapp</w:t>
      </w:r>
      <w:proofErr w:type="spellEnd"/>
      <w:proofErr w:type="gramStart"/>
      <w:r>
        <w:t xml:space="preserve">® </w:t>
      </w:r>
      <w:r w:rsidR="00E45733">
        <w:t xml:space="preserve"> filers</w:t>
      </w:r>
      <w:proofErr w:type="gramEnd"/>
      <w:r w:rsidR="00E45733">
        <w:t xml:space="preserve"> have been </w:t>
      </w:r>
      <w:r w:rsidR="0044520D">
        <w:t>widely used by EDA companies. It is still considered by EDA customers as top NAS suppliers.</w:t>
      </w:r>
    </w:p>
    <w:p w14:paraId="095F007E" w14:textId="263CC75D" w:rsidR="0044520D" w:rsidRDefault="0044520D" w:rsidP="00CE0116"/>
    <w:p w14:paraId="7059967B" w14:textId="142BE6FC" w:rsidR="008B486C" w:rsidRDefault="008B486C" w:rsidP="00CE0116">
      <w:r>
        <w:t xml:space="preserve">In recent years, as companies refocus their IT infrastructure to leverage more on cloud infrastructure, </w:t>
      </w:r>
      <w:proofErr w:type="spellStart"/>
      <w:r w:rsidR="00013E75">
        <w:t>Netapp</w:t>
      </w:r>
      <w:proofErr w:type="spellEnd"/>
      <w:proofErr w:type="gramStart"/>
      <w:r w:rsidR="00013E75">
        <w:t xml:space="preserve">® </w:t>
      </w:r>
      <w:r>
        <w:t xml:space="preserve"> believes</w:t>
      </w:r>
      <w:proofErr w:type="gramEnd"/>
      <w:r>
        <w:t xml:space="preserve"> their EDA customers eventually will make that moves too. </w:t>
      </w:r>
    </w:p>
    <w:p w14:paraId="13793708" w14:textId="032AD6F8" w:rsidR="00C51D4F" w:rsidRDefault="00C51D4F" w:rsidP="00CE0116"/>
    <w:p w14:paraId="1D859FEB" w14:textId="1E618CC2" w:rsidR="00C51D4F" w:rsidRDefault="00013E75" w:rsidP="00CE0116">
      <w:proofErr w:type="spellStart"/>
      <w:r>
        <w:lastRenderedPageBreak/>
        <w:t>Netapp</w:t>
      </w:r>
      <w:proofErr w:type="spellEnd"/>
      <w:proofErr w:type="gramStart"/>
      <w:r>
        <w:t xml:space="preserve">® </w:t>
      </w:r>
      <w:r w:rsidR="00C51D4F">
        <w:t xml:space="preserve"> solutions</w:t>
      </w:r>
      <w:proofErr w:type="gramEnd"/>
      <w:r w:rsidR="00C51D4F">
        <w:t xml:space="preserve"> revolves around their key initiative – Cloud Volume </w:t>
      </w:r>
      <w:r>
        <w:t xml:space="preserve">ONTAP® </w:t>
      </w:r>
      <w:r w:rsidR="00C51D4F">
        <w:t xml:space="preserve">. </w:t>
      </w:r>
    </w:p>
    <w:p w14:paraId="072E5E35" w14:textId="18E0CE2E" w:rsidR="00C51D4F" w:rsidRDefault="00C51D4F" w:rsidP="00CE0116"/>
    <w:p w14:paraId="035273A9" w14:textId="77777777" w:rsidR="00C51D4F" w:rsidRDefault="00C51D4F" w:rsidP="00CE0116"/>
    <w:p w14:paraId="15F4C05B" w14:textId="6984108A" w:rsidR="009D343A" w:rsidRDefault="009D343A" w:rsidP="00CE0116"/>
    <w:p w14:paraId="0A7B61CB" w14:textId="01E7A44A" w:rsidR="009D343A" w:rsidRDefault="00013E75" w:rsidP="00CE0116">
      <w:proofErr w:type="spellStart"/>
      <w:r>
        <w:t>Netapp</w:t>
      </w:r>
      <w:proofErr w:type="spellEnd"/>
      <w:proofErr w:type="gramStart"/>
      <w:r>
        <w:t xml:space="preserve">® </w:t>
      </w:r>
      <w:r w:rsidR="009D343A">
        <w:t xml:space="preserve"> Cloud</w:t>
      </w:r>
      <w:proofErr w:type="gramEnd"/>
      <w:r w:rsidR="009D343A">
        <w:t xml:space="preserve"> Volume </w:t>
      </w:r>
      <w:r>
        <w:t xml:space="preserve">ONTAP® </w:t>
      </w:r>
      <w:r w:rsidR="009D343A">
        <w:t xml:space="preserve"> </w:t>
      </w:r>
      <w:r w:rsidR="000A50D7">
        <w:t>is positioning very well for these efforts:</w:t>
      </w:r>
    </w:p>
    <w:p w14:paraId="235FA1E5" w14:textId="640766DB" w:rsidR="000A50D7" w:rsidRDefault="000A50D7" w:rsidP="00CE0116"/>
    <w:p w14:paraId="0B01D2BA" w14:textId="4D0E3374" w:rsidR="00314644" w:rsidRDefault="00314644" w:rsidP="00314644">
      <w:pPr>
        <w:pStyle w:val="Heading3"/>
      </w:pPr>
      <w:r>
        <w:t>Agility</w:t>
      </w:r>
    </w:p>
    <w:p w14:paraId="34D8DA0F" w14:textId="44752BA3" w:rsidR="00314644" w:rsidRDefault="00314644" w:rsidP="00314644">
      <w:r>
        <w:t xml:space="preserve">Cloud Volume </w:t>
      </w:r>
      <w:r w:rsidR="00013E75">
        <w:t>ONTAP</w:t>
      </w:r>
      <w:proofErr w:type="gramStart"/>
      <w:r w:rsidR="00013E75">
        <w:t xml:space="preserve">® </w:t>
      </w:r>
      <w:r>
        <w:t xml:space="preserve"> makes</w:t>
      </w:r>
      <w:proofErr w:type="gramEnd"/>
      <w:r>
        <w:t xml:space="preserve"> cloud bursting </w:t>
      </w:r>
      <w:r w:rsidR="00CC003F">
        <w:t xml:space="preserve">easier to manage.  Customer does not have to worry about data mobility. Cloud Volume </w:t>
      </w:r>
      <w:r w:rsidR="00013E75">
        <w:t>ONTAP</w:t>
      </w:r>
      <w:proofErr w:type="gramStart"/>
      <w:r w:rsidR="00013E75">
        <w:t xml:space="preserve">® </w:t>
      </w:r>
      <w:r w:rsidR="00CC003F">
        <w:t xml:space="preserve"> does</w:t>
      </w:r>
      <w:proofErr w:type="gramEnd"/>
      <w:r w:rsidR="00CC003F">
        <w:t xml:space="preserve"> that for customer.</w:t>
      </w:r>
    </w:p>
    <w:p w14:paraId="66E1E07A" w14:textId="026D87DC" w:rsidR="00540DD7" w:rsidRDefault="00540DD7" w:rsidP="00314644"/>
    <w:p w14:paraId="1E73B4D1" w14:textId="6262CE4A" w:rsidR="00540DD7" w:rsidRDefault="00540DD7" w:rsidP="00540DD7">
      <w:pPr>
        <w:pStyle w:val="Heading3"/>
      </w:pPr>
      <w:r>
        <w:t>Data Caching</w:t>
      </w:r>
    </w:p>
    <w:p w14:paraId="0390DE2E" w14:textId="12F10A54" w:rsidR="00540DD7" w:rsidRDefault="00540DD7" w:rsidP="00540DD7">
      <w:proofErr w:type="spellStart"/>
      <w:r>
        <w:t>FlexCache</w:t>
      </w:r>
      <w:proofErr w:type="spellEnd"/>
      <w:r>
        <w:t xml:space="preserve"> features also enables quick replication between on-prem and </w:t>
      </w:r>
      <w:r w:rsidR="002352A0">
        <w:t xml:space="preserve">cloud. </w:t>
      </w:r>
    </w:p>
    <w:p w14:paraId="4425EE64" w14:textId="7E373CCE" w:rsidR="002352A0" w:rsidRDefault="002352A0" w:rsidP="00540DD7"/>
    <w:p w14:paraId="5BFCE221" w14:textId="58E34981" w:rsidR="002352A0" w:rsidRDefault="002352A0" w:rsidP="002352A0">
      <w:pPr>
        <w:pStyle w:val="Heading3"/>
      </w:pPr>
      <w:r>
        <w:t>Performance</w:t>
      </w:r>
    </w:p>
    <w:p w14:paraId="2287D01A" w14:textId="583D1D99" w:rsidR="002352A0" w:rsidRDefault="002352A0" w:rsidP="002352A0">
      <w:r>
        <w:t xml:space="preserve">Cloud Volume </w:t>
      </w:r>
      <w:r w:rsidR="00013E75">
        <w:t>ONTAP</w:t>
      </w:r>
      <w:proofErr w:type="gramStart"/>
      <w:r w:rsidR="00013E75">
        <w:t xml:space="preserve">® </w:t>
      </w:r>
      <w:r>
        <w:t xml:space="preserve"> </w:t>
      </w:r>
      <w:r w:rsidR="00982801">
        <w:t>use</w:t>
      </w:r>
      <w:proofErr w:type="gramEnd"/>
      <w:r w:rsidR="00982801">
        <w:t xml:space="preserve"> internal NVME drive as cache to eliminate cloud storage performance problem.</w:t>
      </w:r>
    </w:p>
    <w:p w14:paraId="4DEC2A6E" w14:textId="7824AD14" w:rsidR="00982801" w:rsidRDefault="00982801" w:rsidP="002352A0"/>
    <w:p w14:paraId="3F01A6BD" w14:textId="57B79CA8" w:rsidR="00540DD7" w:rsidRPr="00314644" w:rsidRDefault="00982801" w:rsidP="00314644">
      <w:pPr>
        <w:pStyle w:val="Heading3"/>
      </w:pPr>
      <w:r>
        <w:t>Features</w:t>
      </w:r>
    </w:p>
    <w:p w14:paraId="53C455E7" w14:textId="52837474" w:rsidR="000A50D7" w:rsidRPr="000A50D7" w:rsidRDefault="00A41D94" w:rsidP="000A50D7">
      <w:pPr>
        <w:shd w:val="clear" w:color="auto" w:fill="FFFFFF"/>
        <w:spacing w:line="420" w:lineRule="atLeast"/>
        <w:textAlignment w:val="baseline"/>
      </w:pPr>
      <w:r>
        <w:t>T</w:t>
      </w:r>
      <w:r w:rsidR="000A50D7" w:rsidRPr="000A50D7">
        <w:t xml:space="preserve">hese features combine to offer benefits that can significantly optimize and shorten EDAs’ chip emulation lifecycle. With Cloud Volumes </w:t>
      </w:r>
      <w:r w:rsidR="00013E75">
        <w:t>ONTAP</w:t>
      </w:r>
      <w:proofErr w:type="gramStart"/>
      <w:r w:rsidR="00013E75">
        <w:t xml:space="preserve">® </w:t>
      </w:r>
      <w:r w:rsidR="000A50D7" w:rsidRPr="000A50D7">
        <w:t>:</w:t>
      </w:r>
      <w:proofErr w:type="gramEnd"/>
    </w:p>
    <w:p w14:paraId="2E2055F3" w14:textId="77777777" w:rsidR="000A50D7" w:rsidRPr="000A50D7" w:rsidRDefault="000A50D7" w:rsidP="000A50D7">
      <w:pPr>
        <w:numPr>
          <w:ilvl w:val="0"/>
          <w:numId w:val="15"/>
        </w:numPr>
        <w:shd w:val="clear" w:color="auto" w:fill="FFFFFF"/>
        <w:textAlignment w:val="baseline"/>
      </w:pPr>
      <w:r w:rsidRPr="000A50D7">
        <w:t>Storage resources are available on-demand.</w:t>
      </w:r>
    </w:p>
    <w:p w14:paraId="298E10F6" w14:textId="77777777" w:rsidR="000A50D7" w:rsidRPr="000A50D7" w:rsidRDefault="000A50D7" w:rsidP="000A50D7">
      <w:pPr>
        <w:numPr>
          <w:ilvl w:val="0"/>
          <w:numId w:val="15"/>
        </w:numPr>
        <w:shd w:val="clear" w:color="auto" w:fill="FFFFFF"/>
        <w:textAlignment w:val="baseline"/>
      </w:pPr>
      <w:r w:rsidRPr="000A50D7">
        <w:t>Data collaboration across groups, locations, and hybrid architecture.</w:t>
      </w:r>
    </w:p>
    <w:p w14:paraId="4A2D845C" w14:textId="77777777" w:rsidR="000A50D7" w:rsidRPr="000A50D7" w:rsidRDefault="000A50D7" w:rsidP="000A50D7">
      <w:pPr>
        <w:numPr>
          <w:ilvl w:val="0"/>
          <w:numId w:val="15"/>
        </w:numPr>
        <w:shd w:val="clear" w:color="auto" w:fill="FFFFFF"/>
        <w:textAlignment w:val="baseline"/>
      </w:pPr>
      <w:r w:rsidRPr="000A50D7">
        <w:t>Complex infrastructure, data sets, and access permissions are mirrored in the cloud.</w:t>
      </w:r>
    </w:p>
    <w:p w14:paraId="4F3B92D7" w14:textId="388C491D" w:rsidR="000A50D7" w:rsidRPr="000A50D7" w:rsidRDefault="000A50D7" w:rsidP="000A50D7">
      <w:pPr>
        <w:numPr>
          <w:ilvl w:val="0"/>
          <w:numId w:val="15"/>
        </w:numPr>
        <w:shd w:val="clear" w:color="auto" w:fill="FFFFFF"/>
        <w:textAlignment w:val="baseline"/>
      </w:pPr>
      <w:r w:rsidRPr="000A50D7">
        <w:t xml:space="preserve">Data is protected with </w:t>
      </w:r>
      <w:proofErr w:type="spellStart"/>
      <w:r w:rsidR="00013E75">
        <w:t>Netapp</w:t>
      </w:r>
      <w:proofErr w:type="spellEnd"/>
      <w:r w:rsidR="00013E75">
        <w:t xml:space="preserve">® </w:t>
      </w:r>
      <w:r w:rsidRPr="000A50D7">
        <w:t xml:space="preserve"> Snapshot™ technology and </w:t>
      </w:r>
      <w:hyperlink r:id="rId14" w:tgtFrame="_blank" w:history="1">
        <w:r w:rsidRPr="000A50D7">
          <w:t>enterprise data security</w:t>
        </w:r>
      </w:hyperlink>
      <w:r w:rsidRPr="000A50D7">
        <w:t>.</w:t>
      </w:r>
    </w:p>
    <w:p w14:paraId="3B7D1EA4" w14:textId="77777777" w:rsidR="000A50D7" w:rsidRPr="000A50D7" w:rsidRDefault="000A50D7" w:rsidP="000A50D7">
      <w:pPr>
        <w:numPr>
          <w:ilvl w:val="0"/>
          <w:numId w:val="15"/>
        </w:numPr>
        <w:shd w:val="clear" w:color="auto" w:fill="FFFFFF"/>
        <w:textAlignment w:val="baseline"/>
      </w:pPr>
      <w:r w:rsidRPr="000A50D7">
        <w:t>Efficient and continuous DR replications via </w:t>
      </w:r>
      <w:proofErr w:type="spellStart"/>
      <w:r w:rsidRPr="000A50D7">
        <w:fldChar w:fldCharType="begin"/>
      </w:r>
      <w:r w:rsidRPr="000A50D7">
        <w:instrText xml:space="preserve"> HYPERLINK "https://cloud.netapp.com/blog/simplified-disaster-recovery-ontap-cloud-snapmirror" \t "_blank" </w:instrText>
      </w:r>
      <w:r w:rsidRPr="000A50D7">
        <w:fldChar w:fldCharType="separate"/>
      </w:r>
      <w:r w:rsidRPr="000A50D7">
        <w:t>SnapMirror</w:t>
      </w:r>
      <w:proofErr w:type="spellEnd"/>
      <w:r w:rsidRPr="000A50D7">
        <w:fldChar w:fldCharType="end"/>
      </w:r>
      <w:r w:rsidRPr="000A50D7">
        <w:t>®.</w:t>
      </w:r>
    </w:p>
    <w:p w14:paraId="7A17D17D" w14:textId="77777777" w:rsidR="000A50D7" w:rsidRDefault="000A50D7" w:rsidP="00CE0116"/>
    <w:p w14:paraId="63E3A338" w14:textId="4B0FDDB1" w:rsidR="0025558C" w:rsidRDefault="009A6E2E" w:rsidP="0025558C">
      <w:pPr>
        <w:pStyle w:val="Heading2"/>
      </w:pPr>
      <w:bookmarkStart w:id="15" w:name="_Toc66560477"/>
      <w:r w:rsidRPr="00B32E67">
        <w:t xml:space="preserve">Comparison </w:t>
      </w:r>
      <w:bookmarkEnd w:id="15"/>
    </w:p>
    <w:p w14:paraId="67AC4644" w14:textId="180EC517" w:rsidR="000410E0" w:rsidRDefault="005C44B0" w:rsidP="009A6E2E">
      <w:r>
        <w:t xml:space="preserve">While traditional storage vendors have been supporting EDA scenarios for quite long, most of vendors focus on bandwidth, high performance and high reliable enterprise NAS storage products. </w:t>
      </w:r>
      <w:r w:rsidR="008F1491">
        <w:t xml:space="preserve">We consider there are </w:t>
      </w:r>
      <w:r w:rsidR="00257BBB">
        <w:t>not</w:t>
      </w:r>
      <w:r w:rsidR="008F1491">
        <w:t xml:space="preserve"> significantly differentiation on </w:t>
      </w:r>
      <w:r w:rsidR="000410E0">
        <w:t xml:space="preserve">all those filers. Performance differentiation is not enough as deal breaker. </w:t>
      </w:r>
    </w:p>
    <w:p w14:paraId="35CE00C1" w14:textId="6D326B26" w:rsidR="001D231C" w:rsidRDefault="000410E0" w:rsidP="009A6E2E">
      <w:r>
        <w:t xml:space="preserve">However, we believe </w:t>
      </w:r>
      <w:proofErr w:type="spellStart"/>
      <w:r w:rsidR="00013E75">
        <w:t>Netapp</w:t>
      </w:r>
      <w:proofErr w:type="spellEnd"/>
      <w:proofErr w:type="gramStart"/>
      <w:r w:rsidR="00013E75">
        <w:t xml:space="preserve">® </w:t>
      </w:r>
      <w:r>
        <w:t xml:space="preserve"> Cloud</w:t>
      </w:r>
      <w:proofErr w:type="gramEnd"/>
      <w:r>
        <w:t xml:space="preserve"> Volume Solution offer a significant upgrade to other vendors approach as cloud-ability and containerization are the new requirements from EDA customers in the future.</w:t>
      </w:r>
    </w:p>
    <w:p w14:paraId="5BD375ED" w14:textId="5A5FE2FB" w:rsidR="00F103EC" w:rsidRDefault="00F103EC" w:rsidP="009A6E2E"/>
    <w:p w14:paraId="2B93A7E1" w14:textId="57EF8177" w:rsidR="00F103EC" w:rsidRDefault="00F103EC" w:rsidP="009A6E2E">
      <w:r>
        <w:t xml:space="preserve">Recently, </w:t>
      </w:r>
      <w:r w:rsidR="00013E75">
        <w:t>Pure Storage</w:t>
      </w:r>
      <w:proofErr w:type="gramStart"/>
      <w:r w:rsidR="00013E75">
        <w:t xml:space="preserve">® </w:t>
      </w:r>
      <w:r>
        <w:t xml:space="preserve"> acquired</w:t>
      </w:r>
      <w:proofErr w:type="gramEnd"/>
      <w:r>
        <w:t xml:space="preserve"> </w:t>
      </w:r>
      <w:proofErr w:type="spellStart"/>
      <w:r>
        <w:t>Portworx</w:t>
      </w:r>
      <w:proofErr w:type="spellEnd"/>
      <w:r>
        <w:t xml:space="preserve"> as their cloud native storage solution. </w:t>
      </w:r>
      <w:r w:rsidR="00955118">
        <w:t xml:space="preserve"> </w:t>
      </w:r>
      <w:proofErr w:type="spellStart"/>
      <w:r w:rsidR="00955118">
        <w:t>Portworx</w:t>
      </w:r>
      <w:proofErr w:type="spellEnd"/>
      <w:r w:rsidR="00955118">
        <w:t xml:space="preserve"> provides </w:t>
      </w:r>
      <w:r w:rsidR="00013E75">
        <w:t>Pure Storage</w:t>
      </w:r>
      <w:proofErr w:type="gramStart"/>
      <w:r w:rsidR="00013E75">
        <w:t xml:space="preserve">® </w:t>
      </w:r>
      <w:r w:rsidR="00955118">
        <w:t xml:space="preserve"> similar</w:t>
      </w:r>
      <w:proofErr w:type="gramEnd"/>
      <w:r w:rsidR="00955118">
        <w:t xml:space="preserve"> </w:t>
      </w:r>
      <w:r w:rsidR="00A9751B">
        <w:t xml:space="preserve">capability as Cloud Volume </w:t>
      </w:r>
      <w:r w:rsidR="00561533">
        <w:t xml:space="preserve">on cloud native application front(Container). </w:t>
      </w:r>
    </w:p>
    <w:p w14:paraId="0055934C" w14:textId="5A10BAFE" w:rsidR="00561533" w:rsidRDefault="00561533" w:rsidP="009A6E2E"/>
    <w:p w14:paraId="4EE2930A" w14:textId="761ECA2E" w:rsidR="00561533" w:rsidRDefault="00561533" w:rsidP="009A6E2E">
      <w:r>
        <w:t xml:space="preserve">HPE also acquired </w:t>
      </w:r>
      <w:r w:rsidR="001D2F1B">
        <w:t xml:space="preserve">Zerto to expand </w:t>
      </w:r>
      <w:r w:rsidR="00570E00">
        <w:t xml:space="preserve">its </w:t>
      </w:r>
      <w:r w:rsidR="001D2F1B">
        <w:t>edge to cloud platform</w:t>
      </w:r>
      <w:r w:rsidR="00570E00">
        <w:t>. It</w:t>
      </w:r>
      <w:r w:rsidR="001D2F1B">
        <w:t xml:space="preserve"> further reinforces this view.</w:t>
      </w:r>
    </w:p>
    <w:p w14:paraId="3159B8BB" w14:textId="77777777" w:rsidR="00561533" w:rsidRDefault="00561533" w:rsidP="009A6E2E"/>
    <w:p w14:paraId="410FA4A1" w14:textId="77777777" w:rsidR="00F316A2" w:rsidRDefault="00F316A2" w:rsidP="00F316A2">
      <w:pPr>
        <w:autoSpaceDE w:val="0"/>
        <w:autoSpaceDN w:val="0"/>
        <w:adjustRightInd w:val="0"/>
        <w:rPr>
          <w:rFonts w:ascii="TimesNewRomanPSMT" w:eastAsia="TimesNewRomanPSMT" w:cs="TimesNewRomanPSMT"/>
          <w:sz w:val="21"/>
          <w:szCs w:val="21"/>
        </w:rPr>
      </w:pPr>
    </w:p>
    <w:p w14:paraId="41ED6DB4" w14:textId="5DE2A33E" w:rsidR="007F4031" w:rsidRDefault="003F2073" w:rsidP="00641B21">
      <w:pPr>
        <w:pStyle w:val="Heading1"/>
      </w:pPr>
      <w:bookmarkStart w:id="16" w:name="_Toc66560480"/>
      <w:r>
        <w:t>EDA</w:t>
      </w:r>
      <w:r w:rsidR="00EC1098" w:rsidRPr="7BC5B338">
        <w:t xml:space="preserve"> </w:t>
      </w:r>
      <w:bookmarkEnd w:id="16"/>
      <w:r w:rsidR="00EF7E54">
        <w:t>New Trends</w:t>
      </w:r>
      <w:r w:rsidR="009A6E2E">
        <w:t xml:space="preserve"> </w:t>
      </w:r>
    </w:p>
    <w:p w14:paraId="0350A71D" w14:textId="2EA625EF" w:rsidR="000C5CE5" w:rsidRPr="000C5CE5" w:rsidRDefault="000C5CE5" w:rsidP="005A4D96">
      <w:pPr>
        <w:pStyle w:val="Heading2"/>
      </w:pPr>
      <w:r>
        <w:t>Cloud</w:t>
      </w:r>
      <w:r w:rsidR="001E7FD0">
        <w:t>-a</w:t>
      </w:r>
      <w:r>
        <w:t>bility</w:t>
      </w:r>
    </w:p>
    <w:p w14:paraId="789AF684" w14:textId="473A73B4" w:rsidR="00D97E85" w:rsidRDefault="00DC2536" w:rsidP="00D97E85">
      <w:r>
        <w:t>Like</w:t>
      </w:r>
      <w:r w:rsidR="00F902FD">
        <w:t xml:space="preserve"> every software</w:t>
      </w:r>
      <w:r>
        <w:t xml:space="preserve">/IT vendors, EDA vendors are facing </w:t>
      </w:r>
      <w:r w:rsidR="00C96647">
        <w:t>more pressures internally and externally to move their workload to cloud for elasticity</w:t>
      </w:r>
      <w:r w:rsidR="004F4FC5">
        <w:t>, easy of management and lower TCO.</w:t>
      </w:r>
      <w:r w:rsidR="002D78E2">
        <w:t xml:space="preserve"> </w:t>
      </w:r>
      <w:r w:rsidR="00D97E85">
        <w:t xml:space="preserve"> As more </w:t>
      </w:r>
      <w:r w:rsidR="00DE13C6">
        <w:t>non-EDA IT</w:t>
      </w:r>
      <w:r w:rsidR="00D97E85">
        <w:t xml:space="preserve"> have cloud initiative, CIOs are asking EDA to have to have a Cloud strategy. </w:t>
      </w:r>
    </w:p>
    <w:p w14:paraId="13F73FAD" w14:textId="66B5B533" w:rsidR="2F6D085C" w:rsidRDefault="00D13F02" w:rsidP="2F6D085C">
      <w:r>
        <w:t xml:space="preserve">Previously due to security concerns, </w:t>
      </w:r>
      <w:r w:rsidR="008915C2">
        <w:t xml:space="preserve">EDA is shy from cloud implementation. However, since most of other company critical IT assets are into cloud, such as Payroll, Finance, there are no reason EDA shall be held back. </w:t>
      </w:r>
    </w:p>
    <w:p w14:paraId="21868C21" w14:textId="77777777" w:rsidR="00D13F02" w:rsidRDefault="00D13F02" w:rsidP="2F6D085C"/>
    <w:p w14:paraId="774BA1E5" w14:textId="54EEA247" w:rsidR="007E1482" w:rsidRDefault="007E1482" w:rsidP="2F6D085C">
      <w:r>
        <w:t>EDA process usually involve several stages which require c</w:t>
      </w:r>
      <w:r w:rsidR="00EA57F4">
        <w:t>ompute intensive</w:t>
      </w:r>
      <w:r w:rsidR="00D12E75">
        <w:t xml:space="preserve"> operations </w:t>
      </w:r>
      <w:r>
        <w:t>and</w:t>
      </w:r>
      <w:r w:rsidR="00EA57F4">
        <w:t xml:space="preserve"> more resource. </w:t>
      </w:r>
      <w:r w:rsidR="0045735F">
        <w:t xml:space="preserve">The growing complexity of verification has also </w:t>
      </w:r>
      <w:proofErr w:type="gramStart"/>
      <w:r w:rsidR="0045735F">
        <w:t>drive</w:t>
      </w:r>
      <w:proofErr w:type="gramEnd"/>
      <w:r w:rsidR="0045735F">
        <w:t xml:space="preserve"> the </w:t>
      </w:r>
      <w:r w:rsidR="00EF6531">
        <w:t>cloud demands across the board. Verification in general, be it simulation</w:t>
      </w:r>
      <w:r w:rsidR="00056E5D">
        <w:t xml:space="preserve">, </w:t>
      </w:r>
      <w:r w:rsidR="00EF6531">
        <w:t xml:space="preserve">emulation or </w:t>
      </w:r>
      <w:r w:rsidR="00056E5D">
        <w:t>characterization</w:t>
      </w:r>
      <w:r w:rsidR="00EF6531">
        <w:t xml:space="preserve">. </w:t>
      </w:r>
      <w:r w:rsidR="00056E5D">
        <w:t>These</w:t>
      </w:r>
      <w:r w:rsidR="00EF6531">
        <w:t xml:space="preserve"> are very compute intensive. </w:t>
      </w:r>
      <w:r w:rsidR="007A726C">
        <w:t xml:space="preserve">A lot of time EDA asks peak capacity and peak </w:t>
      </w:r>
      <w:r w:rsidR="00D42085">
        <w:t>compute</w:t>
      </w:r>
      <w:r w:rsidR="007A726C">
        <w:t xml:space="preserve">. </w:t>
      </w:r>
      <w:r w:rsidR="00D42085">
        <w:t xml:space="preserve">Now the mindset is changing to a hybrid environment not just on-prem or cloud. </w:t>
      </w:r>
      <w:r w:rsidR="004B7FF1">
        <w:t xml:space="preserve">Hybrid provides flexibility and elasticity. </w:t>
      </w:r>
    </w:p>
    <w:p w14:paraId="72B83642" w14:textId="77777777" w:rsidR="00866539" w:rsidRDefault="00866539" w:rsidP="2F6D085C"/>
    <w:p w14:paraId="323879A6" w14:textId="37E7B631" w:rsidR="0069319F" w:rsidRDefault="00866539" w:rsidP="2F6D085C">
      <w:r>
        <w:t xml:space="preserve">Now, </w:t>
      </w:r>
      <w:r w:rsidR="00F1002B">
        <w:t>cloud and hybrid cloud provide elasticity and reduce complexity</w:t>
      </w:r>
      <w:r w:rsidR="0069319F">
        <w:t xml:space="preserve">. How can storage system to catch up </w:t>
      </w:r>
      <w:r w:rsidR="000C5CE5">
        <w:t>those?</w:t>
      </w:r>
    </w:p>
    <w:p w14:paraId="1224E3F9" w14:textId="6A5BD96E" w:rsidR="0069319F" w:rsidRDefault="0069319F" w:rsidP="0069319F">
      <w:pPr>
        <w:pStyle w:val="ListParagraph"/>
        <w:numPr>
          <w:ilvl w:val="0"/>
          <w:numId w:val="14"/>
        </w:numPr>
      </w:pPr>
      <w:r>
        <w:t>One of the major trends are on-prem storage systems with data mobility – a hybrid cloud storage solution.</w:t>
      </w:r>
    </w:p>
    <w:p w14:paraId="0B2D7BC2" w14:textId="222455C2" w:rsidR="0069319F" w:rsidRDefault="0069319F" w:rsidP="0069319F">
      <w:pPr>
        <w:pStyle w:val="ListParagraph"/>
        <w:numPr>
          <w:ilvl w:val="0"/>
          <w:numId w:val="14"/>
        </w:numPr>
      </w:pPr>
      <w:r>
        <w:t xml:space="preserve">Another trend is to provide Pay-U model for EDA customers so that they can </w:t>
      </w:r>
      <w:r w:rsidR="00EE32A7">
        <w:t xml:space="preserve">enjoy most of cloud features without scarifying any on prem </w:t>
      </w:r>
      <w:r w:rsidR="000C5CE5">
        <w:t>advantages.</w:t>
      </w:r>
    </w:p>
    <w:p w14:paraId="3B3F5528" w14:textId="77777777" w:rsidR="000C5CE5" w:rsidRDefault="000C5CE5" w:rsidP="000C5CE5"/>
    <w:p w14:paraId="09559A10" w14:textId="5B4E4ED0" w:rsidR="00F255C0" w:rsidRDefault="00494B28" w:rsidP="00C80059">
      <w:pPr>
        <w:pStyle w:val="Heading2"/>
      </w:pPr>
      <w:r>
        <w:t xml:space="preserve">Containerization </w:t>
      </w:r>
    </w:p>
    <w:p w14:paraId="48AA69A9" w14:textId="36AF3929" w:rsidR="00494B28" w:rsidRDefault="00494B28" w:rsidP="00494B28">
      <w:r>
        <w:t>This is related to cloud</w:t>
      </w:r>
      <w:r w:rsidR="001E7FD0">
        <w:t>-</w:t>
      </w:r>
      <w:r>
        <w:t>ability</w:t>
      </w:r>
      <w:r w:rsidR="00DC6718">
        <w:t xml:space="preserve">. </w:t>
      </w:r>
      <w:r w:rsidR="00965741">
        <w:t>EDA usually runs on Linux and windows. However,</w:t>
      </w:r>
      <w:r w:rsidR="004E03AA">
        <w:t xml:space="preserve"> Linux has been the major operating system for EDA tools. </w:t>
      </w:r>
      <w:r w:rsidR="002906BF">
        <w:t xml:space="preserve">Installing and running EDA tools to adoption of Linux </w:t>
      </w:r>
      <w:r w:rsidR="00236301">
        <w:t xml:space="preserve">can be a hassle. Linux packaging is a good tool to manage complexity for most of software. However, </w:t>
      </w:r>
      <w:r w:rsidR="002A0788">
        <w:t>none of</w:t>
      </w:r>
      <w:r w:rsidR="00236301">
        <w:t xml:space="preserve"> EDA vendors use </w:t>
      </w:r>
      <w:r w:rsidR="002A0788">
        <w:t>that (</w:t>
      </w:r>
      <w:r w:rsidR="00236301">
        <w:t xml:space="preserve">of course, those are paid software!). </w:t>
      </w:r>
      <w:r w:rsidR="00D56EE0">
        <w:t xml:space="preserve">Containerization is a better way for EDA vendors to deliver such </w:t>
      </w:r>
      <w:r w:rsidR="000E1789">
        <w:t>capabilities.</w:t>
      </w:r>
    </w:p>
    <w:p w14:paraId="6A9C526F" w14:textId="77777777" w:rsidR="000E1789" w:rsidRDefault="000E1789" w:rsidP="00494B28"/>
    <w:p w14:paraId="6BFE7398" w14:textId="18B2AAB0" w:rsidR="00B664C3" w:rsidRDefault="00B664C3" w:rsidP="00494B28">
      <w:r>
        <w:t xml:space="preserve">EDA process traditionally has a lot of parallelizable jobs which can be run simultaneously.  With the focus on reducing initial products development cycles, EDA processes are looking increasingly for ways to </w:t>
      </w:r>
      <w:r w:rsidR="002A0788">
        <w:t>maximizing parallelism and m</w:t>
      </w:r>
      <w:r w:rsidR="00836350">
        <w:t>i</w:t>
      </w:r>
      <w:r w:rsidR="002A0788">
        <w:t xml:space="preserve">cro-services model to achieve </w:t>
      </w:r>
      <w:r w:rsidR="00CE4FB8">
        <w:t>reduction of TTM.</w:t>
      </w:r>
    </w:p>
    <w:p w14:paraId="0D1EE6FC" w14:textId="77777777" w:rsidR="00CE4FB8" w:rsidRDefault="00CE4FB8" w:rsidP="00494B28"/>
    <w:p w14:paraId="32C415D7" w14:textId="4D8ACFAD" w:rsidR="00CE4FB8" w:rsidRDefault="00CE4FB8" w:rsidP="00494B28">
      <w:r>
        <w:t xml:space="preserve">Containerization is one way to achieve that. Combining cloud-ability, it is naturally for EDA process to run </w:t>
      </w:r>
      <w:r w:rsidR="00D958B1">
        <w:t xml:space="preserve">entirely on container clusters (Kubernetes). </w:t>
      </w:r>
      <w:r>
        <w:t xml:space="preserve"> </w:t>
      </w:r>
      <w:r w:rsidR="00D958B1">
        <w:t xml:space="preserve">By saying that, </w:t>
      </w:r>
      <w:r w:rsidR="00DE13C6">
        <w:t xml:space="preserve">support of Kubernetes storage (storage CSI) and other enterprise class storage features on top Kubernetes (Such DR, replication, tiering </w:t>
      </w:r>
      <w:proofErr w:type="spellStart"/>
      <w:r w:rsidR="00DE13C6">
        <w:t>etc</w:t>
      </w:r>
      <w:proofErr w:type="spellEnd"/>
      <w:r w:rsidR="00DE13C6">
        <w:t>) are increasing important for EDA process.</w:t>
      </w:r>
    </w:p>
    <w:p w14:paraId="614E0719" w14:textId="09732F77" w:rsidR="0044120A" w:rsidRDefault="0044120A" w:rsidP="00494B28"/>
    <w:p w14:paraId="22F0927E" w14:textId="116717BD" w:rsidR="0044120A" w:rsidRDefault="0044120A" w:rsidP="00F82C33">
      <w:pPr>
        <w:pStyle w:val="Heading3"/>
      </w:pPr>
      <w:r>
        <w:t xml:space="preserve">EDA </w:t>
      </w:r>
      <w:proofErr w:type="spellStart"/>
      <w:r>
        <w:t>S</w:t>
      </w:r>
      <w:r w:rsidR="00F82C33">
        <w:t>asS</w:t>
      </w:r>
      <w:proofErr w:type="spellEnd"/>
    </w:p>
    <w:p w14:paraId="3B0666C2" w14:textId="1D25B73F" w:rsidR="00F82C33" w:rsidRDefault="00F82C33" w:rsidP="00F82C33">
      <w:r>
        <w:t xml:space="preserve">Bigger EDA software companies are offering </w:t>
      </w:r>
      <w:proofErr w:type="spellStart"/>
      <w:r>
        <w:t>SasS</w:t>
      </w:r>
      <w:proofErr w:type="spellEnd"/>
      <w:r>
        <w:t xml:space="preserve"> platform. For example, Cadence offers Cadence cloud.</w:t>
      </w:r>
    </w:p>
    <w:p w14:paraId="1E455B2A" w14:textId="27B1643C" w:rsidR="00F82C33" w:rsidRDefault="00F82C33" w:rsidP="00F82C33">
      <w:r>
        <w:t>The driving force for this have 2 sides reasons:</w:t>
      </w:r>
    </w:p>
    <w:p w14:paraId="5B5F2916" w14:textId="79DA7915" w:rsidR="00F82C33" w:rsidRDefault="00F82C33" w:rsidP="00F82C33">
      <w:pPr>
        <w:pStyle w:val="ListParagraph"/>
        <w:numPr>
          <w:ilvl w:val="0"/>
          <w:numId w:val="16"/>
        </w:numPr>
      </w:pPr>
      <w:r>
        <w:t xml:space="preserve">The need for EDA software companies to move to </w:t>
      </w:r>
      <w:proofErr w:type="gramStart"/>
      <w:r w:rsidR="00725A6C">
        <w:t>subscription based</w:t>
      </w:r>
      <w:proofErr w:type="gramEnd"/>
      <w:r w:rsidR="00725A6C">
        <w:t xml:space="preserve"> </w:t>
      </w:r>
      <w:proofErr w:type="spellStart"/>
      <w:r w:rsidR="00725A6C">
        <w:t>SasS</w:t>
      </w:r>
      <w:proofErr w:type="spellEnd"/>
    </w:p>
    <w:p w14:paraId="2680E891" w14:textId="77777777" w:rsidR="00496337" w:rsidRDefault="00725A6C" w:rsidP="00F82C33">
      <w:pPr>
        <w:pStyle w:val="ListParagraph"/>
        <w:numPr>
          <w:ilvl w:val="0"/>
          <w:numId w:val="16"/>
        </w:numPr>
      </w:pPr>
      <w:r>
        <w:t xml:space="preserve">Infrastructure cost and manageability for EDA customers to leverage </w:t>
      </w:r>
      <w:r w:rsidR="00496337">
        <w:t>public cloud services.</w:t>
      </w:r>
    </w:p>
    <w:p w14:paraId="14B4AC3F" w14:textId="77777777" w:rsidR="00496337" w:rsidRDefault="00496337" w:rsidP="00496337"/>
    <w:p w14:paraId="71FC5F21" w14:textId="0B07DF25" w:rsidR="00725A6C" w:rsidRDefault="00496337" w:rsidP="00496337">
      <w:r>
        <w:t>The benefits to move to hybrid cloud model has significant benefits for EDA customers. They can fit their EDA business logic easier for a cloud</w:t>
      </w:r>
      <w:r w:rsidR="007478A2">
        <w:t xml:space="preserve"> </w:t>
      </w:r>
      <w:r>
        <w:t xml:space="preserve">bursting platform. </w:t>
      </w:r>
      <w:r w:rsidR="007478A2">
        <w:t xml:space="preserve">EDA customers also do not have to worry about </w:t>
      </w:r>
      <w:r w:rsidR="00CD252F">
        <w:t xml:space="preserve">optimization, configuration and management of complex EDA environments. They are all managed by EDA </w:t>
      </w:r>
      <w:proofErr w:type="spellStart"/>
      <w:r w:rsidR="00CD252F">
        <w:t>SasS</w:t>
      </w:r>
      <w:proofErr w:type="spellEnd"/>
      <w:r w:rsidR="00CD252F">
        <w:t xml:space="preserve">. </w:t>
      </w:r>
      <w:r w:rsidR="00D81C46">
        <w:t xml:space="preserve">With hybrid model, they can even leverage pay as you go and save significant acquisition cost for infrastructure. </w:t>
      </w:r>
    </w:p>
    <w:p w14:paraId="097DD9C1" w14:textId="77777777" w:rsidR="00D81C46" w:rsidRPr="00F82C33" w:rsidRDefault="00D81C46" w:rsidP="00496337"/>
    <w:p w14:paraId="5134A243" w14:textId="7EC1B274" w:rsidR="00866539" w:rsidRDefault="00866539" w:rsidP="2F6D085C"/>
    <w:bookmarkStart w:id="17" w:name="_Toc66560484" w:displacedByCustomXml="next"/>
    <w:sdt>
      <w:sdtPr>
        <w:rPr>
          <w:rFonts w:ascii="Times New Roman" w:eastAsia="Times New Roman" w:hAnsi="Times New Roman" w:cs="Times New Roman"/>
          <w:b w:val="0"/>
          <w:bCs w:val="0"/>
          <w:smallCaps w:val="0"/>
          <w:color w:val="auto"/>
          <w:sz w:val="24"/>
          <w:szCs w:val="24"/>
        </w:rPr>
        <w:id w:val="-828445683"/>
        <w:docPartObj>
          <w:docPartGallery w:val="Bibliographies"/>
          <w:docPartUnique/>
        </w:docPartObj>
      </w:sdtPr>
      <w:sdtEndPr/>
      <w:sdtContent>
        <w:p w14:paraId="5FB6A35D" w14:textId="41B13915" w:rsidR="00070468" w:rsidRDefault="00070468">
          <w:pPr>
            <w:pStyle w:val="Heading1"/>
          </w:pPr>
          <w:r>
            <w:t>References</w:t>
          </w:r>
          <w:bookmarkEnd w:id="17"/>
        </w:p>
        <w:p w14:paraId="2BC80A23" w14:textId="77777777" w:rsidR="00070468" w:rsidRDefault="00070468">
          <w:pPr>
            <w:rPr>
              <w:rFonts w:asciiTheme="minorHAnsi" w:eastAsiaTheme="minorEastAsia"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285"/>
          </w:tblGrid>
          <w:tr w:rsidR="00070468" w14:paraId="3D49A664" w14:textId="77777777">
            <w:trPr>
              <w:divId w:val="1473982414"/>
              <w:tblCellSpacing w:w="15" w:type="dxa"/>
            </w:trPr>
            <w:tc>
              <w:tcPr>
                <w:tcW w:w="50" w:type="pct"/>
                <w:hideMark/>
              </w:tcPr>
              <w:p w14:paraId="012A4603" w14:textId="4D3600C3" w:rsidR="00070468" w:rsidRDefault="00070468">
                <w:pPr>
                  <w:pStyle w:val="Bibliography"/>
                  <w:rPr>
                    <w:noProof/>
                  </w:rPr>
                </w:pPr>
                <w:r>
                  <w:rPr>
                    <w:noProof/>
                  </w:rPr>
                  <w:t xml:space="preserve">[1] </w:t>
                </w:r>
              </w:p>
            </w:tc>
            <w:tc>
              <w:tcPr>
                <w:tcW w:w="0" w:type="auto"/>
                <w:hideMark/>
              </w:tcPr>
              <w:p w14:paraId="4DCC9A56" w14:textId="77777777" w:rsidR="00070468" w:rsidRDefault="00070468">
                <w:pPr>
                  <w:pStyle w:val="Bibliography"/>
                  <w:rPr>
                    <w:noProof/>
                  </w:rPr>
                </w:pPr>
                <w:r>
                  <w:rPr>
                    <w:noProof/>
                  </w:rPr>
                  <w:t>[Online]. Available: https://www10.edacafe.com/blogs/editorial/2021/01/11/eda-q3-figures-achronix-to-list-on-nasdaq-automotive-chip-shortage-smic-added-to-entity-list-ai-updates/.</w:t>
                </w:r>
              </w:p>
            </w:tc>
          </w:tr>
        </w:tbl>
        <w:p w14:paraId="4D8124C4" w14:textId="77777777" w:rsidR="00070468" w:rsidRDefault="00070468">
          <w:pPr>
            <w:divId w:val="1473982414"/>
            <w:rPr>
              <w:noProof/>
            </w:rPr>
          </w:pPr>
        </w:p>
        <w:p w14:paraId="782BA127" w14:textId="5E461F7B" w:rsidR="002040C4" w:rsidRPr="00070468" w:rsidRDefault="00070468" w:rsidP="00070468">
          <w:r>
            <w:rPr>
              <w:b/>
              <w:bCs/>
            </w:rPr>
            <w:fldChar w:fldCharType="end"/>
          </w:r>
        </w:p>
      </w:sdtContent>
    </w:sdt>
    <w:sectPr w:rsidR="002040C4" w:rsidRPr="0007046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etricHPE Light">
    <w:altName w:val="Calibri"/>
    <w:panose1 w:val="020B0604020202020204"/>
    <w:charset w:val="00"/>
    <w:family w:val="swiss"/>
    <w:pitch w:val="default"/>
    <w:sig w:usb0="00000003" w:usb1="00000000" w:usb2="00000000" w:usb3="00000000" w:csb0="00000001" w:csb1="00000000"/>
  </w:font>
  <w:font w:name="TimesNewRomanPSMT">
    <w:altName w:val="Times New Roman"/>
    <w:panose1 w:val="020B0604020202020204"/>
    <w:charset w:val="00"/>
    <w:family w:val="roman"/>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D13441"/>
    <w:multiLevelType w:val="hybridMultilevel"/>
    <w:tmpl w:val="B91E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47608C"/>
    <w:multiLevelType w:val="hybridMultilevel"/>
    <w:tmpl w:val="3DC293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B5E6F47"/>
    <w:multiLevelType w:val="hybridMultilevel"/>
    <w:tmpl w:val="ACC82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F47A26"/>
    <w:multiLevelType w:val="hybridMultilevel"/>
    <w:tmpl w:val="AB544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011412"/>
    <w:multiLevelType w:val="hybridMultilevel"/>
    <w:tmpl w:val="66125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A81005"/>
    <w:multiLevelType w:val="hybridMultilevel"/>
    <w:tmpl w:val="705ABC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E529FE"/>
    <w:multiLevelType w:val="hybridMultilevel"/>
    <w:tmpl w:val="672A5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260927"/>
    <w:multiLevelType w:val="hybridMultilevel"/>
    <w:tmpl w:val="E34C8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9154A1"/>
    <w:multiLevelType w:val="hybridMultilevel"/>
    <w:tmpl w:val="DA6AC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E2208B"/>
    <w:multiLevelType w:val="hybridMultilevel"/>
    <w:tmpl w:val="6A3272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0613F3"/>
    <w:multiLevelType w:val="hybridMultilevel"/>
    <w:tmpl w:val="124AE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0C6E51"/>
    <w:multiLevelType w:val="multilevel"/>
    <w:tmpl w:val="EF2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1518C"/>
    <w:multiLevelType w:val="hybridMultilevel"/>
    <w:tmpl w:val="811EFD38"/>
    <w:lvl w:ilvl="0" w:tplc="3D2401E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B00CCE"/>
    <w:multiLevelType w:val="hybridMultilevel"/>
    <w:tmpl w:val="0F98AD5C"/>
    <w:lvl w:ilvl="0" w:tplc="E2D23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959287D"/>
    <w:multiLevelType w:val="hybridMultilevel"/>
    <w:tmpl w:val="43C2F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3"/>
  </w:num>
  <w:num w:numId="3">
    <w:abstractNumId w:val="1"/>
  </w:num>
  <w:num w:numId="4">
    <w:abstractNumId w:val="7"/>
  </w:num>
  <w:num w:numId="5">
    <w:abstractNumId w:val="4"/>
  </w:num>
  <w:num w:numId="6">
    <w:abstractNumId w:val="2"/>
  </w:num>
  <w:num w:numId="7">
    <w:abstractNumId w:val="9"/>
  </w:num>
  <w:num w:numId="8">
    <w:abstractNumId w:val="15"/>
  </w:num>
  <w:num w:numId="9">
    <w:abstractNumId w:val="11"/>
  </w:num>
  <w:num w:numId="10">
    <w:abstractNumId w:val="10"/>
  </w:num>
  <w:num w:numId="11">
    <w:abstractNumId w:val="3"/>
  </w:num>
  <w:num w:numId="12">
    <w:abstractNumId w:val="8"/>
  </w:num>
  <w:num w:numId="13">
    <w:abstractNumId w:val="6"/>
  </w:num>
  <w:num w:numId="14">
    <w:abstractNumId w:val="14"/>
  </w:num>
  <w:num w:numId="15">
    <w:abstractNumId w:val="12"/>
  </w:num>
  <w:num w:numId="16">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07"/>
    <w:rsid w:val="00000769"/>
    <w:rsid w:val="0000105E"/>
    <w:rsid w:val="00003847"/>
    <w:rsid w:val="000043AE"/>
    <w:rsid w:val="00004616"/>
    <w:rsid w:val="0000477A"/>
    <w:rsid w:val="00004B73"/>
    <w:rsid w:val="000052AC"/>
    <w:rsid w:val="000053EC"/>
    <w:rsid w:val="000055F9"/>
    <w:rsid w:val="0000571D"/>
    <w:rsid w:val="00005DE7"/>
    <w:rsid w:val="0000659A"/>
    <w:rsid w:val="00006C3D"/>
    <w:rsid w:val="00011A86"/>
    <w:rsid w:val="00013730"/>
    <w:rsid w:val="000137A9"/>
    <w:rsid w:val="00013E75"/>
    <w:rsid w:val="0001483B"/>
    <w:rsid w:val="00016B12"/>
    <w:rsid w:val="00016B6D"/>
    <w:rsid w:val="000200BA"/>
    <w:rsid w:val="00020770"/>
    <w:rsid w:val="00020EA3"/>
    <w:rsid w:val="00021EAD"/>
    <w:rsid w:val="000224A8"/>
    <w:rsid w:val="00023E4C"/>
    <w:rsid w:val="000249EC"/>
    <w:rsid w:val="00026367"/>
    <w:rsid w:val="00026828"/>
    <w:rsid w:val="00026B0A"/>
    <w:rsid w:val="00026EE4"/>
    <w:rsid w:val="00026EED"/>
    <w:rsid w:val="000276CE"/>
    <w:rsid w:val="00027DE9"/>
    <w:rsid w:val="00030719"/>
    <w:rsid w:val="00031441"/>
    <w:rsid w:val="0003285F"/>
    <w:rsid w:val="00033B87"/>
    <w:rsid w:val="00034E78"/>
    <w:rsid w:val="00034EC1"/>
    <w:rsid w:val="00034F8E"/>
    <w:rsid w:val="0003719F"/>
    <w:rsid w:val="00037315"/>
    <w:rsid w:val="0003791C"/>
    <w:rsid w:val="00040948"/>
    <w:rsid w:val="00040951"/>
    <w:rsid w:val="00040FF3"/>
    <w:rsid w:val="000410E0"/>
    <w:rsid w:val="0004125D"/>
    <w:rsid w:val="000420DB"/>
    <w:rsid w:val="000423A7"/>
    <w:rsid w:val="000424E6"/>
    <w:rsid w:val="000427CC"/>
    <w:rsid w:val="00042E21"/>
    <w:rsid w:val="00042F6D"/>
    <w:rsid w:val="00045267"/>
    <w:rsid w:val="000454C3"/>
    <w:rsid w:val="00046076"/>
    <w:rsid w:val="000469ED"/>
    <w:rsid w:val="000470C6"/>
    <w:rsid w:val="00047722"/>
    <w:rsid w:val="00053B2A"/>
    <w:rsid w:val="00054061"/>
    <w:rsid w:val="00055B84"/>
    <w:rsid w:val="0005672F"/>
    <w:rsid w:val="00056880"/>
    <w:rsid w:val="00056A49"/>
    <w:rsid w:val="00056E5D"/>
    <w:rsid w:val="00057046"/>
    <w:rsid w:val="000572C2"/>
    <w:rsid w:val="00057A41"/>
    <w:rsid w:val="00060BE7"/>
    <w:rsid w:val="00060E47"/>
    <w:rsid w:val="00060EC9"/>
    <w:rsid w:val="00061DD4"/>
    <w:rsid w:val="00062BC4"/>
    <w:rsid w:val="00064208"/>
    <w:rsid w:val="00064ED2"/>
    <w:rsid w:val="00065271"/>
    <w:rsid w:val="00070468"/>
    <w:rsid w:val="000712D7"/>
    <w:rsid w:val="00071B26"/>
    <w:rsid w:val="000723CD"/>
    <w:rsid w:val="00072809"/>
    <w:rsid w:val="00072A1B"/>
    <w:rsid w:val="00073466"/>
    <w:rsid w:val="000736F1"/>
    <w:rsid w:val="0007460F"/>
    <w:rsid w:val="00074C51"/>
    <w:rsid w:val="00075941"/>
    <w:rsid w:val="00075B03"/>
    <w:rsid w:val="000765A0"/>
    <w:rsid w:val="0007785D"/>
    <w:rsid w:val="0008256C"/>
    <w:rsid w:val="00083336"/>
    <w:rsid w:val="0008457A"/>
    <w:rsid w:val="00084C6C"/>
    <w:rsid w:val="0008524A"/>
    <w:rsid w:val="0008631C"/>
    <w:rsid w:val="00086823"/>
    <w:rsid w:val="000877CC"/>
    <w:rsid w:val="000908EE"/>
    <w:rsid w:val="00091C7E"/>
    <w:rsid w:val="00092302"/>
    <w:rsid w:val="00092D81"/>
    <w:rsid w:val="0009361B"/>
    <w:rsid w:val="00093FCA"/>
    <w:rsid w:val="00094046"/>
    <w:rsid w:val="00096185"/>
    <w:rsid w:val="00096BCC"/>
    <w:rsid w:val="00096DED"/>
    <w:rsid w:val="00096F89"/>
    <w:rsid w:val="000976E1"/>
    <w:rsid w:val="0009774B"/>
    <w:rsid w:val="000A02B0"/>
    <w:rsid w:val="000A0361"/>
    <w:rsid w:val="000A04B8"/>
    <w:rsid w:val="000A0D5E"/>
    <w:rsid w:val="000A1B33"/>
    <w:rsid w:val="000A1D30"/>
    <w:rsid w:val="000A2513"/>
    <w:rsid w:val="000A3032"/>
    <w:rsid w:val="000A341C"/>
    <w:rsid w:val="000A4761"/>
    <w:rsid w:val="000A50D7"/>
    <w:rsid w:val="000A5D61"/>
    <w:rsid w:val="000A609C"/>
    <w:rsid w:val="000A6450"/>
    <w:rsid w:val="000A66A5"/>
    <w:rsid w:val="000A6968"/>
    <w:rsid w:val="000A69F3"/>
    <w:rsid w:val="000A6CF4"/>
    <w:rsid w:val="000A6D58"/>
    <w:rsid w:val="000A738C"/>
    <w:rsid w:val="000A7569"/>
    <w:rsid w:val="000B08CD"/>
    <w:rsid w:val="000B0BFD"/>
    <w:rsid w:val="000B1D89"/>
    <w:rsid w:val="000B33CB"/>
    <w:rsid w:val="000B3AFE"/>
    <w:rsid w:val="000B53F5"/>
    <w:rsid w:val="000B5518"/>
    <w:rsid w:val="000C0DB3"/>
    <w:rsid w:val="000C11B6"/>
    <w:rsid w:val="000C1620"/>
    <w:rsid w:val="000C2261"/>
    <w:rsid w:val="000C3543"/>
    <w:rsid w:val="000C3918"/>
    <w:rsid w:val="000C3FC7"/>
    <w:rsid w:val="000C45E2"/>
    <w:rsid w:val="000C5249"/>
    <w:rsid w:val="000C5CE5"/>
    <w:rsid w:val="000C6AE0"/>
    <w:rsid w:val="000C6EC8"/>
    <w:rsid w:val="000C71B1"/>
    <w:rsid w:val="000C7D04"/>
    <w:rsid w:val="000D0BBD"/>
    <w:rsid w:val="000D0F32"/>
    <w:rsid w:val="000D16B8"/>
    <w:rsid w:val="000D1E76"/>
    <w:rsid w:val="000D28FE"/>
    <w:rsid w:val="000D3BC0"/>
    <w:rsid w:val="000D4DAE"/>
    <w:rsid w:val="000D4FEA"/>
    <w:rsid w:val="000D6099"/>
    <w:rsid w:val="000D7C30"/>
    <w:rsid w:val="000E029D"/>
    <w:rsid w:val="000E1125"/>
    <w:rsid w:val="000E1789"/>
    <w:rsid w:val="000E2BBA"/>
    <w:rsid w:val="000E2C14"/>
    <w:rsid w:val="000E316E"/>
    <w:rsid w:val="000E51BB"/>
    <w:rsid w:val="000E57D6"/>
    <w:rsid w:val="000E5E93"/>
    <w:rsid w:val="000E6F2D"/>
    <w:rsid w:val="000E7445"/>
    <w:rsid w:val="000F1688"/>
    <w:rsid w:val="000F21EB"/>
    <w:rsid w:val="000F2DDF"/>
    <w:rsid w:val="000F2E21"/>
    <w:rsid w:val="000F33D6"/>
    <w:rsid w:val="000F376D"/>
    <w:rsid w:val="000F3EC0"/>
    <w:rsid w:val="000F3F38"/>
    <w:rsid w:val="000F402D"/>
    <w:rsid w:val="000F4320"/>
    <w:rsid w:val="000F56AE"/>
    <w:rsid w:val="000F585E"/>
    <w:rsid w:val="000F5C0F"/>
    <w:rsid w:val="000F6995"/>
    <w:rsid w:val="000F7308"/>
    <w:rsid w:val="000F7FA1"/>
    <w:rsid w:val="00100336"/>
    <w:rsid w:val="0010066A"/>
    <w:rsid w:val="0010101C"/>
    <w:rsid w:val="0010177A"/>
    <w:rsid w:val="00101D86"/>
    <w:rsid w:val="0010252F"/>
    <w:rsid w:val="0010254C"/>
    <w:rsid w:val="00104B71"/>
    <w:rsid w:val="00105A40"/>
    <w:rsid w:val="001062F0"/>
    <w:rsid w:val="001063E6"/>
    <w:rsid w:val="001070F3"/>
    <w:rsid w:val="0010720A"/>
    <w:rsid w:val="0010720B"/>
    <w:rsid w:val="00110325"/>
    <w:rsid w:val="00111622"/>
    <w:rsid w:val="00113862"/>
    <w:rsid w:val="0011417D"/>
    <w:rsid w:val="00116D12"/>
    <w:rsid w:val="00116DDB"/>
    <w:rsid w:val="00116F13"/>
    <w:rsid w:val="00116FA4"/>
    <w:rsid w:val="00116FF4"/>
    <w:rsid w:val="00117D1D"/>
    <w:rsid w:val="0012024E"/>
    <w:rsid w:val="00120A7F"/>
    <w:rsid w:val="001220AC"/>
    <w:rsid w:val="00122B46"/>
    <w:rsid w:val="00124BCA"/>
    <w:rsid w:val="001252AD"/>
    <w:rsid w:val="00125E3A"/>
    <w:rsid w:val="001268ED"/>
    <w:rsid w:val="00127460"/>
    <w:rsid w:val="00127C5F"/>
    <w:rsid w:val="001303E9"/>
    <w:rsid w:val="001309EA"/>
    <w:rsid w:val="001319F6"/>
    <w:rsid w:val="00131A78"/>
    <w:rsid w:val="001334F8"/>
    <w:rsid w:val="0013358D"/>
    <w:rsid w:val="001336F4"/>
    <w:rsid w:val="00134618"/>
    <w:rsid w:val="001347F8"/>
    <w:rsid w:val="00134AE9"/>
    <w:rsid w:val="00134B75"/>
    <w:rsid w:val="00134C2D"/>
    <w:rsid w:val="001357AF"/>
    <w:rsid w:val="00135BBF"/>
    <w:rsid w:val="00135F00"/>
    <w:rsid w:val="001377AB"/>
    <w:rsid w:val="00137803"/>
    <w:rsid w:val="0013799D"/>
    <w:rsid w:val="0014044D"/>
    <w:rsid w:val="001407BE"/>
    <w:rsid w:val="001411FE"/>
    <w:rsid w:val="0014171E"/>
    <w:rsid w:val="0014180F"/>
    <w:rsid w:val="001418E4"/>
    <w:rsid w:val="00145B7C"/>
    <w:rsid w:val="00145D8B"/>
    <w:rsid w:val="001477E3"/>
    <w:rsid w:val="00147C49"/>
    <w:rsid w:val="001508A0"/>
    <w:rsid w:val="0015275A"/>
    <w:rsid w:val="00153C2F"/>
    <w:rsid w:val="001547A7"/>
    <w:rsid w:val="001547B9"/>
    <w:rsid w:val="00154BF1"/>
    <w:rsid w:val="001557EC"/>
    <w:rsid w:val="00156011"/>
    <w:rsid w:val="001563EF"/>
    <w:rsid w:val="00161314"/>
    <w:rsid w:val="00162600"/>
    <w:rsid w:val="00162A5F"/>
    <w:rsid w:val="00163788"/>
    <w:rsid w:val="001638FF"/>
    <w:rsid w:val="00164B82"/>
    <w:rsid w:val="00165B97"/>
    <w:rsid w:val="00166961"/>
    <w:rsid w:val="00170DF4"/>
    <w:rsid w:val="00172B3C"/>
    <w:rsid w:val="0017460D"/>
    <w:rsid w:val="00174C50"/>
    <w:rsid w:val="00174EBB"/>
    <w:rsid w:val="00175FE8"/>
    <w:rsid w:val="00177078"/>
    <w:rsid w:val="001777A0"/>
    <w:rsid w:val="00181145"/>
    <w:rsid w:val="00181192"/>
    <w:rsid w:val="001811AD"/>
    <w:rsid w:val="0018149D"/>
    <w:rsid w:val="001827E2"/>
    <w:rsid w:val="0018418B"/>
    <w:rsid w:val="0018444B"/>
    <w:rsid w:val="001866FB"/>
    <w:rsid w:val="00186F79"/>
    <w:rsid w:val="00187610"/>
    <w:rsid w:val="00190BEA"/>
    <w:rsid w:val="0019214E"/>
    <w:rsid w:val="0019233D"/>
    <w:rsid w:val="00192A20"/>
    <w:rsid w:val="00194382"/>
    <w:rsid w:val="0019560E"/>
    <w:rsid w:val="001971F7"/>
    <w:rsid w:val="001978EF"/>
    <w:rsid w:val="00197922"/>
    <w:rsid w:val="001A06D8"/>
    <w:rsid w:val="001A13F8"/>
    <w:rsid w:val="001A289F"/>
    <w:rsid w:val="001A29F5"/>
    <w:rsid w:val="001A4133"/>
    <w:rsid w:val="001A4B85"/>
    <w:rsid w:val="001A54F9"/>
    <w:rsid w:val="001A568E"/>
    <w:rsid w:val="001B026B"/>
    <w:rsid w:val="001B02A6"/>
    <w:rsid w:val="001B058B"/>
    <w:rsid w:val="001B0CD1"/>
    <w:rsid w:val="001B1029"/>
    <w:rsid w:val="001B14DE"/>
    <w:rsid w:val="001B1CD6"/>
    <w:rsid w:val="001B2740"/>
    <w:rsid w:val="001B3C10"/>
    <w:rsid w:val="001B3EDF"/>
    <w:rsid w:val="001B4E47"/>
    <w:rsid w:val="001B57D1"/>
    <w:rsid w:val="001B57EA"/>
    <w:rsid w:val="001B5911"/>
    <w:rsid w:val="001B6593"/>
    <w:rsid w:val="001B6C65"/>
    <w:rsid w:val="001B7268"/>
    <w:rsid w:val="001C083C"/>
    <w:rsid w:val="001C09C7"/>
    <w:rsid w:val="001C16A9"/>
    <w:rsid w:val="001C1701"/>
    <w:rsid w:val="001C217C"/>
    <w:rsid w:val="001C3A01"/>
    <w:rsid w:val="001C599D"/>
    <w:rsid w:val="001C6822"/>
    <w:rsid w:val="001C6CBC"/>
    <w:rsid w:val="001C72DD"/>
    <w:rsid w:val="001C73FB"/>
    <w:rsid w:val="001D00BE"/>
    <w:rsid w:val="001D01EE"/>
    <w:rsid w:val="001D10C6"/>
    <w:rsid w:val="001D10D5"/>
    <w:rsid w:val="001D16F6"/>
    <w:rsid w:val="001D2078"/>
    <w:rsid w:val="001D231C"/>
    <w:rsid w:val="001D28BD"/>
    <w:rsid w:val="001D2F1B"/>
    <w:rsid w:val="001D343B"/>
    <w:rsid w:val="001D36DB"/>
    <w:rsid w:val="001D4161"/>
    <w:rsid w:val="001D4E7C"/>
    <w:rsid w:val="001D4F72"/>
    <w:rsid w:val="001D50C9"/>
    <w:rsid w:val="001D54FD"/>
    <w:rsid w:val="001D6160"/>
    <w:rsid w:val="001E069A"/>
    <w:rsid w:val="001E11A9"/>
    <w:rsid w:val="001E25B5"/>
    <w:rsid w:val="001E2F83"/>
    <w:rsid w:val="001E3035"/>
    <w:rsid w:val="001E5EFA"/>
    <w:rsid w:val="001E7DEA"/>
    <w:rsid w:val="001E7FD0"/>
    <w:rsid w:val="001F0B98"/>
    <w:rsid w:val="001F26C7"/>
    <w:rsid w:val="001F28F7"/>
    <w:rsid w:val="001F4FAB"/>
    <w:rsid w:val="001F53C6"/>
    <w:rsid w:val="001F5FFE"/>
    <w:rsid w:val="001F610C"/>
    <w:rsid w:val="001F64F6"/>
    <w:rsid w:val="001F7136"/>
    <w:rsid w:val="00200DDE"/>
    <w:rsid w:val="00202594"/>
    <w:rsid w:val="00202D10"/>
    <w:rsid w:val="002030F6"/>
    <w:rsid w:val="00203B6E"/>
    <w:rsid w:val="002040C4"/>
    <w:rsid w:val="0020450C"/>
    <w:rsid w:val="00206EC7"/>
    <w:rsid w:val="00207B71"/>
    <w:rsid w:val="0021113F"/>
    <w:rsid w:val="00213299"/>
    <w:rsid w:val="00213D97"/>
    <w:rsid w:val="00213F5E"/>
    <w:rsid w:val="0021428C"/>
    <w:rsid w:val="0021477D"/>
    <w:rsid w:val="00214A08"/>
    <w:rsid w:val="0021508B"/>
    <w:rsid w:val="00215A8F"/>
    <w:rsid w:val="00216843"/>
    <w:rsid w:val="00216F06"/>
    <w:rsid w:val="00217A33"/>
    <w:rsid w:val="00220433"/>
    <w:rsid w:val="002225F6"/>
    <w:rsid w:val="00222772"/>
    <w:rsid w:val="00223808"/>
    <w:rsid w:val="00223EF8"/>
    <w:rsid w:val="00225093"/>
    <w:rsid w:val="00225879"/>
    <w:rsid w:val="002261EE"/>
    <w:rsid w:val="00226A15"/>
    <w:rsid w:val="00227440"/>
    <w:rsid w:val="00230062"/>
    <w:rsid w:val="002307F8"/>
    <w:rsid w:val="00230E64"/>
    <w:rsid w:val="00230E9B"/>
    <w:rsid w:val="0023219A"/>
    <w:rsid w:val="002325D4"/>
    <w:rsid w:val="0023363C"/>
    <w:rsid w:val="00234A2E"/>
    <w:rsid w:val="002352A0"/>
    <w:rsid w:val="0023589F"/>
    <w:rsid w:val="00236301"/>
    <w:rsid w:val="00236AAF"/>
    <w:rsid w:val="0023754C"/>
    <w:rsid w:val="00237630"/>
    <w:rsid w:val="00237C0F"/>
    <w:rsid w:val="00237EB8"/>
    <w:rsid w:val="002400CA"/>
    <w:rsid w:val="00241024"/>
    <w:rsid w:val="00241711"/>
    <w:rsid w:val="00242694"/>
    <w:rsid w:val="00242948"/>
    <w:rsid w:val="00242BD8"/>
    <w:rsid w:val="00243886"/>
    <w:rsid w:val="0024449C"/>
    <w:rsid w:val="002448A6"/>
    <w:rsid w:val="00244C5B"/>
    <w:rsid w:val="00244E0B"/>
    <w:rsid w:val="002455DB"/>
    <w:rsid w:val="002459C4"/>
    <w:rsid w:val="002475C9"/>
    <w:rsid w:val="00251CA7"/>
    <w:rsid w:val="00252D8B"/>
    <w:rsid w:val="0025558C"/>
    <w:rsid w:val="00255A15"/>
    <w:rsid w:val="002563D0"/>
    <w:rsid w:val="00257A4E"/>
    <w:rsid w:val="00257BBB"/>
    <w:rsid w:val="00257C71"/>
    <w:rsid w:val="00260705"/>
    <w:rsid w:val="00261408"/>
    <w:rsid w:val="00261AA6"/>
    <w:rsid w:val="00261C1D"/>
    <w:rsid w:val="00261FB2"/>
    <w:rsid w:val="00263541"/>
    <w:rsid w:val="002638A7"/>
    <w:rsid w:val="00263916"/>
    <w:rsid w:val="0026425D"/>
    <w:rsid w:val="002649BD"/>
    <w:rsid w:val="00265454"/>
    <w:rsid w:val="0026578F"/>
    <w:rsid w:val="002665AA"/>
    <w:rsid w:val="002677AF"/>
    <w:rsid w:val="00267E17"/>
    <w:rsid w:val="00270E6D"/>
    <w:rsid w:val="0027165A"/>
    <w:rsid w:val="00272184"/>
    <w:rsid w:val="00273824"/>
    <w:rsid w:val="00274242"/>
    <w:rsid w:val="00274304"/>
    <w:rsid w:val="00275AD9"/>
    <w:rsid w:val="00280669"/>
    <w:rsid w:val="002811DD"/>
    <w:rsid w:val="00281474"/>
    <w:rsid w:val="0028327C"/>
    <w:rsid w:val="002834C2"/>
    <w:rsid w:val="00283B16"/>
    <w:rsid w:val="002843DD"/>
    <w:rsid w:val="00284E35"/>
    <w:rsid w:val="00284EE2"/>
    <w:rsid w:val="0028517A"/>
    <w:rsid w:val="002859BB"/>
    <w:rsid w:val="00286404"/>
    <w:rsid w:val="00286BC4"/>
    <w:rsid w:val="00287D7C"/>
    <w:rsid w:val="002901ED"/>
    <w:rsid w:val="002906BF"/>
    <w:rsid w:val="0029136C"/>
    <w:rsid w:val="00292182"/>
    <w:rsid w:val="0029415A"/>
    <w:rsid w:val="002942C0"/>
    <w:rsid w:val="002946AD"/>
    <w:rsid w:val="00294FA2"/>
    <w:rsid w:val="00294FF8"/>
    <w:rsid w:val="00295E10"/>
    <w:rsid w:val="002964B5"/>
    <w:rsid w:val="002A01A7"/>
    <w:rsid w:val="002A020B"/>
    <w:rsid w:val="002A073E"/>
    <w:rsid w:val="002A0788"/>
    <w:rsid w:val="002A0962"/>
    <w:rsid w:val="002A0EAC"/>
    <w:rsid w:val="002A1517"/>
    <w:rsid w:val="002A1B07"/>
    <w:rsid w:val="002A38E4"/>
    <w:rsid w:val="002A3973"/>
    <w:rsid w:val="002A3BD5"/>
    <w:rsid w:val="002A4427"/>
    <w:rsid w:val="002A5CDE"/>
    <w:rsid w:val="002A7114"/>
    <w:rsid w:val="002A7FFC"/>
    <w:rsid w:val="002B007E"/>
    <w:rsid w:val="002B1B97"/>
    <w:rsid w:val="002B1C96"/>
    <w:rsid w:val="002B2676"/>
    <w:rsid w:val="002B2D21"/>
    <w:rsid w:val="002B4D68"/>
    <w:rsid w:val="002B513E"/>
    <w:rsid w:val="002B54AB"/>
    <w:rsid w:val="002B571E"/>
    <w:rsid w:val="002B73C2"/>
    <w:rsid w:val="002C0C4B"/>
    <w:rsid w:val="002C1662"/>
    <w:rsid w:val="002C19BC"/>
    <w:rsid w:val="002C2128"/>
    <w:rsid w:val="002C3143"/>
    <w:rsid w:val="002C339A"/>
    <w:rsid w:val="002C367B"/>
    <w:rsid w:val="002C38E4"/>
    <w:rsid w:val="002C39A6"/>
    <w:rsid w:val="002C59E7"/>
    <w:rsid w:val="002C6BA9"/>
    <w:rsid w:val="002C7815"/>
    <w:rsid w:val="002D0475"/>
    <w:rsid w:val="002D0CE8"/>
    <w:rsid w:val="002D21E6"/>
    <w:rsid w:val="002D2D4B"/>
    <w:rsid w:val="002D3767"/>
    <w:rsid w:val="002D3811"/>
    <w:rsid w:val="002D3AAB"/>
    <w:rsid w:val="002D5190"/>
    <w:rsid w:val="002D5D14"/>
    <w:rsid w:val="002D6434"/>
    <w:rsid w:val="002D6B75"/>
    <w:rsid w:val="002D6C31"/>
    <w:rsid w:val="002D6FD7"/>
    <w:rsid w:val="002D78E2"/>
    <w:rsid w:val="002E06F6"/>
    <w:rsid w:val="002E0FB8"/>
    <w:rsid w:val="002E189F"/>
    <w:rsid w:val="002E25FA"/>
    <w:rsid w:val="002E3FA9"/>
    <w:rsid w:val="002E4741"/>
    <w:rsid w:val="002E49F9"/>
    <w:rsid w:val="002E4ACE"/>
    <w:rsid w:val="002E4EC5"/>
    <w:rsid w:val="002E6EEB"/>
    <w:rsid w:val="002E71F6"/>
    <w:rsid w:val="002F0D11"/>
    <w:rsid w:val="002F0F5B"/>
    <w:rsid w:val="002F2C04"/>
    <w:rsid w:val="002F3659"/>
    <w:rsid w:val="002F3DCB"/>
    <w:rsid w:val="002F3EC7"/>
    <w:rsid w:val="002F3FBA"/>
    <w:rsid w:val="002F42AC"/>
    <w:rsid w:val="002F47C4"/>
    <w:rsid w:val="002F6602"/>
    <w:rsid w:val="002F6C7D"/>
    <w:rsid w:val="002F6F8C"/>
    <w:rsid w:val="002F7107"/>
    <w:rsid w:val="002F7740"/>
    <w:rsid w:val="00300C0D"/>
    <w:rsid w:val="00301216"/>
    <w:rsid w:val="00301652"/>
    <w:rsid w:val="003017B0"/>
    <w:rsid w:val="00301BF5"/>
    <w:rsid w:val="00301CAA"/>
    <w:rsid w:val="00302238"/>
    <w:rsid w:val="00302290"/>
    <w:rsid w:val="0030288C"/>
    <w:rsid w:val="00302F1E"/>
    <w:rsid w:val="00303126"/>
    <w:rsid w:val="0030328B"/>
    <w:rsid w:val="00303949"/>
    <w:rsid w:val="003043A1"/>
    <w:rsid w:val="00304A7E"/>
    <w:rsid w:val="0030516B"/>
    <w:rsid w:val="00305C73"/>
    <w:rsid w:val="0030610B"/>
    <w:rsid w:val="0030765E"/>
    <w:rsid w:val="003078E9"/>
    <w:rsid w:val="00307C38"/>
    <w:rsid w:val="0031091B"/>
    <w:rsid w:val="00310BA4"/>
    <w:rsid w:val="003137DF"/>
    <w:rsid w:val="00313F44"/>
    <w:rsid w:val="00314058"/>
    <w:rsid w:val="00314644"/>
    <w:rsid w:val="00315373"/>
    <w:rsid w:val="003156A5"/>
    <w:rsid w:val="00315740"/>
    <w:rsid w:val="003157B8"/>
    <w:rsid w:val="0031633E"/>
    <w:rsid w:val="00316B7E"/>
    <w:rsid w:val="00317E11"/>
    <w:rsid w:val="003202C0"/>
    <w:rsid w:val="00321737"/>
    <w:rsid w:val="0032341D"/>
    <w:rsid w:val="0032377B"/>
    <w:rsid w:val="00323A12"/>
    <w:rsid w:val="00323EDA"/>
    <w:rsid w:val="00325653"/>
    <w:rsid w:val="00326A74"/>
    <w:rsid w:val="0033025F"/>
    <w:rsid w:val="0033054A"/>
    <w:rsid w:val="00331F67"/>
    <w:rsid w:val="00332443"/>
    <w:rsid w:val="003329B6"/>
    <w:rsid w:val="00333B9E"/>
    <w:rsid w:val="003351C9"/>
    <w:rsid w:val="003356A4"/>
    <w:rsid w:val="003368BE"/>
    <w:rsid w:val="00337175"/>
    <w:rsid w:val="00337646"/>
    <w:rsid w:val="00340666"/>
    <w:rsid w:val="00340AF5"/>
    <w:rsid w:val="003414FA"/>
    <w:rsid w:val="0034154B"/>
    <w:rsid w:val="00341DB8"/>
    <w:rsid w:val="003427D7"/>
    <w:rsid w:val="00342849"/>
    <w:rsid w:val="0034320F"/>
    <w:rsid w:val="00344E34"/>
    <w:rsid w:val="00345FE0"/>
    <w:rsid w:val="00346A59"/>
    <w:rsid w:val="003515DA"/>
    <w:rsid w:val="00351C32"/>
    <w:rsid w:val="00353E92"/>
    <w:rsid w:val="00354A75"/>
    <w:rsid w:val="00354C95"/>
    <w:rsid w:val="00354FDD"/>
    <w:rsid w:val="003554B6"/>
    <w:rsid w:val="0035624F"/>
    <w:rsid w:val="00356A14"/>
    <w:rsid w:val="00357BE5"/>
    <w:rsid w:val="00357FF4"/>
    <w:rsid w:val="00362161"/>
    <w:rsid w:val="00366433"/>
    <w:rsid w:val="00371068"/>
    <w:rsid w:val="003714D1"/>
    <w:rsid w:val="0037164D"/>
    <w:rsid w:val="00374331"/>
    <w:rsid w:val="00374AEE"/>
    <w:rsid w:val="00375E55"/>
    <w:rsid w:val="003768A2"/>
    <w:rsid w:val="00380D39"/>
    <w:rsid w:val="00381693"/>
    <w:rsid w:val="00382203"/>
    <w:rsid w:val="0038234A"/>
    <w:rsid w:val="00382B88"/>
    <w:rsid w:val="00383648"/>
    <w:rsid w:val="00384556"/>
    <w:rsid w:val="00384B14"/>
    <w:rsid w:val="00384C7A"/>
    <w:rsid w:val="0038570B"/>
    <w:rsid w:val="00385B4E"/>
    <w:rsid w:val="0038610D"/>
    <w:rsid w:val="0038644D"/>
    <w:rsid w:val="00386656"/>
    <w:rsid w:val="00386AA4"/>
    <w:rsid w:val="0039080D"/>
    <w:rsid w:val="00391278"/>
    <w:rsid w:val="00391618"/>
    <w:rsid w:val="00391D22"/>
    <w:rsid w:val="00392787"/>
    <w:rsid w:val="003942D1"/>
    <w:rsid w:val="00394892"/>
    <w:rsid w:val="00397B0C"/>
    <w:rsid w:val="003A1556"/>
    <w:rsid w:val="003A24AB"/>
    <w:rsid w:val="003A326C"/>
    <w:rsid w:val="003A391D"/>
    <w:rsid w:val="003A4AEA"/>
    <w:rsid w:val="003A5226"/>
    <w:rsid w:val="003A54D1"/>
    <w:rsid w:val="003A57F7"/>
    <w:rsid w:val="003A64D9"/>
    <w:rsid w:val="003A736F"/>
    <w:rsid w:val="003B0569"/>
    <w:rsid w:val="003B374B"/>
    <w:rsid w:val="003B3D3A"/>
    <w:rsid w:val="003B57FB"/>
    <w:rsid w:val="003B7CED"/>
    <w:rsid w:val="003B7F1C"/>
    <w:rsid w:val="003B7FD1"/>
    <w:rsid w:val="003C065D"/>
    <w:rsid w:val="003C089F"/>
    <w:rsid w:val="003C0E75"/>
    <w:rsid w:val="003C1A9C"/>
    <w:rsid w:val="003C24D9"/>
    <w:rsid w:val="003C3070"/>
    <w:rsid w:val="003C3C34"/>
    <w:rsid w:val="003C478D"/>
    <w:rsid w:val="003C5095"/>
    <w:rsid w:val="003C55AF"/>
    <w:rsid w:val="003C5CED"/>
    <w:rsid w:val="003C6D88"/>
    <w:rsid w:val="003C7908"/>
    <w:rsid w:val="003C7D7C"/>
    <w:rsid w:val="003C7E4A"/>
    <w:rsid w:val="003C7FF5"/>
    <w:rsid w:val="003D0227"/>
    <w:rsid w:val="003D07AE"/>
    <w:rsid w:val="003D0AB0"/>
    <w:rsid w:val="003D2FA3"/>
    <w:rsid w:val="003D31D7"/>
    <w:rsid w:val="003D38FD"/>
    <w:rsid w:val="003D3FE7"/>
    <w:rsid w:val="003D547E"/>
    <w:rsid w:val="003D58D5"/>
    <w:rsid w:val="003D654F"/>
    <w:rsid w:val="003D6DE1"/>
    <w:rsid w:val="003E009B"/>
    <w:rsid w:val="003E0681"/>
    <w:rsid w:val="003E07A6"/>
    <w:rsid w:val="003E0984"/>
    <w:rsid w:val="003E1B3A"/>
    <w:rsid w:val="003E22CF"/>
    <w:rsid w:val="003E2401"/>
    <w:rsid w:val="003E2CAE"/>
    <w:rsid w:val="003E30AD"/>
    <w:rsid w:val="003E39FA"/>
    <w:rsid w:val="003E49AD"/>
    <w:rsid w:val="003E4ECE"/>
    <w:rsid w:val="003E52E0"/>
    <w:rsid w:val="003E5516"/>
    <w:rsid w:val="003E5817"/>
    <w:rsid w:val="003E5882"/>
    <w:rsid w:val="003E5F76"/>
    <w:rsid w:val="003F0D8E"/>
    <w:rsid w:val="003F2073"/>
    <w:rsid w:val="003F264D"/>
    <w:rsid w:val="003F2A2E"/>
    <w:rsid w:val="003F33FD"/>
    <w:rsid w:val="003F46BB"/>
    <w:rsid w:val="003F4DA9"/>
    <w:rsid w:val="003F6385"/>
    <w:rsid w:val="003F770B"/>
    <w:rsid w:val="003F7D76"/>
    <w:rsid w:val="0040066D"/>
    <w:rsid w:val="004009C2"/>
    <w:rsid w:val="00400B2B"/>
    <w:rsid w:val="00402336"/>
    <w:rsid w:val="0040242B"/>
    <w:rsid w:val="00402632"/>
    <w:rsid w:val="00402F77"/>
    <w:rsid w:val="004037CC"/>
    <w:rsid w:val="00405160"/>
    <w:rsid w:val="004060EA"/>
    <w:rsid w:val="00407BD9"/>
    <w:rsid w:val="00410157"/>
    <w:rsid w:val="00411386"/>
    <w:rsid w:val="0041216B"/>
    <w:rsid w:val="00412A1C"/>
    <w:rsid w:val="00413251"/>
    <w:rsid w:val="004136EA"/>
    <w:rsid w:val="00414289"/>
    <w:rsid w:val="00414771"/>
    <w:rsid w:val="00415124"/>
    <w:rsid w:val="0041537F"/>
    <w:rsid w:val="00416265"/>
    <w:rsid w:val="004166FD"/>
    <w:rsid w:val="00416AEA"/>
    <w:rsid w:val="00420E87"/>
    <w:rsid w:val="004212C4"/>
    <w:rsid w:val="00422B18"/>
    <w:rsid w:val="004232DB"/>
    <w:rsid w:val="0042339A"/>
    <w:rsid w:val="00423ADF"/>
    <w:rsid w:val="00423D9D"/>
    <w:rsid w:val="004250A4"/>
    <w:rsid w:val="004254F2"/>
    <w:rsid w:val="00425756"/>
    <w:rsid w:val="00425EA7"/>
    <w:rsid w:val="00426E46"/>
    <w:rsid w:val="004300C9"/>
    <w:rsid w:val="0043013F"/>
    <w:rsid w:val="00431DBC"/>
    <w:rsid w:val="00431EAE"/>
    <w:rsid w:val="00432E0D"/>
    <w:rsid w:val="00433440"/>
    <w:rsid w:val="00433F5F"/>
    <w:rsid w:val="004344D1"/>
    <w:rsid w:val="00434943"/>
    <w:rsid w:val="00435521"/>
    <w:rsid w:val="004355AF"/>
    <w:rsid w:val="00435956"/>
    <w:rsid w:val="0043664E"/>
    <w:rsid w:val="00437092"/>
    <w:rsid w:val="00440A42"/>
    <w:rsid w:val="0044120A"/>
    <w:rsid w:val="00442004"/>
    <w:rsid w:val="004423E7"/>
    <w:rsid w:val="004437A5"/>
    <w:rsid w:val="0044390A"/>
    <w:rsid w:val="00443F26"/>
    <w:rsid w:val="0044434F"/>
    <w:rsid w:val="00444D3D"/>
    <w:rsid w:val="0044520D"/>
    <w:rsid w:val="004454F3"/>
    <w:rsid w:val="00445AB2"/>
    <w:rsid w:val="00445C2B"/>
    <w:rsid w:val="00445C98"/>
    <w:rsid w:val="00446E0A"/>
    <w:rsid w:val="00447389"/>
    <w:rsid w:val="004501AB"/>
    <w:rsid w:val="00450DF9"/>
    <w:rsid w:val="004511F8"/>
    <w:rsid w:val="00451486"/>
    <w:rsid w:val="00452C1E"/>
    <w:rsid w:val="004532DB"/>
    <w:rsid w:val="004534B7"/>
    <w:rsid w:val="00453FC2"/>
    <w:rsid w:val="00454135"/>
    <w:rsid w:val="00455B3D"/>
    <w:rsid w:val="0045667A"/>
    <w:rsid w:val="0045735F"/>
    <w:rsid w:val="00457B3B"/>
    <w:rsid w:val="00457D08"/>
    <w:rsid w:val="00460579"/>
    <w:rsid w:val="00461815"/>
    <w:rsid w:val="00461A44"/>
    <w:rsid w:val="004635F7"/>
    <w:rsid w:val="00463AD1"/>
    <w:rsid w:val="004643E7"/>
    <w:rsid w:val="0046624B"/>
    <w:rsid w:val="004672B2"/>
    <w:rsid w:val="00471084"/>
    <w:rsid w:val="00472750"/>
    <w:rsid w:val="00473397"/>
    <w:rsid w:val="004743A4"/>
    <w:rsid w:val="00474EA7"/>
    <w:rsid w:val="00475134"/>
    <w:rsid w:val="00475FE1"/>
    <w:rsid w:val="0047655E"/>
    <w:rsid w:val="00477071"/>
    <w:rsid w:val="00477120"/>
    <w:rsid w:val="004771B3"/>
    <w:rsid w:val="004806F5"/>
    <w:rsid w:val="00483377"/>
    <w:rsid w:val="00483530"/>
    <w:rsid w:val="00483BA4"/>
    <w:rsid w:val="004847D3"/>
    <w:rsid w:val="00485D92"/>
    <w:rsid w:val="004865CD"/>
    <w:rsid w:val="00487AD2"/>
    <w:rsid w:val="00487F39"/>
    <w:rsid w:val="00490456"/>
    <w:rsid w:val="00494B28"/>
    <w:rsid w:val="004951F8"/>
    <w:rsid w:val="0049558C"/>
    <w:rsid w:val="00495A53"/>
    <w:rsid w:val="00495E9F"/>
    <w:rsid w:val="00495EEF"/>
    <w:rsid w:val="00496337"/>
    <w:rsid w:val="00497820"/>
    <w:rsid w:val="004A0115"/>
    <w:rsid w:val="004A15AE"/>
    <w:rsid w:val="004A1ADE"/>
    <w:rsid w:val="004A1D83"/>
    <w:rsid w:val="004A37EA"/>
    <w:rsid w:val="004A3B09"/>
    <w:rsid w:val="004A62E6"/>
    <w:rsid w:val="004A6515"/>
    <w:rsid w:val="004A6759"/>
    <w:rsid w:val="004A6CFA"/>
    <w:rsid w:val="004A6D61"/>
    <w:rsid w:val="004A746D"/>
    <w:rsid w:val="004A784D"/>
    <w:rsid w:val="004A7A46"/>
    <w:rsid w:val="004A7CFB"/>
    <w:rsid w:val="004B1530"/>
    <w:rsid w:val="004B1BCA"/>
    <w:rsid w:val="004B1C58"/>
    <w:rsid w:val="004B20A4"/>
    <w:rsid w:val="004B20D3"/>
    <w:rsid w:val="004B22B9"/>
    <w:rsid w:val="004B2809"/>
    <w:rsid w:val="004B3083"/>
    <w:rsid w:val="004B45EC"/>
    <w:rsid w:val="004B49CE"/>
    <w:rsid w:val="004B76C9"/>
    <w:rsid w:val="004B7EBD"/>
    <w:rsid w:val="004B7FF1"/>
    <w:rsid w:val="004C03B9"/>
    <w:rsid w:val="004C0CFE"/>
    <w:rsid w:val="004C0D95"/>
    <w:rsid w:val="004C2208"/>
    <w:rsid w:val="004C2D13"/>
    <w:rsid w:val="004C2FBF"/>
    <w:rsid w:val="004C3166"/>
    <w:rsid w:val="004C3C85"/>
    <w:rsid w:val="004C3D4B"/>
    <w:rsid w:val="004C4C30"/>
    <w:rsid w:val="004C56B0"/>
    <w:rsid w:val="004C5A0E"/>
    <w:rsid w:val="004C5BA2"/>
    <w:rsid w:val="004C5E15"/>
    <w:rsid w:val="004C67B3"/>
    <w:rsid w:val="004C6B99"/>
    <w:rsid w:val="004C6C50"/>
    <w:rsid w:val="004D1E3F"/>
    <w:rsid w:val="004D23DF"/>
    <w:rsid w:val="004D3221"/>
    <w:rsid w:val="004D3A5D"/>
    <w:rsid w:val="004D3CBB"/>
    <w:rsid w:val="004D3E99"/>
    <w:rsid w:val="004D45EA"/>
    <w:rsid w:val="004D474D"/>
    <w:rsid w:val="004D47DB"/>
    <w:rsid w:val="004D5123"/>
    <w:rsid w:val="004D61FB"/>
    <w:rsid w:val="004D69F4"/>
    <w:rsid w:val="004D6FD0"/>
    <w:rsid w:val="004D704E"/>
    <w:rsid w:val="004D73D3"/>
    <w:rsid w:val="004E03AA"/>
    <w:rsid w:val="004E0805"/>
    <w:rsid w:val="004E09CB"/>
    <w:rsid w:val="004E285D"/>
    <w:rsid w:val="004E461E"/>
    <w:rsid w:val="004E50BD"/>
    <w:rsid w:val="004E5174"/>
    <w:rsid w:val="004E6514"/>
    <w:rsid w:val="004E65FB"/>
    <w:rsid w:val="004E751E"/>
    <w:rsid w:val="004E797F"/>
    <w:rsid w:val="004F09B8"/>
    <w:rsid w:val="004F09D8"/>
    <w:rsid w:val="004F0A12"/>
    <w:rsid w:val="004F0DE4"/>
    <w:rsid w:val="004F0F40"/>
    <w:rsid w:val="004F18E3"/>
    <w:rsid w:val="004F20CA"/>
    <w:rsid w:val="004F2750"/>
    <w:rsid w:val="004F2E1B"/>
    <w:rsid w:val="004F3A19"/>
    <w:rsid w:val="004F3AC4"/>
    <w:rsid w:val="004F4FC5"/>
    <w:rsid w:val="004F5499"/>
    <w:rsid w:val="004F5F71"/>
    <w:rsid w:val="004F6280"/>
    <w:rsid w:val="004F725B"/>
    <w:rsid w:val="005003C0"/>
    <w:rsid w:val="00500E93"/>
    <w:rsid w:val="00501916"/>
    <w:rsid w:val="00501E47"/>
    <w:rsid w:val="00502593"/>
    <w:rsid w:val="00502A22"/>
    <w:rsid w:val="00502F72"/>
    <w:rsid w:val="00503537"/>
    <w:rsid w:val="00504764"/>
    <w:rsid w:val="00505448"/>
    <w:rsid w:val="00505B6F"/>
    <w:rsid w:val="005060F0"/>
    <w:rsid w:val="0050751E"/>
    <w:rsid w:val="00507FE6"/>
    <w:rsid w:val="00512B31"/>
    <w:rsid w:val="0051361D"/>
    <w:rsid w:val="005137AA"/>
    <w:rsid w:val="00513C1D"/>
    <w:rsid w:val="005146C7"/>
    <w:rsid w:val="00514EC8"/>
    <w:rsid w:val="0051554F"/>
    <w:rsid w:val="00515AD3"/>
    <w:rsid w:val="00515DE7"/>
    <w:rsid w:val="00520377"/>
    <w:rsid w:val="00520495"/>
    <w:rsid w:val="00520D47"/>
    <w:rsid w:val="00521583"/>
    <w:rsid w:val="00521BFD"/>
    <w:rsid w:val="00521C37"/>
    <w:rsid w:val="005222EA"/>
    <w:rsid w:val="00523127"/>
    <w:rsid w:val="00523608"/>
    <w:rsid w:val="00523EBC"/>
    <w:rsid w:val="00524ABE"/>
    <w:rsid w:val="0052515D"/>
    <w:rsid w:val="00525284"/>
    <w:rsid w:val="00530108"/>
    <w:rsid w:val="005316D2"/>
    <w:rsid w:val="00531934"/>
    <w:rsid w:val="00531C95"/>
    <w:rsid w:val="00531F1B"/>
    <w:rsid w:val="0053200D"/>
    <w:rsid w:val="005323A2"/>
    <w:rsid w:val="005369CC"/>
    <w:rsid w:val="00537003"/>
    <w:rsid w:val="0053708F"/>
    <w:rsid w:val="0054010E"/>
    <w:rsid w:val="00540DD7"/>
    <w:rsid w:val="00541DC9"/>
    <w:rsid w:val="0054300E"/>
    <w:rsid w:val="00543E4F"/>
    <w:rsid w:val="005441D3"/>
    <w:rsid w:val="005441DB"/>
    <w:rsid w:val="0054473C"/>
    <w:rsid w:val="005471EB"/>
    <w:rsid w:val="0054732C"/>
    <w:rsid w:val="00550DE7"/>
    <w:rsid w:val="00550E21"/>
    <w:rsid w:val="0055102E"/>
    <w:rsid w:val="005521D2"/>
    <w:rsid w:val="005529D4"/>
    <w:rsid w:val="00553CE8"/>
    <w:rsid w:val="00554641"/>
    <w:rsid w:val="00554908"/>
    <w:rsid w:val="0055523A"/>
    <w:rsid w:val="00555251"/>
    <w:rsid w:val="0055743C"/>
    <w:rsid w:val="0055759F"/>
    <w:rsid w:val="00560A4D"/>
    <w:rsid w:val="00561533"/>
    <w:rsid w:val="00561A02"/>
    <w:rsid w:val="00562409"/>
    <w:rsid w:val="00564E45"/>
    <w:rsid w:val="005671AC"/>
    <w:rsid w:val="00567C30"/>
    <w:rsid w:val="00567D1A"/>
    <w:rsid w:val="00567D85"/>
    <w:rsid w:val="0057092F"/>
    <w:rsid w:val="00570E00"/>
    <w:rsid w:val="00572094"/>
    <w:rsid w:val="005724C4"/>
    <w:rsid w:val="00572C82"/>
    <w:rsid w:val="00573F52"/>
    <w:rsid w:val="00574830"/>
    <w:rsid w:val="00574FE8"/>
    <w:rsid w:val="00575561"/>
    <w:rsid w:val="00575CD6"/>
    <w:rsid w:val="0057715C"/>
    <w:rsid w:val="005804C1"/>
    <w:rsid w:val="00580B1C"/>
    <w:rsid w:val="0058132E"/>
    <w:rsid w:val="00581EE7"/>
    <w:rsid w:val="005823BB"/>
    <w:rsid w:val="00582B96"/>
    <w:rsid w:val="0058421C"/>
    <w:rsid w:val="00584638"/>
    <w:rsid w:val="00584E34"/>
    <w:rsid w:val="00584FDA"/>
    <w:rsid w:val="005856DC"/>
    <w:rsid w:val="00585FD6"/>
    <w:rsid w:val="00590752"/>
    <w:rsid w:val="0059313F"/>
    <w:rsid w:val="00593263"/>
    <w:rsid w:val="00593D26"/>
    <w:rsid w:val="005953A5"/>
    <w:rsid w:val="005954B0"/>
    <w:rsid w:val="00595F41"/>
    <w:rsid w:val="00595F9B"/>
    <w:rsid w:val="005963F2"/>
    <w:rsid w:val="005967F3"/>
    <w:rsid w:val="00596DF1"/>
    <w:rsid w:val="0059783F"/>
    <w:rsid w:val="005979C1"/>
    <w:rsid w:val="005A00AE"/>
    <w:rsid w:val="005A026D"/>
    <w:rsid w:val="005A1F2B"/>
    <w:rsid w:val="005A2408"/>
    <w:rsid w:val="005A29DF"/>
    <w:rsid w:val="005A42DC"/>
    <w:rsid w:val="005A490C"/>
    <w:rsid w:val="005A4D96"/>
    <w:rsid w:val="005A533B"/>
    <w:rsid w:val="005A5EBE"/>
    <w:rsid w:val="005A6751"/>
    <w:rsid w:val="005A7D04"/>
    <w:rsid w:val="005B01CD"/>
    <w:rsid w:val="005B53A4"/>
    <w:rsid w:val="005B5C0E"/>
    <w:rsid w:val="005B5C6E"/>
    <w:rsid w:val="005B5F76"/>
    <w:rsid w:val="005B6C68"/>
    <w:rsid w:val="005B7049"/>
    <w:rsid w:val="005C07C7"/>
    <w:rsid w:val="005C2EF9"/>
    <w:rsid w:val="005C3EDB"/>
    <w:rsid w:val="005C4124"/>
    <w:rsid w:val="005C4358"/>
    <w:rsid w:val="005C44B0"/>
    <w:rsid w:val="005C6869"/>
    <w:rsid w:val="005C691A"/>
    <w:rsid w:val="005D0526"/>
    <w:rsid w:val="005D0B9A"/>
    <w:rsid w:val="005D2D55"/>
    <w:rsid w:val="005D341D"/>
    <w:rsid w:val="005D451F"/>
    <w:rsid w:val="005D64B3"/>
    <w:rsid w:val="005D712E"/>
    <w:rsid w:val="005D777A"/>
    <w:rsid w:val="005D77AC"/>
    <w:rsid w:val="005E0A29"/>
    <w:rsid w:val="005E0C3E"/>
    <w:rsid w:val="005E171B"/>
    <w:rsid w:val="005E2B67"/>
    <w:rsid w:val="005E31E3"/>
    <w:rsid w:val="005E34AC"/>
    <w:rsid w:val="005E45E1"/>
    <w:rsid w:val="005E49BF"/>
    <w:rsid w:val="005E4D89"/>
    <w:rsid w:val="005E5218"/>
    <w:rsid w:val="005E7A42"/>
    <w:rsid w:val="005F1182"/>
    <w:rsid w:val="005F1C35"/>
    <w:rsid w:val="005F1F59"/>
    <w:rsid w:val="005F2588"/>
    <w:rsid w:val="005F2728"/>
    <w:rsid w:val="005F2D59"/>
    <w:rsid w:val="005F5D25"/>
    <w:rsid w:val="005F67A0"/>
    <w:rsid w:val="005F7A39"/>
    <w:rsid w:val="00600664"/>
    <w:rsid w:val="0060095B"/>
    <w:rsid w:val="0060111C"/>
    <w:rsid w:val="0060223D"/>
    <w:rsid w:val="00602289"/>
    <w:rsid w:val="0060235F"/>
    <w:rsid w:val="00602FAE"/>
    <w:rsid w:val="00603459"/>
    <w:rsid w:val="00604286"/>
    <w:rsid w:val="0060478E"/>
    <w:rsid w:val="00604ED8"/>
    <w:rsid w:val="006051EF"/>
    <w:rsid w:val="00605804"/>
    <w:rsid w:val="006071FD"/>
    <w:rsid w:val="006078F0"/>
    <w:rsid w:val="006125F5"/>
    <w:rsid w:val="00612D7E"/>
    <w:rsid w:val="0061493B"/>
    <w:rsid w:val="00614B3F"/>
    <w:rsid w:val="00615A0A"/>
    <w:rsid w:val="00616810"/>
    <w:rsid w:val="006179A2"/>
    <w:rsid w:val="00622297"/>
    <w:rsid w:val="00624F1F"/>
    <w:rsid w:val="006254E8"/>
    <w:rsid w:val="00625959"/>
    <w:rsid w:val="0062708F"/>
    <w:rsid w:val="006278BD"/>
    <w:rsid w:val="00627C27"/>
    <w:rsid w:val="00630F2D"/>
    <w:rsid w:val="00631CEA"/>
    <w:rsid w:val="00633D42"/>
    <w:rsid w:val="00634599"/>
    <w:rsid w:val="006356AA"/>
    <w:rsid w:val="0063606D"/>
    <w:rsid w:val="00640E7C"/>
    <w:rsid w:val="006410C1"/>
    <w:rsid w:val="00641B21"/>
    <w:rsid w:val="0064203B"/>
    <w:rsid w:val="0064274C"/>
    <w:rsid w:val="00644E06"/>
    <w:rsid w:val="00647011"/>
    <w:rsid w:val="00647023"/>
    <w:rsid w:val="006520EE"/>
    <w:rsid w:val="006530C7"/>
    <w:rsid w:val="006536EE"/>
    <w:rsid w:val="00653A30"/>
    <w:rsid w:val="00653EAF"/>
    <w:rsid w:val="0065655A"/>
    <w:rsid w:val="00657133"/>
    <w:rsid w:val="00660220"/>
    <w:rsid w:val="00660A84"/>
    <w:rsid w:val="00660AC1"/>
    <w:rsid w:val="00661425"/>
    <w:rsid w:val="00662542"/>
    <w:rsid w:val="00662855"/>
    <w:rsid w:val="00662C76"/>
    <w:rsid w:val="00663045"/>
    <w:rsid w:val="00663140"/>
    <w:rsid w:val="00663536"/>
    <w:rsid w:val="00663761"/>
    <w:rsid w:val="00664088"/>
    <w:rsid w:val="006646E4"/>
    <w:rsid w:val="006647E6"/>
    <w:rsid w:val="00666397"/>
    <w:rsid w:val="006667CE"/>
    <w:rsid w:val="00666C37"/>
    <w:rsid w:val="00666E9D"/>
    <w:rsid w:val="00670391"/>
    <w:rsid w:val="00672FEE"/>
    <w:rsid w:val="00673D72"/>
    <w:rsid w:val="0067408C"/>
    <w:rsid w:val="00674914"/>
    <w:rsid w:val="006764B8"/>
    <w:rsid w:val="0067782D"/>
    <w:rsid w:val="006779F6"/>
    <w:rsid w:val="006807BB"/>
    <w:rsid w:val="00680C3D"/>
    <w:rsid w:val="00680F46"/>
    <w:rsid w:val="00681E5F"/>
    <w:rsid w:val="006820AF"/>
    <w:rsid w:val="006828E6"/>
    <w:rsid w:val="00683E73"/>
    <w:rsid w:val="00684EA5"/>
    <w:rsid w:val="00685507"/>
    <w:rsid w:val="006865ED"/>
    <w:rsid w:val="00686CCC"/>
    <w:rsid w:val="00687736"/>
    <w:rsid w:val="0069023C"/>
    <w:rsid w:val="0069093B"/>
    <w:rsid w:val="00690B85"/>
    <w:rsid w:val="00690CD6"/>
    <w:rsid w:val="00690F25"/>
    <w:rsid w:val="00690F27"/>
    <w:rsid w:val="00690F92"/>
    <w:rsid w:val="00692F1A"/>
    <w:rsid w:val="0069319F"/>
    <w:rsid w:val="00693398"/>
    <w:rsid w:val="006939DD"/>
    <w:rsid w:val="00693A0D"/>
    <w:rsid w:val="0069464C"/>
    <w:rsid w:val="00694E37"/>
    <w:rsid w:val="006956C9"/>
    <w:rsid w:val="0069657D"/>
    <w:rsid w:val="00696E06"/>
    <w:rsid w:val="006A030D"/>
    <w:rsid w:val="006A0565"/>
    <w:rsid w:val="006A3DAF"/>
    <w:rsid w:val="006A3F45"/>
    <w:rsid w:val="006A4FD7"/>
    <w:rsid w:val="006A5633"/>
    <w:rsid w:val="006A5738"/>
    <w:rsid w:val="006A5C97"/>
    <w:rsid w:val="006A5DD4"/>
    <w:rsid w:val="006A7563"/>
    <w:rsid w:val="006B1079"/>
    <w:rsid w:val="006B11A0"/>
    <w:rsid w:val="006B140D"/>
    <w:rsid w:val="006B1895"/>
    <w:rsid w:val="006B1B10"/>
    <w:rsid w:val="006B1C15"/>
    <w:rsid w:val="006B21FC"/>
    <w:rsid w:val="006B3109"/>
    <w:rsid w:val="006B3B28"/>
    <w:rsid w:val="006B3C63"/>
    <w:rsid w:val="006B428F"/>
    <w:rsid w:val="006B4D21"/>
    <w:rsid w:val="006B6D99"/>
    <w:rsid w:val="006B7D51"/>
    <w:rsid w:val="006C313D"/>
    <w:rsid w:val="006C4C91"/>
    <w:rsid w:val="006C582F"/>
    <w:rsid w:val="006C6DAD"/>
    <w:rsid w:val="006C798F"/>
    <w:rsid w:val="006D0724"/>
    <w:rsid w:val="006D0D26"/>
    <w:rsid w:val="006D0DCA"/>
    <w:rsid w:val="006D29BB"/>
    <w:rsid w:val="006D3512"/>
    <w:rsid w:val="006D384D"/>
    <w:rsid w:val="006D45A6"/>
    <w:rsid w:val="006D5157"/>
    <w:rsid w:val="006D5AF9"/>
    <w:rsid w:val="006D5C54"/>
    <w:rsid w:val="006D5F67"/>
    <w:rsid w:val="006D7083"/>
    <w:rsid w:val="006D785C"/>
    <w:rsid w:val="006D7F1A"/>
    <w:rsid w:val="006E007B"/>
    <w:rsid w:val="006E09FF"/>
    <w:rsid w:val="006E0CF0"/>
    <w:rsid w:val="006E1A92"/>
    <w:rsid w:val="006E205D"/>
    <w:rsid w:val="006E2365"/>
    <w:rsid w:val="006E2383"/>
    <w:rsid w:val="006E2FB9"/>
    <w:rsid w:val="006E3121"/>
    <w:rsid w:val="006E4579"/>
    <w:rsid w:val="006E51C1"/>
    <w:rsid w:val="006E6027"/>
    <w:rsid w:val="006E6097"/>
    <w:rsid w:val="006E7126"/>
    <w:rsid w:val="006E71F3"/>
    <w:rsid w:val="006E7387"/>
    <w:rsid w:val="006F1089"/>
    <w:rsid w:val="006F3655"/>
    <w:rsid w:val="006F42B9"/>
    <w:rsid w:val="006F4BBA"/>
    <w:rsid w:val="006F50BA"/>
    <w:rsid w:val="006F5E38"/>
    <w:rsid w:val="006F65D2"/>
    <w:rsid w:val="006F7536"/>
    <w:rsid w:val="006F7870"/>
    <w:rsid w:val="007006C7"/>
    <w:rsid w:val="00700979"/>
    <w:rsid w:val="007011D0"/>
    <w:rsid w:val="00701CA9"/>
    <w:rsid w:val="00702288"/>
    <w:rsid w:val="007032EE"/>
    <w:rsid w:val="00703D59"/>
    <w:rsid w:val="007042ED"/>
    <w:rsid w:val="00704F05"/>
    <w:rsid w:val="00705235"/>
    <w:rsid w:val="00705BC5"/>
    <w:rsid w:val="007061DF"/>
    <w:rsid w:val="00707C21"/>
    <w:rsid w:val="0071012B"/>
    <w:rsid w:val="00710BC1"/>
    <w:rsid w:val="00711C62"/>
    <w:rsid w:val="00712BA9"/>
    <w:rsid w:val="0071425D"/>
    <w:rsid w:val="00714979"/>
    <w:rsid w:val="00714D7D"/>
    <w:rsid w:val="00714EE5"/>
    <w:rsid w:val="00715CF1"/>
    <w:rsid w:val="0071654A"/>
    <w:rsid w:val="00717239"/>
    <w:rsid w:val="0071743F"/>
    <w:rsid w:val="0071758E"/>
    <w:rsid w:val="00717A05"/>
    <w:rsid w:val="00717BC2"/>
    <w:rsid w:val="00717C26"/>
    <w:rsid w:val="00721722"/>
    <w:rsid w:val="0072246F"/>
    <w:rsid w:val="00722F2C"/>
    <w:rsid w:val="007232F8"/>
    <w:rsid w:val="00723486"/>
    <w:rsid w:val="00724896"/>
    <w:rsid w:val="00725782"/>
    <w:rsid w:val="00725A6C"/>
    <w:rsid w:val="007268A5"/>
    <w:rsid w:val="00730371"/>
    <w:rsid w:val="00732B8F"/>
    <w:rsid w:val="00733D92"/>
    <w:rsid w:val="00735429"/>
    <w:rsid w:val="007359DF"/>
    <w:rsid w:val="00735CB1"/>
    <w:rsid w:val="00736982"/>
    <w:rsid w:val="00736BD4"/>
    <w:rsid w:val="00737031"/>
    <w:rsid w:val="00737373"/>
    <w:rsid w:val="00741285"/>
    <w:rsid w:val="0074260F"/>
    <w:rsid w:val="0074285B"/>
    <w:rsid w:val="00742B6D"/>
    <w:rsid w:val="00743D7B"/>
    <w:rsid w:val="00743DF3"/>
    <w:rsid w:val="00743EB7"/>
    <w:rsid w:val="0074489E"/>
    <w:rsid w:val="007478A2"/>
    <w:rsid w:val="0075000E"/>
    <w:rsid w:val="007512ED"/>
    <w:rsid w:val="00751730"/>
    <w:rsid w:val="00752E56"/>
    <w:rsid w:val="007540FC"/>
    <w:rsid w:val="0075631E"/>
    <w:rsid w:val="007571C2"/>
    <w:rsid w:val="007575B2"/>
    <w:rsid w:val="00757DDB"/>
    <w:rsid w:val="00757FAF"/>
    <w:rsid w:val="00762311"/>
    <w:rsid w:val="00762BD6"/>
    <w:rsid w:val="007635ED"/>
    <w:rsid w:val="00764A0C"/>
    <w:rsid w:val="0076578B"/>
    <w:rsid w:val="00766285"/>
    <w:rsid w:val="00766311"/>
    <w:rsid w:val="007669D1"/>
    <w:rsid w:val="007677D7"/>
    <w:rsid w:val="00770602"/>
    <w:rsid w:val="007719C2"/>
    <w:rsid w:val="007725D5"/>
    <w:rsid w:val="007726CC"/>
    <w:rsid w:val="00772A29"/>
    <w:rsid w:val="00772A9E"/>
    <w:rsid w:val="00773799"/>
    <w:rsid w:val="007739F1"/>
    <w:rsid w:val="00773EA3"/>
    <w:rsid w:val="00774175"/>
    <w:rsid w:val="00774435"/>
    <w:rsid w:val="00775333"/>
    <w:rsid w:val="0077550C"/>
    <w:rsid w:val="00777EF2"/>
    <w:rsid w:val="00777F4D"/>
    <w:rsid w:val="00780219"/>
    <w:rsid w:val="007817CB"/>
    <w:rsid w:val="00781A9B"/>
    <w:rsid w:val="007828F6"/>
    <w:rsid w:val="0078474A"/>
    <w:rsid w:val="0078512E"/>
    <w:rsid w:val="00786548"/>
    <w:rsid w:val="007871B3"/>
    <w:rsid w:val="00787D46"/>
    <w:rsid w:val="0079011B"/>
    <w:rsid w:val="00790C88"/>
    <w:rsid w:val="00791275"/>
    <w:rsid w:val="007917FC"/>
    <w:rsid w:val="00793128"/>
    <w:rsid w:val="00793163"/>
    <w:rsid w:val="0079356D"/>
    <w:rsid w:val="007936AC"/>
    <w:rsid w:val="00793B58"/>
    <w:rsid w:val="007950B1"/>
    <w:rsid w:val="007953BB"/>
    <w:rsid w:val="007958FC"/>
    <w:rsid w:val="00796DF4"/>
    <w:rsid w:val="0079734F"/>
    <w:rsid w:val="007978E2"/>
    <w:rsid w:val="007A0C35"/>
    <w:rsid w:val="007A0CFC"/>
    <w:rsid w:val="007A2647"/>
    <w:rsid w:val="007A2B7B"/>
    <w:rsid w:val="007A37EB"/>
    <w:rsid w:val="007A396F"/>
    <w:rsid w:val="007A3FF6"/>
    <w:rsid w:val="007A41E4"/>
    <w:rsid w:val="007A4D9E"/>
    <w:rsid w:val="007A583F"/>
    <w:rsid w:val="007A726C"/>
    <w:rsid w:val="007B1017"/>
    <w:rsid w:val="007B34B9"/>
    <w:rsid w:val="007B39E1"/>
    <w:rsid w:val="007B4061"/>
    <w:rsid w:val="007B4F59"/>
    <w:rsid w:val="007B5047"/>
    <w:rsid w:val="007B6E90"/>
    <w:rsid w:val="007B6F4D"/>
    <w:rsid w:val="007B7748"/>
    <w:rsid w:val="007C0D46"/>
    <w:rsid w:val="007C186B"/>
    <w:rsid w:val="007C2EB9"/>
    <w:rsid w:val="007C3E61"/>
    <w:rsid w:val="007C3F36"/>
    <w:rsid w:val="007C426A"/>
    <w:rsid w:val="007C6BDF"/>
    <w:rsid w:val="007C7C40"/>
    <w:rsid w:val="007D18F7"/>
    <w:rsid w:val="007D1F14"/>
    <w:rsid w:val="007D2C15"/>
    <w:rsid w:val="007D2E20"/>
    <w:rsid w:val="007D400D"/>
    <w:rsid w:val="007D4194"/>
    <w:rsid w:val="007D47EC"/>
    <w:rsid w:val="007D5ADD"/>
    <w:rsid w:val="007D6BD8"/>
    <w:rsid w:val="007D6F11"/>
    <w:rsid w:val="007D700C"/>
    <w:rsid w:val="007E0753"/>
    <w:rsid w:val="007E1482"/>
    <w:rsid w:val="007E195F"/>
    <w:rsid w:val="007E3669"/>
    <w:rsid w:val="007E437C"/>
    <w:rsid w:val="007E4BC0"/>
    <w:rsid w:val="007E55CC"/>
    <w:rsid w:val="007E617F"/>
    <w:rsid w:val="007E651E"/>
    <w:rsid w:val="007E6854"/>
    <w:rsid w:val="007E6CB3"/>
    <w:rsid w:val="007E6DD8"/>
    <w:rsid w:val="007E7753"/>
    <w:rsid w:val="007F00E8"/>
    <w:rsid w:val="007F072C"/>
    <w:rsid w:val="007F17D4"/>
    <w:rsid w:val="007F1A4B"/>
    <w:rsid w:val="007F1BF3"/>
    <w:rsid w:val="007F2BB3"/>
    <w:rsid w:val="007F4031"/>
    <w:rsid w:val="007F4C14"/>
    <w:rsid w:val="007F4CCF"/>
    <w:rsid w:val="007F4D0C"/>
    <w:rsid w:val="007F4DA6"/>
    <w:rsid w:val="007F54C1"/>
    <w:rsid w:val="007F58C2"/>
    <w:rsid w:val="007F60C7"/>
    <w:rsid w:val="007F6F49"/>
    <w:rsid w:val="007F6F4E"/>
    <w:rsid w:val="0080014E"/>
    <w:rsid w:val="0080167C"/>
    <w:rsid w:val="00801DDE"/>
    <w:rsid w:val="00802FED"/>
    <w:rsid w:val="00803155"/>
    <w:rsid w:val="00804E34"/>
    <w:rsid w:val="00804EA8"/>
    <w:rsid w:val="008052F0"/>
    <w:rsid w:val="008067A5"/>
    <w:rsid w:val="00806CCF"/>
    <w:rsid w:val="00807001"/>
    <w:rsid w:val="00807CB5"/>
    <w:rsid w:val="0081330C"/>
    <w:rsid w:val="00814433"/>
    <w:rsid w:val="0081490C"/>
    <w:rsid w:val="00814BBE"/>
    <w:rsid w:val="00814F27"/>
    <w:rsid w:val="00815DBC"/>
    <w:rsid w:val="00817938"/>
    <w:rsid w:val="00820645"/>
    <w:rsid w:val="008225E7"/>
    <w:rsid w:val="00822682"/>
    <w:rsid w:val="0082338F"/>
    <w:rsid w:val="00823827"/>
    <w:rsid w:val="00823F94"/>
    <w:rsid w:val="00824159"/>
    <w:rsid w:val="00824E8F"/>
    <w:rsid w:val="00825F6E"/>
    <w:rsid w:val="00827BD7"/>
    <w:rsid w:val="008308C1"/>
    <w:rsid w:val="00831560"/>
    <w:rsid w:val="00831D7F"/>
    <w:rsid w:val="0083213B"/>
    <w:rsid w:val="00836350"/>
    <w:rsid w:val="00836413"/>
    <w:rsid w:val="008379EF"/>
    <w:rsid w:val="0084045A"/>
    <w:rsid w:val="00840A6B"/>
    <w:rsid w:val="008418D6"/>
    <w:rsid w:val="008430E0"/>
    <w:rsid w:val="00843278"/>
    <w:rsid w:val="00843347"/>
    <w:rsid w:val="00843735"/>
    <w:rsid w:val="0084492B"/>
    <w:rsid w:val="00844E0F"/>
    <w:rsid w:val="008452F8"/>
    <w:rsid w:val="00845486"/>
    <w:rsid w:val="008476D7"/>
    <w:rsid w:val="00847AF1"/>
    <w:rsid w:val="00847DE4"/>
    <w:rsid w:val="00850677"/>
    <w:rsid w:val="00850C20"/>
    <w:rsid w:val="0085247E"/>
    <w:rsid w:val="008530F5"/>
    <w:rsid w:val="008534CC"/>
    <w:rsid w:val="0085367E"/>
    <w:rsid w:val="00853B76"/>
    <w:rsid w:val="00854EBC"/>
    <w:rsid w:val="00860F55"/>
    <w:rsid w:val="00861408"/>
    <w:rsid w:val="00862540"/>
    <w:rsid w:val="00862DC8"/>
    <w:rsid w:val="0086435D"/>
    <w:rsid w:val="008648CE"/>
    <w:rsid w:val="00866539"/>
    <w:rsid w:val="008702F9"/>
    <w:rsid w:val="00870562"/>
    <w:rsid w:val="008709FA"/>
    <w:rsid w:val="00871E12"/>
    <w:rsid w:val="00871F5D"/>
    <w:rsid w:val="0087389B"/>
    <w:rsid w:val="0087536D"/>
    <w:rsid w:val="008754EC"/>
    <w:rsid w:val="008765A7"/>
    <w:rsid w:val="00877201"/>
    <w:rsid w:val="0088219D"/>
    <w:rsid w:val="008825FB"/>
    <w:rsid w:val="00882818"/>
    <w:rsid w:val="00884A72"/>
    <w:rsid w:val="00887244"/>
    <w:rsid w:val="0088737A"/>
    <w:rsid w:val="008902E4"/>
    <w:rsid w:val="00890E21"/>
    <w:rsid w:val="008915C2"/>
    <w:rsid w:val="00891FC3"/>
    <w:rsid w:val="00891FCC"/>
    <w:rsid w:val="00892B81"/>
    <w:rsid w:val="008949BF"/>
    <w:rsid w:val="00894EB3"/>
    <w:rsid w:val="00895948"/>
    <w:rsid w:val="008979FA"/>
    <w:rsid w:val="00897C55"/>
    <w:rsid w:val="00897FA2"/>
    <w:rsid w:val="008A0E43"/>
    <w:rsid w:val="008A0E63"/>
    <w:rsid w:val="008A2F54"/>
    <w:rsid w:val="008A3A9C"/>
    <w:rsid w:val="008A5532"/>
    <w:rsid w:val="008A6331"/>
    <w:rsid w:val="008A6853"/>
    <w:rsid w:val="008A6BAD"/>
    <w:rsid w:val="008A6D75"/>
    <w:rsid w:val="008A7EB0"/>
    <w:rsid w:val="008B0087"/>
    <w:rsid w:val="008B09BF"/>
    <w:rsid w:val="008B0BBF"/>
    <w:rsid w:val="008B10F3"/>
    <w:rsid w:val="008B1851"/>
    <w:rsid w:val="008B1D71"/>
    <w:rsid w:val="008B2F59"/>
    <w:rsid w:val="008B371C"/>
    <w:rsid w:val="008B39FC"/>
    <w:rsid w:val="008B3B12"/>
    <w:rsid w:val="008B486C"/>
    <w:rsid w:val="008B4C26"/>
    <w:rsid w:val="008B6067"/>
    <w:rsid w:val="008B6470"/>
    <w:rsid w:val="008B7072"/>
    <w:rsid w:val="008B7768"/>
    <w:rsid w:val="008C0055"/>
    <w:rsid w:val="008C021B"/>
    <w:rsid w:val="008C1933"/>
    <w:rsid w:val="008C1C03"/>
    <w:rsid w:val="008C2141"/>
    <w:rsid w:val="008C2152"/>
    <w:rsid w:val="008C35E5"/>
    <w:rsid w:val="008C36B8"/>
    <w:rsid w:val="008C410A"/>
    <w:rsid w:val="008C4E40"/>
    <w:rsid w:val="008C4F7D"/>
    <w:rsid w:val="008C542F"/>
    <w:rsid w:val="008C5769"/>
    <w:rsid w:val="008C62DC"/>
    <w:rsid w:val="008C7A6C"/>
    <w:rsid w:val="008C7E93"/>
    <w:rsid w:val="008D154A"/>
    <w:rsid w:val="008D17D4"/>
    <w:rsid w:val="008D1E4E"/>
    <w:rsid w:val="008D25BD"/>
    <w:rsid w:val="008D32EB"/>
    <w:rsid w:val="008D3413"/>
    <w:rsid w:val="008D5139"/>
    <w:rsid w:val="008D531E"/>
    <w:rsid w:val="008D5A33"/>
    <w:rsid w:val="008D61C3"/>
    <w:rsid w:val="008D6B27"/>
    <w:rsid w:val="008D6D22"/>
    <w:rsid w:val="008D7013"/>
    <w:rsid w:val="008D756B"/>
    <w:rsid w:val="008E043B"/>
    <w:rsid w:val="008E0C33"/>
    <w:rsid w:val="008E1FC0"/>
    <w:rsid w:val="008E214B"/>
    <w:rsid w:val="008E293B"/>
    <w:rsid w:val="008E35AC"/>
    <w:rsid w:val="008E4674"/>
    <w:rsid w:val="008E4CCC"/>
    <w:rsid w:val="008E4F55"/>
    <w:rsid w:val="008E613A"/>
    <w:rsid w:val="008E73B9"/>
    <w:rsid w:val="008E7A06"/>
    <w:rsid w:val="008F0AE6"/>
    <w:rsid w:val="008F1491"/>
    <w:rsid w:val="008F2701"/>
    <w:rsid w:val="008F2865"/>
    <w:rsid w:val="008F3C2C"/>
    <w:rsid w:val="008F4DFF"/>
    <w:rsid w:val="008F5F88"/>
    <w:rsid w:val="008F63C1"/>
    <w:rsid w:val="0090164F"/>
    <w:rsid w:val="00903D12"/>
    <w:rsid w:val="009041DC"/>
    <w:rsid w:val="00905233"/>
    <w:rsid w:val="00907832"/>
    <w:rsid w:val="0090795F"/>
    <w:rsid w:val="009106BB"/>
    <w:rsid w:val="0091183A"/>
    <w:rsid w:val="00912F8C"/>
    <w:rsid w:val="00913AF9"/>
    <w:rsid w:val="00914362"/>
    <w:rsid w:val="00914834"/>
    <w:rsid w:val="00914844"/>
    <w:rsid w:val="009169ED"/>
    <w:rsid w:val="009173D7"/>
    <w:rsid w:val="009179E3"/>
    <w:rsid w:val="009200AB"/>
    <w:rsid w:val="00920A0B"/>
    <w:rsid w:val="009212BC"/>
    <w:rsid w:val="009214F0"/>
    <w:rsid w:val="009217FC"/>
    <w:rsid w:val="009218DA"/>
    <w:rsid w:val="00921AF9"/>
    <w:rsid w:val="00922453"/>
    <w:rsid w:val="009225BD"/>
    <w:rsid w:val="00922DF2"/>
    <w:rsid w:val="00923845"/>
    <w:rsid w:val="00924A4F"/>
    <w:rsid w:val="009252A5"/>
    <w:rsid w:val="009270D3"/>
    <w:rsid w:val="009279B7"/>
    <w:rsid w:val="009301E5"/>
    <w:rsid w:val="009301F3"/>
    <w:rsid w:val="00930661"/>
    <w:rsid w:val="00930C00"/>
    <w:rsid w:val="00930F93"/>
    <w:rsid w:val="00931418"/>
    <w:rsid w:val="00931C00"/>
    <w:rsid w:val="00932969"/>
    <w:rsid w:val="00932CE6"/>
    <w:rsid w:val="0093346C"/>
    <w:rsid w:val="00933EBD"/>
    <w:rsid w:val="0093440D"/>
    <w:rsid w:val="009351BA"/>
    <w:rsid w:val="00936106"/>
    <w:rsid w:val="00936BDD"/>
    <w:rsid w:val="009374C0"/>
    <w:rsid w:val="0094053E"/>
    <w:rsid w:val="00940F83"/>
    <w:rsid w:val="009410E0"/>
    <w:rsid w:val="00941256"/>
    <w:rsid w:val="009412F5"/>
    <w:rsid w:val="00941803"/>
    <w:rsid w:val="00941829"/>
    <w:rsid w:val="00942DDA"/>
    <w:rsid w:val="0094354B"/>
    <w:rsid w:val="009435CA"/>
    <w:rsid w:val="00943C6B"/>
    <w:rsid w:val="00943F75"/>
    <w:rsid w:val="0094432E"/>
    <w:rsid w:val="00944E25"/>
    <w:rsid w:val="00945A4E"/>
    <w:rsid w:val="0094642D"/>
    <w:rsid w:val="00946DA9"/>
    <w:rsid w:val="0094749A"/>
    <w:rsid w:val="009501A1"/>
    <w:rsid w:val="009506DF"/>
    <w:rsid w:val="00950FDB"/>
    <w:rsid w:val="009511DC"/>
    <w:rsid w:val="00951B6C"/>
    <w:rsid w:val="00951C84"/>
    <w:rsid w:val="00951E0A"/>
    <w:rsid w:val="009524F2"/>
    <w:rsid w:val="00953D47"/>
    <w:rsid w:val="009542C7"/>
    <w:rsid w:val="00955118"/>
    <w:rsid w:val="0095518C"/>
    <w:rsid w:val="00956506"/>
    <w:rsid w:val="0095687B"/>
    <w:rsid w:val="009603E9"/>
    <w:rsid w:val="00960513"/>
    <w:rsid w:val="00961005"/>
    <w:rsid w:val="00963E70"/>
    <w:rsid w:val="00963FC9"/>
    <w:rsid w:val="00964AB4"/>
    <w:rsid w:val="00964D67"/>
    <w:rsid w:val="00965741"/>
    <w:rsid w:val="00965AE7"/>
    <w:rsid w:val="0096605F"/>
    <w:rsid w:val="0096694F"/>
    <w:rsid w:val="00966D66"/>
    <w:rsid w:val="009675FF"/>
    <w:rsid w:val="009677B2"/>
    <w:rsid w:val="00967B1D"/>
    <w:rsid w:val="0097068C"/>
    <w:rsid w:val="009715C4"/>
    <w:rsid w:val="00971D13"/>
    <w:rsid w:val="00972789"/>
    <w:rsid w:val="00972EF5"/>
    <w:rsid w:val="009730C7"/>
    <w:rsid w:val="00973272"/>
    <w:rsid w:val="00973501"/>
    <w:rsid w:val="009751FD"/>
    <w:rsid w:val="00975393"/>
    <w:rsid w:val="0097670C"/>
    <w:rsid w:val="00976A7E"/>
    <w:rsid w:val="00976CDE"/>
    <w:rsid w:val="00977E61"/>
    <w:rsid w:val="009805CB"/>
    <w:rsid w:val="00980D02"/>
    <w:rsid w:val="00981669"/>
    <w:rsid w:val="00981CCF"/>
    <w:rsid w:val="00982507"/>
    <w:rsid w:val="00982801"/>
    <w:rsid w:val="00983629"/>
    <w:rsid w:val="00983FC3"/>
    <w:rsid w:val="0098478F"/>
    <w:rsid w:val="00985438"/>
    <w:rsid w:val="00986180"/>
    <w:rsid w:val="00986698"/>
    <w:rsid w:val="009867AA"/>
    <w:rsid w:val="00990312"/>
    <w:rsid w:val="00990BBF"/>
    <w:rsid w:val="009925FE"/>
    <w:rsid w:val="00992647"/>
    <w:rsid w:val="00994A30"/>
    <w:rsid w:val="0099628C"/>
    <w:rsid w:val="009962FF"/>
    <w:rsid w:val="009974E8"/>
    <w:rsid w:val="009979B9"/>
    <w:rsid w:val="009A0376"/>
    <w:rsid w:val="009A0825"/>
    <w:rsid w:val="009A2631"/>
    <w:rsid w:val="009A2B8F"/>
    <w:rsid w:val="009A4520"/>
    <w:rsid w:val="009A4821"/>
    <w:rsid w:val="009A5494"/>
    <w:rsid w:val="009A6D33"/>
    <w:rsid w:val="009A6DDE"/>
    <w:rsid w:val="009A6E2E"/>
    <w:rsid w:val="009B062E"/>
    <w:rsid w:val="009B071D"/>
    <w:rsid w:val="009B253C"/>
    <w:rsid w:val="009B31E8"/>
    <w:rsid w:val="009B4569"/>
    <w:rsid w:val="009B4CF6"/>
    <w:rsid w:val="009B4D8A"/>
    <w:rsid w:val="009B5CB0"/>
    <w:rsid w:val="009B5DF8"/>
    <w:rsid w:val="009C1857"/>
    <w:rsid w:val="009C1974"/>
    <w:rsid w:val="009C265D"/>
    <w:rsid w:val="009C30D7"/>
    <w:rsid w:val="009C352D"/>
    <w:rsid w:val="009C3F45"/>
    <w:rsid w:val="009C3FA6"/>
    <w:rsid w:val="009C4134"/>
    <w:rsid w:val="009C43DE"/>
    <w:rsid w:val="009C4CB8"/>
    <w:rsid w:val="009C4F4F"/>
    <w:rsid w:val="009C5186"/>
    <w:rsid w:val="009C5C5D"/>
    <w:rsid w:val="009C5D62"/>
    <w:rsid w:val="009C6C90"/>
    <w:rsid w:val="009D02D9"/>
    <w:rsid w:val="009D14D9"/>
    <w:rsid w:val="009D16B6"/>
    <w:rsid w:val="009D2D9E"/>
    <w:rsid w:val="009D343A"/>
    <w:rsid w:val="009D38EC"/>
    <w:rsid w:val="009D3FF0"/>
    <w:rsid w:val="009D49F3"/>
    <w:rsid w:val="009D57A5"/>
    <w:rsid w:val="009D5DF3"/>
    <w:rsid w:val="009D6B15"/>
    <w:rsid w:val="009E02E8"/>
    <w:rsid w:val="009E1A8F"/>
    <w:rsid w:val="009E221B"/>
    <w:rsid w:val="009E2661"/>
    <w:rsid w:val="009E54D4"/>
    <w:rsid w:val="009E5CD3"/>
    <w:rsid w:val="009E67F2"/>
    <w:rsid w:val="009E697A"/>
    <w:rsid w:val="009E6C37"/>
    <w:rsid w:val="009E71A3"/>
    <w:rsid w:val="009E7257"/>
    <w:rsid w:val="009E77CC"/>
    <w:rsid w:val="009F03ED"/>
    <w:rsid w:val="009F07C4"/>
    <w:rsid w:val="009F197F"/>
    <w:rsid w:val="009F2ECF"/>
    <w:rsid w:val="009F360A"/>
    <w:rsid w:val="009F3760"/>
    <w:rsid w:val="009F4193"/>
    <w:rsid w:val="009F45E9"/>
    <w:rsid w:val="009F4818"/>
    <w:rsid w:val="009F5B88"/>
    <w:rsid w:val="009F66E1"/>
    <w:rsid w:val="009F6B59"/>
    <w:rsid w:val="009F7127"/>
    <w:rsid w:val="009F721E"/>
    <w:rsid w:val="009F77B7"/>
    <w:rsid w:val="00A01DC1"/>
    <w:rsid w:val="00A02B15"/>
    <w:rsid w:val="00A02C21"/>
    <w:rsid w:val="00A03469"/>
    <w:rsid w:val="00A03597"/>
    <w:rsid w:val="00A03E7E"/>
    <w:rsid w:val="00A04C73"/>
    <w:rsid w:val="00A0634C"/>
    <w:rsid w:val="00A06397"/>
    <w:rsid w:val="00A07309"/>
    <w:rsid w:val="00A07576"/>
    <w:rsid w:val="00A079F7"/>
    <w:rsid w:val="00A110C1"/>
    <w:rsid w:val="00A112E4"/>
    <w:rsid w:val="00A116D6"/>
    <w:rsid w:val="00A11BEF"/>
    <w:rsid w:val="00A12228"/>
    <w:rsid w:val="00A1345B"/>
    <w:rsid w:val="00A14101"/>
    <w:rsid w:val="00A158FC"/>
    <w:rsid w:val="00A16ABA"/>
    <w:rsid w:val="00A1799B"/>
    <w:rsid w:val="00A2066B"/>
    <w:rsid w:val="00A2220D"/>
    <w:rsid w:val="00A22C4D"/>
    <w:rsid w:val="00A231DF"/>
    <w:rsid w:val="00A24A4E"/>
    <w:rsid w:val="00A24C72"/>
    <w:rsid w:val="00A24CB0"/>
    <w:rsid w:val="00A25DB1"/>
    <w:rsid w:val="00A30208"/>
    <w:rsid w:val="00A30AE0"/>
    <w:rsid w:val="00A3231E"/>
    <w:rsid w:val="00A326E9"/>
    <w:rsid w:val="00A326FA"/>
    <w:rsid w:val="00A3320B"/>
    <w:rsid w:val="00A34603"/>
    <w:rsid w:val="00A367BF"/>
    <w:rsid w:val="00A36C6D"/>
    <w:rsid w:val="00A37BA3"/>
    <w:rsid w:val="00A418B5"/>
    <w:rsid w:val="00A41D94"/>
    <w:rsid w:val="00A42811"/>
    <w:rsid w:val="00A43515"/>
    <w:rsid w:val="00A44939"/>
    <w:rsid w:val="00A449AC"/>
    <w:rsid w:val="00A44BE1"/>
    <w:rsid w:val="00A45AAB"/>
    <w:rsid w:val="00A45CDF"/>
    <w:rsid w:val="00A4632E"/>
    <w:rsid w:val="00A51006"/>
    <w:rsid w:val="00A52071"/>
    <w:rsid w:val="00A5212F"/>
    <w:rsid w:val="00A53695"/>
    <w:rsid w:val="00A5390F"/>
    <w:rsid w:val="00A5531C"/>
    <w:rsid w:val="00A5544E"/>
    <w:rsid w:val="00A56AE4"/>
    <w:rsid w:val="00A57F11"/>
    <w:rsid w:val="00A60102"/>
    <w:rsid w:val="00A60F94"/>
    <w:rsid w:val="00A610AC"/>
    <w:rsid w:val="00A610C1"/>
    <w:rsid w:val="00A61410"/>
    <w:rsid w:val="00A61858"/>
    <w:rsid w:val="00A626C9"/>
    <w:rsid w:val="00A632D8"/>
    <w:rsid w:val="00A63A1B"/>
    <w:rsid w:val="00A63AB2"/>
    <w:rsid w:val="00A64D25"/>
    <w:rsid w:val="00A65C31"/>
    <w:rsid w:val="00A65F17"/>
    <w:rsid w:val="00A66DB2"/>
    <w:rsid w:val="00A678A1"/>
    <w:rsid w:val="00A721E5"/>
    <w:rsid w:val="00A72A88"/>
    <w:rsid w:val="00A74BC5"/>
    <w:rsid w:val="00A74E93"/>
    <w:rsid w:val="00A76CD7"/>
    <w:rsid w:val="00A76D5B"/>
    <w:rsid w:val="00A7794D"/>
    <w:rsid w:val="00A809F2"/>
    <w:rsid w:val="00A813ED"/>
    <w:rsid w:val="00A82736"/>
    <w:rsid w:val="00A82AB5"/>
    <w:rsid w:val="00A8344F"/>
    <w:rsid w:val="00A839F0"/>
    <w:rsid w:val="00A84D34"/>
    <w:rsid w:val="00A85021"/>
    <w:rsid w:val="00A85642"/>
    <w:rsid w:val="00A86E8A"/>
    <w:rsid w:val="00A90464"/>
    <w:rsid w:val="00A933FD"/>
    <w:rsid w:val="00A93B2F"/>
    <w:rsid w:val="00A949A2"/>
    <w:rsid w:val="00A94CF5"/>
    <w:rsid w:val="00A9606F"/>
    <w:rsid w:val="00A97440"/>
    <w:rsid w:val="00A9751B"/>
    <w:rsid w:val="00AA0368"/>
    <w:rsid w:val="00AA0C63"/>
    <w:rsid w:val="00AA2E77"/>
    <w:rsid w:val="00AA4211"/>
    <w:rsid w:val="00AA4985"/>
    <w:rsid w:val="00AA520D"/>
    <w:rsid w:val="00AA5F02"/>
    <w:rsid w:val="00AA6EDE"/>
    <w:rsid w:val="00AB0496"/>
    <w:rsid w:val="00AB04E9"/>
    <w:rsid w:val="00AB0CD9"/>
    <w:rsid w:val="00AB2DE2"/>
    <w:rsid w:val="00AB3326"/>
    <w:rsid w:val="00AB3A85"/>
    <w:rsid w:val="00AB3D00"/>
    <w:rsid w:val="00AB4EEB"/>
    <w:rsid w:val="00AB5CE5"/>
    <w:rsid w:val="00AB6353"/>
    <w:rsid w:val="00AB6C6D"/>
    <w:rsid w:val="00AB7109"/>
    <w:rsid w:val="00AC01D4"/>
    <w:rsid w:val="00AC0C70"/>
    <w:rsid w:val="00AC18E2"/>
    <w:rsid w:val="00AC28BD"/>
    <w:rsid w:val="00AC2A3A"/>
    <w:rsid w:val="00AC3164"/>
    <w:rsid w:val="00AC3671"/>
    <w:rsid w:val="00AC3B26"/>
    <w:rsid w:val="00AC4122"/>
    <w:rsid w:val="00AC4445"/>
    <w:rsid w:val="00AC479D"/>
    <w:rsid w:val="00AC4E0A"/>
    <w:rsid w:val="00AC5235"/>
    <w:rsid w:val="00AC5A8B"/>
    <w:rsid w:val="00AC6305"/>
    <w:rsid w:val="00AC664B"/>
    <w:rsid w:val="00AC6761"/>
    <w:rsid w:val="00AC67DC"/>
    <w:rsid w:val="00AC706D"/>
    <w:rsid w:val="00AC754E"/>
    <w:rsid w:val="00AD0270"/>
    <w:rsid w:val="00AD0FC8"/>
    <w:rsid w:val="00AD25F3"/>
    <w:rsid w:val="00AD29FF"/>
    <w:rsid w:val="00AD4710"/>
    <w:rsid w:val="00AD477E"/>
    <w:rsid w:val="00AD4990"/>
    <w:rsid w:val="00AD71AD"/>
    <w:rsid w:val="00AD793F"/>
    <w:rsid w:val="00AE02FA"/>
    <w:rsid w:val="00AE0546"/>
    <w:rsid w:val="00AE0A2A"/>
    <w:rsid w:val="00AE1C0A"/>
    <w:rsid w:val="00AE21F2"/>
    <w:rsid w:val="00AE28DD"/>
    <w:rsid w:val="00AE36DF"/>
    <w:rsid w:val="00AE3BFC"/>
    <w:rsid w:val="00AE3D75"/>
    <w:rsid w:val="00AE492B"/>
    <w:rsid w:val="00AE4B65"/>
    <w:rsid w:val="00AE4CFE"/>
    <w:rsid w:val="00AE5961"/>
    <w:rsid w:val="00AE5FC3"/>
    <w:rsid w:val="00AE6DFC"/>
    <w:rsid w:val="00AE777B"/>
    <w:rsid w:val="00AF13C6"/>
    <w:rsid w:val="00AF1CB5"/>
    <w:rsid w:val="00AF1E5F"/>
    <w:rsid w:val="00AF2D0E"/>
    <w:rsid w:val="00AF2E69"/>
    <w:rsid w:val="00AF4311"/>
    <w:rsid w:val="00AF4944"/>
    <w:rsid w:val="00AF5403"/>
    <w:rsid w:val="00AF6068"/>
    <w:rsid w:val="00AF655F"/>
    <w:rsid w:val="00AF7BA8"/>
    <w:rsid w:val="00B005A6"/>
    <w:rsid w:val="00B00F6E"/>
    <w:rsid w:val="00B018A8"/>
    <w:rsid w:val="00B02753"/>
    <w:rsid w:val="00B03356"/>
    <w:rsid w:val="00B0375B"/>
    <w:rsid w:val="00B04D24"/>
    <w:rsid w:val="00B05141"/>
    <w:rsid w:val="00B051BE"/>
    <w:rsid w:val="00B05AB6"/>
    <w:rsid w:val="00B05C35"/>
    <w:rsid w:val="00B05D54"/>
    <w:rsid w:val="00B100C9"/>
    <w:rsid w:val="00B132F7"/>
    <w:rsid w:val="00B1353C"/>
    <w:rsid w:val="00B1518C"/>
    <w:rsid w:val="00B15B80"/>
    <w:rsid w:val="00B17493"/>
    <w:rsid w:val="00B17D8F"/>
    <w:rsid w:val="00B17E69"/>
    <w:rsid w:val="00B214A7"/>
    <w:rsid w:val="00B217B9"/>
    <w:rsid w:val="00B217E9"/>
    <w:rsid w:val="00B2222D"/>
    <w:rsid w:val="00B225F9"/>
    <w:rsid w:val="00B2396E"/>
    <w:rsid w:val="00B23A05"/>
    <w:rsid w:val="00B254A2"/>
    <w:rsid w:val="00B262A9"/>
    <w:rsid w:val="00B26A0D"/>
    <w:rsid w:val="00B26F28"/>
    <w:rsid w:val="00B279D0"/>
    <w:rsid w:val="00B27DC0"/>
    <w:rsid w:val="00B302E2"/>
    <w:rsid w:val="00B316EB"/>
    <w:rsid w:val="00B32943"/>
    <w:rsid w:val="00B32AA9"/>
    <w:rsid w:val="00B32BDC"/>
    <w:rsid w:val="00B32E67"/>
    <w:rsid w:val="00B34C03"/>
    <w:rsid w:val="00B35D3D"/>
    <w:rsid w:val="00B366B2"/>
    <w:rsid w:val="00B378B6"/>
    <w:rsid w:val="00B37AAE"/>
    <w:rsid w:val="00B41188"/>
    <w:rsid w:val="00B41292"/>
    <w:rsid w:val="00B4151E"/>
    <w:rsid w:val="00B415E5"/>
    <w:rsid w:val="00B4198D"/>
    <w:rsid w:val="00B4387B"/>
    <w:rsid w:val="00B43FBD"/>
    <w:rsid w:val="00B44279"/>
    <w:rsid w:val="00B44F01"/>
    <w:rsid w:val="00B45123"/>
    <w:rsid w:val="00B4554F"/>
    <w:rsid w:val="00B45F0A"/>
    <w:rsid w:val="00B473A8"/>
    <w:rsid w:val="00B4742A"/>
    <w:rsid w:val="00B47593"/>
    <w:rsid w:val="00B47772"/>
    <w:rsid w:val="00B4799F"/>
    <w:rsid w:val="00B500B5"/>
    <w:rsid w:val="00B501E5"/>
    <w:rsid w:val="00B50237"/>
    <w:rsid w:val="00B503D4"/>
    <w:rsid w:val="00B50CCA"/>
    <w:rsid w:val="00B51FC3"/>
    <w:rsid w:val="00B5427E"/>
    <w:rsid w:val="00B54658"/>
    <w:rsid w:val="00B54CE0"/>
    <w:rsid w:val="00B569FE"/>
    <w:rsid w:val="00B57473"/>
    <w:rsid w:val="00B575EB"/>
    <w:rsid w:val="00B57BA5"/>
    <w:rsid w:val="00B6130A"/>
    <w:rsid w:val="00B61DE9"/>
    <w:rsid w:val="00B629A4"/>
    <w:rsid w:val="00B62FDA"/>
    <w:rsid w:val="00B63FDC"/>
    <w:rsid w:val="00B64C7D"/>
    <w:rsid w:val="00B65A40"/>
    <w:rsid w:val="00B664C3"/>
    <w:rsid w:val="00B667E6"/>
    <w:rsid w:val="00B66A2F"/>
    <w:rsid w:val="00B66CEF"/>
    <w:rsid w:val="00B66D4A"/>
    <w:rsid w:val="00B66D56"/>
    <w:rsid w:val="00B70D81"/>
    <w:rsid w:val="00B71271"/>
    <w:rsid w:val="00B71A6C"/>
    <w:rsid w:val="00B71EEA"/>
    <w:rsid w:val="00B73D6D"/>
    <w:rsid w:val="00B76412"/>
    <w:rsid w:val="00B76CF8"/>
    <w:rsid w:val="00B770F3"/>
    <w:rsid w:val="00B771F3"/>
    <w:rsid w:val="00B8075A"/>
    <w:rsid w:val="00B80CC2"/>
    <w:rsid w:val="00B80F9D"/>
    <w:rsid w:val="00B817A9"/>
    <w:rsid w:val="00B82FED"/>
    <w:rsid w:val="00B832E3"/>
    <w:rsid w:val="00B83E3B"/>
    <w:rsid w:val="00B84909"/>
    <w:rsid w:val="00B85BE2"/>
    <w:rsid w:val="00B867AD"/>
    <w:rsid w:val="00B87449"/>
    <w:rsid w:val="00B901E3"/>
    <w:rsid w:val="00B90EED"/>
    <w:rsid w:val="00B926BB"/>
    <w:rsid w:val="00B92BAC"/>
    <w:rsid w:val="00B94325"/>
    <w:rsid w:val="00B948A0"/>
    <w:rsid w:val="00B95D71"/>
    <w:rsid w:val="00B971B7"/>
    <w:rsid w:val="00B97772"/>
    <w:rsid w:val="00BA4D3C"/>
    <w:rsid w:val="00BA50B7"/>
    <w:rsid w:val="00BA527F"/>
    <w:rsid w:val="00BA59A3"/>
    <w:rsid w:val="00BA62FE"/>
    <w:rsid w:val="00BA661D"/>
    <w:rsid w:val="00BA6DEA"/>
    <w:rsid w:val="00BA6FC6"/>
    <w:rsid w:val="00BA7F60"/>
    <w:rsid w:val="00BB00CB"/>
    <w:rsid w:val="00BB2368"/>
    <w:rsid w:val="00BB2603"/>
    <w:rsid w:val="00BB3E51"/>
    <w:rsid w:val="00BB480F"/>
    <w:rsid w:val="00BB5245"/>
    <w:rsid w:val="00BB5978"/>
    <w:rsid w:val="00BB5CD4"/>
    <w:rsid w:val="00BB65F5"/>
    <w:rsid w:val="00BB6959"/>
    <w:rsid w:val="00BC1673"/>
    <w:rsid w:val="00BC2890"/>
    <w:rsid w:val="00BC2D4D"/>
    <w:rsid w:val="00BC39AF"/>
    <w:rsid w:val="00BC54CC"/>
    <w:rsid w:val="00BC5A02"/>
    <w:rsid w:val="00BC6790"/>
    <w:rsid w:val="00BC6A8F"/>
    <w:rsid w:val="00BC6FDD"/>
    <w:rsid w:val="00BC7DDD"/>
    <w:rsid w:val="00BD1342"/>
    <w:rsid w:val="00BD1E85"/>
    <w:rsid w:val="00BD2FDB"/>
    <w:rsid w:val="00BD310B"/>
    <w:rsid w:val="00BD5A0F"/>
    <w:rsid w:val="00BD6F62"/>
    <w:rsid w:val="00BE00AA"/>
    <w:rsid w:val="00BE0841"/>
    <w:rsid w:val="00BE107A"/>
    <w:rsid w:val="00BE10EB"/>
    <w:rsid w:val="00BE2B35"/>
    <w:rsid w:val="00BE2B5A"/>
    <w:rsid w:val="00BE44E6"/>
    <w:rsid w:val="00BE4A73"/>
    <w:rsid w:val="00BE6976"/>
    <w:rsid w:val="00BE7641"/>
    <w:rsid w:val="00BE7707"/>
    <w:rsid w:val="00BE7EAA"/>
    <w:rsid w:val="00BE7F78"/>
    <w:rsid w:val="00BF022A"/>
    <w:rsid w:val="00BF13A8"/>
    <w:rsid w:val="00BF1487"/>
    <w:rsid w:val="00BF1A43"/>
    <w:rsid w:val="00BF2310"/>
    <w:rsid w:val="00BF2C4B"/>
    <w:rsid w:val="00BF3125"/>
    <w:rsid w:val="00BF3885"/>
    <w:rsid w:val="00BF3BE6"/>
    <w:rsid w:val="00BF452E"/>
    <w:rsid w:val="00BF49B0"/>
    <w:rsid w:val="00BF6191"/>
    <w:rsid w:val="00BF7961"/>
    <w:rsid w:val="00C00CAE"/>
    <w:rsid w:val="00C0312F"/>
    <w:rsid w:val="00C043E4"/>
    <w:rsid w:val="00C048C7"/>
    <w:rsid w:val="00C057A3"/>
    <w:rsid w:val="00C06280"/>
    <w:rsid w:val="00C06D6F"/>
    <w:rsid w:val="00C06DDA"/>
    <w:rsid w:val="00C06FF0"/>
    <w:rsid w:val="00C07AD2"/>
    <w:rsid w:val="00C07DC8"/>
    <w:rsid w:val="00C10144"/>
    <w:rsid w:val="00C10C3B"/>
    <w:rsid w:val="00C11F95"/>
    <w:rsid w:val="00C12A6C"/>
    <w:rsid w:val="00C12F1B"/>
    <w:rsid w:val="00C13044"/>
    <w:rsid w:val="00C13B4C"/>
    <w:rsid w:val="00C13F2F"/>
    <w:rsid w:val="00C147CE"/>
    <w:rsid w:val="00C14E60"/>
    <w:rsid w:val="00C1532E"/>
    <w:rsid w:val="00C17C8F"/>
    <w:rsid w:val="00C206BB"/>
    <w:rsid w:val="00C20CAA"/>
    <w:rsid w:val="00C20FF4"/>
    <w:rsid w:val="00C21F1C"/>
    <w:rsid w:val="00C22221"/>
    <w:rsid w:val="00C223A4"/>
    <w:rsid w:val="00C223D7"/>
    <w:rsid w:val="00C2326F"/>
    <w:rsid w:val="00C239CD"/>
    <w:rsid w:val="00C24AD5"/>
    <w:rsid w:val="00C24F96"/>
    <w:rsid w:val="00C26171"/>
    <w:rsid w:val="00C269D4"/>
    <w:rsid w:val="00C27F6C"/>
    <w:rsid w:val="00C31685"/>
    <w:rsid w:val="00C318A0"/>
    <w:rsid w:val="00C32FD8"/>
    <w:rsid w:val="00C331FB"/>
    <w:rsid w:val="00C35833"/>
    <w:rsid w:val="00C3588B"/>
    <w:rsid w:val="00C370B6"/>
    <w:rsid w:val="00C37D38"/>
    <w:rsid w:val="00C40CE2"/>
    <w:rsid w:val="00C43BEF"/>
    <w:rsid w:val="00C445D8"/>
    <w:rsid w:val="00C446AB"/>
    <w:rsid w:val="00C4497C"/>
    <w:rsid w:val="00C4558F"/>
    <w:rsid w:val="00C45D0D"/>
    <w:rsid w:val="00C46451"/>
    <w:rsid w:val="00C46A9A"/>
    <w:rsid w:val="00C5038C"/>
    <w:rsid w:val="00C50E27"/>
    <w:rsid w:val="00C51128"/>
    <w:rsid w:val="00C5144F"/>
    <w:rsid w:val="00C5148A"/>
    <w:rsid w:val="00C51877"/>
    <w:rsid w:val="00C51D4F"/>
    <w:rsid w:val="00C52640"/>
    <w:rsid w:val="00C53059"/>
    <w:rsid w:val="00C53A9F"/>
    <w:rsid w:val="00C54832"/>
    <w:rsid w:val="00C5562B"/>
    <w:rsid w:val="00C56883"/>
    <w:rsid w:val="00C573CE"/>
    <w:rsid w:val="00C574EA"/>
    <w:rsid w:val="00C57C09"/>
    <w:rsid w:val="00C57C13"/>
    <w:rsid w:val="00C602BE"/>
    <w:rsid w:val="00C60C3D"/>
    <w:rsid w:val="00C61A87"/>
    <w:rsid w:val="00C61C9D"/>
    <w:rsid w:val="00C63531"/>
    <w:rsid w:val="00C63CBD"/>
    <w:rsid w:val="00C64215"/>
    <w:rsid w:val="00C65F02"/>
    <w:rsid w:val="00C66D0F"/>
    <w:rsid w:val="00C705F3"/>
    <w:rsid w:val="00C706CB"/>
    <w:rsid w:val="00C70D1D"/>
    <w:rsid w:val="00C733B9"/>
    <w:rsid w:val="00C73723"/>
    <w:rsid w:val="00C737AC"/>
    <w:rsid w:val="00C73CEC"/>
    <w:rsid w:val="00C749C1"/>
    <w:rsid w:val="00C74CC4"/>
    <w:rsid w:val="00C74F67"/>
    <w:rsid w:val="00C767F2"/>
    <w:rsid w:val="00C769ED"/>
    <w:rsid w:val="00C77426"/>
    <w:rsid w:val="00C77827"/>
    <w:rsid w:val="00C77DAA"/>
    <w:rsid w:val="00C80059"/>
    <w:rsid w:val="00C808BB"/>
    <w:rsid w:val="00C80C15"/>
    <w:rsid w:val="00C80C69"/>
    <w:rsid w:val="00C81E58"/>
    <w:rsid w:val="00C82515"/>
    <w:rsid w:val="00C825F6"/>
    <w:rsid w:val="00C82BA3"/>
    <w:rsid w:val="00C8303C"/>
    <w:rsid w:val="00C83106"/>
    <w:rsid w:val="00C832C0"/>
    <w:rsid w:val="00C85453"/>
    <w:rsid w:val="00C858A7"/>
    <w:rsid w:val="00C85EA9"/>
    <w:rsid w:val="00C924B1"/>
    <w:rsid w:val="00C92F65"/>
    <w:rsid w:val="00C93369"/>
    <w:rsid w:val="00C94B7B"/>
    <w:rsid w:val="00C95566"/>
    <w:rsid w:val="00C96647"/>
    <w:rsid w:val="00C966FA"/>
    <w:rsid w:val="00C970A4"/>
    <w:rsid w:val="00C976CE"/>
    <w:rsid w:val="00CA1130"/>
    <w:rsid w:val="00CA2C7E"/>
    <w:rsid w:val="00CA30FC"/>
    <w:rsid w:val="00CA38BA"/>
    <w:rsid w:val="00CA74C8"/>
    <w:rsid w:val="00CA7FC5"/>
    <w:rsid w:val="00CB089E"/>
    <w:rsid w:val="00CB0FAD"/>
    <w:rsid w:val="00CB1EA2"/>
    <w:rsid w:val="00CB2AC3"/>
    <w:rsid w:val="00CB48C8"/>
    <w:rsid w:val="00CB4915"/>
    <w:rsid w:val="00CB51E0"/>
    <w:rsid w:val="00CB696A"/>
    <w:rsid w:val="00CB7A19"/>
    <w:rsid w:val="00CC003F"/>
    <w:rsid w:val="00CC04C1"/>
    <w:rsid w:val="00CC06CE"/>
    <w:rsid w:val="00CC2010"/>
    <w:rsid w:val="00CC2D01"/>
    <w:rsid w:val="00CC2F5C"/>
    <w:rsid w:val="00CC4708"/>
    <w:rsid w:val="00CC5CBA"/>
    <w:rsid w:val="00CC68FE"/>
    <w:rsid w:val="00CC7525"/>
    <w:rsid w:val="00CC7AA4"/>
    <w:rsid w:val="00CC7D0D"/>
    <w:rsid w:val="00CD095E"/>
    <w:rsid w:val="00CD134A"/>
    <w:rsid w:val="00CD18BE"/>
    <w:rsid w:val="00CD2121"/>
    <w:rsid w:val="00CD240E"/>
    <w:rsid w:val="00CD252F"/>
    <w:rsid w:val="00CD2C1E"/>
    <w:rsid w:val="00CD2DD2"/>
    <w:rsid w:val="00CD2FA3"/>
    <w:rsid w:val="00CD43E9"/>
    <w:rsid w:val="00CD6166"/>
    <w:rsid w:val="00CD6222"/>
    <w:rsid w:val="00CE0116"/>
    <w:rsid w:val="00CE0607"/>
    <w:rsid w:val="00CE0A89"/>
    <w:rsid w:val="00CE1442"/>
    <w:rsid w:val="00CE18E2"/>
    <w:rsid w:val="00CE220A"/>
    <w:rsid w:val="00CE25DC"/>
    <w:rsid w:val="00CE30C8"/>
    <w:rsid w:val="00CE3B1A"/>
    <w:rsid w:val="00CE4FB8"/>
    <w:rsid w:val="00CE5418"/>
    <w:rsid w:val="00CE5E9C"/>
    <w:rsid w:val="00CE75CF"/>
    <w:rsid w:val="00CE760D"/>
    <w:rsid w:val="00CE76E2"/>
    <w:rsid w:val="00CF0422"/>
    <w:rsid w:val="00CF1459"/>
    <w:rsid w:val="00CF1B83"/>
    <w:rsid w:val="00CF3D62"/>
    <w:rsid w:val="00CF4ACF"/>
    <w:rsid w:val="00CF4DB0"/>
    <w:rsid w:val="00CF697A"/>
    <w:rsid w:val="00CF6F8B"/>
    <w:rsid w:val="00CF6FA0"/>
    <w:rsid w:val="00CF75D8"/>
    <w:rsid w:val="00CF7E86"/>
    <w:rsid w:val="00D0177C"/>
    <w:rsid w:val="00D01DEE"/>
    <w:rsid w:val="00D02816"/>
    <w:rsid w:val="00D029CB"/>
    <w:rsid w:val="00D02B84"/>
    <w:rsid w:val="00D03599"/>
    <w:rsid w:val="00D0372E"/>
    <w:rsid w:val="00D0453C"/>
    <w:rsid w:val="00D04C04"/>
    <w:rsid w:val="00D05EE6"/>
    <w:rsid w:val="00D0750D"/>
    <w:rsid w:val="00D10296"/>
    <w:rsid w:val="00D10623"/>
    <w:rsid w:val="00D10E7E"/>
    <w:rsid w:val="00D11D34"/>
    <w:rsid w:val="00D11DDE"/>
    <w:rsid w:val="00D12E75"/>
    <w:rsid w:val="00D13322"/>
    <w:rsid w:val="00D136A1"/>
    <w:rsid w:val="00D13889"/>
    <w:rsid w:val="00D13F02"/>
    <w:rsid w:val="00D143DA"/>
    <w:rsid w:val="00D1543A"/>
    <w:rsid w:val="00D15BD8"/>
    <w:rsid w:val="00D16401"/>
    <w:rsid w:val="00D16A98"/>
    <w:rsid w:val="00D17544"/>
    <w:rsid w:val="00D17CE5"/>
    <w:rsid w:val="00D17EDF"/>
    <w:rsid w:val="00D2051B"/>
    <w:rsid w:val="00D20894"/>
    <w:rsid w:val="00D21817"/>
    <w:rsid w:val="00D2186C"/>
    <w:rsid w:val="00D2203B"/>
    <w:rsid w:val="00D234F4"/>
    <w:rsid w:val="00D23E47"/>
    <w:rsid w:val="00D252E1"/>
    <w:rsid w:val="00D256B6"/>
    <w:rsid w:val="00D2618C"/>
    <w:rsid w:val="00D30925"/>
    <w:rsid w:val="00D3100B"/>
    <w:rsid w:val="00D31BAA"/>
    <w:rsid w:val="00D32ABA"/>
    <w:rsid w:val="00D32EA8"/>
    <w:rsid w:val="00D33453"/>
    <w:rsid w:val="00D345DA"/>
    <w:rsid w:val="00D346D2"/>
    <w:rsid w:val="00D34DFB"/>
    <w:rsid w:val="00D34FD5"/>
    <w:rsid w:val="00D35FD1"/>
    <w:rsid w:val="00D36242"/>
    <w:rsid w:val="00D36726"/>
    <w:rsid w:val="00D41343"/>
    <w:rsid w:val="00D42085"/>
    <w:rsid w:val="00D42812"/>
    <w:rsid w:val="00D44110"/>
    <w:rsid w:val="00D4438F"/>
    <w:rsid w:val="00D444C2"/>
    <w:rsid w:val="00D461C1"/>
    <w:rsid w:val="00D463C3"/>
    <w:rsid w:val="00D470CA"/>
    <w:rsid w:val="00D471E1"/>
    <w:rsid w:val="00D509AD"/>
    <w:rsid w:val="00D5145A"/>
    <w:rsid w:val="00D51880"/>
    <w:rsid w:val="00D5239C"/>
    <w:rsid w:val="00D525FD"/>
    <w:rsid w:val="00D5287A"/>
    <w:rsid w:val="00D559B4"/>
    <w:rsid w:val="00D5651F"/>
    <w:rsid w:val="00D5681A"/>
    <w:rsid w:val="00D56EE0"/>
    <w:rsid w:val="00D5751F"/>
    <w:rsid w:val="00D62501"/>
    <w:rsid w:val="00D62AE5"/>
    <w:rsid w:val="00D64C96"/>
    <w:rsid w:val="00D64E32"/>
    <w:rsid w:val="00D651AB"/>
    <w:rsid w:val="00D65A77"/>
    <w:rsid w:val="00D65C20"/>
    <w:rsid w:val="00D66735"/>
    <w:rsid w:val="00D66751"/>
    <w:rsid w:val="00D670A8"/>
    <w:rsid w:val="00D67BE6"/>
    <w:rsid w:val="00D71002"/>
    <w:rsid w:val="00D710A7"/>
    <w:rsid w:val="00D716DF"/>
    <w:rsid w:val="00D71AF8"/>
    <w:rsid w:val="00D71FCF"/>
    <w:rsid w:val="00D7456F"/>
    <w:rsid w:val="00D746DC"/>
    <w:rsid w:val="00D74936"/>
    <w:rsid w:val="00D75337"/>
    <w:rsid w:val="00D7540C"/>
    <w:rsid w:val="00D76972"/>
    <w:rsid w:val="00D8062B"/>
    <w:rsid w:val="00D81C46"/>
    <w:rsid w:val="00D81F1B"/>
    <w:rsid w:val="00D82182"/>
    <w:rsid w:val="00D831C2"/>
    <w:rsid w:val="00D8392E"/>
    <w:rsid w:val="00D84678"/>
    <w:rsid w:val="00D84FD0"/>
    <w:rsid w:val="00D8588B"/>
    <w:rsid w:val="00D86400"/>
    <w:rsid w:val="00D86B5A"/>
    <w:rsid w:val="00D86D18"/>
    <w:rsid w:val="00D90367"/>
    <w:rsid w:val="00D91369"/>
    <w:rsid w:val="00D9171A"/>
    <w:rsid w:val="00D91947"/>
    <w:rsid w:val="00D92F56"/>
    <w:rsid w:val="00D930EE"/>
    <w:rsid w:val="00D94366"/>
    <w:rsid w:val="00D94BE4"/>
    <w:rsid w:val="00D958B1"/>
    <w:rsid w:val="00D95A57"/>
    <w:rsid w:val="00D979A3"/>
    <w:rsid w:val="00D97E85"/>
    <w:rsid w:val="00DA065D"/>
    <w:rsid w:val="00DA15F6"/>
    <w:rsid w:val="00DA321D"/>
    <w:rsid w:val="00DA37EE"/>
    <w:rsid w:val="00DA7981"/>
    <w:rsid w:val="00DA7C46"/>
    <w:rsid w:val="00DB0073"/>
    <w:rsid w:val="00DB1237"/>
    <w:rsid w:val="00DB17A8"/>
    <w:rsid w:val="00DB18A5"/>
    <w:rsid w:val="00DB23D7"/>
    <w:rsid w:val="00DB3F74"/>
    <w:rsid w:val="00DB444E"/>
    <w:rsid w:val="00DB44B6"/>
    <w:rsid w:val="00DB499E"/>
    <w:rsid w:val="00DB5317"/>
    <w:rsid w:val="00DB5558"/>
    <w:rsid w:val="00DB576D"/>
    <w:rsid w:val="00DB5902"/>
    <w:rsid w:val="00DB5A60"/>
    <w:rsid w:val="00DB5B5F"/>
    <w:rsid w:val="00DB64BB"/>
    <w:rsid w:val="00DB6D0C"/>
    <w:rsid w:val="00DC1296"/>
    <w:rsid w:val="00DC2536"/>
    <w:rsid w:val="00DC3175"/>
    <w:rsid w:val="00DC3BA3"/>
    <w:rsid w:val="00DC426F"/>
    <w:rsid w:val="00DC43C3"/>
    <w:rsid w:val="00DC4E4D"/>
    <w:rsid w:val="00DC60E3"/>
    <w:rsid w:val="00DC6718"/>
    <w:rsid w:val="00DD0567"/>
    <w:rsid w:val="00DD1270"/>
    <w:rsid w:val="00DD12FB"/>
    <w:rsid w:val="00DD1BD4"/>
    <w:rsid w:val="00DD3D80"/>
    <w:rsid w:val="00DD6E18"/>
    <w:rsid w:val="00DD6EAF"/>
    <w:rsid w:val="00DD6FA0"/>
    <w:rsid w:val="00DD7ECA"/>
    <w:rsid w:val="00DE13C6"/>
    <w:rsid w:val="00DE15BC"/>
    <w:rsid w:val="00DE1C30"/>
    <w:rsid w:val="00DE2203"/>
    <w:rsid w:val="00DE2B73"/>
    <w:rsid w:val="00DE2C29"/>
    <w:rsid w:val="00DE3213"/>
    <w:rsid w:val="00DE3925"/>
    <w:rsid w:val="00DE3EBC"/>
    <w:rsid w:val="00DE42FA"/>
    <w:rsid w:val="00DE43B2"/>
    <w:rsid w:val="00DE4D3B"/>
    <w:rsid w:val="00DE5192"/>
    <w:rsid w:val="00DE5326"/>
    <w:rsid w:val="00DE5E2E"/>
    <w:rsid w:val="00DE6927"/>
    <w:rsid w:val="00DE6B02"/>
    <w:rsid w:val="00DE6CCD"/>
    <w:rsid w:val="00DE702D"/>
    <w:rsid w:val="00DE767C"/>
    <w:rsid w:val="00DF110C"/>
    <w:rsid w:val="00DF3102"/>
    <w:rsid w:val="00DF31E4"/>
    <w:rsid w:val="00DF404E"/>
    <w:rsid w:val="00DF406C"/>
    <w:rsid w:val="00DF48D4"/>
    <w:rsid w:val="00DF520C"/>
    <w:rsid w:val="00DF6844"/>
    <w:rsid w:val="00E004C6"/>
    <w:rsid w:val="00E008B4"/>
    <w:rsid w:val="00E03190"/>
    <w:rsid w:val="00E0325D"/>
    <w:rsid w:val="00E036E7"/>
    <w:rsid w:val="00E03C2F"/>
    <w:rsid w:val="00E03F8E"/>
    <w:rsid w:val="00E04B85"/>
    <w:rsid w:val="00E04C05"/>
    <w:rsid w:val="00E04EDB"/>
    <w:rsid w:val="00E0544B"/>
    <w:rsid w:val="00E0570C"/>
    <w:rsid w:val="00E06EAF"/>
    <w:rsid w:val="00E109AB"/>
    <w:rsid w:val="00E109C7"/>
    <w:rsid w:val="00E10C78"/>
    <w:rsid w:val="00E10CC9"/>
    <w:rsid w:val="00E11100"/>
    <w:rsid w:val="00E11710"/>
    <w:rsid w:val="00E11ABC"/>
    <w:rsid w:val="00E139EE"/>
    <w:rsid w:val="00E13A13"/>
    <w:rsid w:val="00E13AFA"/>
    <w:rsid w:val="00E14DDA"/>
    <w:rsid w:val="00E15B50"/>
    <w:rsid w:val="00E15BA0"/>
    <w:rsid w:val="00E16609"/>
    <w:rsid w:val="00E16BA8"/>
    <w:rsid w:val="00E2062D"/>
    <w:rsid w:val="00E20BB1"/>
    <w:rsid w:val="00E21131"/>
    <w:rsid w:val="00E21948"/>
    <w:rsid w:val="00E22E85"/>
    <w:rsid w:val="00E23BC8"/>
    <w:rsid w:val="00E23C76"/>
    <w:rsid w:val="00E23FED"/>
    <w:rsid w:val="00E24913"/>
    <w:rsid w:val="00E25422"/>
    <w:rsid w:val="00E25435"/>
    <w:rsid w:val="00E25500"/>
    <w:rsid w:val="00E2600E"/>
    <w:rsid w:val="00E2698B"/>
    <w:rsid w:val="00E269FF"/>
    <w:rsid w:val="00E30248"/>
    <w:rsid w:val="00E30455"/>
    <w:rsid w:val="00E33039"/>
    <w:rsid w:val="00E34E8E"/>
    <w:rsid w:val="00E34F78"/>
    <w:rsid w:val="00E3573B"/>
    <w:rsid w:val="00E37910"/>
    <w:rsid w:val="00E400C7"/>
    <w:rsid w:val="00E40CD6"/>
    <w:rsid w:val="00E41588"/>
    <w:rsid w:val="00E429E5"/>
    <w:rsid w:val="00E42E7E"/>
    <w:rsid w:val="00E43456"/>
    <w:rsid w:val="00E43931"/>
    <w:rsid w:val="00E45733"/>
    <w:rsid w:val="00E45D39"/>
    <w:rsid w:val="00E4604F"/>
    <w:rsid w:val="00E50570"/>
    <w:rsid w:val="00E52590"/>
    <w:rsid w:val="00E5398E"/>
    <w:rsid w:val="00E56427"/>
    <w:rsid w:val="00E57E10"/>
    <w:rsid w:val="00E61032"/>
    <w:rsid w:val="00E6125F"/>
    <w:rsid w:val="00E62006"/>
    <w:rsid w:val="00E62990"/>
    <w:rsid w:val="00E6388D"/>
    <w:rsid w:val="00E63CD1"/>
    <w:rsid w:val="00E63D66"/>
    <w:rsid w:val="00E666B6"/>
    <w:rsid w:val="00E66A0C"/>
    <w:rsid w:val="00E66D44"/>
    <w:rsid w:val="00E66EDD"/>
    <w:rsid w:val="00E67787"/>
    <w:rsid w:val="00E7001D"/>
    <w:rsid w:val="00E70846"/>
    <w:rsid w:val="00E7095C"/>
    <w:rsid w:val="00E71289"/>
    <w:rsid w:val="00E71DB7"/>
    <w:rsid w:val="00E72954"/>
    <w:rsid w:val="00E73516"/>
    <w:rsid w:val="00E73B31"/>
    <w:rsid w:val="00E74CF6"/>
    <w:rsid w:val="00E74EA2"/>
    <w:rsid w:val="00E761B2"/>
    <w:rsid w:val="00E76908"/>
    <w:rsid w:val="00E81328"/>
    <w:rsid w:val="00E831E8"/>
    <w:rsid w:val="00E83DDA"/>
    <w:rsid w:val="00E84231"/>
    <w:rsid w:val="00E843C7"/>
    <w:rsid w:val="00E84497"/>
    <w:rsid w:val="00E84E1A"/>
    <w:rsid w:val="00E85362"/>
    <w:rsid w:val="00E8581D"/>
    <w:rsid w:val="00E8590D"/>
    <w:rsid w:val="00E86CA9"/>
    <w:rsid w:val="00E87C44"/>
    <w:rsid w:val="00E91D84"/>
    <w:rsid w:val="00E91F01"/>
    <w:rsid w:val="00E91F5E"/>
    <w:rsid w:val="00E920FD"/>
    <w:rsid w:val="00E9263B"/>
    <w:rsid w:val="00E93476"/>
    <w:rsid w:val="00E9738A"/>
    <w:rsid w:val="00E9793D"/>
    <w:rsid w:val="00E97CFC"/>
    <w:rsid w:val="00EA11D9"/>
    <w:rsid w:val="00EA18A9"/>
    <w:rsid w:val="00EA316B"/>
    <w:rsid w:val="00EA46FB"/>
    <w:rsid w:val="00EA479F"/>
    <w:rsid w:val="00EA48A8"/>
    <w:rsid w:val="00EA4DD4"/>
    <w:rsid w:val="00EA4EEA"/>
    <w:rsid w:val="00EA530E"/>
    <w:rsid w:val="00EA57F4"/>
    <w:rsid w:val="00EA5DC9"/>
    <w:rsid w:val="00EA5DCC"/>
    <w:rsid w:val="00EA65D4"/>
    <w:rsid w:val="00EA6ED4"/>
    <w:rsid w:val="00EA7C0A"/>
    <w:rsid w:val="00EB01C6"/>
    <w:rsid w:val="00EB0793"/>
    <w:rsid w:val="00EB225B"/>
    <w:rsid w:val="00EB2F95"/>
    <w:rsid w:val="00EB363A"/>
    <w:rsid w:val="00EB3F79"/>
    <w:rsid w:val="00EB4C26"/>
    <w:rsid w:val="00EB5788"/>
    <w:rsid w:val="00EB5CD1"/>
    <w:rsid w:val="00EB65BF"/>
    <w:rsid w:val="00EB7B60"/>
    <w:rsid w:val="00EC052A"/>
    <w:rsid w:val="00EC1098"/>
    <w:rsid w:val="00EC19F4"/>
    <w:rsid w:val="00EC25B7"/>
    <w:rsid w:val="00EC348A"/>
    <w:rsid w:val="00EC41FC"/>
    <w:rsid w:val="00EC5A05"/>
    <w:rsid w:val="00EC6B21"/>
    <w:rsid w:val="00EC6D6E"/>
    <w:rsid w:val="00EC7A0C"/>
    <w:rsid w:val="00EC7BAF"/>
    <w:rsid w:val="00ED0157"/>
    <w:rsid w:val="00ED08AC"/>
    <w:rsid w:val="00ED1069"/>
    <w:rsid w:val="00ED11C0"/>
    <w:rsid w:val="00ED1304"/>
    <w:rsid w:val="00ED4EE6"/>
    <w:rsid w:val="00ED7327"/>
    <w:rsid w:val="00EE00A0"/>
    <w:rsid w:val="00EE0D78"/>
    <w:rsid w:val="00EE2834"/>
    <w:rsid w:val="00EE2859"/>
    <w:rsid w:val="00EE2B31"/>
    <w:rsid w:val="00EE32A7"/>
    <w:rsid w:val="00EE3854"/>
    <w:rsid w:val="00EE5076"/>
    <w:rsid w:val="00EE54F8"/>
    <w:rsid w:val="00EE5BB2"/>
    <w:rsid w:val="00EF0C7C"/>
    <w:rsid w:val="00EF0D83"/>
    <w:rsid w:val="00EF0F49"/>
    <w:rsid w:val="00EF379B"/>
    <w:rsid w:val="00EF4039"/>
    <w:rsid w:val="00EF4BAD"/>
    <w:rsid w:val="00EF5C9B"/>
    <w:rsid w:val="00EF6531"/>
    <w:rsid w:val="00EF6F67"/>
    <w:rsid w:val="00EF7644"/>
    <w:rsid w:val="00EF7E54"/>
    <w:rsid w:val="00F00106"/>
    <w:rsid w:val="00F009D8"/>
    <w:rsid w:val="00F01471"/>
    <w:rsid w:val="00F0290B"/>
    <w:rsid w:val="00F046FB"/>
    <w:rsid w:val="00F04745"/>
    <w:rsid w:val="00F05AB5"/>
    <w:rsid w:val="00F061D5"/>
    <w:rsid w:val="00F06D9E"/>
    <w:rsid w:val="00F06F6E"/>
    <w:rsid w:val="00F078FC"/>
    <w:rsid w:val="00F1002B"/>
    <w:rsid w:val="00F103EC"/>
    <w:rsid w:val="00F108CE"/>
    <w:rsid w:val="00F1217D"/>
    <w:rsid w:val="00F122FE"/>
    <w:rsid w:val="00F12B5C"/>
    <w:rsid w:val="00F12ECE"/>
    <w:rsid w:val="00F13490"/>
    <w:rsid w:val="00F138AF"/>
    <w:rsid w:val="00F138EC"/>
    <w:rsid w:val="00F13D1E"/>
    <w:rsid w:val="00F13E9C"/>
    <w:rsid w:val="00F142CA"/>
    <w:rsid w:val="00F14CAA"/>
    <w:rsid w:val="00F15DEF"/>
    <w:rsid w:val="00F17302"/>
    <w:rsid w:val="00F17618"/>
    <w:rsid w:val="00F2016B"/>
    <w:rsid w:val="00F20373"/>
    <w:rsid w:val="00F205C2"/>
    <w:rsid w:val="00F208A8"/>
    <w:rsid w:val="00F2189E"/>
    <w:rsid w:val="00F22AD1"/>
    <w:rsid w:val="00F22BD0"/>
    <w:rsid w:val="00F23060"/>
    <w:rsid w:val="00F23388"/>
    <w:rsid w:val="00F24B34"/>
    <w:rsid w:val="00F255C0"/>
    <w:rsid w:val="00F30005"/>
    <w:rsid w:val="00F302CD"/>
    <w:rsid w:val="00F30A4E"/>
    <w:rsid w:val="00F30E26"/>
    <w:rsid w:val="00F310BD"/>
    <w:rsid w:val="00F316A2"/>
    <w:rsid w:val="00F31A29"/>
    <w:rsid w:val="00F31C17"/>
    <w:rsid w:val="00F3232F"/>
    <w:rsid w:val="00F32770"/>
    <w:rsid w:val="00F3334A"/>
    <w:rsid w:val="00F34213"/>
    <w:rsid w:val="00F34E90"/>
    <w:rsid w:val="00F357E0"/>
    <w:rsid w:val="00F35EDA"/>
    <w:rsid w:val="00F360E6"/>
    <w:rsid w:val="00F3627E"/>
    <w:rsid w:val="00F362E7"/>
    <w:rsid w:val="00F363A7"/>
    <w:rsid w:val="00F37572"/>
    <w:rsid w:val="00F41340"/>
    <w:rsid w:val="00F41589"/>
    <w:rsid w:val="00F41CCB"/>
    <w:rsid w:val="00F42729"/>
    <w:rsid w:val="00F434C0"/>
    <w:rsid w:val="00F435A9"/>
    <w:rsid w:val="00F436CD"/>
    <w:rsid w:val="00F43A0F"/>
    <w:rsid w:val="00F44A95"/>
    <w:rsid w:val="00F44FF6"/>
    <w:rsid w:val="00F4674A"/>
    <w:rsid w:val="00F478A7"/>
    <w:rsid w:val="00F47B63"/>
    <w:rsid w:val="00F47BE7"/>
    <w:rsid w:val="00F50915"/>
    <w:rsid w:val="00F50BC3"/>
    <w:rsid w:val="00F53274"/>
    <w:rsid w:val="00F53369"/>
    <w:rsid w:val="00F546CC"/>
    <w:rsid w:val="00F556F6"/>
    <w:rsid w:val="00F5620A"/>
    <w:rsid w:val="00F5642D"/>
    <w:rsid w:val="00F56A22"/>
    <w:rsid w:val="00F57829"/>
    <w:rsid w:val="00F603B2"/>
    <w:rsid w:val="00F62D31"/>
    <w:rsid w:val="00F64CFD"/>
    <w:rsid w:val="00F70CBC"/>
    <w:rsid w:val="00F73374"/>
    <w:rsid w:val="00F8094F"/>
    <w:rsid w:val="00F82115"/>
    <w:rsid w:val="00F82696"/>
    <w:rsid w:val="00F82C33"/>
    <w:rsid w:val="00F83037"/>
    <w:rsid w:val="00F84190"/>
    <w:rsid w:val="00F85504"/>
    <w:rsid w:val="00F85C2A"/>
    <w:rsid w:val="00F86316"/>
    <w:rsid w:val="00F8638F"/>
    <w:rsid w:val="00F902FD"/>
    <w:rsid w:val="00F930AE"/>
    <w:rsid w:val="00F93192"/>
    <w:rsid w:val="00F9515D"/>
    <w:rsid w:val="00F96ABB"/>
    <w:rsid w:val="00F96BD1"/>
    <w:rsid w:val="00F96E05"/>
    <w:rsid w:val="00FA04CC"/>
    <w:rsid w:val="00FA0AFF"/>
    <w:rsid w:val="00FA2CC0"/>
    <w:rsid w:val="00FA3580"/>
    <w:rsid w:val="00FA408B"/>
    <w:rsid w:val="00FA43E4"/>
    <w:rsid w:val="00FA4D15"/>
    <w:rsid w:val="00FA694F"/>
    <w:rsid w:val="00FA6DA4"/>
    <w:rsid w:val="00FB047C"/>
    <w:rsid w:val="00FB168C"/>
    <w:rsid w:val="00FB1CC2"/>
    <w:rsid w:val="00FB2C1D"/>
    <w:rsid w:val="00FB2CC2"/>
    <w:rsid w:val="00FB5780"/>
    <w:rsid w:val="00FB59BA"/>
    <w:rsid w:val="00FB59DE"/>
    <w:rsid w:val="00FB7A73"/>
    <w:rsid w:val="00FC0871"/>
    <w:rsid w:val="00FC0FF4"/>
    <w:rsid w:val="00FC38EF"/>
    <w:rsid w:val="00FC42CF"/>
    <w:rsid w:val="00FC44BC"/>
    <w:rsid w:val="00FC5717"/>
    <w:rsid w:val="00FC66B9"/>
    <w:rsid w:val="00FC6B3C"/>
    <w:rsid w:val="00FC6B91"/>
    <w:rsid w:val="00FC720C"/>
    <w:rsid w:val="00FC7F8B"/>
    <w:rsid w:val="00FD0F6B"/>
    <w:rsid w:val="00FD10E4"/>
    <w:rsid w:val="00FD1427"/>
    <w:rsid w:val="00FD239A"/>
    <w:rsid w:val="00FD34D9"/>
    <w:rsid w:val="00FD48C4"/>
    <w:rsid w:val="00FD4D56"/>
    <w:rsid w:val="00FD55A5"/>
    <w:rsid w:val="00FD5A60"/>
    <w:rsid w:val="00FD628E"/>
    <w:rsid w:val="00FD6773"/>
    <w:rsid w:val="00FD7087"/>
    <w:rsid w:val="00FD72FE"/>
    <w:rsid w:val="00FD74A0"/>
    <w:rsid w:val="00FD76E7"/>
    <w:rsid w:val="00FE1D88"/>
    <w:rsid w:val="00FE1F47"/>
    <w:rsid w:val="00FE20F6"/>
    <w:rsid w:val="00FE3E2F"/>
    <w:rsid w:val="00FE3E9D"/>
    <w:rsid w:val="00FE4E3D"/>
    <w:rsid w:val="00FE56C3"/>
    <w:rsid w:val="00FE5A37"/>
    <w:rsid w:val="00FE75EF"/>
    <w:rsid w:val="00FF0EEE"/>
    <w:rsid w:val="00FF3E41"/>
    <w:rsid w:val="00FF4D29"/>
    <w:rsid w:val="00FF5076"/>
    <w:rsid w:val="00FF528E"/>
    <w:rsid w:val="00FF5FF4"/>
    <w:rsid w:val="00FF6BCD"/>
    <w:rsid w:val="00FF715C"/>
    <w:rsid w:val="02EDAB41"/>
    <w:rsid w:val="03759D29"/>
    <w:rsid w:val="055D54E5"/>
    <w:rsid w:val="0572E8DA"/>
    <w:rsid w:val="06267836"/>
    <w:rsid w:val="07B94969"/>
    <w:rsid w:val="08490E4C"/>
    <w:rsid w:val="0851181F"/>
    <w:rsid w:val="08D8D5C5"/>
    <w:rsid w:val="0A9E2F70"/>
    <w:rsid w:val="0ACA2328"/>
    <w:rsid w:val="0B77AFE0"/>
    <w:rsid w:val="0C1CD6E2"/>
    <w:rsid w:val="0CB4D76E"/>
    <w:rsid w:val="0D6866CA"/>
    <w:rsid w:val="1042E55A"/>
    <w:rsid w:val="10A3A0F9"/>
    <w:rsid w:val="11440D49"/>
    <w:rsid w:val="11A57BE6"/>
    <w:rsid w:val="1245193F"/>
    <w:rsid w:val="12D68DF2"/>
    <w:rsid w:val="1325B31D"/>
    <w:rsid w:val="140EC06A"/>
    <w:rsid w:val="15CF6CEC"/>
    <w:rsid w:val="170E62C2"/>
    <w:rsid w:val="17FAFF65"/>
    <w:rsid w:val="18A90D69"/>
    <w:rsid w:val="18A91F34"/>
    <w:rsid w:val="1A29FB37"/>
    <w:rsid w:val="1A3A9167"/>
    <w:rsid w:val="1AEEC56A"/>
    <w:rsid w:val="1DAA9B4C"/>
    <w:rsid w:val="1F6D5004"/>
    <w:rsid w:val="20BE18DC"/>
    <w:rsid w:val="20E5030B"/>
    <w:rsid w:val="20EEFFE7"/>
    <w:rsid w:val="21A46101"/>
    <w:rsid w:val="278EC7BF"/>
    <w:rsid w:val="2B742C31"/>
    <w:rsid w:val="2CA64731"/>
    <w:rsid w:val="2CF3AEA4"/>
    <w:rsid w:val="2D23B90C"/>
    <w:rsid w:val="2D7A7459"/>
    <w:rsid w:val="2F6D085C"/>
    <w:rsid w:val="30E2FE78"/>
    <w:rsid w:val="310A9511"/>
    <w:rsid w:val="3173F73E"/>
    <w:rsid w:val="320F2E0D"/>
    <w:rsid w:val="3475B482"/>
    <w:rsid w:val="357F37F2"/>
    <w:rsid w:val="38CE13B4"/>
    <w:rsid w:val="3EE14B28"/>
    <w:rsid w:val="41250CF4"/>
    <w:rsid w:val="412DC4A4"/>
    <w:rsid w:val="423FF569"/>
    <w:rsid w:val="42C0DD55"/>
    <w:rsid w:val="45589005"/>
    <w:rsid w:val="4568B27A"/>
    <w:rsid w:val="4577ADB9"/>
    <w:rsid w:val="45DF55BA"/>
    <w:rsid w:val="46F46066"/>
    <w:rsid w:val="477B261B"/>
    <w:rsid w:val="482EC8FC"/>
    <w:rsid w:val="48FC93AF"/>
    <w:rsid w:val="496B83FB"/>
    <w:rsid w:val="49A5A9B7"/>
    <w:rsid w:val="49E3CAB3"/>
    <w:rsid w:val="4C459810"/>
    <w:rsid w:val="4D53D498"/>
    <w:rsid w:val="4DA68A17"/>
    <w:rsid w:val="4DE16871"/>
    <w:rsid w:val="4EF6731D"/>
    <w:rsid w:val="50725C7E"/>
    <w:rsid w:val="525E1E47"/>
    <w:rsid w:val="538CBF94"/>
    <w:rsid w:val="54DCA89A"/>
    <w:rsid w:val="569D551C"/>
    <w:rsid w:val="583662F6"/>
    <w:rsid w:val="5B4DB61F"/>
    <w:rsid w:val="5CE83D0A"/>
    <w:rsid w:val="5E9F67D3"/>
    <w:rsid w:val="5F9B4A22"/>
    <w:rsid w:val="5FDF9C04"/>
    <w:rsid w:val="603B3834"/>
    <w:rsid w:val="603C027D"/>
    <w:rsid w:val="604572EF"/>
    <w:rsid w:val="608F394F"/>
    <w:rsid w:val="60A3B324"/>
    <w:rsid w:val="61FC4299"/>
    <w:rsid w:val="62FE291F"/>
    <w:rsid w:val="65AF74DA"/>
    <w:rsid w:val="65BF841D"/>
    <w:rsid w:val="68439583"/>
    <w:rsid w:val="6AB79FFD"/>
    <w:rsid w:val="6B10BBC7"/>
    <w:rsid w:val="6B928C00"/>
    <w:rsid w:val="6C18F715"/>
    <w:rsid w:val="6C1DD8ED"/>
    <w:rsid w:val="6D657560"/>
    <w:rsid w:val="703BCC86"/>
    <w:rsid w:val="713BC9BE"/>
    <w:rsid w:val="73F877D9"/>
    <w:rsid w:val="798D03FF"/>
    <w:rsid w:val="799BFBE4"/>
    <w:rsid w:val="79B34BE2"/>
    <w:rsid w:val="7A773CAA"/>
    <w:rsid w:val="7A87D151"/>
    <w:rsid w:val="7ACAB97E"/>
    <w:rsid w:val="7AD02444"/>
    <w:rsid w:val="7B2150E6"/>
    <w:rsid w:val="7BC5B338"/>
    <w:rsid w:val="7E5ED8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E610A"/>
  <w15:chartTrackingRefBased/>
  <w15:docId w15:val="{D077C72C-7A02-4091-9DB4-A0AAEACAC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0D7"/>
    <w:pPr>
      <w:spacing w:after="0"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F4BAD"/>
    <w:pPr>
      <w:keepNext/>
      <w:keepLines/>
      <w:numPr>
        <w:numId w:val="3"/>
      </w:numPr>
      <w:pBdr>
        <w:bottom w:val="single" w:sz="4" w:space="1" w:color="595959" w:themeColor="text1" w:themeTint="A6"/>
      </w:pBdr>
      <w:spacing w:before="360" w:after="160" w:line="259"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EF4BAD"/>
    <w:pPr>
      <w:keepNext/>
      <w:keepLines/>
      <w:numPr>
        <w:ilvl w:val="1"/>
        <w:numId w:val="3"/>
      </w:numPr>
      <w:spacing w:before="36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EF4BAD"/>
    <w:pPr>
      <w:keepNext/>
      <w:keepLines/>
      <w:numPr>
        <w:ilvl w:val="2"/>
        <w:numId w:val="3"/>
      </w:numPr>
      <w:spacing w:before="200" w:line="259" w:lineRule="auto"/>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EF4BAD"/>
    <w:pPr>
      <w:keepNext/>
      <w:keepLines/>
      <w:numPr>
        <w:ilvl w:val="3"/>
        <w:numId w:val="3"/>
      </w:numPr>
      <w:spacing w:before="200" w:line="259" w:lineRule="auto"/>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EF4BAD"/>
    <w:pPr>
      <w:keepNext/>
      <w:keepLines/>
      <w:numPr>
        <w:ilvl w:val="4"/>
        <w:numId w:val="3"/>
      </w:numPr>
      <w:spacing w:before="200" w:line="259" w:lineRule="auto"/>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EF4BAD"/>
    <w:pPr>
      <w:keepNext/>
      <w:keepLines/>
      <w:numPr>
        <w:ilvl w:val="5"/>
        <w:numId w:val="3"/>
      </w:numPr>
      <w:spacing w:before="200" w:line="259" w:lineRule="auto"/>
      <w:ind w:left="4320" w:hanging="18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EF4BAD"/>
    <w:pPr>
      <w:keepNext/>
      <w:keepLines/>
      <w:numPr>
        <w:ilvl w:val="6"/>
        <w:numId w:val="3"/>
      </w:numPr>
      <w:spacing w:before="200" w:line="259" w:lineRule="auto"/>
      <w:ind w:left="504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F4BAD"/>
    <w:pPr>
      <w:keepNext/>
      <w:keepLines/>
      <w:numPr>
        <w:ilvl w:val="7"/>
        <w:numId w:val="3"/>
      </w:numPr>
      <w:spacing w:before="200" w:line="259" w:lineRule="auto"/>
      <w:ind w:left="576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F4BAD"/>
    <w:pPr>
      <w:keepNext/>
      <w:keepLines/>
      <w:numPr>
        <w:ilvl w:val="8"/>
        <w:numId w:val="3"/>
      </w:numPr>
      <w:spacing w:before="200" w:line="259" w:lineRule="auto"/>
      <w:ind w:left="6480" w:hanging="18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2BAC"/>
    <w:pPr>
      <w:ind w:left="720"/>
      <w:contextualSpacing/>
    </w:pPr>
  </w:style>
  <w:style w:type="character" w:styleId="Strong">
    <w:name w:val="Strong"/>
    <w:basedOn w:val="DefaultParagraphFont"/>
    <w:uiPriority w:val="22"/>
    <w:qFormat/>
    <w:rsid w:val="00EF4BAD"/>
    <w:rPr>
      <w:b/>
      <w:bCs/>
      <w:color w:val="000000" w:themeColor="text1"/>
    </w:rPr>
  </w:style>
  <w:style w:type="table" w:styleId="TableGrid">
    <w:name w:val="Table Grid"/>
    <w:basedOn w:val="TableNormal"/>
    <w:uiPriority w:val="39"/>
    <w:rsid w:val="00BE1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92BAC"/>
    <w:rPr>
      <w:rFonts w:asciiTheme="majorHAnsi" w:eastAsiaTheme="majorEastAsia" w:hAnsiTheme="majorHAnsi" w:cstheme="majorBidi"/>
      <w:b/>
      <w:bCs/>
      <w:smallCaps/>
      <w:color w:val="000000" w:themeColor="text1"/>
      <w:sz w:val="36"/>
      <w:szCs w:val="36"/>
    </w:rPr>
  </w:style>
  <w:style w:type="paragraph" w:styleId="BalloonText">
    <w:name w:val="Balloon Text"/>
    <w:basedOn w:val="Normal"/>
    <w:link w:val="BalloonTextChar"/>
    <w:uiPriority w:val="99"/>
    <w:semiHidden/>
    <w:unhideWhenUsed/>
    <w:rsid w:val="005C3E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EDB"/>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B92BAC"/>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92BAC"/>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rsid w:val="00B92BAC"/>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B92BAC"/>
    <w:rPr>
      <w:rFonts w:asciiTheme="majorHAnsi" w:eastAsiaTheme="majorEastAsia" w:hAnsiTheme="majorHAnsi" w:cstheme="majorBidi"/>
      <w:color w:val="323E4F" w:themeColor="text2" w:themeShade="BF"/>
      <w:sz w:val="24"/>
      <w:szCs w:val="24"/>
    </w:rPr>
  </w:style>
  <w:style w:type="character" w:customStyle="1" w:styleId="Heading6Char">
    <w:name w:val="Heading 6 Char"/>
    <w:basedOn w:val="DefaultParagraphFont"/>
    <w:link w:val="Heading6"/>
    <w:uiPriority w:val="9"/>
    <w:semiHidden/>
    <w:rsid w:val="00B92BAC"/>
    <w:rPr>
      <w:rFonts w:asciiTheme="majorHAnsi" w:eastAsiaTheme="majorEastAsia" w:hAnsiTheme="majorHAnsi" w:cstheme="majorBidi"/>
      <w:i/>
      <w:iCs/>
      <w:color w:val="323E4F" w:themeColor="text2" w:themeShade="BF"/>
      <w:sz w:val="24"/>
      <w:szCs w:val="24"/>
    </w:rPr>
  </w:style>
  <w:style w:type="character" w:customStyle="1" w:styleId="Heading7Char">
    <w:name w:val="Heading 7 Char"/>
    <w:basedOn w:val="DefaultParagraphFont"/>
    <w:link w:val="Heading7"/>
    <w:uiPriority w:val="9"/>
    <w:semiHidden/>
    <w:rsid w:val="00B92BAC"/>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B92BA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92BAC"/>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D76972"/>
    <w:rPr>
      <w:color w:val="0563C1" w:themeColor="hyperlink"/>
      <w:u w:val="single"/>
    </w:rPr>
  </w:style>
  <w:style w:type="character" w:styleId="UnresolvedMention">
    <w:name w:val="Unresolved Mention"/>
    <w:basedOn w:val="DefaultParagraphFont"/>
    <w:uiPriority w:val="99"/>
    <w:semiHidden/>
    <w:unhideWhenUsed/>
    <w:rsid w:val="00D76972"/>
    <w:rPr>
      <w:color w:val="605E5C"/>
      <w:shd w:val="clear" w:color="auto" w:fill="E1DFDD"/>
    </w:rPr>
  </w:style>
  <w:style w:type="paragraph" w:styleId="TOCHeading">
    <w:name w:val="TOC Heading"/>
    <w:basedOn w:val="Heading1"/>
    <w:next w:val="Normal"/>
    <w:uiPriority w:val="39"/>
    <w:semiHidden/>
    <w:unhideWhenUsed/>
    <w:qFormat/>
    <w:rsid w:val="00EF4BAD"/>
    <w:pPr>
      <w:outlineLvl w:val="9"/>
    </w:pPr>
  </w:style>
  <w:style w:type="paragraph" w:styleId="TOC1">
    <w:name w:val="toc 1"/>
    <w:basedOn w:val="Normal"/>
    <w:next w:val="Normal"/>
    <w:autoRedefine/>
    <w:uiPriority w:val="39"/>
    <w:unhideWhenUsed/>
    <w:rsid w:val="000F7FA1"/>
    <w:pPr>
      <w:spacing w:after="100"/>
    </w:pPr>
  </w:style>
  <w:style w:type="paragraph" w:styleId="TOC3">
    <w:name w:val="toc 3"/>
    <w:basedOn w:val="Normal"/>
    <w:next w:val="Normal"/>
    <w:autoRedefine/>
    <w:uiPriority w:val="39"/>
    <w:unhideWhenUsed/>
    <w:rsid w:val="000F7FA1"/>
    <w:pPr>
      <w:spacing w:after="100"/>
      <w:ind w:left="440"/>
    </w:pPr>
  </w:style>
  <w:style w:type="paragraph" w:styleId="TOC2">
    <w:name w:val="toc 2"/>
    <w:basedOn w:val="Normal"/>
    <w:next w:val="Normal"/>
    <w:autoRedefine/>
    <w:uiPriority w:val="39"/>
    <w:unhideWhenUsed/>
    <w:rsid w:val="000F7FA1"/>
    <w:pPr>
      <w:spacing w:after="100"/>
      <w:ind w:left="220"/>
    </w:pPr>
  </w:style>
  <w:style w:type="paragraph" w:styleId="Date">
    <w:name w:val="Date"/>
    <w:basedOn w:val="Normal"/>
    <w:next w:val="Normal"/>
    <w:link w:val="DateChar"/>
    <w:uiPriority w:val="99"/>
    <w:semiHidden/>
    <w:unhideWhenUsed/>
    <w:rsid w:val="00400B2B"/>
  </w:style>
  <w:style w:type="character" w:customStyle="1" w:styleId="DateChar">
    <w:name w:val="Date Char"/>
    <w:basedOn w:val="DefaultParagraphFont"/>
    <w:link w:val="Date"/>
    <w:uiPriority w:val="99"/>
    <w:semiHidden/>
    <w:rsid w:val="00400B2B"/>
  </w:style>
  <w:style w:type="paragraph" w:styleId="Caption">
    <w:name w:val="caption"/>
    <w:basedOn w:val="Normal"/>
    <w:next w:val="Normal"/>
    <w:uiPriority w:val="35"/>
    <w:semiHidden/>
    <w:unhideWhenUsed/>
    <w:qFormat/>
    <w:rsid w:val="00EF4BAD"/>
    <w:rPr>
      <w:i/>
      <w:iCs/>
      <w:color w:val="44546A" w:themeColor="text2"/>
      <w:sz w:val="18"/>
      <w:szCs w:val="18"/>
    </w:rPr>
  </w:style>
  <w:style w:type="paragraph" w:styleId="Title">
    <w:name w:val="Title"/>
    <w:basedOn w:val="Normal"/>
    <w:next w:val="Normal"/>
    <w:link w:val="TitleChar"/>
    <w:uiPriority w:val="10"/>
    <w:qFormat/>
    <w:rsid w:val="00EF4BAD"/>
    <w:pPr>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92BA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EF4BAD"/>
    <w:pPr>
      <w:numPr>
        <w:ilvl w:val="1"/>
      </w:numPr>
      <w:spacing w:after="160" w:line="259" w:lineRule="auto"/>
    </w:pPr>
    <w:rPr>
      <w:color w:val="5A5A5A" w:themeColor="text1" w:themeTint="A5"/>
      <w:spacing w:val="10"/>
    </w:rPr>
  </w:style>
  <w:style w:type="character" w:customStyle="1" w:styleId="SubtitleChar">
    <w:name w:val="Subtitle Char"/>
    <w:basedOn w:val="DefaultParagraphFont"/>
    <w:link w:val="Subtitle"/>
    <w:uiPriority w:val="11"/>
    <w:rsid w:val="00B92BAC"/>
    <w:rPr>
      <w:rFonts w:ascii="Times New Roman" w:eastAsia="Times New Roman" w:hAnsi="Times New Roman" w:cs="Times New Roman"/>
      <w:color w:val="5A5A5A" w:themeColor="text1" w:themeTint="A5"/>
      <w:spacing w:val="10"/>
      <w:sz w:val="24"/>
      <w:szCs w:val="24"/>
    </w:rPr>
  </w:style>
  <w:style w:type="character" w:styleId="Emphasis">
    <w:name w:val="Emphasis"/>
    <w:basedOn w:val="DefaultParagraphFont"/>
    <w:uiPriority w:val="20"/>
    <w:qFormat/>
    <w:rsid w:val="00EF4BAD"/>
    <w:rPr>
      <w:i/>
      <w:iCs/>
      <w:color w:val="auto"/>
    </w:rPr>
  </w:style>
  <w:style w:type="paragraph" w:styleId="NoSpacing">
    <w:name w:val="No Spacing"/>
    <w:basedOn w:val="Normal"/>
    <w:link w:val="NoSpacingChar"/>
    <w:uiPriority w:val="1"/>
    <w:qFormat/>
    <w:rsid w:val="00B92BAC"/>
  </w:style>
  <w:style w:type="paragraph" w:styleId="Quote">
    <w:name w:val="Quote"/>
    <w:basedOn w:val="Normal"/>
    <w:next w:val="Normal"/>
    <w:link w:val="QuoteChar"/>
    <w:uiPriority w:val="29"/>
    <w:qFormat/>
    <w:rsid w:val="00EF4BAD"/>
    <w:pPr>
      <w:spacing w:before="160" w:after="160" w:line="259" w:lineRule="auto"/>
      <w:ind w:left="720" w:right="720"/>
    </w:pPr>
    <w:rPr>
      <w:i/>
      <w:iCs/>
      <w:color w:val="000000" w:themeColor="text1"/>
    </w:rPr>
  </w:style>
  <w:style w:type="character" w:customStyle="1" w:styleId="QuoteChar">
    <w:name w:val="Quote Char"/>
    <w:basedOn w:val="DefaultParagraphFont"/>
    <w:link w:val="Quote"/>
    <w:uiPriority w:val="29"/>
    <w:rsid w:val="00B92BAC"/>
    <w:rPr>
      <w:rFonts w:ascii="Times New Roman" w:eastAsia="Times New Roman" w:hAnsi="Times New Roman" w:cs="Times New Roman"/>
      <w:i/>
      <w:iCs/>
      <w:color w:val="000000" w:themeColor="text1"/>
      <w:sz w:val="24"/>
      <w:szCs w:val="24"/>
    </w:rPr>
  </w:style>
  <w:style w:type="paragraph" w:styleId="IntenseQuote">
    <w:name w:val="Intense Quote"/>
    <w:basedOn w:val="Normal"/>
    <w:next w:val="Normal"/>
    <w:link w:val="IntenseQuoteChar"/>
    <w:uiPriority w:val="30"/>
    <w:qFormat/>
    <w:rsid w:val="00EF4BA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color w:val="000000" w:themeColor="text1"/>
    </w:rPr>
  </w:style>
  <w:style w:type="character" w:customStyle="1" w:styleId="IntenseQuoteChar">
    <w:name w:val="Intense Quote Char"/>
    <w:basedOn w:val="DefaultParagraphFont"/>
    <w:link w:val="IntenseQuote"/>
    <w:uiPriority w:val="30"/>
    <w:rsid w:val="00B92BAC"/>
    <w:rPr>
      <w:color w:val="000000" w:themeColor="text1"/>
      <w:shd w:val="clear" w:color="auto" w:fill="F2F2F2" w:themeFill="background1" w:themeFillShade="F2"/>
    </w:rPr>
  </w:style>
  <w:style w:type="character" w:styleId="SubtleEmphasis">
    <w:name w:val="Subtle Emphasis"/>
    <w:basedOn w:val="DefaultParagraphFont"/>
    <w:uiPriority w:val="19"/>
    <w:qFormat/>
    <w:rsid w:val="00EF4BAD"/>
    <w:rPr>
      <w:i/>
      <w:iCs/>
      <w:color w:val="404040" w:themeColor="text1" w:themeTint="BF"/>
    </w:rPr>
  </w:style>
  <w:style w:type="character" w:styleId="IntenseEmphasis">
    <w:name w:val="Intense Emphasis"/>
    <w:basedOn w:val="DefaultParagraphFont"/>
    <w:uiPriority w:val="21"/>
    <w:qFormat/>
    <w:rsid w:val="00EF4BAD"/>
    <w:rPr>
      <w:b/>
      <w:bCs/>
      <w:i/>
      <w:iCs/>
      <w:caps/>
    </w:rPr>
  </w:style>
  <w:style w:type="character" w:styleId="SubtleReference">
    <w:name w:val="Subtle Reference"/>
    <w:basedOn w:val="DefaultParagraphFont"/>
    <w:uiPriority w:val="31"/>
    <w:qFormat/>
    <w:rsid w:val="00EF4BA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F4BAD"/>
    <w:rPr>
      <w:b/>
      <w:bCs/>
      <w:smallCaps/>
      <w:u w:val="single"/>
    </w:rPr>
  </w:style>
  <w:style w:type="character" w:styleId="BookTitle">
    <w:name w:val="Book Title"/>
    <w:basedOn w:val="DefaultParagraphFont"/>
    <w:uiPriority w:val="33"/>
    <w:qFormat/>
    <w:rsid w:val="00EF4BAD"/>
    <w:rPr>
      <w:b w:val="0"/>
      <w:bCs w:val="0"/>
      <w:smallCaps/>
      <w:spacing w:val="5"/>
    </w:rPr>
  </w:style>
  <w:style w:type="character" w:customStyle="1" w:styleId="keyword">
    <w:name w:val="keyword"/>
    <w:basedOn w:val="DefaultParagraphFont"/>
    <w:rsid w:val="0014180F"/>
  </w:style>
  <w:style w:type="character" w:customStyle="1" w:styleId="ph">
    <w:name w:val="ph"/>
    <w:basedOn w:val="DefaultParagraphFont"/>
    <w:rsid w:val="0014180F"/>
  </w:style>
  <w:style w:type="character" w:customStyle="1" w:styleId="NoSpacingChar">
    <w:name w:val="No Spacing Char"/>
    <w:basedOn w:val="DefaultParagraphFont"/>
    <w:link w:val="NoSpacing"/>
    <w:uiPriority w:val="1"/>
    <w:rsid w:val="00B92BAC"/>
    <w:rPr>
      <w:rFonts w:ascii="Times New Roman" w:eastAsia="Times New Roman" w:hAnsi="Times New Roman" w:cs="Times New Roman"/>
      <w:sz w:val="24"/>
      <w:szCs w:val="24"/>
    </w:rPr>
  </w:style>
  <w:style w:type="paragraph" w:customStyle="1" w:styleId="PersonalName">
    <w:name w:val="Personal Name"/>
    <w:basedOn w:val="Title"/>
    <w:rsid w:val="00B92BAC"/>
    <w:rPr>
      <w:b/>
      <w:caps/>
      <w:color w:val="000000"/>
      <w:sz w:val="28"/>
      <w:szCs w:val="28"/>
    </w:rPr>
  </w:style>
  <w:style w:type="paragraph" w:customStyle="1" w:styleId="Default">
    <w:name w:val="Default"/>
    <w:rsid w:val="0041537F"/>
    <w:pPr>
      <w:autoSpaceDE w:val="0"/>
      <w:autoSpaceDN w:val="0"/>
      <w:adjustRightInd w:val="0"/>
      <w:spacing w:after="0" w:line="240" w:lineRule="auto"/>
      <w:jc w:val="left"/>
    </w:pPr>
    <w:rPr>
      <w:rFonts w:ascii="MetricHPE Light" w:hAnsi="MetricHPE Light" w:cs="MetricHPE Light"/>
      <w:color w:val="000000"/>
      <w:sz w:val="24"/>
      <w:szCs w:val="24"/>
    </w:rPr>
  </w:style>
  <w:style w:type="character" w:styleId="FollowedHyperlink">
    <w:name w:val="FollowedHyperlink"/>
    <w:basedOn w:val="DefaultParagraphFont"/>
    <w:uiPriority w:val="99"/>
    <w:semiHidden/>
    <w:unhideWhenUsed/>
    <w:rsid w:val="00FC0871"/>
    <w:rPr>
      <w:color w:val="954F72" w:themeColor="followedHyperlink"/>
      <w:u w:val="single"/>
    </w:rPr>
  </w:style>
  <w:style w:type="paragraph" w:styleId="Bibliography">
    <w:name w:val="Bibliography"/>
    <w:basedOn w:val="Normal"/>
    <w:next w:val="Normal"/>
    <w:uiPriority w:val="37"/>
    <w:unhideWhenUsed/>
    <w:rsid w:val="00070468"/>
  </w:style>
  <w:style w:type="paragraph" w:styleId="NormalWeb">
    <w:name w:val="Normal (Web)"/>
    <w:basedOn w:val="Normal"/>
    <w:uiPriority w:val="99"/>
    <w:semiHidden/>
    <w:unhideWhenUsed/>
    <w:rsid w:val="005B5C6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222424">
      <w:bodyDiv w:val="1"/>
      <w:marLeft w:val="0"/>
      <w:marRight w:val="0"/>
      <w:marTop w:val="0"/>
      <w:marBottom w:val="0"/>
      <w:divBdr>
        <w:top w:val="none" w:sz="0" w:space="0" w:color="auto"/>
        <w:left w:val="none" w:sz="0" w:space="0" w:color="auto"/>
        <w:bottom w:val="none" w:sz="0" w:space="0" w:color="auto"/>
        <w:right w:val="none" w:sz="0" w:space="0" w:color="auto"/>
      </w:divBdr>
    </w:div>
    <w:div w:id="147399968">
      <w:bodyDiv w:val="1"/>
      <w:marLeft w:val="0"/>
      <w:marRight w:val="0"/>
      <w:marTop w:val="0"/>
      <w:marBottom w:val="0"/>
      <w:divBdr>
        <w:top w:val="none" w:sz="0" w:space="0" w:color="auto"/>
        <w:left w:val="none" w:sz="0" w:space="0" w:color="auto"/>
        <w:bottom w:val="none" w:sz="0" w:space="0" w:color="auto"/>
        <w:right w:val="none" w:sz="0" w:space="0" w:color="auto"/>
      </w:divBdr>
    </w:div>
    <w:div w:id="151412622">
      <w:bodyDiv w:val="1"/>
      <w:marLeft w:val="0"/>
      <w:marRight w:val="0"/>
      <w:marTop w:val="0"/>
      <w:marBottom w:val="0"/>
      <w:divBdr>
        <w:top w:val="none" w:sz="0" w:space="0" w:color="auto"/>
        <w:left w:val="none" w:sz="0" w:space="0" w:color="auto"/>
        <w:bottom w:val="none" w:sz="0" w:space="0" w:color="auto"/>
        <w:right w:val="none" w:sz="0" w:space="0" w:color="auto"/>
      </w:divBdr>
    </w:div>
    <w:div w:id="338969241">
      <w:bodyDiv w:val="1"/>
      <w:marLeft w:val="0"/>
      <w:marRight w:val="0"/>
      <w:marTop w:val="0"/>
      <w:marBottom w:val="0"/>
      <w:divBdr>
        <w:top w:val="none" w:sz="0" w:space="0" w:color="auto"/>
        <w:left w:val="none" w:sz="0" w:space="0" w:color="auto"/>
        <w:bottom w:val="none" w:sz="0" w:space="0" w:color="auto"/>
        <w:right w:val="none" w:sz="0" w:space="0" w:color="auto"/>
      </w:divBdr>
    </w:div>
    <w:div w:id="490802131">
      <w:bodyDiv w:val="1"/>
      <w:marLeft w:val="0"/>
      <w:marRight w:val="0"/>
      <w:marTop w:val="0"/>
      <w:marBottom w:val="0"/>
      <w:divBdr>
        <w:top w:val="none" w:sz="0" w:space="0" w:color="auto"/>
        <w:left w:val="none" w:sz="0" w:space="0" w:color="auto"/>
        <w:bottom w:val="none" w:sz="0" w:space="0" w:color="auto"/>
        <w:right w:val="none" w:sz="0" w:space="0" w:color="auto"/>
      </w:divBdr>
      <w:divsChild>
        <w:div w:id="1451784168">
          <w:marLeft w:val="0"/>
          <w:marRight w:val="0"/>
          <w:marTop w:val="0"/>
          <w:marBottom w:val="0"/>
          <w:divBdr>
            <w:top w:val="none" w:sz="0" w:space="0" w:color="auto"/>
            <w:left w:val="none" w:sz="0" w:space="0" w:color="auto"/>
            <w:bottom w:val="none" w:sz="0" w:space="0" w:color="auto"/>
            <w:right w:val="none" w:sz="0" w:space="0" w:color="auto"/>
          </w:divBdr>
          <w:divsChild>
            <w:div w:id="1552764525">
              <w:marLeft w:val="0"/>
              <w:marRight w:val="0"/>
              <w:marTop w:val="0"/>
              <w:marBottom w:val="0"/>
              <w:divBdr>
                <w:top w:val="none" w:sz="0" w:space="0" w:color="auto"/>
                <w:left w:val="none" w:sz="0" w:space="0" w:color="auto"/>
                <w:bottom w:val="none" w:sz="0" w:space="0" w:color="auto"/>
                <w:right w:val="none" w:sz="0" w:space="0" w:color="auto"/>
              </w:divBdr>
              <w:divsChild>
                <w:div w:id="17920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931180">
      <w:bodyDiv w:val="1"/>
      <w:marLeft w:val="0"/>
      <w:marRight w:val="0"/>
      <w:marTop w:val="0"/>
      <w:marBottom w:val="0"/>
      <w:divBdr>
        <w:top w:val="none" w:sz="0" w:space="0" w:color="auto"/>
        <w:left w:val="none" w:sz="0" w:space="0" w:color="auto"/>
        <w:bottom w:val="none" w:sz="0" w:space="0" w:color="auto"/>
        <w:right w:val="none" w:sz="0" w:space="0" w:color="auto"/>
      </w:divBdr>
    </w:div>
    <w:div w:id="617418063">
      <w:bodyDiv w:val="1"/>
      <w:marLeft w:val="0"/>
      <w:marRight w:val="0"/>
      <w:marTop w:val="0"/>
      <w:marBottom w:val="0"/>
      <w:divBdr>
        <w:top w:val="none" w:sz="0" w:space="0" w:color="auto"/>
        <w:left w:val="none" w:sz="0" w:space="0" w:color="auto"/>
        <w:bottom w:val="none" w:sz="0" w:space="0" w:color="auto"/>
        <w:right w:val="none" w:sz="0" w:space="0" w:color="auto"/>
      </w:divBdr>
    </w:div>
    <w:div w:id="622033800">
      <w:bodyDiv w:val="1"/>
      <w:marLeft w:val="0"/>
      <w:marRight w:val="0"/>
      <w:marTop w:val="0"/>
      <w:marBottom w:val="0"/>
      <w:divBdr>
        <w:top w:val="none" w:sz="0" w:space="0" w:color="auto"/>
        <w:left w:val="none" w:sz="0" w:space="0" w:color="auto"/>
        <w:bottom w:val="none" w:sz="0" w:space="0" w:color="auto"/>
        <w:right w:val="none" w:sz="0" w:space="0" w:color="auto"/>
      </w:divBdr>
    </w:div>
    <w:div w:id="672220675">
      <w:bodyDiv w:val="1"/>
      <w:marLeft w:val="0"/>
      <w:marRight w:val="0"/>
      <w:marTop w:val="0"/>
      <w:marBottom w:val="0"/>
      <w:divBdr>
        <w:top w:val="none" w:sz="0" w:space="0" w:color="auto"/>
        <w:left w:val="none" w:sz="0" w:space="0" w:color="auto"/>
        <w:bottom w:val="none" w:sz="0" w:space="0" w:color="auto"/>
        <w:right w:val="none" w:sz="0" w:space="0" w:color="auto"/>
      </w:divBdr>
    </w:div>
    <w:div w:id="710155323">
      <w:bodyDiv w:val="1"/>
      <w:marLeft w:val="0"/>
      <w:marRight w:val="0"/>
      <w:marTop w:val="0"/>
      <w:marBottom w:val="0"/>
      <w:divBdr>
        <w:top w:val="none" w:sz="0" w:space="0" w:color="auto"/>
        <w:left w:val="none" w:sz="0" w:space="0" w:color="auto"/>
        <w:bottom w:val="none" w:sz="0" w:space="0" w:color="auto"/>
        <w:right w:val="none" w:sz="0" w:space="0" w:color="auto"/>
      </w:divBdr>
    </w:div>
    <w:div w:id="790129275">
      <w:bodyDiv w:val="1"/>
      <w:marLeft w:val="0"/>
      <w:marRight w:val="0"/>
      <w:marTop w:val="0"/>
      <w:marBottom w:val="0"/>
      <w:divBdr>
        <w:top w:val="none" w:sz="0" w:space="0" w:color="auto"/>
        <w:left w:val="none" w:sz="0" w:space="0" w:color="auto"/>
        <w:bottom w:val="none" w:sz="0" w:space="0" w:color="auto"/>
        <w:right w:val="none" w:sz="0" w:space="0" w:color="auto"/>
      </w:divBdr>
    </w:div>
    <w:div w:id="850335727">
      <w:bodyDiv w:val="1"/>
      <w:marLeft w:val="0"/>
      <w:marRight w:val="0"/>
      <w:marTop w:val="0"/>
      <w:marBottom w:val="0"/>
      <w:divBdr>
        <w:top w:val="none" w:sz="0" w:space="0" w:color="auto"/>
        <w:left w:val="none" w:sz="0" w:space="0" w:color="auto"/>
        <w:bottom w:val="none" w:sz="0" w:space="0" w:color="auto"/>
        <w:right w:val="none" w:sz="0" w:space="0" w:color="auto"/>
      </w:divBdr>
    </w:div>
    <w:div w:id="858667138">
      <w:bodyDiv w:val="1"/>
      <w:marLeft w:val="0"/>
      <w:marRight w:val="0"/>
      <w:marTop w:val="0"/>
      <w:marBottom w:val="0"/>
      <w:divBdr>
        <w:top w:val="none" w:sz="0" w:space="0" w:color="auto"/>
        <w:left w:val="none" w:sz="0" w:space="0" w:color="auto"/>
        <w:bottom w:val="none" w:sz="0" w:space="0" w:color="auto"/>
        <w:right w:val="none" w:sz="0" w:space="0" w:color="auto"/>
      </w:divBdr>
    </w:div>
    <w:div w:id="938947170">
      <w:bodyDiv w:val="1"/>
      <w:marLeft w:val="0"/>
      <w:marRight w:val="0"/>
      <w:marTop w:val="0"/>
      <w:marBottom w:val="0"/>
      <w:divBdr>
        <w:top w:val="none" w:sz="0" w:space="0" w:color="auto"/>
        <w:left w:val="none" w:sz="0" w:space="0" w:color="auto"/>
        <w:bottom w:val="none" w:sz="0" w:space="0" w:color="auto"/>
        <w:right w:val="none" w:sz="0" w:space="0" w:color="auto"/>
      </w:divBdr>
    </w:div>
    <w:div w:id="1052193316">
      <w:bodyDiv w:val="1"/>
      <w:marLeft w:val="0"/>
      <w:marRight w:val="0"/>
      <w:marTop w:val="0"/>
      <w:marBottom w:val="0"/>
      <w:divBdr>
        <w:top w:val="none" w:sz="0" w:space="0" w:color="auto"/>
        <w:left w:val="none" w:sz="0" w:space="0" w:color="auto"/>
        <w:bottom w:val="none" w:sz="0" w:space="0" w:color="auto"/>
        <w:right w:val="none" w:sz="0" w:space="0" w:color="auto"/>
      </w:divBdr>
    </w:div>
    <w:div w:id="1066417590">
      <w:bodyDiv w:val="1"/>
      <w:marLeft w:val="0"/>
      <w:marRight w:val="0"/>
      <w:marTop w:val="0"/>
      <w:marBottom w:val="0"/>
      <w:divBdr>
        <w:top w:val="none" w:sz="0" w:space="0" w:color="auto"/>
        <w:left w:val="none" w:sz="0" w:space="0" w:color="auto"/>
        <w:bottom w:val="none" w:sz="0" w:space="0" w:color="auto"/>
        <w:right w:val="none" w:sz="0" w:space="0" w:color="auto"/>
      </w:divBdr>
    </w:div>
    <w:div w:id="1130711007">
      <w:bodyDiv w:val="1"/>
      <w:marLeft w:val="0"/>
      <w:marRight w:val="0"/>
      <w:marTop w:val="0"/>
      <w:marBottom w:val="0"/>
      <w:divBdr>
        <w:top w:val="none" w:sz="0" w:space="0" w:color="auto"/>
        <w:left w:val="none" w:sz="0" w:space="0" w:color="auto"/>
        <w:bottom w:val="none" w:sz="0" w:space="0" w:color="auto"/>
        <w:right w:val="none" w:sz="0" w:space="0" w:color="auto"/>
      </w:divBdr>
    </w:div>
    <w:div w:id="1132746502">
      <w:bodyDiv w:val="1"/>
      <w:marLeft w:val="0"/>
      <w:marRight w:val="0"/>
      <w:marTop w:val="0"/>
      <w:marBottom w:val="0"/>
      <w:divBdr>
        <w:top w:val="none" w:sz="0" w:space="0" w:color="auto"/>
        <w:left w:val="none" w:sz="0" w:space="0" w:color="auto"/>
        <w:bottom w:val="none" w:sz="0" w:space="0" w:color="auto"/>
        <w:right w:val="none" w:sz="0" w:space="0" w:color="auto"/>
      </w:divBdr>
    </w:div>
    <w:div w:id="1141115986">
      <w:bodyDiv w:val="1"/>
      <w:marLeft w:val="0"/>
      <w:marRight w:val="0"/>
      <w:marTop w:val="0"/>
      <w:marBottom w:val="0"/>
      <w:divBdr>
        <w:top w:val="none" w:sz="0" w:space="0" w:color="auto"/>
        <w:left w:val="none" w:sz="0" w:space="0" w:color="auto"/>
        <w:bottom w:val="none" w:sz="0" w:space="0" w:color="auto"/>
        <w:right w:val="none" w:sz="0" w:space="0" w:color="auto"/>
      </w:divBdr>
    </w:div>
    <w:div w:id="1231039839">
      <w:bodyDiv w:val="1"/>
      <w:marLeft w:val="0"/>
      <w:marRight w:val="0"/>
      <w:marTop w:val="0"/>
      <w:marBottom w:val="0"/>
      <w:divBdr>
        <w:top w:val="none" w:sz="0" w:space="0" w:color="auto"/>
        <w:left w:val="none" w:sz="0" w:space="0" w:color="auto"/>
        <w:bottom w:val="none" w:sz="0" w:space="0" w:color="auto"/>
        <w:right w:val="none" w:sz="0" w:space="0" w:color="auto"/>
      </w:divBdr>
    </w:div>
    <w:div w:id="1309821770">
      <w:bodyDiv w:val="1"/>
      <w:marLeft w:val="0"/>
      <w:marRight w:val="0"/>
      <w:marTop w:val="0"/>
      <w:marBottom w:val="0"/>
      <w:divBdr>
        <w:top w:val="none" w:sz="0" w:space="0" w:color="auto"/>
        <w:left w:val="none" w:sz="0" w:space="0" w:color="auto"/>
        <w:bottom w:val="none" w:sz="0" w:space="0" w:color="auto"/>
        <w:right w:val="none" w:sz="0" w:space="0" w:color="auto"/>
      </w:divBdr>
    </w:div>
    <w:div w:id="1464234549">
      <w:bodyDiv w:val="1"/>
      <w:marLeft w:val="0"/>
      <w:marRight w:val="0"/>
      <w:marTop w:val="0"/>
      <w:marBottom w:val="0"/>
      <w:divBdr>
        <w:top w:val="none" w:sz="0" w:space="0" w:color="auto"/>
        <w:left w:val="none" w:sz="0" w:space="0" w:color="auto"/>
        <w:bottom w:val="none" w:sz="0" w:space="0" w:color="auto"/>
        <w:right w:val="none" w:sz="0" w:space="0" w:color="auto"/>
      </w:divBdr>
    </w:div>
    <w:div w:id="1467698884">
      <w:bodyDiv w:val="1"/>
      <w:marLeft w:val="0"/>
      <w:marRight w:val="0"/>
      <w:marTop w:val="0"/>
      <w:marBottom w:val="0"/>
      <w:divBdr>
        <w:top w:val="none" w:sz="0" w:space="0" w:color="auto"/>
        <w:left w:val="none" w:sz="0" w:space="0" w:color="auto"/>
        <w:bottom w:val="none" w:sz="0" w:space="0" w:color="auto"/>
        <w:right w:val="none" w:sz="0" w:space="0" w:color="auto"/>
      </w:divBdr>
    </w:div>
    <w:div w:id="1473982414">
      <w:bodyDiv w:val="1"/>
      <w:marLeft w:val="0"/>
      <w:marRight w:val="0"/>
      <w:marTop w:val="0"/>
      <w:marBottom w:val="0"/>
      <w:divBdr>
        <w:top w:val="none" w:sz="0" w:space="0" w:color="auto"/>
        <w:left w:val="none" w:sz="0" w:space="0" w:color="auto"/>
        <w:bottom w:val="none" w:sz="0" w:space="0" w:color="auto"/>
        <w:right w:val="none" w:sz="0" w:space="0" w:color="auto"/>
      </w:divBdr>
    </w:div>
    <w:div w:id="1652634339">
      <w:bodyDiv w:val="1"/>
      <w:marLeft w:val="0"/>
      <w:marRight w:val="0"/>
      <w:marTop w:val="0"/>
      <w:marBottom w:val="0"/>
      <w:divBdr>
        <w:top w:val="none" w:sz="0" w:space="0" w:color="auto"/>
        <w:left w:val="none" w:sz="0" w:space="0" w:color="auto"/>
        <w:bottom w:val="none" w:sz="0" w:space="0" w:color="auto"/>
        <w:right w:val="none" w:sz="0" w:space="0" w:color="auto"/>
      </w:divBdr>
    </w:div>
    <w:div w:id="1665939138">
      <w:bodyDiv w:val="1"/>
      <w:marLeft w:val="0"/>
      <w:marRight w:val="0"/>
      <w:marTop w:val="0"/>
      <w:marBottom w:val="0"/>
      <w:divBdr>
        <w:top w:val="none" w:sz="0" w:space="0" w:color="auto"/>
        <w:left w:val="none" w:sz="0" w:space="0" w:color="auto"/>
        <w:bottom w:val="none" w:sz="0" w:space="0" w:color="auto"/>
        <w:right w:val="none" w:sz="0" w:space="0" w:color="auto"/>
      </w:divBdr>
    </w:div>
    <w:div w:id="1921131293">
      <w:bodyDiv w:val="1"/>
      <w:marLeft w:val="0"/>
      <w:marRight w:val="0"/>
      <w:marTop w:val="0"/>
      <w:marBottom w:val="0"/>
      <w:divBdr>
        <w:top w:val="none" w:sz="0" w:space="0" w:color="auto"/>
        <w:left w:val="none" w:sz="0" w:space="0" w:color="auto"/>
        <w:bottom w:val="none" w:sz="0" w:space="0" w:color="auto"/>
        <w:right w:val="none" w:sz="0" w:space="0" w:color="auto"/>
      </w:divBdr>
    </w:div>
    <w:div w:id="1958297691">
      <w:bodyDiv w:val="1"/>
      <w:marLeft w:val="0"/>
      <w:marRight w:val="0"/>
      <w:marTop w:val="0"/>
      <w:marBottom w:val="0"/>
      <w:divBdr>
        <w:top w:val="none" w:sz="0" w:space="0" w:color="auto"/>
        <w:left w:val="none" w:sz="0" w:space="0" w:color="auto"/>
        <w:bottom w:val="none" w:sz="0" w:space="0" w:color="auto"/>
        <w:right w:val="none" w:sz="0" w:space="0" w:color="auto"/>
      </w:divBdr>
    </w:div>
    <w:div w:id="1959482900">
      <w:bodyDiv w:val="1"/>
      <w:marLeft w:val="0"/>
      <w:marRight w:val="0"/>
      <w:marTop w:val="0"/>
      <w:marBottom w:val="0"/>
      <w:divBdr>
        <w:top w:val="none" w:sz="0" w:space="0" w:color="auto"/>
        <w:left w:val="none" w:sz="0" w:space="0" w:color="auto"/>
        <w:bottom w:val="none" w:sz="0" w:space="0" w:color="auto"/>
        <w:right w:val="none" w:sz="0" w:space="0" w:color="auto"/>
      </w:divBdr>
      <w:divsChild>
        <w:div w:id="1096680555">
          <w:marLeft w:val="0"/>
          <w:marRight w:val="0"/>
          <w:marTop w:val="0"/>
          <w:marBottom w:val="0"/>
          <w:divBdr>
            <w:top w:val="none" w:sz="0" w:space="0" w:color="auto"/>
            <w:left w:val="none" w:sz="0" w:space="0" w:color="auto"/>
            <w:bottom w:val="none" w:sz="0" w:space="0" w:color="auto"/>
            <w:right w:val="none" w:sz="0" w:space="0" w:color="auto"/>
          </w:divBdr>
          <w:divsChild>
            <w:div w:id="812796368">
              <w:marLeft w:val="0"/>
              <w:marRight w:val="0"/>
              <w:marTop w:val="0"/>
              <w:marBottom w:val="0"/>
              <w:divBdr>
                <w:top w:val="none" w:sz="0" w:space="0" w:color="auto"/>
                <w:left w:val="none" w:sz="0" w:space="0" w:color="auto"/>
                <w:bottom w:val="none" w:sz="0" w:space="0" w:color="auto"/>
                <w:right w:val="none" w:sz="0" w:space="0" w:color="auto"/>
              </w:divBdr>
              <w:divsChild>
                <w:div w:id="1295404901">
                  <w:marLeft w:val="0"/>
                  <w:marRight w:val="0"/>
                  <w:marTop w:val="0"/>
                  <w:marBottom w:val="0"/>
                  <w:divBdr>
                    <w:top w:val="none" w:sz="0" w:space="0" w:color="auto"/>
                    <w:left w:val="none" w:sz="0" w:space="0" w:color="auto"/>
                    <w:bottom w:val="none" w:sz="0" w:space="0" w:color="auto"/>
                    <w:right w:val="none" w:sz="0" w:space="0" w:color="auto"/>
                  </w:divBdr>
                </w:div>
                <w:div w:id="12754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23061">
      <w:bodyDiv w:val="1"/>
      <w:marLeft w:val="0"/>
      <w:marRight w:val="0"/>
      <w:marTop w:val="0"/>
      <w:marBottom w:val="0"/>
      <w:divBdr>
        <w:top w:val="none" w:sz="0" w:space="0" w:color="auto"/>
        <w:left w:val="none" w:sz="0" w:space="0" w:color="auto"/>
        <w:bottom w:val="none" w:sz="0" w:space="0" w:color="auto"/>
        <w:right w:val="none" w:sz="0" w:space="0" w:color="auto"/>
      </w:divBdr>
    </w:div>
    <w:div w:id="2002387425">
      <w:bodyDiv w:val="1"/>
      <w:marLeft w:val="0"/>
      <w:marRight w:val="0"/>
      <w:marTop w:val="0"/>
      <w:marBottom w:val="0"/>
      <w:divBdr>
        <w:top w:val="none" w:sz="0" w:space="0" w:color="auto"/>
        <w:left w:val="none" w:sz="0" w:space="0" w:color="auto"/>
        <w:bottom w:val="none" w:sz="0" w:space="0" w:color="auto"/>
        <w:right w:val="none" w:sz="0" w:space="0" w:color="auto"/>
      </w:divBdr>
    </w:div>
    <w:div w:id="2014526204">
      <w:bodyDiv w:val="1"/>
      <w:marLeft w:val="0"/>
      <w:marRight w:val="0"/>
      <w:marTop w:val="0"/>
      <w:marBottom w:val="0"/>
      <w:divBdr>
        <w:top w:val="none" w:sz="0" w:space="0" w:color="auto"/>
        <w:left w:val="none" w:sz="0" w:space="0" w:color="auto"/>
        <w:bottom w:val="none" w:sz="0" w:space="0" w:color="auto"/>
        <w:right w:val="none" w:sz="0" w:space="0" w:color="auto"/>
      </w:divBdr>
    </w:div>
    <w:div w:id="204918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www.semi.org/en/news-media-press/semi-press-releases/mss-report-Q3"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cloud.netapp.com/blog/how-to-ensure-maximum-enterprise-data-protection-and-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99CEA6-04C4-264F-AC3A-A1C0930C7F8A}">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FBC1B4C26A0A4A88C05B664586C7E3" ma:contentTypeVersion="4" ma:contentTypeDescription="Create a new document." ma:contentTypeScope="" ma:versionID="a752eee5b1885bf1c067bb985d362e5c">
  <xsd:schema xmlns:xsd="http://www.w3.org/2001/XMLSchema" xmlns:xs="http://www.w3.org/2001/XMLSchema" xmlns:p="http://schemas.microsoft.com/office/2006/metadata/properties" xmlns:ns2="be179b2b-b629-4274-9db8-c29c72920e15" targetNamespace="http://schemas.microsoft.com/office/2006/metadata/properties" ma:root="true" ma:fieldsID="f43c303b4bef405095d9f2a0cba44630" ns2:_="">
    <xsd:import namespace="be179b2b-b629-4274-9db8-c29c72920e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79b2b-b629-4274-9db8-c29c72920e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htt14</b:Tag>
    <b:SourceType>InternetSite</b:SourceType>
    <b:Guid>{4776E02A-2DDE-3849-8E10-88446E656870}</b:Guid>
    <b:URL>https://www10.edacafe.com/blogs/editorial/2021/01/11/eda-q3-figures-achronix-to-list-on-nasdaq-automotive-chip-shortage-smic-added-to-entity-list-ai-updates/</b:URL>
    <b:RefOrder>1</b:RefOrder>
  </b:Source>
  <b:Source>
    <b:Tag>htt15</b:Tag>
    <b:SourceType>InternetSite</b:SourceType>
    <b:Guid>{B9C2E782-0A49-4D45-AD86-B2FF93447C44}</b:Guid>
    <b:URL>https://www.delltechnologies.com/resources/en-us/asset/white-papers/products/storage/h13233-wp-performance-at-scale-for-eda.pdf</b:URL>
    <b:RefOrder>3</b:RefOrder>
  </b:Source>
  <b:Source>
    <b:Tag>htt16</b:Tag>
    <b:SourceType>InternetSite</b:SourceType>
    <b:Guid>{E9BEA866-6D79-654B-BCDB-3C4864F16658}</b:Guid>
    <b:URL>https://www.delltechnologies.com/resources/en-us/asset/white-papers/products/storage/h13233-wp-performance-at-scale-for-eda.pdf</b:URL>
    <b:RefOrder>2</b:RefOrder>
  </b:Source>
</b:Sources>
</file>

<file path=customXml/itemProps1.xml><?xml version="1.0" encoding="utf-8"?>
<ds:datastoreItem xmlns:ds="http://schemas.openxmlformats.org/officeDocument/2006/customXml" ds:itemID="{32184188-0967-4A60-A15D-EDCE48F0FF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79b2b-b629-4274-9db8-c29c72920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ED9EF2-D0F6-4915-869D-7954E95FA3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B769AC-E161-40FE-8694-97458F29674A}">
  <ds:schemaRefs>
    <ds:schemaRef ds:uri="http://schemas.microsoft.com/sharepoint/v3/contenttype/forms"/>
  </ds:schemaRefs>
</ds:datastoreItem>
</file>

<file path=customXml/itemProps4.xml><?xml version="1.0" encoding="utf-8"?>
<ds:datastoreItem xmlns:ds="http://schemas.openxmlformats.org/officeDocument/2006/customXml" ds:itemID="{F6F7F716-EABA-5645-A1DB-FE0676D9B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2935</Words>
  <Characters>16735</Characters>
  <Application>Microsoft Office Word</Application>
  <DocSecurity>0</DocSecurity>
  <Lines>139</Lines>
  <Paragraphs>39</Paragraphs>
  <ScaleCrop>false</ScaleCrop>
  <Company/>
  <LinksUpToDate>false</LinksUpToDate>
  <CharactersWithSpaces>19631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Zhihao Tang</dc:creator>
  <cp:keywords/>
  <dc:description/>
  <cp:lastModifiedBy>Hongliang Tang</cp:lastModifiedBy>
  <cp:revision>2</cp:revision>
  <cp:lastPrinted>2020-11-24T01:52:00Z</cp:lastPrinted>
  <dcterms:created xsi:type="dcterms:W3CDTF">2021-07-08T18:28:00Z</dcterms:created>
  <dcterms:modified xsi:type="dcterms:W3CDTF">2021-07-08T18:28:00Z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0x01010085FBC1B4C26A0A4A88C05B664586C7E3</vt:lpwstr>
  </property>
  <property fmtid="{D5CDD505-2E9C-101B-9397-08002B2CF9AE}" pid="3" name="grammarly_documentId">
    <vt:lpwstr>documentId_5641</vt:lpwstr>
  </property>
  <property fmtid="{D5CDD505-2E9C-101B-9397-08002B2CF9AE}" pid="4" name="grammarly_documentContext">
    <vt:lpwstr>{"goals":[],"domain":"general","emotions":[],"dialect":"american"}</vt:lpwstr>
  </property>
</Properties>
</file>