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САНКТ-ПЕТЕРБУРСКИЙ ГОСУДАРСТВЕННЫЙ УНИВЕРСИТЕТ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КАФЕДРА КОМПЬЮТЕРНОГО МОДЕЛИРОВАНИЯ И МНОГОПРОЦЕССОРНЫХ СИСТЕМ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ОТЧЕТ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лабораторной работе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по дисциплине “Алгоритмы и структуры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>на тему “Генерация базы данных”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tbl>
      <w:tblPr>
        <w:tblStyle w:val="TableGrid"/>
        <w:tblW w:w="9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0"/>
        <w:gridCol w:w="4499"/>
      </w:tblGrid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Михайлов И. С.</w:t>
            </w:r>
          </w:p>
        </w:tc>
      </w:tr>
      <w:tr>
        <w:trPr>
          <w:trHeight w:val="300" w:hRule="atLeast"/>
        </w:trPr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Щеголева Н. Л.</w:t>
            </w:r>
          </w:p>
        </w:tc>
      </w:tr>
    </w:tbl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ru-RU"/>
        </w:rPr>
        <w:t>2022 г.</w:t>
      </w:r>
      <w:r>
        <w:rPr/>
        <w:tab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>
              <w:rStyle w:val="InternetLink"/>
            </w:rPr>
          </w:pPr>
          <w:r>
            <w:br w:type="page"/>
          </w: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651666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_Toc651666751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Цель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18809176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_Toc1880917611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Задача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4991405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_Toc499140503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Алгоритм метода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132729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_Toc132729127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Диаграмма классов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902234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_Toc902234188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Описание классов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9936973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_Toc993697311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Карта кода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68390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_Toc683901103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Пример сгенерированных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186932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_Toc186932852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Рекомендации пользователя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1592991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_Toc1592991213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Рекомендации программиста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2052537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_Toc2052537104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Вывод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rPr/>
          </w:pPr>
          <w:hyperlink w:anchor="_Toc998608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_Toc998608392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Ссылки</w:t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br w:type="page"/>
      </w:r>
      <w:bookmarkStart w:id="0" w:name="_Toc651666751"/>
      <w:r>
        <w:rPr>
          <w:lang w:val="ru-RU"/>
        </w:rPr>
        <w:t>Цель работы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  <w:tab/>
        <w:t>Сгенерировать базу данных по определенным требованиям.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bookmarkStart w:id="1" w:name="_Toc1880917611"/>
      <w:r>
        <w:rPr>
          <w:lang w:val="ru-RU"/>
        </w:rPr>
        <w:t>Задача</w:t>
      </w:r>
      <w:bookmarkEnd w:id="1"/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Сгенерировать датасет в котором будут следующие наборы свойств: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ФИО - Иванов Иван Иванович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Номер телефона - “+79001234567”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Адрес работы - Университетская наб., д. 7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Должность - Менеджер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З/П - 50 000 руб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Дополнительная информация по каждому свойству (Санкт-Петербург):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ФИО - свободный вариант генерации данных.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Номер телефона - возможность настраивать сам датасет. Например, чтоб больше номеров Мегафона было, чем МТС, а остальных поровну и возможность настраивать вероятность внутреннего регионального кода поставщика услуг (Мегафон, МТС и тд)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Адрес работы - ”Словарь” по которому будет генерироваться улица + задать определенный (реальный) промежуток номеров домов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Должность - ”Словарь” по которому будет генерироваться должность в определенной пропорции, которую возможно изменять в будущем (Ген. директор - 1, Начальник - 10%, Обслуживающий персонал (Охранник, Уборщица, Комендант и тд) - 20%, Бухгалтер - 5%, Менеджер - 25%, Основные профессии вашей фирмы (Программисты, Инженеры, Медики и тд) - 35% и Секретарь - 5%)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З/П - средняя по данной специальности в городе и сделать вероятность, которая сделает, сколько людей получают пол. ставки. (Менеджер - 50 000 руб, Менеджер - 25 000 рублей)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Ограничения датасета: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Всего строк в датасете - минимум 50 000.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ФИО - словарь должен состоять только из славянских ФИО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Номер телефона - все операторы и вариации региональных кодов по Санкт-Петербургу.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Минимальное значение людей по адресу - 50 человек.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З/П - разновидностей по формуле = (Набор профессий + (Набор профессий/2)) Пример если профессий у нас 15, то вариаций по З/П следует, 15+(15/2)= 18. так как округляем до целого числа частное.</w:t>
      </w:r>
    </w:p>
    <w:p>
      <w:pPr>
        <w:pStyle w:val="Normal"/>
        <w:ind w:left="0" w:hanging="0"/>
        <w:rPr/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bookmarkStart w:id="2" w:name="_Toc499140503"/>
      <w:r>
        <w:rPr/>
        <w:t>Алгоритм метода</w:t>
      </w:r>
      <w:bookmarkEnd w:id="2"/>
    </w:p>
    <w:p>
      <w:pPr>
        <w:pStyle w:val="Normal"/>
        <w:spacing w:lineRule="auto" w:line="259" w:beforeAutospacing="0" w:before="0" w:afterAutospacing="0" w:after="160"/>
        <w:ind w:left="0" w:right="0" w:firstLine="720"/>
        <w:jc w:val="both"/>
        <w:rPr/>
      </w:pPr>
      <w:r>
        <w:rPr/>
        <w:t>Программа считывает информацию о мобильных операторах и должностях из соответствующих файлов. Все остальные базы данных уже содержатся в самой программе. Пока не сгенерировано нужное число записей, в таблицу вносятся новые фирмы. Перед началом генерации фирмы определяется число ее работников как рандомное число от 50 до 500. Также производится проверка - если для следующей фирмы остается менее 50 строк, то данная фирма становится последней, и к ней добавляются оставшиеся строки. Для каждой фирмы сначала записываются работники, у которых указано точное количество (Ген. директор - 1), затем оставшиеся строки распределяются между работниками, количество которых указано в процентах.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rPr>
          <w:b/>
          <w:b/>
          <w:bCs/>
        </w:rPr>
      </w:pPr>
      <w:bookmarkStart w:id="3" w:name="_Toc132729127"/>
      <w:r>
        <w:rPr/>
        <w:t>Диаграмма классов</w:t>
      </w:r>
      <w:bookmarkEnd w:id="3"/>
    </w:p>
    <w:p>
      <w:pPr>
        <w:pStyle w:val="Normal"/>
        <w:bidi w:val="0"/>
        <w:rPr>
          <w:sz w:val="20"/>
          <w:szCs w:val="20"/>
        </w:rPr>
      </w:pPr>
      <w:r>
        <w:rPr/>
        <w:drawing>
          <wp:inline distT="0" distB="0" distL="0" distR="0">
            <wp:extent cx="2981325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rPr>
          <w:b w:val="false"/>
          <w:b w:val="false"/>
          <w:bCs w:val="false"/>
        </w:rPr>
      </w:pPr>
      <w:bookmarkStart w:id="4" w:name="_Toc902234188"/>
      <w:r>
        <w:rPr/>
        <w:t>Описание классов</w:t>
      </w:r>
      <w:bookmarkEnd w:id="4"/>
    </w:p>
    <w:p>
      <w:pPr>
        <w:pStyle w:val="Normal"/>
        <w:bidi w:val="0"/>
        <w:ind w:firstLine="720"/>
        <w:jc w:val="both"/>
        <w:rPr/>
      </w:pPr>
      <w:r>
        <w:rPr/>
        <w:t xml:space="preserve">В программе используется один класс - </w:t>
      </w:r>
      <w:r>
        <w:rPr>
          <w:rFonts w:eastAsia="Consolas" w:cs="Consolas" w:ascii="Consolas" w:hAnsi="Consolas"/>
        </w:rPr>
        <w:t>randomaizer</w:t>
      </w:r>
      <w:r>
        <w:rPr/>
        <w:t>. Он содержит в себе стандартный генератор случайных чисел и с помощью него генерирует значения для полей таблицы. Описание его методов представлено в таблице 1.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330"/>
        <w:gridCol w:w="6029"/>
      </w:tblGrid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>Сигнатура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>randomaizer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Конструктор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onsolas" w:hAnsi="Consolas" w:eastAsia="Consolas" w:cs="Consolas"/>
                <w:sz w:val="24"/>
                <w:szCs w:val="24"/>
                <w:lang w:val="ru-RU"/>
              </w:rPr>
            </w:pPr>
            <w:r>
              <w:rPr>
                <w:rFonts w:eastAsia="Consolas" w:cs="Consolas" w:ascii="Consolas" w:hAnsi="Consolas"/>
                <w:color w:val="800080"/>
                <w:kern w:val="0"/>
                <w:sz w:val="24"/>
                <w:szCs w:val="24"/>
                <w:lang w:val="ru-RU" w:eastAsia="en-US" w:bidi="ar-SA"/>
              </w:rPr>
              <w:t>uint32_t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operator</w:t>
            </w: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>()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Возвращает случайное число (вызывает в себе аналогичный метод стандартного генератора)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onsolas" w:cs="Consolas" w:ascii="Consolas" w:hAnsi="Consolas"/>
                <w:color w:val="800080"/>
                <w:kern w:val="0"/>
                <w:sz w:val="24"/>
                <w:szCs w:val="24"/>
                <w:lang w:val="ru-RU" w:eastAsia="en-US" w:bidi="ar-SA"/>
              </w:rPr>
              <w:t>uint32_t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>get_small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00080"/>
                <w:kern w:val="0"/>
                <w:sz w:val="24"/>
                <w:szCs w:val="24"/>
                <w:lang w:val="ru-RU" w:eastAsia="en-US" w:bidi="ar-SA"/>
              </w:rPr>
              <w:t>uint32_t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92E64"/>
                <w:kern w:val="0"/>
                <w:sz w:val="24"/>
                <w:szCs w:val="24"/>
                <w:lang w:val="ru-RU" w:eastAsia="en-US" w:bidi="ar-SA"/>
              </w:rPr>
              <w:t>range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,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int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92E64"/>
                <w:kern w:val="0"/>
                <w:sz w:val="24"/>
                <w:szCs w:val="24"/>
                <w:lang w:val="ru-RU" w:eastAsia="en-US" w:bidi="ar-SA"/>
              </w:rPr>
              <w:t>pow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=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color w:val="000080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Возвращает случайное число в диапазоне [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eastAsia="en-US" w:bidi="ar-SA"/>
              </w:rPr>
              <w:t>0</w:t>
            </w:r>
            <w:r>
              <w:rPr>
                <w:kern w:val="0"/>
                <w:sz w:val="24"/>
                <w:szCs w:val="24"/>
                <w:lang w:eastAsia="en-US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eastAsia="en-US" w:bidi="ar-SA"/>
              </w:rPr>
              <w:t>range</w:t>
            </w:r>
            <w:r>
              <w:rPr>
                <w:kern w:val="0"/>
                <w:sz w:val="24"/>
                <w:szCs w:val="24"/>
                <w:lang w:eastAsia="en-US" w:bidi="ar-SA"/>
              </w:rPr>
              <w:t xml:space="preserve">), маленькие числа выпадают с большей вероятностью, чем большие. Чем больше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eastAsia="en-US" w:bidi="ar-SA"/>
              </w:rPr>
              <w:t>pow</w:t>
            </w:r>
            <w:r>
              <w:rPr>
                <w:kern w:val="0"/>
                <w:sz w:val="24"/>
                <w:szCs w:val="24"/>
                <w:lang w:eastAsia="en-US" w:bidi="ar-SA"/>
              </w:rPr>
              <w:t>, тем более неравномерно распределение.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const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char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*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>get_name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Возвращает комбинацию рандомных фамилии, имени и отчества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onsolas" w:cs="Consolas" w:ascii="Consolas" w:hAnsi="Consolas"/>
                <w:color w:val="800080"/>
                <w:kern w:val="0"/>
                <w:sz w:val="24"/>
                <w:szCs w:val="24"/>
                <w:lang w:val="ru-RU" w:eastAsia="en-US" w:bidi="ar-SA"/>
              </w:rPr>
              <w:t>uint64_t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>get_mobile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Возвращает номер телефона, сгенерированный по условиям из задачи</w:t>
            </w:r>
          </w:p>
        </w:tc>
      </w:tr>
      <w:tr>
        <w:trPr>
          <w:trHeight w:val="300" w:hRule="atLeast"/>
        </w:trPr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unsigned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0677C"/>
                <w:kern w:val="0"/>
                <w:sz w:val="24"/>
                <w:szCs w:val="24"/>
                <w:lang w:val="ru-RU" w:eastAsia="en-US" w:bidi="ar-SA"/>
              </w:rPr>
              <w:t xml:space="preserve">get_salary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08000"/>
                <w:kern w:val="0"/>
                <w:sz w:val="24"/>
                <w:szCs w:val="24"/>
                <w:lang w:val="ru-RU" w:eastAsia="en-US" w:bidi="ar-SA"/>
              </w:rPr>
              <w:t>unsigned</w:t>
            </w:r>
            <w:r>
              <w:rPr>
                <w:rFonts w:eastAsia="Consolas" w:cs="Consolas" w:ascii="Consolas" w:hAnsi="Consolas"/>
                <w:color w:val="C0C0C0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bCs/>
                <w:color w:val="092E64"/>
                <w:kern w:val="0"/>
                <w:sz w:val="24"/>
                <w:szCs w:val="24"/>
                <w:lang w:val="ru-RU" w:eastAsia="en-US" w:bidi="ar-SA"/>
              </w:rPr>
              <w:t>average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602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Возвращает зарплату, зная среднюю по профессии. То есть число в диапазоне [0.75*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eastAsia="en-US" w:bidi="ar-SA"/>
              </w:rPr>
              <w:t>average</w:t>
            </w:r>
            <w:r>
              <w:rPr>
                <w:kern w:val="0"/>
                <w:sz w:val="24"/>
                <w:szCs w:val="24"/>
                <w:lang w:eastAsia="en-US" w:bidi="ar-SA"/>
              </w:rPr>
              <w:t>, 1.25*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eastAsia="en-US" w:bidi="ar-SA"/>
              </w:rPr>
              <w:t>average</w:t>
            </w:r>
            <w:r>
              <w:rPr>
                <w:kern w:val="0"/>
                <w:sz w:val="24"/>
                <w:szCs w:val="24"/>
                <w:lang w:eastAsia="en-US" w:bidi="ar-SA"/>
              </w:rPr>
              <w:t>]. С заданной вероятностью делит зарплату на 2.</w:t>
            </w:r>
          </w:p>
        </w:tc>
      </w:tr>
    </w:tbl>
    <w:p>
      <w:pPr>
        <w:pStyle w:val="Normal"/>
        <w:bidi w:val="0"/>
        <w:jc w:val="right"/>
        <w:rPr/>
      </w:pPr>
      <w:r>
        <w:rPr>
          <w:sz w:val="22"/>
          <w:szCs w:val="22"/>
        </w:rPr>
        <w:t>Табл. 1</w:t>
      </w:r>
    </w:p>
    <w:p>
      <w:pPr>
        <w:pStyle w:val="Normal"/>
        <w:bidi w:val="0"/>
        <w:jc w:val="right"/>
        <w:rPr>
          <w:sz w:val="22"/>
          <w:szCs w:val="22"/>
        </w:rPr>
      </w:pPr>
      <w:r>
        <w:rPr/>
      </w:r>
    </w:p>
    <w:p>
      <w:pPr>
        <w:pStyle w:val="Heading1"/>
        <w:rPr/>
      </w:pPr>
      <w:bookmarkStart w:id="5" w:name="_Toc993697311"/>
      <w:r>
        <w:rPr/>
        <w:t>Карта кода</w:t>
      </w:r>
      <w:bookmarkEnd w:id="5"/>
    </w:p>
    <w:p>
      <w:pPr>
        <w:pStyle w:val="Normal"/>
        <w:bidi w:val="0"/>
        <w:jc w:val="right"/>
        <w:rPr/>
      </w:pPr>
      <w:r>
        <w:rPr/>
        <w:drawing>
          <wp:inline distT="0" distB="0" distL="0" distR="0">
            <wp:extent cx="5852160" cy="20485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2</w:t>
      </w:r>
    </w:p>
    <w:p>
      <w:pPr>
        <w:pStyle w:val="Heading1"/>
        <w:bidi w:val="0"/>
        <w:rPr/>
      </w:pPr>
      <w:r>
        <w:rPr/>
      </w:r>
      <w:r>
        <w:br w:type="page"/>
      </w:r>
    </w:p>
    <w:p>
      <w:pPr>
        <w:pStyle w:val="Heading1"/>
        <w:bidi w:val="0"/>
        <w:rPr/>
      </w:pPr>
      <w:bookmarkStart w:id="6" w:name="_Toc683901103"/>
      <w:r>
        <w:rPr/>
        <w:t>Пример сгенерированных данных</w:t>
      </w:r>
      <w:bookmarkEnd w:id="6"/>
    </w:p>
    <w:p>
      <w:pPr>
        <w:pStyle w:val="Normal"/>
        <w:bidi w:val="0"/>
        <w:jc w:val="right"/>
        <w:rPr>
          <w:sz w:val="22"/>
          <w:szCs w:val="22"/>
        </w:rPr>
      </w:pPr>
      <w:r>
        <w:rPr/>
        <w:drawing>
          <wp:inline distT="0" distB="0" distL="0" distR="0">
            <wp:extent cx="5908040" cy="39516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rPr>
          <w:b w:val="false"/>
          <w:b w:val="false"/>
          <w:bCs w:val="false"/>
        </w:rPr>
      </w:pPr>
      <w:bookmarkStart w:id="7" w:name="_Toc186932852"/>
      <w:r>
        <w:rPr/>
        <w:t>Рекомендации пользователя</w:t>
      </w:r>
      <w:bookmarkEnd w:id="7"/>
    </w:p>
    <w:p>
      <w:pPr>
        <w:pStyle w:val="Normal"/>
        <w:bidi w:val="0"/>
        <w:ind w:firstLine="720"/>
        <w:jc w:val="both"/>
        <w:rPr/>
      </w:pPr>
      <w:r>
        <w:rPr/>
        <w:t>В папке с программой должны находится файлы с настраиваемыми параметрами генерации - operator.csv, phone.csv, job.csv, job_proportion.csv.</w:t>
      </w:r>
    </w:p>
    <w:p>
      <w:pPr>
        <w:pStyle w:val="Normal"/>
        <w:bidi w:val="0"/>
        <w:jc w:val="both"/>
        <w:rPr/>
      </w:pPr>
      <w:r>
        <w:rPr/>
        <w:t>Описание полей в operator.csv:</w:t>
      </w:r>
    </w:p>
    <w:p>
      <w:pPr>
        <w:pStyle w:val="ListParagraph"/>
        <w:numPr>
          <w:ilvl w:val="0"/>
          <w:numId w:val="5"/>
        </w:numPr>
        <w:bidi w:val="0"/>
        <w:jc w:val="both"/>
        <w:rPr/>
      </w:pPr>
      <w:r>
        <w:rPr/>
        <w:t>Имя мобильного оператора</w:t>
      </w:r>
    </w:p>
    <w:p>
      <w:pPr>
        <w:pStyle w:val="ListParagraph"/>
        <w:numPr>
          <w:ilvl w:val="0"/>
          <w:numId w:val="5"/>
        </w:numPr>
        <w:bidi w:val="0"/>
        <w:jc w:val="both"/>
        <w:rPr/>
      </w:pPr>
      <w:r>
        <w:rPr/>
        <w:t>Его вероятность. Сумма вероятностей может быть любой. По умолчанию в вероятности записано количество всех номеров оператора</w:t>
      </w:r>
    </w:p>
    <w:p>
      <w:pPr>
        <w:pStyle w:val="Normal"/>
        <w:bidi w:val="0"/>
        <w:ind w:left="0" w:hanging="0"/>
        <w:jc w:val="both"/>
        <w:rPr/>
      </w:pPr>
      <w:r>
        <w:rPr/>
        <w:t>Описание полей в phone.csv: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Имя оператора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Первый номер в диапазоне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Последний номер в диапазоне</w:t>
      </w:r>
    </w:p>
    <w:p>
      <w:pPr>
        <w:pStyle w:val="ListParagraph"/>
        <w:numPr>
          <w:ilvl w:val="0"/>
          <w:numId w:val="4"/>
        </w:numPr>
        <w:bidi w:val="0"/>
        <w:jc w:val="both"/>
        <w:rPr/>
      </w:pPr>
      <w:r>
        <w:rPr/>
        <w:t>Вероятность самого диапазона. Сумма вероятностей может быть любой. По умолчанию это количество номеров в диапазоне.</w:t>
      </w:r>
    </w:p>
    <w:p>
      <w:pPr>
        <w:pStyle w:val="Normal"/>
        <w:bidi w:val="0"/>
        <w:ind w:left="0" w:hanging="0"/>
        <w:jc w:val="both"/>
        <w:rPr/>
      </w:pPr>
      <w:r>
        <w:rPr/>
        <w:t>Описание полей в job.csv: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Название должности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Средняя зарплата</w:t>
      </w:r>
    </w:p>
    <w:p>
      <w:pPr>
        <w:pStyle w:val="ListParagraph"/>
        <w:numPr>
          <w:ilvl w:val="0"/>
          <w:numId w:val="3"/>
        </w:numPr>
        <w:bidi w:val="0"/>
        <w:jc w:val="both"/>
        <w:rPr/>
      </w:pPr>
      <w:r>
        <w:rPr/>
        <w:t>Точное количество людей в фирме с данной должностью</w:t>
      </w:r>
    </w:p>
    <w:p>
      <w:pPr>
        <w:pStyle w:val="Normal"/>
        <w:bidi w:val="0"/>
        <w:ind w:left="0" w:hanging="0"/>
        <w:jc w:val="both"/>
        <w:rPr/>
      </w:pPr>
      <w:r>
        <w:rPr/>
        <w:t>Описание полей в job_proportion.csv: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Название должности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Средняя зарплата</w:t>
      </w:r>
    </w:p>
    <w:p>
      <w:pPr>
        <w:pStyle w:val="ListParagraph"/>
        <w:numPr>
          <w:ilvl w:val="0"/>
          <w:numId w:val="2"/>
        </w:numPr>
        <w:bidi w:val="0"/>
        <w:jc w:val="both"/>
        <w:rPr/>
      </w:pPr>
      <w:r>
        <w:rPr/>
        <w:t>Количество людей в фирме с данной должностью, пропорционально остальным</w:t>
      </w:r>
    </w:p>
    <w:p>
      <w:pPr>
        <w:pStyle w:val="Normal"/>
        <w:bidi w:val="0"/>
        <w:ind w:left="0" w:hanging="0"/>
        <w:jc w:val="both"/>
        <w:rPr/>
      </w:pPr>
      <w:r>
        <w:rPr/>
        <w:t>В результате работы программы появляется файл result.csv, содержащий сгенерированную базу данных.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bidi w:val="0"/>
        <w:rPr/>
      </w:pPr>
      <w:bookmarkStart w:id="8" w:name="_Toc1592991213"/>
      <w:r>
        <w:rPr/>
        <w:t>Рекомендации программиста</w:t>
      </w:r>
      <w:bookmarkEnd w:id="8"/>
    </w:p>
    <w:p>
      <w:pPr>
        <w:pStyle w:val="Normal"/>
        <w:bidi w:val="0"/>
        <w:ind w:firstLine="720"/>
        <w:jc w:val="both"/>
        <w:rPr/>
      </w:pPr>
      <w:r>
        <w:rPr/>
        <w:t xml:space="preserve">Программа собирается с помощью cmake версии не ниже 3.8 и использует с++ 20-й версии. Никакие сторонние библиотеки не нужны. Вероятность появления людей, работающих на полставки, содержится в переменной </w:t>
      </w:r>
      <w:r>
        <w:rPr>
          <w:rFonts w:eastAsia="Consolas" w:cs="Consolas" w:ascii="Consolas" w:hAnsi="Consolas"/>
        </w:rPr>
        <w:t>HalfSalaryProbability</w:t>
      </w:r>
      <w:r>
        <w:rPr/>
        <w:t xml:space="preserve"> в файле main.cpp. Количество строк в таблице содержится в переменной </w:t>
      </w:r>
      <w:r>
        <w:rPr>
          <w:rFonts w:eastAsia="Consolas" w:cs="Consolas" w:ascii="Consolas" w:hAnsi="Consolas"/>
        </w:rPr>
        <w:t xml:space="preserve">RowNum </w:t>
      </w:r>
      <w:r>
        <w:rPr/>
        <w:t>в файле main.cpp.</w:t>
      </w:r>
    </w:p>
    <w:p>
      <w:pPr>
        <w:pStyle w:val="Normal"/>
        <w:bidi w:val="0"/>
        <w:rPr/>
      </w:pPr>
      <w:r>
        <w:rPr/>
      </w:r>
    </w:p>
    <w:p>
      <w:pPr>
        <w:pStyle w:val="Heading1"/>
        <w:bidi w:val="0"/>
        <w:rPr/>
      </w:pPr>
      <w:bookmarkStart w:id="9" w:name="_Toc2052537104"/>
      <w:r>
        <w:rPr/>
        <w:t>Вывод</w:t>
      </w:r>
      <w:bookmarkEnd w:id="9"/>
    </w:p>
    <w:p>
      <w:pPr>
        <w:pStyle w:val="Normal"/>
        <w:bidi w:val="0"/>
        <w:ind w:firstLine="720"/>
        <w:rPr/>
      </w:pPr>
      <w:r>
        <w:rPr/>
        <w:t>В ходе выполнения данной работы удалось сделать программу, генерирующую базу данных с параметрами из входных файлов.</w:t>
      </w:r>
    </w:p>
    <w:p>
      <w:pPr>
        <w:pStyle w:val="Normal"/>
        <w:bidi w:val="0"/>
        <w:rPr/>
      </w:pPr>
      <w:r>
        <w:rPr/>
      </w:r>
    </w:p>
    <w:p>
      <w:pPr>
        <w:pStyle w:val="Heading1"/>
        <w:bidi w:val="0"/>
        <w:rPr/>
      </w:pPr>
      <w:bookmarkStart w:id="10" w:name="_Toc998608392"/>
      <w:r>
        <w:rPr/>
        <w:t>Ссылки</w:t>
      </w:r>
      <w:bookmarkEnd w:id="10"/>
    </w:p>
    <w:p>
      <w:pPr>
        <w:pStyle w:val="ListParagraph"/>
        <w:numPr>
          <w:ilvl w:val="0"/>
          <w:numId w:val="1"/>
        </w:numPr>
        <w:bidi w:val="0"/>
        <w:rPr>
          <w:lang w:val="ru-RU"/>
        </w:rPr>
      </w:pPr>
      <w:hyperlink r:id="rId5">
        <w:r>
          <w:rPr>
            <w:rStyle w:val="InternetLink"/>
            <w:lang w:val="ru-RU"/>
          </w:rPr>
          <w:t>futuris-tech/DatabaseGenerator at v2 (github.com)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6078f2aa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378bc47b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078f2aa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078f2aa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078f2aa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078f2aa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078f2aa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078f2aa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078f2aa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078f2aa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378bc47b"/>
    <w:rPr>
      <w:rFonts w:ascii="Times New Roman" w:hAnsi="Times New Roman" w:eastAsia="Times New Roman" w:cs="Times New Roman"/>
      <w:b/>
      <w:bCs/>
      <w:i w:val="false"/>
      <w:iCs w:val="false"/>
      <w:sz w:val="28"/>
      <w:szCs w:val="28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ru-RU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sz w:val="28"/>
      <w:szCs w:val="28"/>
      <w:lang w:val="ru-RU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8"/>
      <w:szCs w:val="28"/>
      <w:lang w:val="ru-RU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color w:val="1F3763"/>
      <w:sz w:val="28"/>
      <w:szCs w:val="28"/>
      <w:lang w:val="ru-RU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i/>
      <w:iCs/>
      <w:color w:val="1F3763"/>
      <w:sz w:val="28"/>
      <w:szCs w:val="28"/>
      <w:lang w:val="ru-RU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ru-RU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6078f2aa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ru-RU"/>
    </w:rPr>
  </w:style>
  <w:style w:type="character" w:styleId="TitleChar" w:customStyle="1">
    <w:name w:val="Title Char"/>
    <w:basedOn w:val="DefaultParagraphFont"/>
    <w:link w:val="Title"/>
    <w:uiPriority w:val="10"/>
    <w:qFormat/>
    <w:rsid w:val="6078f2aa"/>
    <w:rPr>
      <w:rFonts w:ascii="Times New Roman" w:hAnsi="Times New Roman" w:eastAsia="Times New Roman" w:cs="Times New Roman"/>
      <w:b/>
      <w:bCs/>
      <w:i w:val="false"/>
      <w:iCs w:val="false"/>
      <w:sz w:val="28"/>
      <w:szCs w:val="28"/>
      <w:lang w:val="ru-RU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6078f2aa"/>
    <w:rPr>
      <w:rFonts w:ascii="Calibri" w:hAnsi="Calibri" w:eastAsia="" w:cs="" w:asciiTheme="minorAscii" w:cstheme="minorBidi" w:eastAsiaTheme="minorEastAsia" w:hAnsiTheme="minorAscii"/>
      <w:color w:val="5A5A5A"/>
      <w:sz w:val="28"/>
      <w:szCs w:val="28"/>
      <w:lang w:val="ru-RU"/>
    </w:rPr>
  </w:style>
  <w:style w:type="character" w:styleId="QuoteChar" w:customStyle="1">
    <w:name w:val="Quote Char"/>
    <w:basedOn w:val="DefaultParagraphFont"/>
    <w:link w:val="Quote"/>
    <w:uiPriority w:val="29"/>
    <w:qFormat/>
    <w:rsid w:val="6078f2aa"/>
    <w:rPr>
      <w:rFonts w:ascii="Times New Roman" w:hAnsi="Times New Roman" w:eastAsia="Times New Roman" w:cs="Times New Roman"/>
      <w:i/>
      <w:iCs/>
      <w:color w:val="404040" w:themeColor="text1" w:themeShade="ff" w:themeTint="bf"/>
      <w:sz w:val="28"/>
      <w:szCs w:val="28"/>
      <w:lang w:val="ru-RU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6078f2aa"/>
    <w:rPr>
      <w:rFonts w:ascii="Times New Roman" w:hAnsi="Times New Roman" w:eastAsia="Times New Roman" w:cs="Times New Roman"/>
      <w:i/>
      <w:iCs/>
      <w:color w:val="4472C4" w:themeColor="accent1" w:themeShade="ff" w:themeTint="ff"/>
      <w:sz w:val="28"/>
      <w:szCs w:val="28"/>
      <w:lang w:val="ru-RU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6078f2aa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6078f2aa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6078f2aa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6078f2aa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6078f2aa"/>
    <w:pPr>
      <w:jc w:val="center"/>
    </w:pPr>
    <w:rPr>
      <w:b/>
      <w:bCs/>
      <w:i w:val="false"/>
      <w:iCs w:val="false"/>
    </w:rPr>
  </w:style>
  <w:style w:type="paragraph" w:styleId="Subtitle">
    <w:name w:val="Subtitle"/>
    <w:basedOn w:val="Normal"/>
    <w:next w:val="Normal"/>
    <w:link w:val="SubtitleChar"/>
    <w:uiPriority w:val="11"/>
    <w:qFormat/>
    <w:rsid w:val="6078f2aa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078f2aa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078f2aa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uiPriority w:val="34"/>
    <w:qFormat/>
    <w:rsid w:val="6078f2aa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6078f2aa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6078f2a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6078f2aa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6078f2aa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6078f2aa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6078f2aa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6078f2aa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6078f2aa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6078f2aa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6078f2aa"/>
    <w:pPr>
      <w:spacing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6078f2a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6078f2aa"/>
    <w:pPr>
      <w:spacing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6078f2a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futuris-tech/DatabaseGenerator/tree/v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6f9b0-37db-4b2f-b57e-3e05766dba4b}"/>
      </w:docPartPr>
      <w:docPartBody>
        <w:p w14:paraId="21DE6F14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LibreOffice/7.4.2.3$Linux_X86_64 LibreOffice_project/40$Build-3</Application>
  <AppVersion>15.0000</AppVersion>
  <Pages>10</Pages>
  <Words>764</Words>
  <Characters>4732</Characters>
  <CharactersWithSpaces>5372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2022-12-18T18:30:08Z</dcterms:created>
  <dc:creator>Михайлов Иван Сергеевич</dc:creator>
  <dc:description/>
  <dc:language>en-US</dc:language>
  <cp:lastModifiedBy/>
  <dcterms:modified xsi:type="dcterms:W3CDTF">2022-12-19T10:27:46Z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