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3CD2C" w14:textId="7B72AB44" w:rsidR="00982F44" w:rsidRDefault="00F05684">
      <w:r>
        <w:rPr>
          <w:noProof/>
        </w:rPr>
        <w:drawing>
          <wp:inline distT="0" distB="0" distL="0" distR="0" wp14:anchorId="052E0DCD" wp14:editId="4C3A80F9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5599" w14:textId="77777777" w:rsidR="00F05684" w:rsidRDefault="00F05684"/>
    <w:sectPr w:rsidR="00F0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84"/>
    <w:rsid w:val="00577674"/>
    <w:rsid w:val="006905FF"/>
    <w:rsid w:val="00982F44"/>
    <w:rsid w:val="00F0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B6D5"/>
  <w15:chartTrackingRefBased/>
  <w15:docId w15:val="{4C77BD47-7F87-4EF1-A11D-C4CF652E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2021-06-21T16:57:00Z</dcterms:created>
  <dcterms:modified xsi:type="dcterms:W3CDTF">2021-06-23T17:59:00Z</dcterms:modified>
</cp:coreProperties>
</file>