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DCB26" w14:textId="77777777" w:rsidR="00482237" w:rsidRPr="00482237" w:rsidRDefault="00482237" w:rsidP="00482237">
      <w:pPr>
        <w:pStyle w:val="Heading2"/>
        <w:shd w:val="clear" w:color="auto" w:fill="F5F5F5"/>
        <w:textAlignment w:val="top"/>
        <w:rPr>
          <w:rFonts w:ascii="inherit" w:hAnsi="inherit" w:cs="Segoe UI"/>
          <w:color w:val="242424"/>
        </w:rPr>
      </w:pPr>
      <w:r>
        <w:rPr>
          <w:rFonts w:ascii="Segoe UI" w:hAnsi="Segoe UI" w:cs="Segoe UI"/>
          <w:sz w:val="21"/>
          <w:szCs w:val="21"/>
        </w:rPr>
        <w:t xml:space="preserve">Enterprise Architect: </w:t>
      </w:r>
      <w:proofErr w:type="spellStart"/>
      <w:r w:rsidRPr="00482237">
        <w:rPr>
          <w:rFonts w:ascii="inherit" w:hAnsi="inherit" w:cs="Segoe UI"/>
          <w:color w:val="242424"/>
        </w:rPr>
        <w:t>Vallabhaneni</w:t>
      </w:r>
      <w:proofErr w:type="spellEnd"/>
      <w:r w:rsidRPr="00482237">
        <w:rPr>
          <w:rFonts w:ascii="inherit" w:hAnsi="inherit" w:cs="Segoe UI"/>
          <w:color w:val="242424"/>
        </w:rPr>
        <w:t>, Prasad</w:t>
      </w:r>
    </w:p>
    <w:p w14:paraId="371746F9" w14:textId="77777777" w:rsidR="00482237" w:rsidRPr="00482237" w:rsidRDefault="00482237" w:rsidP="00482237">
      <w:pPr>
        <w:numPr>
          <w:ilvl w:val="0"/>
          <w:numId w:val="1"/>
        </w:numPr>
        <w:shd w:val="clear" w:color="auto" w:fill="F5F5F5"/>
        <w:spacing w:before="100" w:beforeAutospacing="1" w:after="100" w:afterAutospacing="1"/>
        <w:textAlignment w:val="center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482237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Chat</w:t>
      </w:r>
    </w:p>
    <w:p w14:paraId="130A93F4" w14:textId="77777777" w:rsidR="00482237" w:rsidRPr="00482237" w:rsidRDefault="00482237" w:rsidP="00482237">
      <w:pPr>
        <w:numPr>
          <w:ilvl w:val="0"/>
          <w:numId w:val="1"/>
        </w:numPr>
        <w:shd w:val="clear" w:color="auto" w:fill="F5F5F5"/>
        <w:spacing w:before="100" w:beforeAutospacing="1" w:after="100" w:afterAutospacing="1"/>
        <w:textAlignment w:val="center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482237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Files</w:t>
      </w:r>
    </w:p>
    <w:p w14:paraId="17DAB4C9" w14:textId="77777777" w:rsidR="00482237" w:rsidRPr="00482237" w:rsidRDefault="00482237" w:rsidP="00482237">
      <w:pPr>
        <w:numPr>
          <w:ilvl w:val="0"/>
          <w:numId w:val="1"/>
        </w:numPr>
        <w:shd w:val="clear" w:color="auto" w:fill="F5F5F5"/>
        <w:spacing w:before="100" w:beforeAutospacing="1" w:after="100" w:afterAutospacing="1"/>
        <w:textAlignment w:val="center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482237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Organization</w:t>
      </w:r>
    </w:p>
    <w:p w14:paraId="3C563EE3" w14:textId="77777777" w:rsidR="00482237" w:rsidRPr="00482237" w:rsidRDefault="00482237" w:rsidP="00482237">
      <w:pPr>
        <w:numPr>
          <w:ilvl w:val="0"/>
          <w:numId w:val="1"/>
        </w:numPr>
        <w:shd w:val="clear" w:color="auto" w:fill="F5F5F5"/>
        <w:spacing w:before="100" w:beforeAutospacing="1" w:after="100" w:afterAutospacing="1"/>
        <w:textAlignment w:val="center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482237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Activity</w:t>
      </w:r>
    </w:p>
    <w:p w14:paraId="53B76953" w14:textId="77777777" w:rsidR="00482237" w:rsidRPr="00482237" w:rsidRDefault="00482237" w:rsidP="0048223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2C572B" w14:textId="3E506D58" w:rsidR="00482237" w:rsidRDefault="00482237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14:paraId="48A4BF42" w14:textId="139EBFAF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2:38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734A1F8A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System Context Diagram</w:t>
      </w:r>
    </w:p>
    <w:p w14:paraId="7DA8E5CB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2:39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538495E7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List out the </w:t>
      </w:r>
      <w:proofErr w:type="gramStart"/>
      <w:r>
        <w:rPr>
          <w:rFonts w:ascii="Segoe UI" w:hAnsi="Segoe UI" w:cs="Segoe UI"/>
          <w:sz w:val="21"/>
          <w:szCs w:val="21"/>
        </w:rPr>
        <w:t>problems</w:t>
      </w:r>
      <w:proofErr w:type="gramEnd"/>
    </w:p>
    <w:p w14:paraId="2077B42F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2:43 PM] </w:t>
      </w:r>
      <w:proofErr w:type="spellStart"/>
      <w:r>
        <w:rPr>
          <w:rFonts w:ascii="Segoe UI" w:hAnsi="Segoe UI" w:cs="Segoe UI"/>
          <w:sz w:val="21"/>
          <w:szCs w:val="21"/>
        </w:rPr>
        <w:t>Kamalasegaran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Roshamithra</w:t>
      </w:r>
      <w:proofErr w:type="spellEnd"/>
    </w:p>
    <w:p w14:paraId="2B482CD1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Whether its issue with Performance, or Scalability </w:t>
      </w:r>
      <w:proofErr w:type="gramStart"/>
      <w:r>
        <w:rPr>
          <w:rFonts w:ascii="Segoe UI" w:hAnsi="Segoe UI" w:cs="Segoe UI"/>
          <w:sz w:val="21"/>
          <w:szCs w:val="21"/>
        </w:rPr>
        <w:t>etc..</w:t>
      </w:r>
      <w:proofErr w:type="gramEnd"/>
    </w:p>
    <w:p w14:paraId="0AEC1B2E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2:45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1EDB719B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Performance Issue</w:t>
      </w:r>
    </w:p>
    <w:p w14:paraId="63A1FC22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2:45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5852805D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Scalability Issue</w:t>
      </w:r>
    </w:p>
    <w:p w14:paraId="70134BB8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2:45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2F4CCD2D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Availability Issue</w:t>
      </w:r>
    </w:p>
    <w:p w14:paraId="30681070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2:45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234B7168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Development Cost</w:t>
      </w:r>
    </w:p>
    <w:p w14:paraId="204A58A8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2:45 PM] </w:t>
      </w:r>
      <w:proofErr w:type="spellStart"/>
      <w:r>
        <w:rPr>
          <w:rFonts w:ascii="Segoe UI" w:hAnsi="Segoe UI" w:cs="Segoe UI"/>
          <w:sz w:val="21"/>
          <w:szCs w:val="21"/>
        </w:rPr>
        <w:t>Kamalasegaran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Roshamithra</w:t>
      </w:r>
      <w:proofErr w:type="spellEnd"/>
    </w:p>
    <w:p w14:paraId="5F37EF82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Any runtime issue which Users are facing if any</w:t>
      </w:r>
      <w:proofErr w:type="gramStart"/>
      <w:r>
        <w:rPr>
          <w:rFonts w:ascii="Segoe UI" w:hAnsi="Segoe UI" w:cs="Segoe UI"/>
          <w:sz w:val="21"/>
          <w:szCs w:val="21"/>
        </w:rPr>
        <w:t>....prior</w:t>
      </w:r>
      <w:proofErr w:type="gramEnd"/>
      <w:r>
        <w:rPr>
          <w:rFonts w:ascii="Segoe UI" w:hAnsi="Segoe UI" w:cs="Segoe UI"/>
          <w:sz w:val="21"/>
          <w:szCs w:val="21"/>
        </w:rPr>
        <w:t xml:space="preserve"> to development cost</w:t>
      </w:r>
    </w:p>
    <w:p w14:paraId="1C5135B2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2:48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7285A8A1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Time to Delivery</w:t>
      </w:r>
    </w:p>
    <w:p w14:paraId="0CA326D2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[7/13 2:54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6A150334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Transforming from object model into a different model is costing us runtime time and development </w:t>
      </w:r>
      <w:proofErr w:type="gramStart"/>
      <w:r>
        <w:rPr>
          <w:rFonts w:ascii="Segoe UI" w:hAnsi="Segoe UI" w:cs="Segoe UI"/>
          <w:sz w:val="21"/>
          <w:szCs w:val="21"/>
        </w:rPr>
        <w:t>time</w:t>
      </w:r>
      <w:proofErr w:type="gramEnd"/>
    </w:p>
    <w:p w14:paraId="4328D594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2:55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109679FE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Why RDBMS not good fit:</w:t>
      </w:r>
    </w:p>
    <w:p w14:paraId="77D2B5F9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2:56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699C1434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. IF we save </w:t>
      </w:r>
      <w:proofErr w:type="gramStart"/>
      <w:r>
        <w:rPr>
          <w:rFonts w:ascii="Segoe UI" w:hAnsi="Segoe UI" w:cs="Segoe UI"/>
          <w:sz w:val="21"/>
          <w:szCs w:val="21"/>
        </w:rPr>
        <w:t>objects  in</w:t>
      </w:r>
      <w:proofErr w:type="gramEnd"/>
      <w:r>
        <w:rPr>
          <w:rFonts w:ascii="Segoe UI" w:hAnsi="Segoe UI" w:cs="Segoe UI"/>
          <w:sz w:val="21"/>
          <w:szCs w:val="21"/>
        </w:rPr>
        <w:t xml:space="preserve"> blob and </w:t>
      </w:r>
      <w:proofErr w:type="spellStart"/>
      <w:r>
        <w:rPr>
          <w:rFonts w:ascii="Segoe UI" w:hAnsi="Segoe UI" w:cs="Segoe UI"/>
          <w:sz w:val="21"/>
          <w:szCs w:val="21"/>
        </w:rPr>
        <w:t>clob</w:t>
      </w:r>
      <w:proofErr w:type="spellEnd"/>
      <w:r>
        <w:rPr>
          <w:rFonts w:ascii="Segoe UI" w:hAnsi="Segoe UI" w:cs="Segoe UI"/>
          <w:sz w:val="21"/>
          <w:szCs w:val="21"/>
        </w:rPr>
        <w:t>, we have to build the whole design for object queries for the objects saved in blobs</w:t>
      </w:r>
    </w:p>
    <w:p w14:paraId="23C00DBF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2:57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19DC1FB9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We can create search fields for the blobs but then we have to build </w:t>
      </w:r>
      <w:proofErr w:type="gramStart"/>
      <w:r>
        <w:rPr>
          <w:rFonts w:ascii="Segoe UI" w:hAnsi="Segoe UI" w:cs="Segoe UI"/>
          <w:sz w:val="21"/>
          <w:szCs w:val="21"/>
        </w:rPr>
        <w:t>this optimized operations</w:t>
      </w:r>
      <w:proofErr w:type="gramEnd"/>
      <w:r>
        <w:rPr>
          <w:rFonts w:ascii="Segoe UI" w:hAnsi="Segoe UI" w:cs="Segoe UI"/>
          <w:sz w:val="21"/>
          <w:szCs w:val="21"/>
        </w:rPr>
        <w:t xml:space="preserve"> to </w:t>
      </w:r>
      <w:proofErr w:type="spellStart"/>
      <w:r>
        <w:rPr>
          <w:rFonts w:ascii="Segoe UI" w:hAnsi="Segoe UI" w:cs="Segoe UI"/>
          <w:sz w:val="21"/>
          <w:szCs w:val="21"/>
        </w:rPr>
        <w:t>performe</w:t>
      </w:r>
      <w:proofErr w:type="spellEnd"/>
      <w:r>
        <w:rPr>
          <w:rFonts w:ascii="Segoe UI" w:hAnsi="Segoe UI" w:cs="Segoe UI"/>
          <w:sz w:val="21"/>
          <w:szCs w:val="21"/>
        </w:rPr>
        <w:t xml:space="preserve"> these things</w:t>
      </w:r>
    </w:p>
    <w:p w14:paraId="2CB9ACB0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2:59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6A22A36B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Query execution is </w:t>
      </w:r>
      <w:proofErr w:type="gramStart"/>
      <w:r>
        <w:rPr>
          <w:rFonts w:ascii="Segoe UI" w:hAnsi="Segoe UI" w:cs="Segoe UI"/>
          <w:sz w:val="21"/>
          <w:szCs w:val="21"/>
        </w:rPr>
        <w:t>more  </w:t>
      </w:r>
      <w:proofErr w:type="spellStart"/>
      <w:r>
        <w:rPr>
          <w:rFonts w:ascii="Segoe UI" w:hAnsi="Segoe UI" w:cs="Segoe UI"/>
          <w:sz w:val="21"/>
          <w:szCs w:val="21"/>
        </w:rPr>
        <w:t>optimzed</w:t>
      </w:r>
      <w:proofErr w:type="spellEnd"/>
      <w:proofErr w:type="gramEnd"/>
      <w:r>
        <w:rPr>
          <w:rFonts w:ascii="Segoe UI" w:hAnsi="Segoe UI" w:cs="Segoe UI"/>
          <w:sz w:val="21"/>
          <w:szCs w:val="21"/>
        </w:rPr>
        <w:t xml:space="preserve"> at data layer versus if we do same at </w:t>
      </w:r>
      <w:proofErr w:type="spellStart"/>
      <w:r>
        <w:rPr>
          <w:rFonts w:ascii="Segoe UI" w:hAnsi="Segoe UI" w:cs="Segoe UI"/>
          <w:sz w:val="21"/>
          <w:szCs w:val="21"/>
        </w:rPr>
        <w:t>applicaiton</w:t>
      </w:r>
      <w:proofErr w:type="spellEnd"/>
      <w:r>
        <w:rPr>
          <w:rFonts w:ascii="Segoe UI" w:hAnsi="Segoe UI" w:cs="Segoe UI"/>
          <w:sz w:val="21"/>
          <w:szCs w:val="21"/>
        </w:rPr>
        <w:t xml:space="preserve"> layer</w:t>
      </w:r>
    </w:p>
    <w:p w14:paraId="4DE424A6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3:01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445ED9E8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P1- With larger datasets (dataset &gt; 4mb), then Mongo may not behave </w:t>
      </w:r>
      <w:proofErr w:type="gramStart"/>
      <w:r>
        <w:rPr>
          <w:rFonts w:ascii="Segoe UI" w:hAnsi="Segoe UI" w:cs="Segoe UI"/>
          <w:sz w:val="21"/>
          <w:szCs w:val="21"/>
        </w:rPr>
        <w:t>efficiently</w:t>
      </w:r>
      <w:proofErr w:type="gramEnd"/>
    </w:p>
    <w:p w14:paraId="05DA7ED0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3:02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2A3FA9C3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We don't want rigid schema to store objects at database, </w:t>
      </w:r>
      <w:proofErr w:type="spellStart"/>
      <w:r>
        <w:rPr>
          <w:rFonts w:ascii="Segoe UI" w:hAnsi="Segoe UI" w:cs="Segoe UI"/>
          <w:sz w:val="21"/>
          <w:szCs w:val="21"/>
        </w:rPr>
        <w:t>rahter</w:t>
      </w:r>
      <w:proofErr w:type="spellEnd"/>
      <w:r>
        <w:rPr>
          <w:rFonts w:ascii="Segoe UI" w:hAnsi="Segoe UI" w:cs="Segoe UI"/>
          <w:sz w:val="21"/>
          <w:szCs w:val="21"/>
        </w:rPr>
        <w:t xml:space="preserve"> database should be </w:t>
      </w:r>
      <w:proofErr w:type="spellStart"/>
      <w:proofErr w:type="gramStart"/>
      <w:r>
        <w:rPr>
          <w:rFonts w:ascii="Segoe UI" w:hAnsi="Segoe UI" w:cs="Segoe UI"/>
          <w:sz w:val="21"/>
          <w:szCs w:val="21"/>
        </w:rPr>
        <w:t>shcemaless</w:t>
      </w:r>
      <w:proofErr w:type="spellEnd"/>
      <w:proofErr w:type="gramEnd"/>
    </w:p>
    <w:p w14:paraId="67605A28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3:02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766F92D6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Move </w:t>
      </w:r>
      <w:proofErr w:type="spellStart"/>
      <w:r>
        <w:rPr>
          <w:rFonts w:ascii="Segoe UI" w:hAnsi="Segoe UI" w:cs="Segoe UI"/>
          <w:sz w:val="21"/>
          <w:szCs w:val="21"/>
        </w:rPr>
        <w:t>OneDB</w:t>
      </w:r>
      <w:proofErr w:type="spellEnd"/>
      <w:r>
        <w:rPr>
          <w:rFonts w:ascii="Segoe UI" w:hAnsi="Segoe UI" w:cs="Segoe UI"/>
          <w:sz w:val="21"/>
          <w:szCs w:val="21"/>
        </w:rPr>
        <w:t xml:space="preserve"> Design to Appendix</w:t>
      </w:r>
    </w:p>
    <w:p w14:paraId="31610192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3:04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7186122E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Slide 6 - Keep it only to No </w:t>
      </w:r>
      <w:proofErr w:type="spellStart"/>
      <w:r>
        <w:rPr>
          <w:rFonts w:ascii="Segoe UI" w:hAnsi="Segoe UI" w:cs="Segoe UI"/>
          <w:sz w:val="21"/>
          <w:szCs w:val="21"/>
        </w:rPr>
        <w:t>Sql</w:t>
      </w:r>
      <w:proofErr w:type="spellEnd"/>
      <w:r>
        <w:rPr>
          <w:rFonts w:ascii="Segoe UI" w:hAnsi="Segoe UI" w:cs="Segoe UI"/>
          <w:sz w:val="21"/>
          <w:szCs w:val="21"/>
        </w:rPr>
        <w:t xml:space="preserve"> DB (don't mention Mongo)</w:t>
      </w:r>
    </w:p>
    <w:p w14:paraId="3F746E3D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3:12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70B5F9D7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P2- if data is more than 4Tb, then we need sharing/</w:t>
      </w:r>
      <w:proofErr w:type="spellStart"/>
      <w:r>
        <w:rPr>
          <w:rFonts w:ascii="Segoe UI" w:hAnsi="Segoe UI" w:cs="Segoe UI"/>
          <w:sz w:val="21"/>
          <w:szCs w:val="21"/>
        </w:rPr>
        <w:t>partiitioning</w:t>
      </w:r>
      <w:proofErr w:type="spellEnd"/>
      <w:r>
        <w:rPr>
          <w:rFonts w:ascii="Segoe UI" w:hAnsi="Segoe UI" w:cs="Segoe UI"/>
          <w:sz w:val="21"/>
          <w:szCs w:val="21"/>
        </w:rPr>
        <w:t xml:space="preserve"> that can </w:t>
      </w:r>
      <w:proofErr w:type="gramStart"/>
      <w:r>
        <w:rPr>
          <w:rFonts w:ascii="Segoe UI" w:hAnsi="Segoe UI" w:cs="Segoe UI"/>
          <w:sz w:val="21"/>
          <w:szCs w:val="21"/>
        </w:rPr>
        <w:t>effect</w:t>
      </w:r>
      <w:proofErr w:type="gramEnd"/>
      <w:r>
        <w:rPr>
          <w:rFonts w:ascii="Segoe UI" w:hAnsi="Segoe UI" w:cs="Segoe UI"/>
          <w:sz w:val="21"/>
          <w:szCs w:val="21"/>
        </w:rPr>
        <w:t xml:space="preserve"> performance</w:t>
      </w:r>
    </w:p>
    <w:p w14:paraId="103EAB96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3:14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4F496458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Q1- How long max instances stay active. What are current number of instances and how they will look like in </w:t>
      </w:r>
      <w:proofErr w:type="gramStart"/>
      <w:r>
        <w:rPr>
          <w:rFonts w:ascii="Segoe UI" w:hAnsi="Segoe UI" w:cs="Segoe UI"/>
          <w:sz w:val="21"/>
          <w:szCs w:val="21"/>
        </w:rPr>
        <w:t>future</w:t>
      </w:r>
      <w:proofErr w:type="gramEnd"/>
    </w:p>
    <w:p w14:paraId="4D9B6F6A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3:19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5F0E217A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Slide 8. </w:t>
      </w:r>
      <w:proofErr w:type="spellStart"/>
      <w:r>
        <w:rPr>
          <w:rFonts w:ascii="Segoe UI" w:hAnsi="Segoe UI" w:cs="Segoe UI"/>
          <w:sz w:val="21"/>
          <w:szCs w:val="21"/>
        </w:rPr>
        <w:t>Consclusion</w:t>
      </w:r>
      <w:proofErr w:type="spellEnd"/>
      <w:r>
        <w:rPr>
          <w:rFonts w:ascii="Segoe UI" w:hAnsi="Segoe UI" w:cs="Segoe UI"/>
          <w:sz w:val="21"/>
          <w:szCs w:val="21"/>
        </w:rPr>
        <w:t xml:space="preserve"> of what is critical to us. May be add 4 </w:t>
      </w:r>
      <w:proofErr w:type="gramStart"/>
      <w:r>
        <w:rPr>
          <w:rFonts w:ascii="Segoe UI" w:hAnsi="Segoe UI" w:cs="Segoe UI"/>
          <w:sz w:val="21"/>
          <w:szCs w:val="21"/>
        </w:rPr>
        <w:t>column</w:t>
      </w:r>
      <w:proofErr w:type="gramEnd"/>
      <w:r>
        <w:rPr>
          <w:rFonts w:ascii="Segoe UI" w:hAnsi="Segoe UI" w:cs="Segoe UI"/>
          <w:sz w:val="21"/>
          <w:szCs w:val="21"/>
        </w:rPr>
        <w:t xml:space="preserve"> to highlight it</w:t>
      </w:r>
    </w:p>
    <w:p w14:paraId="3C273BB5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3:20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482A684B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Slide 9 - Move to appendix (Mongo Sales numbers)</w:t>
      </w:r>
    </w:p>
    <w:p w14:paraId="1DEFE169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3:24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16A73CA8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Slide 10 - Color code the diagram to focus on Mongo to </w:t>
      </w:r>
      <w:proofErr w:type="spellStart"/>
      <w:r>
        <w:rPr>
          <w:rFonts w:ascii="Segoe UI" w:hAnsi="Segoe UI" w:cs="Segoe UI"/>
          <w:sz w:val="21"/>
          <w:szCs w:val="21"/>
        </w:rPr>
        <w:t>Elz</w:t>
      </w:r>
      <w:proofErr w:type="spellEnd"/>
    </w:p>
    <w:p w14:paraId="28CEC5C2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3:28 PM] </w:t>
      </w:r>
      <w:proofErr w:type="spellStart"/>
      <w:r>
        <w:rPr>
          <w:rFonts w:ascii="Segoe UI" w:hAnsi="Segoe UI" w:cs="Segoe UI"/>
          <w:sz w:val="21"/>
          <w:szCs w:val="21"/>
        </w:rPr>
        <w:t>Kamalasegaran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Roshamithra</w:t>
      </w:r>
      <w:proofErr w:type="spellEnd"/>
    </w:p>
    <w:p w14:paraId="1F857D51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We can remove TIBCO from this diagram if </w:t>
      </w:r>
      <w:proofErr w:type="gramStart"/>
      <w:r>
        <w:rPr>
          <w:rFonts w:ascii="Segoe UI" w:hAnsi="Segoe UI" w:cs="Segoe UI"/>
          <w:sz w:val="21"/>
          <w:szCs w:val="21"/>
        </w:rPr>
        <w:t>needed</w:t>
      </w:r>
      <w:proofErr w:type="gramEnd"/>
    </w:p>
    <w:p w14:paraId="5F255E19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3:29 PM] </w:t>
      </w:r>
      <w:proofErr w:type="spellStart"/>
      <w:r>
        <w:rPr>
          <w:rFonts w:ascii="Segoe UI" w:hAnsi="Segoe UI" w:cs="Segoe UI"/>
          <w:sz w:val="21"/>
          <w:szCs w:val="21"/>
        </w:rPr>
        <w:t>Kamalasegaran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Roshamithra</w:t>
      </w:r>
      <w:proofErr w:type="spellEnd"/>
    </w:p>
    <w:p w14:paraId="3797BE79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Just focus on IBM BPM/BAW with MongoDB and DB if you </w:t>
      </w:r>
      <w:proofErr w:type="gramStart"/>
      <w:r>
        <w:rPr>
          <w:rFonts w:ascii="Segoe UI" w:hAnsi="Segoe UI" w:cs="Segoe UI"/>
          <w:sz w:val="21"/>
          <w:szCs w:val="21"/>
        </w:rPr>
        <w:t>agree</w:t>
      </w:r>
      <w:proofErr w:type="gramEnd"/>
    </w:p>
    <w:p w14:paraId="5372F62E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3:29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7C5B34D3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Slide 10- Remove Tibco</w:t>
      </w:r>
    </w:p>
    <w:p w14:paraId="520674FE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3:31 PM] </w:t>
      </w:r>
      <w:proofErr w:type="spellStart"/>
      <w:r>
        <w:rPr>
          <w:rFonts w:ascii="Segoe UI" w:hAnsi="Segoe UI" w:cs="Segoe UI"/>
          <w:sz w:val="21"/>
          <w:szCs w:val="21"/>
        </w:rPr>
        <w:t>Kamalasegaran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Roshamithra</w:t>
      </w:r>
      <w:proofErr w:type="spellEnd"/>
    </w:p>
    <w:p w14:paraId="5CC31527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Dates in this slide will be updated on Slide 11</w:t>
      </w:r>
    </w:p>
    <w:p w14:paraId="430F740D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3:32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42E3EC5E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Slide 11- Removal</w:t>
      </w:r>
    </w:p>
    <w:p w14:paraId="3CEF9D3A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3:33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4F6F940F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Show it as Next Steps - Will do POC and in couple of weeks or so and what we are </w:t>
      </w:r>
      <w:proofErr w:type="spellStart"/>
      <w:r>
        <w:rPr>
          <w:rFonts w:ascii="Segoe UI" w:hAnsi="Segoe UI" w:cs="Segoe UI"/>
          <w:sz w:val="21"/>
          <w:szCs w:val="21"/>
        </w:rPr>
        <w:t>tyring</w:t>
      </w:r>
      <w:proofErr w:type="spellEnd"/>
      <w:r>
        <w:rPr>
          <w:rFonts w:ascii="Segoe UI" w:hAnsi="Segoe UI" w:cs="Segoe UI"/>
          <w:sz w:val="21"/>
          <w:szCs w:val="21"/>
        </w:rPr>
        <w:t xml:space="preserve"> to achieve as part of </w:t>
      </w:r>
      <w:proofErr w:type="gramStart"/>
      <w:r>
        <w:rPr>
          <w:rFonts w:ascii="Segoe UI" w:hAnsi="Segoe UI" w:cs="Segoe UI"/>
          <w:sz w:val="21"/>
          <w:szCs w:val="21"/>
        </w:rPr>
        <w:t>POC</w:t>
      </w:r>
      <w:proofErr w:type="gramEnd"/>
    </w:p>
    <w:p w14:paraId="068FE310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3:34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59068798" w14:textId="77777777" w:rsidR="00015C10" w:rsidRDefault="00015C10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Remove the roadmap for Slide 11</w:t>
      </w:r>
    </w:p>
    <w:p w14:paraId="6A8CC78E" w14:textId="77777777" w:rsidR="00015C10" w:rsidRDefault="00015C10" w:rsidP="00015C10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[7/13 3:37 PM] Sultan, </w:t>
      </w:r>
      <w:proofErr w:type="spellStart"/>
      <w:r>
        <w:rPr>
          <w:rFonts w:ascii="Segoe UI" w:hAnsi="Segoe UI" w:cs="Segoe UI"/>
          <w:sz w:val="21"/>
          <w:szCs w:val="21"/>
        </w:rPr>
        <w:t>Awais</w:t>
      </w:r>
      <w:proofErr w:type="spellEnd"/>
    </w:p>
    <w:p w14:paraId="35D07DA9" w14:textId="77777777" w:rsidR="00015C10" w:rsidRDefault="00015C10" w:rsidP="00015C10">
      <w:pPr>
        <w:pStyle w:val="NormalWeb"/>
        <w:pBdr>
          <w:bottom w:val="single" w:sz="6" w:space="1" w:color="auto"/>
        </w:pBd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Remove the last three </w:t>
      </w:r>
      <w:proofErr w:type="gramStart"/>
      <w:r>
        <w:rPr>
          <w:rFonts w:ascii="Segoe UI" w:hAnsi="Segoe UI" w:cs="Segoe UI"/>
          <w:sz w:val="21"/>
          <w:szCs w:val="21"/>
        </w:rPr>
        <w:t>slides</w:t>
      </w:r>
      <w:proofErr w:type="gramEnd"/>
    </w:p>
    <w:p w14:paraId="1CA5F0C3" w14:textId="77777777" w:rsidR="00A74512" w:rsidRDefault="00A74512" w:rsidP="00015C10">
      <w:pPr>
        <w:pStyle w:val="NormalWeb"/>
        <w:rPr>
          <w:rFonts w:ascii="inherit" w:hAnsi="inherit" w:cs="Segoe UI"/>
          <w:color w:val="242424"/>
        </w:rPr>
      </w:pPr>
      <w:r>
        <w:rPr>
          <w:rFonts w:ascii="Segoe UI" w:hAnsi="Segoe UI" w:cs="Segoe UI"/>
          <w:sz w:val="21"/>
          <w:szCs w:val="21"/>
        </w:rPr>
        <w:t xml:space="preserve">12/13/23 meeting with </w:t>
      </w:r>
      <w:proofErr w:type="spellStart"/>
      <w:r w:rsidRPr="00482237">
        <w:rPr>
          <w:rFonts w:ascii="inherit" w:hAnsi="inherit" w:cs="Segoe UI"/>
          <w:color w:val="242424"/>
        </w:rPr>
        <w:t>Vallabhaneni</w:t>
      </w:r>
      <w:proofErr w:type="spellEnd"/>
      <w:r w:rsidRPr="00482237">
        <w:rPr>
          <w:rFonts w:ascii="inherit" w:hAnsi="inherit" w:cs="Segoe UI"/>
          <w:color w:val="242424"/>
        </w:rPr>
        <w:t>, Prasad</w:t>
      </w:r>
      <w:r>
        <w:rPr>
          <w:rFonts w:ascii="inherit" w:hAnsi="inherit" w:cs="Segoe UI"/>
          <w:color w:val="242424"/>
        </w:rPr>
        <w:t xml:space="preserve"> notes</w:t>
      </w:r>
    </w:p>
    <w:p w14:paraId="57409D5E" w14:textId="4A5AE8E8" w:rsidR="00A74512" w:rsidRDefault="00A74512" w:rsidP="00015C1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 </w:t>
      </w:r>
    </w:p>
    <w:p w14:paraId="6EC157B4" w14:textId="77E35CB0" w:rsidR="00DE623F" w:rsidRDefault="00A74512" w:rsidP="00015C10">
      <w:r w:rsidRPr="00A74512">
        <w:drawing>
          <wp:inline distT="0" distB="0" distL="0" distR="0" wp14:anchorId="6867BC54" wp14:editId="2022F13C">
            <wp:extent cx="5943600" cy="4787265"/>
            <wp:effectExtent l="0" t="0" r="0" b="635"/>
            <wp:docPr id="710787629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87629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FC661B"/>
    <w:multiLevelType w:val="multilevel"/>
    <w:tmpl w:val="E98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29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10"/>
    <w:rsid w:val="00015C10"/>
    <w:rsid w:val="003915DC"/>
    <w:rsid w:val="00482237"/>
    <w:rsid w:val="006178FF"/>
    <w:rsid w:val="00810853"/>
    <w:rsid w:val="00A74512"/>
    <w:rsid w:val="00DE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73CABC"/>
  <w15:chartTrackingRefBased/>
  <w15:docId w15:val="{EF89EE3D-FDA4-4844-ABA9-A18FDA50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223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ui-primitive">
    <w:name w:val="fui-primitive"/>
    <w:basedOn w:val="DefaultParagraphFont"/>
    <w:rsid w:val="00015C10"/>
  </w:style>
  <w:style w:type="character" w:customStyle="1" w:styleId="fui-chatmymessage">
    <w:name w:val="fui-chatmymessage"/>
    <w:basedOn w:val="DefaultParagraphFont"/>
    <w:rsid w:val="00015C10"/>
  </w:style>
  <w:style w:type="character" w:customStyle="1" w:styleId="1q0ygq1">
    <w:name w:val="___1q0ygq1"/>
    <w:basedOn w:val="DefaultParagraphFont"/>
    <w:rsid w:val="00015C10"/>
  </w:style>
  <w:style w:type="character" w:customStyle="1" w:styleId="fui-chatmymessageauthor">
    <w:name w:val="fui-chatmymessage__author"/>
    <w:basedOn w:val="DefaultParagraphFont"/>
    <w:rsid w:val="00015C10"/>
  </w:style>
  <w:style w:type="paragraph" w:styleId="NormalWeb">
    <w:name w:val="Normal (Web)"/>
    <w:basedOn w:val="Normal"/>
    <w:uiPriority w:val="99"/>
    <w:semiHidden/>
    <w:unhideWhenUsed/>
    <w:rsid w:val="00015C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ui-chatmessage">
    <w:name w:val="fui-chatmessage"/>
    <w:basedOn w:val="DefaultParagraphFont"/>
    <w:rsid w:val="00015C10"/>
  </w:style>
  <w:style w:type="character" w:customStyle="1" w:styleId="qofzkz0">
    <w:name w:val="___qofzkz0"/>
    <w:basedOn w:val="DefaultParagraphFont"/>
    <w:rsid w:val="00015C10"/>
  </w:style>
  <w:style w:type="character" w:customStyle="1" w:styleId="fui-chatmessageauthor">
    <w:name w:val="fui-chatmessage__author"/>
    <w:basedOn w:val="DefaultParagraphFont"/>
    <w:rsid w:val="00015C10"/>
  </w:style>
  <w:style w:type="character" w:customStyle="1" w:styleId="fui-flex">
    <w:name w:val="fui-flex"/>
    <w:basedOn w:val="DefaultParagraphFont"/>
    <w:rsid w:val="00015C10"/>
  </w:style>
  <w:style w:type="character" w:customStyle="1" w:styleId="fui-styledtext">
    <w:name w:val="fui-styledtext"/>
    <w:basedOn w:val="DefaultParagraphFont"/>
    <w:rsid w:val="00015C10"/>
  </w:style>
  <w:style w:type="character" w:customStyle="1" w:styleId="ui-text">
    <w:name w:val="ui-text"/>
    <w:basedOn w:val="DefaultParagraphFont"/>
    <w:rsid w:val="00015C10"/>
  </w:style>
  <w:style w:type="character" w:customStyle="1" w:styleId="Heading2Char">
    <w:name w:val="Heading 2 Char"/>
    <w:basedOn w:val="DefaultParagraphFont"/>
    <w:link w:val="Heading2"/>
    <w:uiPriority w:val="9"/>
    <w:rsid w:val="0048223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tab-display-name">
    <w:name w:val="tab-display-name"/>
    <w:basedOn w:val="DefaultParagraphFont"/>
    <w:rsid w:val="00482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6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8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3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4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83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90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Microsoft Office User</cp:lastModifiedBy>
  <cp:revision>3</cp:revision>
  <dcterms:created xsi:type="dcterms:W3CDTF">2023-09-20T20:55:00Z</dcterms:created>
  <dcterms:modified xsi:type="dcterms:W3CDTF">2024-02-09T22:28:00Z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0df1db-9955-4087-a541-42c2f5a9332e_Enabled">
    <vt:lpwstr>true</vt:lpwstr>
  </property>
  <property fmtid="{D5CDD505-2E9C-101B-9397-08002B2CF9AE}" pid="3" name="MSIP_Label_320df1db-9955-4087-a541-42c2f5a9332e_SetDate">
    <vt:lpwstr>2023-09-20T20:58:44Z</vt:lpwstr>
  </property>
  <property fmtid="{D5CDD505-2E9C-101B-9397-08002B2CF9AE}" pid="4" name="MSIP_Label_320df1db-9955-4087-a541-42c2f5a9332e_Method">
    <vt:lpwstr>Standard</vt:lpwstr>
  </property>
  <property fmtid="{D5CDD505-2E9C-101B-9397-08002B2CF9AE}" pid="5" name="MSIP_Label_320df1db-9955-4087-a541-42c2f5a9332e_Name">
    <vt:lpwstr>Confidential Information</vt:lpwstr>
  </property>
  <property fmtid="{D5CDD505-2E9C-101B-9397-08002B2CF9AE}" pid="6" name="MSIP_Label_320df1db-9955-4087-a541-42c2f5a9332e_SiteId">
    <vt:lpwstr>eef95730-77bf-4663-a55d-1ddff9335b5b</vt:lpwstr>
  </property>
  <property fmtid="{D5CDD505-2E9C-101B-9397-08002B2CF9AE}" pid="7" name="MSIP_Label_320df1db-9955-4087-a541-42c2f5a9332e_ActionId">
    <vt:lpwstr>3584b6fc-c44c-4479-a3dd-752c8099fc32</vt:lpwstr>
  </property>
  <property fmtid="{D5CDD505-2E9C-101B-9397-08002B2CF9AE}" pid="8" name="MSIP_Label_320df1db-9955-4087-a541-42c2f5a9332e_ContentBits">
    <vt:lpwstr>0</vt:lpwstr>
  </property>
</Properties>
</file>