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EAEF" w14:textId="1F381563" w:rsidR="009A71DF" w:rsidRPr="00427198" w:rsidRDefault="002C4CEB" w:rsidP="00292948">
      <w:pPr>
        <w:pStyle w:val="tituloPre"/>
        <w:jc w:val="left"/>
        <w:rPr>
          <w:lang w:val="es-DO"/>
        </w:rPr>
      </w:pPr>
      <w:bookmarkStart w:id="0" w:name="_Toc173021010"/>
      <w:bookmarkStart w:id="1" w:name="_Toc173084402"/>
      <w:bookmarkStart w:id="2" w:name="_Toc173116429"/>
      <w:bookmarkStart w:id="3" w:name="_Toc173943223"/>
      <w:bookmarkStart w:id="4" w:name="_Toc189740219"/>
      <w:bookmarkStart w:id="5" w:name="_Toc190334059"/>
      <w:r w:rsidRPr="00427198">
        <w:rPr>
          <w:noProof/>
          <w:lang w:val="es-DO"/>
        </w:rPr>
        <w:drawing>
          <wp:anchor distT="0" distB="0" distL="114300" distR="114300" simplePos="0" relativeHeight="251658240" behindDoc="0" locked="0" layoutInCell="1" allowOverlap="1" wp14:anchorId="22F25C7B" wp14:editId="0D9E6664">
            <wp:simplePos x="0" y="0"/>
            <wp:positionH relativeFrom="margin">
              <wp:align>center</wp:align>
            </wp:positionH>
            <wp:positionV relativeFrom="margin">
              <wp:posOffset>-365760</wp:posOffset>
            </wp:positionV>
            <wp:extent cx="2397760" cy="1973580"/>
            <wp:effectExtent l="0" t="0" r="2540" b="7620"/>
            <wp:wrapSquare wrapText="bothSides"/>
            <wp:docPr id="1724110214" name="Picture 17241102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10214" name="Picture 17241102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14:paraId="58CCB701" w14:textId="16C1ADE0" w:rsidR="009A71DF" w:rsidRPr="00427198" w:rsidRDefault="009A71DF" w:rsidP="00522DAD">
      <w:pPr>
        <w:pStyle w:val="tituloPre"/>
        <w:rPr>
          <w:lang w:val="es-DO"/>
        </w:rPr>
      </w:pPr>
    </w:p>
    <w:p w14:paraId="40957595" w14:textId="77777777" w:rsidR="009A71DF" w:rsidRPr="00427198" w:rsidRDefault="009A71DF" w:rsidP="00522DAD">
      <w:pPr>
        <w:pStyle w:val="tituloPre"/>
        <w:rPr>
          <w:lang w:val="es-DO"/>
        </w:rPr>
      </w:pPr>
    </w:p>
    <w:p w14:paraId="01B56B72" w14:textId="4CF79309" w:rsidR="00C36408" w:rsidRPr="00427198" w:rsidRDefault="00C67F03" w:rsidP="004F4143">
      <w:pPr>
        <w:pStyle w:val="PresentacionApa"/>
      </w:pPr>
      <w:r w:rsidRPr="00427198">
        <w:t xml:space="preserve">Documento visión </w:t>
      </w:r>
    </w:p>
    <w:p w14:paraId="5830EA04" w14:textId="77777777" w:rsidR="00CA6CE6" w:rsidRPr="00427198" w:rsidRDefault="00CA6CE6" w:rsidP="004F4143">
      <w:pPr>
        <w:pStyle w:val="PresentacionApa"/>
      </w:pPr>
    </w:p>
    <w:p w14:paraId="7BB0B80D" w14:textId="0C5FE0C9" w:rsidR="00C36408" w:rsidRPr="00427198" w:rsidRDefault="00C36408" w:rsidP="004F4143">
      <w:pPr>
        <w:pStyle w:val="PresentacionApa"/>
      </w:pPr>
      <w:r w:rsidRPr="00427198">
        <w:t>Eros de Jesús Duarte (A00117338)</w:t>
      </w:r>
      <w:r w:rsidR="00C9768C">
        <w:t xml:space="preserve"> – Gabriel Pimentel (A00114080) – () – ()</w:t>
      </w:r>
    </w:p>
    <w:p w14:paraId="5FE02849" w14:textId="77777777" w:rsidR="00CA6CE6" w:rsidRPr="00427198" w:rsidRDefault="00CA6CE6" w:rsidP="004F4143">
      <w:pPr>
        <w:pStyle w:val="PresentacionApa"/>
        <w:jc w:val="left"/>
      </w:pPr>
    </w:p>
    <w:p w14:paraId="1AFF9A08" w14:textId="33421DA7" w:rsidR="00CA6CE6" w:rsidRPr="00427198" w:rsidRDefault="00C36408" w:rsidP="004F4143">
      <w:pPr>
        <w:pStyle w:val="PresentacionApa"/>
      </w:pPr>
      <w:r w:rsidRPr="00427198">
        <w:t>Sección: 1219</w:t>
      </w:r>
    </w:p>
    <w:p w14:paraId="07140166" w14:textId="77777777" w:rsidR="00C36408" w:rsidRPr="00427198" w:rsidRDefault="00C36408" w:rsidP="004F4143">
      <w:pPr>
        <w:pStyle w:val="PresentacionApa"/>
      </w:pPr>
    </w:p>
    <w:p w14:paraId="2586690B" w14:textId="77777777" w:rsidR="00C36408" w:rsidRPr="00427198" w:rsidRDefault="00C36408" w:rsidP="004F4143">
      <w:pPr>
        <w:pStyle w:val="PresentacionApa"/>
      </w:pPr>
      <w:r w:rsidRPr="00427198">
        <w:t>Universidad Apec</w:t>
      </w:r>
    </w:p>
    <w:p w14:paraId="30788D4F" w14:textId="77777777" w:rsidR="00C36408" w:rsidRPr="00427198" w:rsidRDefault="00C36408" w:rsidP="004F4143">
      <w:pPr>
        <w:pStyle w:val="PresentacionApa"/>
      </w:pPr>
      <w:r w:rsidRPr="00427198">
        <w:t>Ingeniería de Software</w:t>
      </w:r>
    </w:p>
    <w:p w14:paraId="1BD1E006" w14:textId="55611D2C" w:rsidR="00C36408" w:rsidRPr="00427198" w:rsidRDefault="00C9768C" w:rsidP="004F4143">
      <w:pPr>
        <w:pStyle w:val="PresentacionApa"/>
      </w:pPr>
      <w:r>
        <w:t>Omar de la cruz</w:t>
      </w:r>
    </w:p>
    <w:p w14:paraId="59C51AF6" w14:textId="77777777" w:rsidR="00CA6CE6" w:rsidRPr="00427198" w:rsidRDefault="00CA6CE6" w:rsidP="004F4143">
      <w:pPr>
        <w:pStyle w:val="PresentacionApa"/>
        <w:jc w:val="left"/>
      </w:pPr>
    </w:p>
    <w:p w14:paraId="319CD18C" w14:textId="5B9C6E3A" w:rsidR="00C36408" w:rsidRPr="00427198" w:rsidRDefault="00C36408" w:rsidP="004F4143">
      <w:pPr>
        <w:pStyle w:val="PresentacionApa"/>
      </w:pPr>
      <w:r w:rsidRPr="00427198">
        <w:t>Santo domingo, Republica dominicana</w:t>
      </w:r>
    </w:p>
    <w:p w14:paraId="753B85EB" w14:textId="77777777" w:rsidR="00CA6CE6" w:rsidRPr="00427198" w:rsidRDefault="00CA6CE6" w:rsidP="004F4143">
      <w:pPr>
        <w:pStyle w:val="PresentacionApa"/>
      </w:pPr>
    </w:p>
    <w:p w14:paraId="214350A6" w14:textId="77777777" w:rsidR="00C36408" w:rsidRPr="00427198" w:rsidRDefault="00C36408" w:rsidP="00552950">
      <w:pPr>
        <w:pStyle w:val="Apa7ma"/>
      </w:pPr>
    </w:p>
    <w:p w14:paraId="5AFB1A25" w14:textId="77777777" w:rsidR="002C4CEB" w:rsidRPr="00427198" w:rsidRDefault="002C4CEB" w:rsidP="002C4CEB"/>
    <w:p w14:paraId="657C3B8A" w14:textId="77777777" w:rsidR="002C4CEB" w:rsidRPr="00427198" w:rsidRDefault="002C4CEB" w:rsidP="002C4CEB"/>
    <w:p w14:paraId="7E3F1DBE" w14:textId="77777777" w:rsidR="00BE291B" w:rsidRPr="00427198" w:rsidRDefault="00BE291B" w:rsidP="00BE291B">
      <w:pPr>
        <w:pStyle w:val="Title"/>
        <w:ind w:left="504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14:paraId="6247BD5D" w14:textId="77777777" w:rsidR="002C4CEB" w:rsidRPr="00427198" w:rsidRDefault="00BE291B" w:rsidP="002C4CEB">
      <w:pPr>
        <w:pStyle w:val="Title"/>
        <w:ind w:left="5040" w:firstLine="720"/>
        <w:jc w:val="right"/>
        <w:rPr>
          <w:rFonts w:ascii="Times New Roman" w:hAnsi="Times New Roman" w:cs="Times New Roman"/>
          <w:sz w:val="44"/>
          <w:szCs w:val="44"/>
        </w:rPr>
      </w:pPr>
      <w:r w:rsidRPr="00427198">
        <w:rPr>
          <w:rFonts w:ascii="Times New Roman" w:hAnsi="Times New Roman" w:cs="Times New Roman"/>
          <w:sz w:val="44"/>
          <w:szCs w:val="44"/>
        </w:rPr>
        <w:fldChar w:fldCharType="begin"/>
      </w:r>
      <w:r w:rsidRPr="00427198">
        <w:rPr>
          <w:rFonts w:ascii="Times New Roman" w:hAnsi="Times New Roman" w:cs="Times New Roman"/>
          <w:sz w:val="44"/>
          <w:szCs w:val="44"/>
        </w:rPr>
        <w:instrText xml:space="preserve"> DOCPROPERTY  Title  * MERGEFORMAT </w:instrText>
      </w:r>
      <w:r w:rsidRPr="00427198">
        <w:rPr>
          <w:rFonts w:ascii="Times New Roman" w:hAnsi="Times New Roman" w:cs="Times New Roman"/>
          <w:sz w:val="44"/>
          <w:szCs w:val="44"/>
        </w:rPr>
        <w:fldChar w:fldCharType="separate"/>
      </w:r>
      <w:r w:rsidRPr="00427198">
        <w:rPr>
          <w:rFonts w:ascii="Times New Roman" w:hAnsi="Times New Roman" w:cs="Times New Roman"/>
          <w:sz w:val="44"/>
          <w:szCs w:val="44"/>
        </w:rPr>
        <w:t>Visión del Sistema</w:t>
      </w:r>
      <w:r w:rsidRPr="00427198">
        <w:rPr>
          <w:rFonts w:ascii="Times New Roman" w:hAnsi="Times New Roman" w:cs="Times New Roman"/>
          <w:sz w:val="44"/>
          <w:szCs w:val="44"/>
        </w:rPr>
        <w:fldChar w:fldCharType="end"/>
      </w:r>
    </w:p>
    <w:p w14:paraId="7051A72E" w14:textId="77777777" w:rsidR="002C4CEB" w:rsidRPr="00427198" w:rsidRDefault="002C4CEB" w:rsidP="002C4CEB"/>
    <w:p w14:paraId="6FE01E29" w14:textId="6090ACEB" w:rsidR="00BE291B" w:rsidRDefault="002C4CEB" w:rsidP="002C4CEB">
      <w:pPr>
        <w:pStyle w:val="Title"/>
        <w:ind w:left="5040"/>
        <w:rPr>
          <w:rFonts w:ascii="Times New Roman" w:hAnsi="Times New Roman" w:cs="Times New Roman"/>
          <w:sz w:val="36"/>
          <w:szCs w:val="36"/>
        </w:rPr>
      </w:pPr>
      <w:r w:rsidRPr="00427198">
        <w:rPr>
          <w:rFonts w:ascii="Times New Roman" w:hAnsi="Times New Roman" w:cs="Times New Roman"/>
          <w:sz w:val="36"/>
          <w:szCs w:val="36"/>
        </w:rPr>
        <w:t xml:space="preserve">        </w:t>
      </w:r>
      <w:r w:rsidR="002F289C" w:rsidRPr="00427198">
        <w:rPr>
          <w:rFonts w:ascii="Times New Roman" w:hAnsi="Times New Roman" w:cs="Times New Roman"/>
          <w:sz w:val="36"/>
          <w:szCs w:val="36"/>
        </w:rPr>
        <w:t>Página</w:t>
      </w:r>
      <w:r w:rsidR="00BE291B" w:rsidRPr="00427198">
        <w:rPr>
          <w:rFonts w:ascii="Times New Roman" w:hAnsi="Times New Roman" w:cs="Times New Roman"/>
          <w:sz w:val="36"/>
          <w:szCs w:val="36"/>
        </w:rPr>
        <w:t xml:space="preserve"> de registro de</w:t>
      </w:r>
      <w:r w:rsidRPr="00427198">
        <w:rPr>
          <w:rFonts w:ascii="Times New Roman" w:hAnsi="Times New Roman" w:cs="Times New Roman"/>
          <w:sz w:val="36"/>
          <w:szCs w:val="36"/>
        </w:rPr>
        <w:t xml:space="preserve"> </w:t>
      </w:r>
      <w:r w:rsidR="00BE291B" w:rsidRPr="00427198">
        <w:rPr>
          <w:rFonts w:ascii="Times New Roman" w:hAnsi="Times New Roman" w:cs="Times New Roman"/>
          <w:sz w:val="36"/>
          <w:szCs w:val="36"/>
        </w:rPr>
        <w:t>vuelo</w:t>
      </w:r>
    </w:p>
    <w:p w14:paraId="362EF9D9" w14:textId="2043B434" w:rsidR="00C9768C" w:rsidRPr="00C9768C" w:rsidRDefault="00C9768C" w:rsidP="00C9768C">
      <w:pPr>
        <w:jc w:val="right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 w:rsidRPr="00C9768C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Odyssey Airlines</w:t>
      </w:r>
    </w:p>
    <w:p w14:paraId="75D9DF10" w14:textId="77777777" w:rsidR="002C4CEB" w:rsidRPr="00427198" w:rsidRDefault="002C4CEB" w:rsidP="002C4CEB"/>
    <w:p w14:paraId="52336E1E" w14:textId="1216A573" w:rsidR="00BE291B" w:rsidRPr="00427198" w:rsidRDefault="00BE291B" w:rsidP="002C4CEB">
      <w:pPr>
        <w:pStyle w:val="Title"/>
        <w:jc w:val="right"/>
        <w:rPr>
          <w:rFonts w:ascii="Times New Roman" w:hAnsi="Times New Roman" w:cs="Times New Roman"/>
          <w:sz w:val="28"/>
        </w:rPr>
      </w:pPr>
      <w:r w:rsidRPr="00427198">
        <w:rPr>
          <w:rFonts w:ascii="Times New Roman" w:hAnsi="Times New Roman" w:cs="Times New Roman"/>
          <w:sz w:val="28"/>
        </w:rPr>
        <w:t>Versión &lt;1.0&gt;</w:t>
      </w:r>
    </w:p>
    <w:p w14:paraId="2CE6E9FB" w14:textId="77777777" w:rsidR="00E37BDA" w:rsidRPr="00427198" w:rsidRDefault="00E37BDA" w:rsidP="002C4CEB">
      <w:pPr>
        <w:tabs>
          <w:tab w:val="left" w:pos="8532"/>
        </w:tabs>
        <w:jc w:val="right"/>
      </w:pPr>
    </w:p>
    <w:p w14:paraId="58CD2F46" w14:textId="77777777" w:rsidR="004025CE" w:rsidRPr="00427198" w:rsidRDefault="004025CE" w:rsidP="00AA0913">
      <w:pPr>
        <w:tabs>
          <w:tab w:val="left" w:pos="8532"/>
        </w:tabs>
      </w:pPr>
    </w:p>
    <w:p w14:paraId="322E4960" w14:textId="77777777" w:rsidR="004025CE" w:rsidRPr="00427198" w:rsidRDefault="004025CE" w:rsidP="00AA0913">
      <w:pPr>
        <w:tabs>
          <w:tab w:val="left" w:pos="8532"/>
        </w:tabs>
        <w:rPr>
          <w:sz w:val="22"/>
          <w:szCs w:val="22"/>
        </w:rPr>
      </w:pPr>
    </w:p>
    <w:p w14:paraId="04040B44" w14:textId="77777777" w:rsidR="004025CE" w:rsidRPr="00427198" w:rsidRDefault="004025CE" w:rsidP="00AA0913">
      <w:pPr>
        <w:tabs>
          <w:tab w:val="left" w:pos="8532"/>
        </w:tabs>
      </w:pPr>
    </w:p>
    <w:p w14:paraId="303D70BF" w14:textId="77777777" w:rsidR="004025CE" w:rsidRPr="00427198" w:rsidRDefault="004025CE" w:rsidP="00AA0913">
      <w:pPr>
        <w:tabs>
          <w:tab w:val="left" w:pos="8532"/>
        </w:tabs>
      </w:pPr>
    </w:p>
    <w:p w14:paraId="6BC77639" w14:textId="77777777" w:rsidR="004025CE" w:rsidRPr="00427198" w:rsidRDefault="004025CE" w:rsidP="00AA0913">
      <w:pPr>
        <w:tabs>
          <w:tab w:val="left" w:pos="8532"/>
        </w:tabs>
      </w:pPr>
    </w:p>
    <w:p w14:paraId="1055431A" w14:textId="77777777" w:rsidR="004025CE" w:rsidRPr="00427198" w:rsidRDefault="004025CE" w:rsidP="00AA0913">
      <w:pPr>
        <w:tabs>
          <w:tab w:val="left" w:pos="8532"/>
        </w:tabs>
      </w:pPr>
    </w:p>
    <w:p w14:paraId="29BCDC12" w14:textId="77777777" w:rsidR="004025CE" w:rsidRPr="00427198" w:rsidRDefault="004025CE" w:rsidP="00AA0913">
      <w:pPr>
        <w:tabs>
          <w:tab w:val="left" w:pos="8532"/>
        </w:tabs>
      </w:pPr>
    </w:p>
    <w:p w14:paraId="14A8A526" w14:textId="77777777" w:rsidR="004025CE" w:rsidRPr="00427198" w:rsidRDefault="004025CE" w:rsidP="00AA0913">
      <w:pPr>
        <w:tabs>
          <w:tab w:val="left" w:pos="8532"/>
        </w:tabs>
      </w:pPr>
    </w:p>
    <w:p w14:paraId="01C530E9" w14:textId="77777777" w:rsidR="004025CE" w:rsidRPr="00427198" w:rsidRDefault="004025CE" w:rsidP="00AA0913">
      <w:pPr>
        <w:tabs>
          <w:tab w:val="left" w:pos="8532"/>
        </w:tabs>
      </w:pPr>
    </w:p>
    <w:p w14:paraId="52A4C900" w14:textId="77777777" w:rsidR="004025CE" w:rsidRPr="00427198" w:rsidRDefault="004025CE" w:rsidP="00AA0913">
      <w:pPr>
        <w:tabs>
          <w:tab w:val="left" w:pos="8532"/>
        </w:tabs>
      </w:pPr>
    </w:p>
    <w:p w14:paraId="593EDA7D" w14:textId="77777777" w:rsidR="004025CE" w:rsidRPr="00427198" w:rsidRDefault="004025CE" w:rsidP="00AA0913">
      <w:pPr>
        <w:tabs>
          <w:tab w:val="left" w:pos="8532"/>
        </w:tabs>
      </w:pPr>
    </w:p>
    <w:p w14:paraId="47F55185" w14:textId="77777777" w:rsidR="004025CE" w:rsidRPr="00427198" w:rsidRDefault="004025CE" w:rsidP="00AA0913">
      <w:pPr>
        <w:tabs>
          <w:tab w:val="left" w:pos="8532"/>
        </w:tabs>
      </w:pPr>
    </w:p>
    <w:p w14:paraId="617675C9" w14:textId="77777777" w:rsidR="004025CE" w:rsidRPr="00427198" w:rsidRDefault="004025CE" w:rsidP="00AA0913">
      <w:pPr>
        <w:tabs>
          <w:tab w:val="left" w:pos="8532"/>
        </w:tabs>
      </w:pPr>
    </w:p>
    <w:p w14:paraId="2138F05F" w14:textId="77777777" w:rsidR="004025CE" w:rsidRPr="00427198" w:rsidRDefault="004025CE" w:rsidP="00AA0913">
      <w:pPr>
        <w:tabs>
          <w:tab w:val="left" w:pos="8532"/>
        </w:tabs>
      </w:pPr>
    </w:p>
    <w:p w14:paraId="2356F334" w14:textId="77777777" w:rsidR="004025CE" w:rsidRPr="00427198" w:rsidRDefault="004025CE" w:rsidP="00AA0913">
      <w:pPr>
        <w:tabs>
          <w:tab w:val="left" w:pos="8532"/>
        </w:tabs>
      </w:pPr>
    </w:p>
    <w:p w14:paraId="3D001563" w14:textId="77777777" w:rsidR="004025CE" w:rsidRPr="00427198" w:rsidRDefault="004025CE" w:rsidP="00AA0913">
      <w:pPr>
        <w:tabs>
          <w:tab w:val="left" w:pos="8532"/>
        </w:tabs>
      </w:pPr>
    </w:p>
    <w:p w14:paraId="2D365DFF" w14:textId="77777777" w:rsidR="004025CE" w:rsidRPr="00427198" w:rsidRDefault="004025CE" w:rsidP="00AA0913">
      <w:pPr>
        <w:tabs>
          <w:tab w:val="left" w:pos="8532"/>
        </w:tabs>
      </w:pPr>
    </w:p>
    <w:p w14:paraId="13675165" w14:textId="77777777" w:rsidR="004025CE" w:rsidRPr="00427198" w:rsidRDefault="004025CE" w:rsidP="00AA0913">
      <w:pPr>
        <w:tabs>
          <w:tab w:val="left" w:pos="8532"/>
        </w:tabs>
      </w:pPr>
    </w:p>
    <w:p w14:paraId="0B1B750D" w14:textId="77777777" w:rsidR="004025CE" w:rsidRPr="00427198" w:rsidRDefault="004025CE" w:rsidP="00AA0913">
      <w:pPr>
        <w:tabs>
          <w:tab w:val="left" w:pos="8532"/>
        </w:tabs>
      </w:pPr>
    </w:p>
    <w:p w14:paraId="654B1D93" w14:textId="77777777" w:rsidR="004025CE" w:rsidRPr="00427198" w:rsidRDefault="004025CE" w:rsidP="00AA0913">
      <w:pPr>
        <w:tabs>
          <w:tab w:val="left" w:pos="8532"/>
        </w:tabs>
      </w:pPr>
    </w:p>
    <w:p w14:paraId="492D9D46" w14:textId="77777777" w:rsidR="004025CE" w:rsidRPr="00427198" w:rsidRDefault="004025CE" w:rsidP="00AA0913">
      <w:pPr>
        <w:tabs>
          <w:tab w:val="left" w:pos="8532"/>
        </w:tabs>
      </w:pPr>
    </w:p>
    <w:p w14:paraId="2E91049A" w14:textId="77777777" w:rsidR="004025CE" w:rsidRPr="00427198" w:rsidRDefault="004025CE" w:rsidP="00AA0913">
      <w:pPr>
        <w:tabs>
          <w:tab w:val="left" w:pos="8532"/>
        </w:tabs>
      </w:pPr>
    </w:p>
    <w:p w14:paraId="65A6CB2D" w14:textId="77777777" w:rsidR="004025CE" w:rsidRPr="00427198" w:rsidRDefault="004025CE" w:rsidP="00AA0913">
      <w:pPr>
        <w:tabs>
          <w:tab w:val="left" w:pos="8532"/>
        </w:tabs>
      </w:pPr>
    </w:p>
    <w:p w14:paraId="4559BE4C" w14:textId="77777777" w:rsidR="004025CE" w:rsidRPr="00427198" w:rsidRDefault="004025CE" w:rsidP="00AA0913">
      <w:pPr>
        <w:tabs>
          <w:tab w:val="left" w:pos="8532"/>
        </w:tabs>
      </w:pPr>
    </w:p>
    <w:p w14:paraId="0032816C" w14:textId="77777777" w:rsidR="004025CE" w:rsidRPr="00427198" w:rsidRDefault="004025CE" w:rsidP="00AA0913">
      <w:pPr>
        <w:tabs>
          <w:tab w:val="left" w:pos="8532"/>
        </w:tabs>
      </w:pPr>
    </w:p>
    <w:p w14:paraId="039F9AA0" w14:textId="77777777" w:rsidR="0029443C" w:rsidRPr="00427198" w:rsidRDefault="0029443C" w:rsidP="00AA0913">
      <w:pPr>
        <w:tabs>
          <w:tab w:val="left" w:pos="8532"/>
        </w:tabs>
      </w:pPr>
    </w:p>
    <w:p w14:paraId="7BE48B97" w14:textId="77777777" w:rsidR="0029443C" w:rsidRPr="00427198" w:rsidRDefault="0029443C" w:rsidP="00AA0913">
      <w:pPr>
        <w:tabs>
          <w:tab w:val="left" w:pos="8532"/>
        </w:tabs>
      </w:pPr>
    </w:p>
    <w:p w14:paraId="73DA7517" w14:textId="77777777" w:rsidR="0029443C" w:rsidRPr="00427198" w:rsidRDefault="0029443C" w:rsidP="00AA0913">
      <w:pPr>
        <w:tabs>
          <w:tab w:val="left" w:pos="8532"/>
        </w:tabs>
      </w:pPr>
    </w:p>
    <w:sdt>
      <w:sdtPr>
        <w:rPr>
          <w:rFonts w:asciiTheme="minorHAnsi" w:eastAsiaTheme="minorHAnsi" w:hAnsiTheme="minorHAnsi" w:cstheme="minorBidi"/>
          <w:b w:val="0"/>
          <w:i w:val="0"/>
          <w:sz w:val="24"/>
          <w:szCs w:val="24"/>
        </w:rPr>
        <w:id w:val="238758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390656" w14:textId="77777777" w:rsidR="00C9768C" w:rsidRDefault="004F4143" w:rsidP="004F4143">
          <w:pPr>
            <w:pStyle w:val="PresentacionApa"/>
            <w:rPr>
              <w:noProof/>
            </w:rPr>
          </w:pPr>
          <w:r>
            <w:t>Tabla de contenido</w:t>
          </w:r>
          <w:r w:rsidR="0029443C" w:rsidRPr="00427198"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="0029443C" w:rsidRPr="00427198">
            <w:instrText xml:space="preserve"> TOC \o "1-3" \h \z \u </w:instrText>
          </w:r>
          <w:r w:rsidR="0029443C" w:rsidRPr="00427198"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</w:p>
        <w:p w14:paraId="0F9867C8" w14:textId="6BE98367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5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0A3E" w14:textId="12CF979A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0" w:history="1">
            <w:r w:rsidRPr="004004D9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DB44" w14:textId="5E145328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1" w:history="1">
            <w:r w:rsidRPr="004004D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AB5F" w14:textId="307CA5D7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2" w:history="1">
            <w:r w:rsidRPr="004004D9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5C63" w14:textId="76B7AFB1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3" w:history="1">
            <w:r w:rsidRPr="004004D9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2BFD" w14:textId="192F7F35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4" w:history="1">
            <w:r w:rsidRPr="004004D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6393" w14:textId="5E984BF6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5" w:history="1">
            <w:r w:rsidRPr="004004D9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Limitaciones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D000" w14:textId="0ACAFFC7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6" w:history="1">
            <w:r w:rsidRPr="004004D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626D" w14:textId="497926EA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7" w:history="1">
            <w:r w:rsidRPr="004004D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9B94" w14:textId="17FEBF02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8" w:history="1">
            <w:r w:rsidRPr="004004D9">
              <w:rPr>
                <w:rStyle w:val="Hyperlink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6E81" w14:textId="5E8EFD68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69" w:history="1">
            <w:r w:rsidRPr="004004D9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40B9" w14:textId="63E83331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70" w:history="1">
            <w:r w:rsidRPr="004004D9">
              <w:rPr>
                <w:rStyle w:val="Hyperlink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Estructura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EEC5" w14:textId="4C1B54F1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71" w:history="1">
            <w:r w:rsidRPr="004004D9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D52D" w14:textId="6B6605D5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72" w:history="1">
            <w:r w:rsidRPr="004004D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28D8" w14:textId="7B5AC2FE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73" w:history="1">
            <w:r w:rsidRPr="004004D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Declaración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A5EE" w14:textId="5D39F89A" w:rsidR="00C9768C" w:rsidRDefault="00C9768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0334074" w:history="1">
            <w:r w:rsidRPr="004004D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004D9">
              <w:rPr>
                <w:rStyle w:val="Hyperlink"/>
                <w:noProof/>
              </w:rPr>
              <w:t>Declaración de posición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8F21" w14:textId="13870CCB" w:rsidR="0029443C" w:rsidRPr="00427198" w:rsidRDefault="0029443C">
          <w:r w:rsidRPr="00427198">
            <w:rPr>
              <w:b/>
              <w:bCs/>
            </w:rPr>
            <w:fldChar w:fldCharType="end"/>
          </w:r>
        </w:p>
      </w:sdtContent>
    </w:sdt>
    <w:p w14:paraId="48FA7C3C" w14:textId="77777777" w:rsidR="0029443C" w:rsidRPr="00427198" w:rsidRDefault="0029443C" w:rsidP="00AA0913">
      <w:pPr>
        <w:tabs>
          <w:tab w:val="left" w:pos="8532"/>
        </w:tabs>
      </w:pPr>
    </w:p>
    <w:p w14:paraId="6D0AC356" w14:textId="77777777" w:rsidR="0029443C" w:rsidRPr="00427198" w:rsidRDefault="0029443C" w:rsidP="00AA0913">
      <w:pPr>
        <w:tabs>
          <w:tab w:val="left" w:pos="8532"/>
        </w:tabs>
      </w:pPr>
    </w:p>
    <w:p w14:paraId="1BCC580A" w14:textId="77777777" w:rsidR="00C93A57" w:rsidRPr="00427198" w:rsidRDefault="00C93A57" w:rsidP="00AA0913">
      <w:pPr>
        <w:tabs>
          <w:tab w:val="left" w:pos="8532"/>
        </w:tabs>
      </w:pPr>
    </w:p>
    <w:p w14:paraId="135BA596" w14:textId="79ADCE32" w:rsidR="00AD344B" w:rsidRPr="00427198" w:rsidRDefault="00AA0913" w:rsidP="00AA0913">
      <w:pPr>
        <w:tabs>
          <w:tab w:val="left" w:pos="8532"/>
        </w:tabs>
      </w:pPr>
      <w:r w:rsidRPr="00427198">
        <w:tab/>
      </w:r>
    </w:p>
    <w:p w14:paraId="511A52CE" w14:textId="48BC917D" w:rsidR="005F24AA" w:rsidRPr="00427198" w:rsidRDefault="005F24AA" w:rsidP="004025CE">
      <w:pPr>
        <w:pStyle w:val="TituloApa"/>
        <w:rPr>
          <w:lang w:val="es-DO"/>
        </w:rPr>
      </w:pPr>
      <w:bookmarkStart w:id="6" w:name="_Toc190334060"/>
      <w:r w:rsidRPr="00427198">
        <w:rPr>
          <w:lang w:val="es-DO"/>
        </w:rPr>
        <w:lastRenderedPageBreak/>
        <w:t>Introducción</w:t>
      </w:r>
      <w:bookmarkEnd w:id="6"/>
    </w:p>
    <w:p w14:paraId="29778F86" w14:textId="7DF3832A" w:rsidR="004025CE" w:rsidRPr="00427198" w:rsidRDefault="00C427AE" w:rsidP="00C427AE">
      <w:pPr>
        <w:pStyle w:val="SubTItuloAPA"/>
        <w:rPr>
          <w:lang w:val="es-DO"/>
        </w:rPr>
      </w:pPr>
      <w:bookmarkStart w:id="7" w:name="_Toc190334061"/>
      <w:r w:rsidRPr="00427198">
        <w:rPr>
          <w:lang w:val="es-DO"/>
        </w:rPr>
        <w:t>Objetivo</w:t>
      </w:r>
      <w:bookmarkEnd w:id="7"/>
    </w:p>
    <w:p w14:paraId="1C1BD562" w14:textId="73BEC5A5" w:rsidR="00E9331D" w:rsidRPr="00427198" w:rsidRDefault="00E9331D" w:rsidP="00E9331D">
      <w:pPr>
        <w:pStyle w:val="Subtitulo2"/>
        <w:rPr>
          <w:lang w:val="es-DO"/>
        </w:rPr>
      </w:pPr>
      <w:bookmarkStart w:id="8" w:name="_Toc190334062"/>
      <w:r w:rsidRPr="00427198">
        <w:rPr>
          <w:lang w:val="es-DO"/>
        </w:rPr>
        <w:t>Objetivo principal</w:t>
      </w:r>
      <w:bookmarkEnd w:id="8"/>
    </w:p>
    <w:p w14:paraId="1570B359" w14:textId="77777777" w:rsidR="00C421FB" w:rsidRPr="00427198" w:rsidRDefault="00C421FB" w:rsidP="00552950">
      <w:pPr>
        <w:pStyle w:val="Apa7ma"/>
      </w:pPr>
      <w:r w:rsidRPr="00427198">
        <w:t>El proyecto tiene como objetivo desarrollar una plataforma web de reserva de vuelos que ofrezca una experiencia de usuario intuitiva, eficiente y segura, facilitando la búsqueda, selección y compra de boletos de manera rápida y confiable.</w:t>
      </w:r>
    </w:p>
    <w:p w14:paraId="11A820AC" w14:textId="732832F2" w:rsidR="0048525F" w:rsidRPr="00427198" w:rsidRDefault="00E9331D" w:rsidP="00E9331D">
      <w:pPr>
        <w:pStyle w:val="Subtitulo2"/>
        <w:rPr>
          <w:lang w:val="es-DO"/>
        </w:rPr>
      </w:pPr>
      <w:bookmarkStart w:id="9" w:name="_Toc190334063"/>
      <w:r w:rsidRPr="00427198">
        <w:rPr>
          <w:lang w:val="es-DO"/>
        </w:rPr>
        <w:t xml:space="preserve">Objetivos </w:t>
      </w:r>
      <w:r w:rsidR="00D62FE5" w:rsidRPr="00427198">
        <w:rPr>
          <w:lang w:val="es-DO"/>
        </w:rPr>
        <w:t>específicos</w:t>
      </w:r>
      <w:bookmarkEnd w:id="9"/>
      <w:r w:rsidRPr="00427198">
        <w:rPr>
          <w:lang w:val="es-DO"/>
        </w:rPr>
        <w:t xml:space="preserve"> </w:t>
      </w:r>
    </w:p>
    <w:p w14:paraId="62ABA7DB" w14:textId="1A051819" w:rsidR="00A03DFE" w:rsidRPr="00427198" w:rsidRDefault="00A03DFE" w:rsidP="00552950">
      <w:pPr>
        <w:pStyle w:val="Apa7ma"/>
        <w:numPr>
          <w:ilvl w:val="0"/>
          <w:numId w:val="23"/>
        </w:numPr>
      </w:pPr>
      <w:r w:rsidRPr="00427198">
        <w:rPr>
          <w:b/>
          <w:bCs/>
        </w:rPr>
        <w:t>Mejorar la experiencia del usuario:</w:t>
      </w:r>
      <w:r w:rsidRPr="00427198">
        <w:t xml:space="preserve"> Diseñar una interfaz amigable e intuitiva que permita a los usuarios realizar reservas de forma sencilla, con opciones claras para la búsqueda de vuelos, selección de asientos y gestión de itinerarios.</w:t>
      </w:r>
    </w:p>
    <w:p w14:paraId="6E5376C4" w14:textId="162B4DFA" w:rsidR="00A03DFE" w:rsidRPr="00427198" w:rsidRDefault="00A03DFE" w:rsidP="00552950">
      <w:pPr>
        <w:pStyle w:val="Apa7ma"/>
        <w:numPr>
          <w:ilvl w:val="0"/>
          <w:numId w:val="23"/>
        </w:numPr>
      </w:pPr>
      <w:r w:rsidRPr="00427198">
        <w:rPr>
          <w:b/>
          <w:bCs/>
        </w:rPr>
        <w:t>Optimizar la gestión de reservas</w:t>
      </w:r>
      <w:r w:rsidRPr="00427198">
        <w:t>: Implementar funcionalidades avanzadas que permitan modificar, cancelar o personalizar reservas, integrando métodos de pago seguros y eficientes.</w:t>
      </w:r>
    </w:p>
    <w:p w14:paraId="4D02DA73" w14:textId="133C1BA9" w:rsidR="0048525F" w:rsidRPr="00427198" w:rsidRDefault="00A03DFE" w:rsidP="00552950">
      <w:pPr>
        <w:pStyle w:val="Apa7ma"/>
        <w:numPr>
          <w:ilvl w:val="0"/>
          <w:numId w:val="23"/>
        </w:numPr>
      </w:pPr>
      <w:r w:rsidRPr="00427198">
        <w:rPr>
          <w:b/>
          <w:bCs/>
        </w:rPr>
        <w:t>Garantizar la escalabilidad y seguridad:</w:t>
      </w:r>
      <w:r w:rsidRPr="00427198">
        <w:t xml:space="preserve"> Desarrollar una infraestructura tecnológica robusta que asegure la protección de los datos personales y financieros de los usuarios, y que permita la expansión de la plataforma según las necesidades del mercado.</w:t>
      </w:r>
    </w:p>
    <w:p w14:paraId="737D633A" w14:textId="1BE50C48" w:rsidR="00BE7D4C" w:rsidRPr="00427198" w:rsidRDefault="00BE7D4C" w:rsidP="00C427AE">
      <w:pPr>
        <w:pStyle w:val="SubTItuloAPA"/>
        <w:rPr>
          <w:lang w:val="es-DO"/>
        </w:rPr>
      </w:pPr>
      <w:bookmarkStart w:id="10" w:name="_Toc190334064"/>
      <w:r w:rsidRPr="00427198">
        <w:rPr>
          <w:lang w:val="es-DO"/>
        </w:rPr>
        <w:t>Alcance</w:t>
      </w:r>
      <w:bookmarkEnd w:id="10"/>
    </w:p>
    <w:p w14:paraId="15AC1F3B" w14:textId="77777777" w:rsidR="00A701E7" w:rsidRPr="00427198" w:rsidRDefault="00A701E7" w:rsidP="00552950">
      <w:pPr>
        <w:pStyle w:val="Apa7ma"/>
      </w:pPr>
      <w:r w:rsidRPr="00427198">
        <w:t>El desarrollo de la plataforma web de reserva de vuelos abarcará las siguientes áreas clave:</w:t>
      </w:r>
    </w:p>
    <w:p w14:paraId="0736DFBF" w14:textId="77777777" w:rsidR="00A701E7" w:rsidRPr="00427198" w:rsidRDefault="00A701E7" w:rsidP="00552950">
      <w:pPr>
        <w:pStyle w:val="Apa7ma"/>
        <w:numPr>
          <w:ilvl w:val="0"/>
          <w:numId w:val="26"/>
        </w:numPr>
      </w:pPr>
      <w:r w:rsidRPr="00427198">
        <w:lastRenderedPageBreak/>
        <w:t>Funcionalidades Principales:</w:t>
      </w:r>
    </w:p>
    <w:p w14:paraId="5F325689" w14:textId="77777777" w:rsidR="00A701E7" w:rsidRPr="00427198" w:rsidRDefault="00A701E7" w:rsidP="00552950">
      <w:pPr>
        <w:pStyle w:val="Apa7ma"/>
        <w:numPr>
          <w:ilvl w:val="0"/>
          <w:numId w:val="27"/>
        </w:numPr>
      </w:pPr>
      <w:r w:rsidRPr="00427198">
        <w:t>Búsqueda de vuelos con filtros avanzados (aerolínea, precio, escalas, horarios, etc.).</w:t>
      </w:r>
    </w:p>
    <w:p w14:paraId="292EAFCB" w14:textId="77777777" w:rsidR="00A701E7" w:rsidRPr="00427198" w:rsidRDefault="00A701E7" w:rsidP="00552950">
      <w:pPr>
        <w:pStyle w:val="Apa7ma"/>
        <w:numPr>
          <w:ilvl w:val="0"/>
          <w:numId w:val="27"/>
        </w:numPr>
      </w:pPr>
      <w:r w:rsidRPr="00427198">
        <w:t>Reserva y compra de boletos con múltiples métodos de pago.</w:t>
      </w:r>
    </w:p>
    <w:p w14:paraId="7F1AD968" w14:textId="77777777" w:rsidR="00A701E7" w:rsidRPr="00427198" w:rsidRDefault="00A701E7" w:rsidP="00552950">
      <w:pPr>
        <w:pStyle w:val="Apa7ma"/>
        <w:numPr>
          <w:ilvl w:val="0"/>
          <w:numId w:val="27"/>
        </w:numPr>
      </w:pPr>
      <w:r w:rsidRPr="00427198">
        <w:t>Selección de asientos y personalización del viaje.</w:t>
      </w:r>
    </w:p>
    <w:p w14:paraId="441362BE" w14:textId="77777777" w:rsidR="00A701E7" w:rsidRPr="00427198" w:rsidRDefault="00A701E7" w:rsidP="00552950">
      <w:pPr>
        <w:pStyle w:val="Apa7ma"/>
        <w:numPr>
          <w:ilvl w:val="0"/>
          <w:numId w:val="27"/>
        </w:numPr>
      </w:pPr>
      <w:r w:rsidRPr="00427198">
        <w:t>Gestión de itinerarios, incluyendo modificaciones y cancelaciones.</w:t>
      </w:r>
    </w:p>
    <w:p w14:paraId="36BFE585" w14:textId="5BC8A45C" w:rsidR="00A701E7" w:rsidRPr="00427198" w:rsidRDefault="00A701E7" w:rsidP="00552950">
      <w:pPr>
        <w:pStyle w:val="Apa7ma"/>
        <w:numPr>
          <w:ilvl w:val="0"/>
          <w:numId w:val="26"/>
        </w:numPr>
      </w:pPr>
      <w:r w:rsidRPr="00427198">
        <w:t>Experiencia del Usuario:</w:t>
      </w:r>
    </w:p>
    <w:p w14:paraId="7AD4F8A1" w14:textId="77777777" w:rsidR="00A701E7" w:rsidRPr="00427198" w:rsidRDefault="00A701E7" w:rsidP="00552950">
      <w:pPr>
        <w:pStyle w:val="Apa7ma"/>
        <w:numPr>
          <w:ilvl w:val="0"/>
          <w:numId w:val="28"/>
        </w:numPr>
      </w:pPr>
      <w:r w:rsidRPr="00427198">
        <w:t>Diseño de una interfaz intuitiva y accesible en dispositivos móviles y de escritorio.</w:t>
      </w:r>
    </w:p>
    <w:p w14:paraId="5753261B" w14:textId="77777777" w:rsidR="00A701E7" w:rsidRPr="00427198" w:rsidRDefault="00A701E7" w:rsidP="00552950">
      <w:pPr>
        <w:pStyle w:val="Apa7ma"/>
        <w:numPr>
          <w:ilvl w:val="0"/>
          <w:numId w:val="28"/>
        </w:numPr>
      </w:pPr>
      <w:r w:rsidRPr="00427198">
        <w:t>Integración de notificaciones y alertas sobre vuelos y cambios en las reservas.</w:t>
      </w:r>
    </w:p>
    <w:p w14:paraId="2BE9D01F" w14:textId="77777777" w:rsidR="00A701E7" w:rsidRPr="00427198" w:rsidRDefault="00A701E7" w:rsidP="00552950">
      <w:pPr>
        <w:pStyle w:val="Apa7ma"/>
        <w:numPr>
          <w:ilvl w:val="0"/>
          <w:numId w:val="28"/>
        </w:numPr>
      </w:pPr>
      <w:r w:rsidRPr="00427198">
        <w:t>Sistema de asistencia en línea y soporte al cliente.</w:t>
      </w:r>
    </w:p>
    <w:p w14:paraId="43E207D5" w14:textId="7F1866C0" w:rsidR="00A701E7" w:rsidRPr="00427198" w:rsidRDefault="00A701E7" w:rsidP="00552950">
      <w:pPr>
        <w:pStyle w:val="Apa7ma"/>
        <w:numPr>
          <w:ilvl w:val="0"/>
          <w:numId w:val="26"/>
        </w:numPr>
      </w:pPr>
      <w:r w:rsidRPr="00427198">
        <w:t>Gestión Administrativa:</w:t>
      </w:r>
    </w:p>
    <w:p w14:paraId="515356A9" w14:textId="77777777" w:rsidR="00A701E7" w:rsidRPr="00427198" w:rsidRDefault="00A701E7" w:rsidP="00552950">
      <w:pPr>
        <w:pStyle w:val="Apa7ma"/>
        <w:numPr>
          <w:ilvl w:val="0"/>
          <w:numId w:val="29"/>
        </w:numPr>
      </w:pPr>
      <w:r w:rsidRPr="00427198">
        <w:t>Panel de control para aerolíneas y agentes de viaje.</w:t>
      </w:r>
    </w:p>
    <w:p w14:paraId="05307AE6" w14:textId="77777777" w:rsidR="00A701E7" w:rsidRPr="00427198" w:rsidRDefault="00A701E7" w:rsidP="00552950">
      <w:pPr>
        <w:pStyle w:val="Apa7ma"/>
        <w:numPr>
          <w:ilvl w:val="0"/>
          <w:numId w:val="29"/>
        </w:numPr>
      </w:pPr>
      <w:r w:rsidRPr="00427198">
        <w:t>Registro y administración de vuelos, tarifas y disponibilidad.</w:t>
      </w:r>
    </w:p>
    <w:p w14:paraId="2FE77371" w14:textId="77777777" w:rsidR="00A701E7" w:rsidRPr="00427198" w:rsidRDefault="00A701E7" w:rsidP="00552950">
      <w:pPr>
        <w:pStyle w:val="Apa7ma"/>
        <w:numPr>
          <w:ilvl w:val="0"/>
          <w:numId w:val="29"/>
        </w:numPr>
      </w:pPr>
      <w:r w:rsidRPr="00427198">
        <w:t>Generación de reportes y estadísticas de reservas.</w:t>
      </w:r>
    </w:p>
    <w:p w14:paraId="5D447E21" w14:textId="07E85C48" w:rsidR="00A701E7" w:rsidRPr="00427198" w:rsidRDefault="00A701E7" w:rsidP="00552950">
      <w:pPr>
        <w:pStyle w:val="Apa7ma"/>
        <w:numPr>
          <w:ilvl w:val="0"/>
          <w:numId w:val="26"/>
        </w:numPr>
      </w:pPr>
      <w:r w:rsidRPr="00427198">
        <w:t>Seguridad y Escalabilidad:</w:t>
      </w:r>
    </w:p>
    <w:p w14:paraId="27A7AE27" w14:textId="77777777" w:rsidR="00A701E7" w:rsidRPr="00427198" w:rsidRDefault="00A701E7" w:rsidP="00552950">
      <w:pPr>
        <w:pStyle w:val="Apa7ma"/>
        <w:numPr>
          <w:ilvl w:val="0"/>
          <w:numId w:val="30"/>
        </w:numPr>
      </w:pPr>
      <w:r w:rsidRPr="00427198">
        <w:t>Implementación de medidas de seguridad para la protección de datos y transacciones.</w:t>
      </w:r>
    </w:p>
    <w:p w14:paraId="66D0D2CD" w14:textId="77777777" w:rsidR="00A701E7" w:rsidRPr="00427198" w:rsidRDefault="00A701E7" w:rsidP="00552950">
      <w:pPr>
        <w:pStyle w:val="Apa7ma"/>
        <w:numPr>
          <w:ilvl w:val="0"/>
          <w:numId w:val="30"/>
        </w:numPr>
      </w:pPr>
      <w:r w:rsidRPr="00427198">
        <w:t>Arquitectura escalable que permita la expansión y actualización del sistema.</w:t>
      </w:r>
    </w:p>
    <w:p w14:paraId="7433EAFF" w14:textId="77777777" w:rsidR="00A701E7" w:rsidRPr="00427198" w:rsidRDefault="00A701E7" w:rsidP="00552950">
      <w:pPr>
        <w:pStyle w:val="Apa7ma"/>
        <w:numPr>
          <w:ilvl w:val="0"/>
          <w:numId w:val="30"/>
        </w:numPr>
      </w:pPr>
      <w:r w:rsidRPr="00427198">
        <w:t>Cumplimiento con regulaciones y normativas del sector aeronáutico y de comercio electrónico.</w:t>
      </w:r>
    </w:p>
    <w:p w14:paraId="06CB2164" w14:textId="77777777" w:rsidR="00A701E7" w:rsidRPr="00427198" w:rsidRDefault="00A701E7" w:rsidP="00A701E7">
      <w:pPr>
        <w:pStyle w:val="Subtitulo2"/>
        <w:rPr>
          <w:lang w:val="es-DO"/>
        </w:rPr>
      </w:pPr>
      <w:bookmarkStart w:id="11" w:name="_Toc190334065"/>
      <w:r w:rsidRPr="00427198">
        <w:rPr>
          <w:lang w:val="es-DO"/>
        </w:rPr>
        <w:lastRenderedPageBreak/>
        <w:t>Limitaciones del Proyecto</w:t>
      </w:r>
      <w:bookmarkEnd w:id="11"/>
    </w:p>
    <w:p w14:paraId="3DD16102" w14:textId="6354EAA4" w:rsidR="00A701E7" w:rsidRPr="00427198" w:rsidRDefault="00A701E7" w:rsidP="00552950">
      <w:pPr>
        <w:pStyle w:val="Apa7ma"/>
      </w:pPr>
      <w:r w:rsidRPr="00427198">
        <w:t>Inicialmente, la plataforma se enfocará en la reserva de vuelos comerciales, sin incluir otros servicios como hoteles o alquiler de autos. La implementación de inteligencia artificial para recomendaciones personalizadas estará en una fase futura del desarrollo.</w:t>
      </w:r>
      <w:r w:rsidR="00794936">
        <w:t xml:space="preserve"> </w:t>
      </w:r>
      <w:r w:rsidRPr="00427198">
        <w:t>La integración con aerolíneas se realizará de manera progresiva, priorizando aquellas con mayor demanda.</w:t>
      </w:r>
    </w:p>
    <w:p w14:paraId="76BF6C85" w14:textId="48D5CBF8" w:rsidR="00BE7D4C" w:rsidRPr="00427198" w:rsidRDefault="00AE6E44" w:rsidP="00C427AE">
      <w:pPr>
        <w:pStyle w:val="SubTItuloAPA"/>
        <w:rPr>
          <w:lang w:val="es-DO"/>
        </w:rPr>
      </w:pPr>
      <w:bookmarkStart w:id="12" w:name="_Toc190334066"/>
      <w:r w:rsidRPr="00427198">
        <w:rPr>
          <w:lang w:val="es-DO"/>
        </w:rPr>
        <w:t>Definiciones, acrónimos y abreviaturas</w:t>
      </w:r>
      <w:bookmarkEnd w:id="12"/>
    </w:p>
    <w:p w14:paraId="111B9AE4" w14:textId="041C2AD0" w:rsidR="00361886" w:rsidRPr="00C9768C" w:rsidRDefault="00AE6E44" w:rsidP="00C9768C">
      <w:pPr>
        <w:pStyle w:val="SubTItuloAPA"/>
        <w:rPr>
          <w:lang w:val="es-DO"/>
        </w:rPr>
      </w:pPr>
      <w:bookmarkStart w:id="13" w:name="_Toc190334067"/>
      <w:r w:rsidRPr="00427198">
        <w:rPr>
          <w:lang w:val="es-DO"/>
        </w:rPr>
        <w:t>Referencias</w:t>
      </w:r>
      <w:bookmarkEnd w:id="13"/>
    </w:p>
    <w:p w14:paraId="45432A95" w14:textId="72510E24" w:rsidR="00796C7F" w:rsidRDefault="00796C7F" w:rsidP="00796C7F">
      <w:pPr>
        <w:pStyle w:val="Subtitulo2"/>
      </w:pPr>
      <w:bookmarkStart w:id="14" w:name="_Toc190334068"/>
      <w:r>
        <w:t>Estudio de mercado</w:t>
      </w:r>
      <w:bookmarkEnd w:id="14"/>
    </w:p>
    <w:p w14:paraId="7CF159C8" w14:textId="77777777" w:rsidR="005C657D" w:rsidRPr="00400F7B" w:rsidRDefault="005C657D" w:rsidP="00552950">
      <w:pPr>
        <w:pStyle w:val="Apa7ma"/>
      </w:pPr>
      <w:r>
        <w:t xml:space="preserve">Título: </w:t>
      </w:r>
      <w:r w:rsidRPr="00400F7B">
        <w:t>Tendencias de viaje 2024: redefiniendo el valor a través de la experiencia</w:t>
      </w:r>
    </w:p>
    <w:p w14:paraId="348211CB" w14:textId="319DE845" w:rsidR="005C657D" w:rsidRDefault="00D0160B" w:rsidP="00552950">
      <w:pPr>
        <w:pStyle w:val="Apa7ma"/>
      </w:pPr>
      <w:r>
        <w:t>Numero De informe: skyscanner</w:t>
      </w:r>
    </w:p>
    <w:p w14:paraId="0724A791" w14:textId="59914146" w:rsidR="005C657D" w:rsidRPr="001F0EF2" w:rsidRDefault="005C657D" w:rsidP="00552950">
      <w:pPr>
        <w:pStyle w:val="Apa7ma"/>
      </w:pPr>
      <w:r>
        <w:t xml:space="preserve">Fecha: </w:t>
      </w:r>
      <w:r w:rsidRPr="00400F7B">
        <w:t>6 de junio de 2024</w:t>
      </w:r>
      <w:r>
        <w:t xml:space="preserve"> </w:t>
      </w:r>
    </w:p>
    <w:p w14:paraId="551AB470" w14:textId="77777777" w:rsidR="005C657D" w:rsidRPr="00400F7B" w:rsidRDefault="005C657D" w:rsidP="00552950">
      <w:pPr>
        <w:pStyle w:val="Apa7ma"/>
      </w:pPr>
      <w:r w:rsidRPr="00400F7B">
        <w:t>Origen: Disponible en su página oficial: https://www.skyscanner.com.mx/noticias/tendencias-de-viajes</w:t>
      </w:r>
    </w:p>
    <w:p w14:paraId="24CC5DD3" w14:textId="56CF1285" w:rsidR="00AE6E44" w:rsidRPr="00427198" w:rsidRDefault="00AE6E44" w:rsidP="00C427AE">
      <w:pPr>
        <w:pStyle w:val="SubTItuloAPA"/>
        <w:rPr>
          <w:lang w:val="es-DO"/>
        </w:rPr>
      </w:pPr>
      <w:bookmarkStart w:id="15" w:name="_Toc190334069"/>
      <w:r w:rsidRPr="00427198">
        <w:rPr>
          <w:lang w:val="es-DO"/>
        </w:rPr>
        <w:t>Visión general</w:t>
      </w:r>
      <w:bookmarkEnd w:id="15"/>
    </w:p>
    <w:p w14:paraId="34AEB27A" w14:textId="02630CD2" w:rsidR="00F16F8F" w:rsidRDefault="00F16F8F" w:rsidP="00552950">
      <w:pPr>
        <w:pStyle w:val="Apa7ma"/>
      </w:pPr>
      <w:r w:rsidRPr="00427198">
        <w:t>El presente documento visión tiene como objetivo definir los lineamientos generales para el desarrollo de una plataforma web de reserva de vuelos. Este documento detalla los objetivos, alcance, funcionalidades clave y consideraciones técnicas del proyecto, con el fin de proporcionar una guía clara para su planificación e implementación.</w:t>
      </w:r>
    </w:p>
    <w:p w14:paraId="42A88AAF" w14:textId="46B3631B" w:rsidR="00026479" w:rsidRPr="00427198" w:rsidRDefault="00026479" w:rsidP="00552950">
      <w:pPr>
        <w:pStyle w:val="Apa7ma"/>
      </w:pPr>
      <w:r w:rsidRPr="00026479">
        <w:lastRenderedPageBreak/>
        <w:t>El sistema de reserva de vuelos estará basado en una arquitectura escalable y segura que permita la gestión eficiente de reservas, pagos y consultas en tiempo real. Se diseñará con una estructura de arquitectura en capas y se apoyará en tecnologías modernas para garantizar alto rendimiento, disponibilidad y seguridad.</w:t>
      </w:r>
    </w:p>
    <w:p w14:paraId="2D01C305" w14:textId="77777777" w:rsidR="00F16F8F" w:rsidRPr="00427198" w:rsidRDefault="00F16F8F" w:rsidP="00F16F8F">
      <w:pPr>
        <w:pStyle w:val="Subtitulo2"/>
        <w:rPr>
          <w:lang w:val="es-DO"/>
        </w:rPr>
      </w:pPr>
      <w:bookmarkStart w:id="16" w:name="_Toc190334070"/>
      <w:r w:rsidRPr="00427198">
        <w:rPr>
          <w:lang w:val="es-DO"/>
        </w:rPr>
        <w:t>Estructura del Documento</w:t>
      </w:r>
      <w:bookmarkEnd w:id="16"/>
    </w:p>
    <w:p w14:paraId="37A36258" w14:textId="77777777" w:rsidR="00F16F8F" w:rsidRPr="00427198" w:rsidRDefault="00F16F8F" w:rsidP="00552950">
      <w:pPr>
        <w:pStyle w:val="Apa7ma"/>
      </w:pPr>
      <w:r w:rsidRPr="00427198">
        <w:t>El documento se organiza en las siguientes secciones:</w:t>
      </w:r>
    </w:p>
    <w:p w14:paraId="1200A768" w14:textId="67F3605A" w:rsidR="00F16F8F" w:rsidRPr="00427198" w:rsidRDefault="00F16F8F" w:rsidP="00552950">
      <w:pPr>
        <w:pStyle w:val="Apa7ma"/>
        <w:numPr>
          <w:ilvl w:val="0"/>
          <w:numId w:val="32"/>
        </w:numPr>
      </w:pPr>
      <w:r w:rsidRPr="00427198">
        <w:t>Introducción</w:t>
      </w:r>
    </w:p>
    <w:p w14:paraId="3E2307AA" w14:textId="77777777" w:rsidR="00F16F8F" w:rsidRPr="00427198" w:rsidRDefault="00F16F8F" w:rsidP="00552950">
      <w:pPr>
        <w:pStyle w:val="Apa7ma"/>
        <w:numPr>
          <w:ilvl w:val="0"/>
          <w:numId w:val="36"/>
        </w:numPr>
      </w:pPr>
      <w:r w:rsidRPr="00427198">
        <w:t>Presenta una visión general del proyecto, su propósito y la necesidad que busca cubrir.</w:t>
      </w:r>
    </w:p>
    <w:p w14:paraId="60E9D827" w14:textId="77777777" w:rsidR="00F16F8F" w:rsidRPr="00427198" w:rsidRDefault="00F16F8F" w:rsidP="00552950">
      <w:pPr>
        <w:pStyle w:val="Apa7ma"/>
        <w:numPr>
          <w:ilvl w:val="0"/>
          <w:numId w:val="36"/>
        </w:numPr>
      </w:pPr>
      <w:r w:rsidRPr="00427198">
        <w:t>Se incluyen los objetivos principales y específicos de la plataforma.</w:t>
      </w:r>
    </w:p>
    <w:p w14:paraId="06163061" w14:textId="00709041" w:rsidR="00F16F8F" w:rsidRPr="00427198" w:rsidRDefault="00F16F8F" w:rsidP="00552950">
      <w:pPr>
        <w:pStyle w:val="Apa7ma"/>
        <w:numPr>
          <w:ilvl w:val="0"/>
          <w:numId w:val="32"/>
        </w:numPr>
      </w:pPr>
      <w:r w:rsidRPr="00427198">
        <w:t>Alcance del Proyecto</w:t>
      </w:r>
    </w:p>
    <w:p w14:paraId="1C4AB569" w14:textId="77777777" w:rsidR="00F16F8F" w:rsidRPr="00427198" w:rsidRDefault="00F16F8F" w:rsidP="00552950">
      <w:pPr>
        <w:pStyle w:val="Apa7ma"/>
        <w:numPr>
          <w:ilvl w:val="0"/>
          <w:numId w:val="35"/>
        </w:numPr>
      </w:pPr>
      <w:r w:rsidRPr="00427198">
        <w:t>Define las funcionalidades principales que se desarrollarán en la plataforma.</w:t>
      </w:r>
    </w:p>
    <w:p w14:paraId="791E2B26" w14:textId="77777777" w:rsidR="00F16F8F" w:rsidRPr="00427198" w:rsidRDefault="00F16F8F" w:rsidP="00552950">
      <w:pPr>
        <w:pStyle w:val="Apa7ma"/>
        <w:numPr>
          <w:ilvl w:val="0"/>
          <w:numId w:val="35"/>
        </w:numPr>
      </w:pPr>
      <w:r w:rsidRPr="00427198">
        <w:t>Explica las limitaciones y restricciones del proyecto.</w:t>
      </w:r>
    </w:p>
    <w:p w14:paraId="156A3EE1" w14:textId="5EFF2D19" w:rsidR="00F16F8F" w:rsidRPr="00427198" w:rsidRDefault="00F16F8F" w:rsidP="00552950">
      <w:pPr>
        <w:pStyle w:val="Apa7ma"/>
        <w:numPr>
          <w:ilvl w:val="0"/>
          <w:numId w:val="32"/>
        </w:numPr>
      </w:pPr>
      <w:r w:rsidRPr="00427198">
        <w:t>Descripción General del Sistema</w:t>
      </w:r>
    </w:p>
    <w:p w14:paraId="27FAEAC6" w14:textId="77777777" w:rsidR="00F16F8F" w:rsidRPr="00427198" w:rsidRDefault="00F16F8F" w:rsidP="00552950">
      <w:pPr>
        <w:pStyle w:val="Apa7ma"/>
        <w:numPr>
          <w:ilvl w:val="0"/>
          <w:numId w:val="34"/>
        </w:numPr>
      </w:pPr>
      <w:r w:rsidRPr="00427198">
        <w:t>Proporciona una visión técnica del sistema, incluyendo su arquitectura y tecnologías a utilizar.</w:t>
      </w:r>
    </w:p>
    <w:p w14:paraId="600D67C6" w14:textId="77777777" w:rsidR="00F16F8F" w:rsidRPr="00427198" w:rsidRDefault="00F16F8F" w:rsidP="00552950">
      <w:pPr>
        <w:pStyle w:val="Apa7ma"/>
        <w:numPr>
          <w:ilvl w:val="0"/>
          <w:numId w:val="34"/>
        </w:numPr>
      </w:pPr>
      <w:r w:rsidRPr="00427198">
        <w:t>Se detallan las características clave para la experiencia del usuario y la administración del sistema.</w:t>
      </w:r>
    </w:p>
    <w:p w14:paraId="7D52F975" w14:textId="7D329FB6" w:rsidR="00F16F8F" w:rsidRPr="00427198" w:rsidRDefault="00F16F8F" w:rsidP="00552950">
      <w:pPr>
        <w:pStyle w:val="Apa7ma"/>
        <w:numPr>
          <w:ilvl w:val="0"/>
          <w:numId w:val="32"/>
        </w:numPr>
      </w:pPr>
      <w:r w:rsidRPr="00427198">
        <w:t>Requisitos Funcionales y No Funcionales</w:t>
      </w:r>
    </w:p>
    <w:p w14:paraId="7338F83C" w14:textId="77777777" w:rsidR="00F16F8F" w:rsidRPr="00427198" w:rsidRDefault="00F16F8F" w:rsidP="00552950">
      <w:pPr>
        <w:pStyle w:val="Apa7ma"/>
        <w:numPr>
          <w:ilvl w:val="0"/>
          <w:numId w:val="33"/>
        </w:numPr>
      </w:pPr>
      <w:r w:rsidRPr="00427198">
        <w:lastRenderedPageBreak/>
        <w:t>Enumera las funcionalidades esenciales de la plataforma, como la búsqueda y reserva de vuelos.</w:t>
      </w:r>
    </w:p>
    <w:p w14:paraId="6B980404" w14:textId="77777777" w:rsidR="00F16F8F" w:rsidRPr="00427198" w:rsidRDefault="00F16F8F" w:rsidP="00552950">
      <w:pPr>
        <w:pStyle w:val="Apa7ma"/>
        <w:numPr>
          <w:ilvl w:val="0"/>
          <w:numId w:val="33"/>
        </w:numPr>
      </w:pPr>
      <w:r w:rsidRPr="00427198">
        <w:t>Describe los requisitos técnicos, de seguridad y de rendimiento que debe cumplir el sistema.</w:t>
      </w:r>
    </w:p>
    <w:p w14:paraId="41DEEEC9" w14:textId="727AC852" w:rsidR="00F16F8F" w:rsidRPr="00427198" w:rsidRDefault="00F16F8F" w:rsidP="00552950">
      <w:pPr>
        <w:pStyle w:val="Apa7ma"/>
        <w:numPr>
          <w:ilvl w:val="0"/>
          <w:numId w:val="32"/>
        </w:numPr>
      </w:pPr>
      <w:r w:rsidRPr="00427198">
        <w:t>Factores de Mercado y Referencias</w:t>
      </w:r>
    </w:p>
    <w:p w14:paraId="207B6D10" w14:textId="6D80E0D9" w:rsidR="00F16F8F" w:rsidRPr="00427198" w:rsidRDefault="00C8085A" w:rsidP="00552950">
      <w:pPr>
        <w:pStyle w:val="Apa7ma"/>
        <w:numPr>
          <w:ilvl w:val="0"/>
          <w:numId w:val="37"/>
        </w:numPr>
      </w:pPr>
      <w:r>
        <w:t xml:space="preserve">Se </w:t>
      </w:r>
      <w:r w:rsidR="00F16F8F" w:rsidRPr="00427198">
        <w:t>Analiza</w:t>
      </w:r>
      <w:r>
        <w:t xml:space="preserve"> </w:t>
      </w:r>
      <w:r w:rsidR="00F16F8F" w:rsidRPr="00427198">
        <w:t>el mercado de reservas de vuelos en línea y presenta referencias de plataformas similares, como United Airlines.</w:t>
      </w:r>
    </w:p>
    <w:p w14:paraId="1FE511F7" w14:textId="2EC34BE1" w:rsidR="00F16F8F" w:rsidRPr="00427198" w:rsidRDefault="00F16F8F" w:rsidP="00552950">
      <w:pPr>
        <w:pStyle w:val="Apa7ma"/>
        <w:numPr>
          <w:ilvl w:val="0"/>
          <w:numId w:val="37"/>
        </w:numPr>
      </w:pPr>
      <w:r w:rsidRPr="00427198">
        <w:t>Se identifican tendencias y expectativas de los usuarios en este tipo de plataformas.</w:t>
      </w:r>
    </w:p>
    <w:p w14:paraId="7AA54868" w14:textId="77777777" w:rsidR="003448A2" w:rsidRPr="00427198" w:rsidRDefault="003448A2" w:rsidP="003448A2">
      <w:pPr>
        <w:pStyle w:val="TituloApa"/>
        <w:rPr>
          <w:lang w:val="es-DO"/>
        </w:rPr>
      </w:pPr>
      <w:bookmarkStart w:id="17" w:name="_Toc190334071"/>
      <w:r w:rsidRPr="00427198">
        <w:rPr>
          <w:lang w:val="es-DO"/>
        </w:rPr>
        <w:t>Posicionamiento</w:t>
      </w:r>
      <w:bookmarkEnd w:id="17"/>
    </w:p>
    <w:p w14:paraId="3E0C5DAA" w14:textId="50D8560B" w:rsidR="003448A2" w:rsidRDefault="00C24A24" w:rsidP="00C24A24">
      <w:pPr>
        <w:pStyle w:val="SubTItuloAPA"/>
      </w:pPr>
      <w:bookmarkStart w:id="18" w:name="_Toc190334072"/>
      <w:r w:rsidRPr="00C24A24">
        <w:t>Oportunidad de negocio</w:t>
      </w:r>
      <w:bookmarkEnd w:id="18"/>
    </w:p>
    <w:p w14:paraId="77E44482" w14:textId="01B11DE7" w:rsidR="00C24A24" w:rsidRPr="00427198" w:rsidRDefault="00384614" w:rsidP="00C24A24">
      <w:pPr>
        <w:pStyle w:val="Apa7ma"/>
      </w:pPr>
      <w:r w:rsidRPr="00384614">
        <w:t xml:space="preserve">El desarrollo de nuestra plataforma de reserva de vuelos representa una gran oportunidad en el mercado de viajes en línea, impulsado por la digitalización y el crecimiento del comercio electrónico. A medida que más usuarios prefieren gestionar sus vuelos de manera autónoma y eficiente, nuestra plataforma busca diferenciarse mediante una experiencia intuitiva, integración con múltiples aerolíneas y opciones de pago flexibles. </w:t>
      </w:r>
    </w:p>
    <w:p w14:paraId="34FA53E4" w14:textId="0397D9F7" w:rsidR="00CA6CE6" w:rsidRDefault="00D433DF" w:rsidP="00D433DF">
      <w:pPr>
        <w:pStyle w:val="Apa7ma"/>
      </w:pPr>
      <w:r w:rsidRPr="00D433DF">
        <w:t xml:space="preserve">Desde el punto de vista comercial, el modelo de negocio es altamente escalable y diversificado, con fuentes de ingresos como comisiones por reservas, planes de suscripción premium, publicidad y venta de servicios adicionales como seguros de viaje y mejoras en boletos. A largo plazo, la plataforma tiene el potencial de expandirse a nuevas regiones, integrar servicios </w:t>
      </w:r>
      <w:r w:rsidRPr="00D433DF">
        <w:lastRenderedPageBreak/>
        <w:t>complementarios como hospedaje y transporte terrestre, e incluso adoptar tecnologías emergentes como block</w:t>
      </w:r>
      <w:r>
        <w:t>-</w:t>
      </w:r>
      <w:r w:rsidRPr="00D433DF">
        <w:t>chain para mayor seguridad y eficiencia</w:t>
      </w:r>
      <w:r>
        <w:t>.</w:t>
      </w:r>
    </w:p>
    <w:p w14:paraId="47C811C5" w14:textId="4CE25423" w:rsidR="00CA6CE6" w:rsidRPr="00427198" w:rsidRDefault="002A5752" w:rsidP="00C7023B">
      <w:pPr>
        <w:pStyle w:val="SubTItuloAPA"/>
      </w:pPr>
      <w:bookmarkStart w:id="19" w:name="_Toc190334073"/>
      <w:r w:rsidRPr="002A5752">
        <w:t>Declaración de problema</w:t>
      </w:r>
      <w:bookmarkEnd w:id="19"/>
      <w:r w:rsidRPr="002A5752">
        <w:t> </w:t>
      </w:r>
    </w:p>
    <w:p w14:paraId="1BD047AF" w14:textId="77777777" w:rsidR="00AA3F9B" w:rsidRDefault="00AA3F9B" w:rsidP="00AA3F9B">
      <w:pPr>
        <w:pStyle w:val="Apa7ma"/>
      </w:pPr>
      <w:r w:rsidRPr="00AA3F9B">
        <w:rPr>
          <w:b/>
          <w:bCs/>
        </w:rPr>
        <w:t>El problema</w:t>
      </w:r>
      <w:r w:rsidRPr="00AA3F9B">
        <w:t xml:space="preserve"> de la falta de una plataforma eficiente y unificada para la reserva de vuelos afecta a los viajeros, aerolíneas y agencias de viaje, quienes enfrentan dificultades para encontrar, comparar y gestionar vuelos de manera rápida y sencilla. </w:t>
      </w:r>
    </w:p>
    <w:p w14:paraId="16A62255" w14:textId="4A362FB0" w:rsidR="00AA3F9B" w:rsidRPr="00AA3F9B" w:rsidRDefault="00AA3F9B" w:rsidP="00AA3F9B">
      <w:pPr>
        <w:pStyle w:val="Apa7ma"/>
      </w:pPr>
      <w:r w:rsidRPr="00AA3F9B">
        <w:rPr>
          <w:b/>
          <w:bCs/>
        </w:rPr>
        <w:t>El impacto del problema</w:t>
      </w:r>
      <w:r w:rsidRPr="00AA3F9B">
        <w:t xml:space="preserve"> es una experiencia de usuario deficiente, pérdida de oportunidades de venta para las aerolíneas y una mayor frustración en los clientes debido a procesos de reserva complicados, falta de opciones de personalización y métodos de pago limitados.</w:t>
      </w:r>
    </w:p>
    <w:p w14:paraId="55D49F8E" w14:textId="77777777" w:rsidR="00AA3F9B" w:rsidRDefault="00AA3F9B" w:rsidP="00AA3F9B">
      <w:pPr>
        <w:pStyle w:val="Apa7ma"/>
      </w:pPr>
      <w:r w:rsidRPr="00AA3F9B">
        <w:rPr>
          <w:b/>
          <w:bCs/>
        </w:rPr>
        <w:t>Una solución eficaz</w:t>
      </w:r>
      <w:r w:rsidRPr="00AA3F9B">
        <w:t xml:space="preserve"> sería incluir una plataforma moderna e intuitiva que permita a los usuarios buscar y comparar vuelos fácilmente, integrar múltiples aerolíneas en un solo sistema, ofrecer opciones de pago flexibles y proporcionar asistencia inteligente en tiempo real. </w:t>
      </w:r>
    </w:p>
    <w:p w14:paraId="60778E66" w14:textId="47B807A9" w:rsidR="00CA6CE6" w:rsidRPr="00427198" w:rsidRDefault="008E50E7" w:rsidP="00546671">
      <w:pPr>
        <w:pStyle w:val="SubTItuloAPA"/>
      </w:pPr>
      <w:bookmarkStart w:id="20" w:name="_Toc190334074"/>
      <w:r w:rsidRPr="008E50E7">
        <w:t>Declaración de posición de producto</w:t>
      </w:r>
      <w:bookmarkEnd w:id="20"/>
    </w:p>
    <w:p w14:paraId="7E0470B7" w14:textId="77777777" w:rsidR="00546671" w:rsidRPr="00546671" w:rsidRDefault="00546671" w:rsidP="00546671">
      <w:pPr>
        <w:pStyle w:val="Apa7ma"/>
      </w:pPr>
      <w:r w:rsidRPr="00546671">
        <w:t xml:space="preserve">Para el </w:t>
      </w:r>
      <w:r w:rsidRPr="00546671">
        <w:rPr>
          <w:b/>
          <w:bCs/>
        </w:rPr>
        <w:t>viajero digital y las agencias de viaje</w:t>
      </w:r>
      <w:r w:rsidRPr="00546671">
        <w:t xml:space="preserve">, que </w:t>
      </w:r>
      <w:r w:rsidRPr="00546671">
        <w:rPr>
          <w:b/>
          <w:bCs/>
        </w:rPr>
        <w:t>buscan una forma rápida, sencilla y flexible de reservar vuelos con múltiples aerolíneas</w:t>
      </w:r>
      <w:r w:rsidRPr="00546671">
        <w:t xml:space="preserve">, nuestra plataforma de reservas de vuelos es un </w:t>
      </w:r>
      <w:r w:rsidRPr="00546671">
        <w:rPr>
          <w:b/>
          <w:bCs/>
        </w:rPr>
        <w:t>sistema avanzado de búsqueda y gestión de boletos aéreos</w:t>
      </w:r>
      <w:r w:rsidRPr="00546671">
        <w:t xml:space="preserve"> que </w:t>
      </w:r>
      <w:r w:rsidRPr="00546671">
        <w:rPr>
          <w:b/>
          <w:bCs/>
        </w:rPr>
        <w:t>ofrece una experiencia optimizada con comparación de precios en tiempo real, opciones de pago flexibles y asistencia inteligente</w:t>
      </w:r>
      <w:r w:rsidRPr="00546671">
        <w:t>.</w:t>
      </w:r>
    </w:p>
    <w:p w14:paraId="151F5B41" w14:textId="47A31FFD" w:rsidR="00CA6CE6" w:rsidRPr="00427198" w:rsidRDefault="00546671" w:rsidP="00C9768C">
      <w:pPr>
        <w:pStyle w:val="Apa7ma"/>
      </w:pPr>
      <w:r w:rsidRPr="00546671">
        <w:t xml:space="preserve">A diferencia de </w:t>
      </w:r>
      <w:r w:rsidRPr="00546671">
        <w:rPr>
          <w:b/>
          <w:bCs/>
        </w:rPr>
        <w:t>plataformas tradicionales que presentan interfaces poco intuitivas y procesos de reserva complejos</w:t>
      </w:r>
      <w:r w:rsidRPr="00546671">
        <w:t xml:space="preserve">, nuestro producto </w:t>
      </w:r>
      <w:r w:rsidRPr="00546671">
        <w:rPr>
          <w:b/>
          <w:bCs/>
        </w:rPr>
        <w:t xml:space="preserve">brinda una navegación fluida, </w:t>
      </w:r>
      <w:r w:rsidRPr="00546671">
        <w:rPr>
          <w:b/>
          <w:bCs/>
        </w:rPr>
        <w:lastRenderedPageBreak/>
        <w:t>recomendaciones personalizadas con inteligencia artificial y una integración completa con aerolíneas y servicios complementarios, mejorando la experiencia de usuario y aumentando la eficiencia en la gestión de viajes</w:t>
      </w:r>
      <w:r w:rsidRPr="00546671">
        <w:t>.</w:t>
      </w:r>
    </w:p>
    <w:p w14:paraId="6993CF76" w14:textId="7D238114" w:rsidR="00CA6CE6" w:rsidRPr="00427198" w:rsidRDefault="00C9768C" w:rsidP="00C9768C">
      <w:pPr>
        <w:pStyle w:val="TituloApa"/>
      </w:pPr>
      <w:r>
        <w:t>Organigrama</w:t>
      </w:r>
    </w:p>
    <w:p w14:paraId="788B6428" w14:textId="561BCDDB" w:rsidR="00CA6CE6" w:rsidRPr="00427198" w:rsidRDefault="00C9768C" w:rsidP="00AA0913">
      <w:pPr>
        <w:tabs>
          <w:tab w:val="left" w:pos="8532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C7D6C6" wp14:editId="03B5327D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4853940" cy="3787140"/>
            <wp:effectExtent l="0" t="0" r="3810" b="3810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13887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524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9" t="855" r="11039" b="14188"/>
                    <a:stretch/>
                  </pic:blipFill>
                  <pic:spPr bwMode="auto">
                    <a:xfrm>
                      <a:off x="0" y="0"/>
                      <a:ext cx="48539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14CB2" w14:textId="309B290E" w:rsidR="00CA6CE6" w:rsidRPr="00427198" w:rsidRDefault="00CA6CE6" w:rsidP="00AA0913">
      <w:pPr>
        <w:tabs>
          <w:tab w:val="left" w:pos="8532"/>
        </w:tabs>
      </w:pPr>
    </w:p>
    <w:p w14:paraId="7016DC03" w14:textId="77777777" w:rsidR="00CA6CE6" w:rsidRPr="00427198" w:rsidRDefault="00CA6CE6" w:rsidP="00AA0913">
      <w:pPr>
        <w:tabs>
          <w:tab w:val="left" w:pos="8532"/>
        </w:tabs>
      </w:pPr>
    </w:p>
    <w:p w14:paraId="7074F6A5" w14:textId="77777777" w:rsidR="00CA6CE6" w:rsidRDefault="00CA6CE6" w:rsidP="00AA0913">
      <w:pPr>
        <w:tabs>
          <w:tab w:val="left" w:pos="8532"/>
        </w:tabs>
      </w:pPr>
    </w:p>
    <w:p w14:paraId="536F80D0" w14:textId="77777777" w:rsidR="00C9768C" w:rsidRPr="00C9768C" w:rsidRDefault="00C9768C" w:rsidP="00C9768C"/>
    <w:p w14:paraId="582B4358" w14:textId="77777777" w:rsidR="00C9768C" w:rsidRPr="00C9768C" w:rsidRDefault="00C9768C" w:rsidP="00C9768C"/>
    <w:p w14:paraId="7CAA05B9" w14:textId="77777777" w:rsidR="00C9768C" w:rsidRPr="00C9768C" w:rsidRDefault="00C9768C" w:rsidP="00C9768C"/>
    <w:p w14:paraId="2783E4C5" w14:textId="77777777" w:rsidR="00C9768C" w:rsidRPr="00C9768C" w:rsidRDefault="00C9768C" w:rsidP="00C9768C"/>
    <w:p w14:paraId="451852FB" w14:textId="77777777" w:rsidR="00C9768C" w:rsidRPr="00C9768C" w:rsidRDefault="00C9768C" w:rsidP="00C9768C"/>
    <w:p w14:paraId="5B3C8589" w14:textId="77777777" w:rsidR="00C9768C" w:rsidRPr="00C9768C" w:rsidRDefault="00C9768C" w:rsidP="00C9768C"/>
    <w:p w14:paraId="757CC68F" w14:textId="77777777" w:rsidR="00C9768C" w:rsidRPr="00C9768C" w:rsidRDefault="00C9768C" w:rsidP="00C9768C"/>
    <w:p w14:paraId="2708D8C8" w14:textId="77777777" w:rsidR="00C9768C" w:rsidRPr="00C9768C" w:rsidRDefault="00C9768C" w:rsidP="00C9768C"/>
    <w:p w14:paraId="25F10D9A" w14:textId="77777777" w:rsidR="00C9768C" w:rsidRPr="00C9768C" w:rsidRDefault="00C9768C" w:rsidP="00C9768C"/>
    <w:p w14:paraId="3C7F4A04" w14:textId="77777777" w:rsidR="00C9768C" w:rsidRPr="00C9768C" w:rsidRDefault="00C9768C" w:rsidP="00C9768C"/>
    <w:p w14:paraId="1D7A919A" w14:textId="77777777" w:rsidR="00C9768C" w:rsidRPr="00C9768C" w:rsidRDefault="00C9768C" w:rsidP="00C9768C"/>
    <w:p w14:paraId="1A284B4D" w14:textId="77777777" w:rsidR="00C9768C" w:rsidRPr="00C9768C" w:rsidRDefault="00C9768C" w:rsidP="00C9768C"/>
    <w:p w14:paraId="4E1E00DC" w14:textId="77777777" w:rsidR="00C9768C" w:rsidRPr="00C9768C" w:rsidRDefault="00C9768C" w:rsidP="00C9768C"/>
    <w:p w14:paraId="44A7C8E6" w14:textId="77777777" w:rsidR="00C9768C" w:rsidRPr="00C9768C" w:rsidRDefault="00C9768C" w:rsidP="00C9768C"/>
    <w:p w14:paraId="7EDBF330" w14:textId="77777777" w:rsidR="00C9768C" w:rsidRPr="00C9768C" w:rsidRDefault="00C9768C" w:rsidP="00C9768C"/>
    <w:p w14:paraId="3BBFF2FB" w14:textId="77777777" w:rsidR="00C9768C" w:rsidRPr="00C9768C" w:rsidRDefault="00C9768C" w:rsidP="00C9768C"/>
    <w:p w14:paraId="2C4358BC" w14:textId="77777777" w:rsidR="00C9768C" w:rsidRDefault="00C9768C" w:rsidP="00C9768C"/>
    <w:p w14:paraId="2DB8B8CA" w14:textId="6CCA97C3" w:rsidR="00C9768C" w:rsidRPr="00C9768C" w:rsidRDefault="00C9768C" w:rsidP="00C9768C">
      <w:pPr>
        <w:pStyle w:val="TituloApa"/>
      </w:pPr>
      <w:r>
        <w:t>Repositorio</w:t>
      </w:r>
    </w:p>
    <w:sectPr w:rsidR="00C9768C" w:rsidRPr="00C9768C" w:rsidSect="00C473F9">
      <w:headerReference w:type="even" r:id="rId10"/>
      <w:footerReference w:type="even" r:id="rId11"/>
      <w:footerReference w:type="default" r:id="rId12"/>
      <w:pgSz w:w="12240" w:h="15840" w:code="1"/>
      <w:pgMar w:top="126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6F0E3" w14:textId="77777777" w:rsidR="00403CA0" w:rsidRPr="00427198" w:rsidRDefault="00403CA0" w:rsidP="00586A34">
      <w:r w:rsidRPr="00427198">
        <w:separator/>
      </w:r>
    </w:p>
    <w:p w14:paraId="06D40E3C" w14:textId="77777777" w:rsidR="00403CA0" w:rsidRPr="00427198" w:rsidRDefault="00403CA0"/>
    <w:p w14:paraId="1032B824" w14:textId="77777777" w:rsidR="00403CA0" w:rsidRPr="00427198" w:rsidRDefault="00403CA0"/>
  </w:endnote>
  <w:endnote w:type="continuationSeparator" w:id="0">
    <w:p w14:paraId="127C22ED" w14:textId="77777777" w:rsidR="00403CA0" w:rsidRPr="00427198" w:rsidRDefault="00403CA0" w:rsidP="00586A34">
      <w:r w:rsidRPr="00427198">
        <w:continuationSeparator/>
      </w:r>
    </w:p>
    <w:p w14:paraId="3F548702" w14:textId="77777777" w:rsidR="00403CA0" w:rsidRPr="00427198" w:rsidRDefault="00403CA0"/>
    <w:p w14:paraId="28CC3850" w14:textId="77777777" w:rsidR="00403CA0" w:rsidRPr="00427198" w:rsidRDefault="00403CA0"/>
  </w:endnote>
  <w:endnote w:type="continuationNotice" w:id="1">
    <w:p w14:paraId="33AFBEE2" w14:textId="77777777" w:rsidR="00403CA0" w:rsidRPr="00427198" w:rsidRDefault="00403CA0"/>
    <w:p w14:paraId="783AADAE" w14:textId="77777777" w:rsidR="00403CA0" w:rsidRPr="00427198" w:rsidRDefault="00403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A368" w14:textId="04151A9D" w:rsidR="0022429E" w:rsidRPr="00427198" w:rsidRDefault="00C93A57" w:rsidP="00C93A57">
    <w:pPr>
      <w:pStyle w:val="Footer"/>
      <w:rPr>
        <w:rFonts w:ascii="Times New Roman" w:hAnsi="Times New Roman" w:cs="Times New Roman"/>
        <w:b/>
        <w:bCs/>
        <w:i/>
        <w:iCs/>
      </w:rPr>
    </w:pPr>
    <w:r w:rsidRPr="00427198">
      <w:rPr>
        <w:rFonts w:ascii="Times New Roman" w:hAnsi="Times New Roman" w:cs="Times New Roman"/>
        <w:b/>
        <w:bCs/>
        <w:i/>
        <w:iCs/>
        <w:sz w:val="20"/>
        <w:szCs w:val="20"/>
      </w:rPr>
      <w:tab/>
    </w:r>
    <w:r w:rsidRPr="00427198">
      <w:rPr>
        <w:rFonts w:ascii="Times New Roman" w:hAnsi="Times New Roman" w:cs="Times New Roman"/>
        <w:b/>
        <w:bCs/>
        <w:i/>
        <w:iCs/>
        <w:sz w:val="20"/>
        <w:szCs w:val="20"/>
      </w:rPr>
      <w:tab/>
    </w:r>
    <w:r w:rsidR="002C4CEB" w:rsidRPr="00427198">
      <w:rPr>
        <w:rFonts w:ascii="Times New Roman" w:hAnsi="Times New Roman" w:cs="Times New Roman"/>
        <w:b/>
        <w:bCs/>
        <w:i/>
        <w:iCs/>
        <w:sz w:val="20"/>
        <w:szCs w:val="20"/>
      </w:rPr>
      <w:t xml:space="preserve">pg. </w:t>
    </w:r>
    <w:r w:rsidR="002C4CEB" w:rsidRPr="00427198">
      <w:rPr>
        <w:rFonts w:ascii="Times New Roman" w:hAnsi="Times New Roman" w:cs="Times New Roman"/>
        <w:b/>
        <w:bCs/>
        <w:i/>
        <w:iCs/>
        <w:sz w:val="20"/>
        <w:szCs w:val="20"/>
      </w:rPr>
      <w:fldChar w:fldCharType="begin"/>
    </w:r>
    <w:r w:rsidR="002C4CEB" w:rsidRPr="00427198">
      <w:rPr>
        <w:rFonts w:ascii="Times New Roman" w:hAnsi="Times New Roman" w:cs="Times New Roman"/>
        <w:b/>
        <w:bCs/>
        <w:i/>
        <w:iCs/>
        <w:sz w:val="20"/>
        <w:szCs w:val="20"/>
      </w:rPr>
      <w:instrText xml:space="preserve"> PAGE  \* Arabic </w:instrText>
    </w:r>
    <w:r w:rsidR="002C4CEB" w:rsidRPr="00427198">
      <w:rPr>
        <w:rFonts w:ascii="Times New Roman" w:hAnsi="Times New Roman" w:cs="Times New Roman"/>
        <w:b/>
        <w:bCs/>
        <w:i/>
        <w:iCs/>
        <w:sz w:val="20"/>
        <w:szCs w:val="20"/>
      </w:rPr>
      <w:fldChar w:fldCharType="separate"/>
    </w:r>
    <w:r w:rsidR="002C4CEB" w:rsidRPr="00427198">
      <w:rPr>
        <w:rFonts w:ascii="Times New Roman" w:hAnsi="Times New Roman" w:cs="Times New Roman"/>
        <w:b/>
        <w:bCs/>
        <w:i/>
        <w:iCs/>
        <w:sz w:val="20"/>
        <w:szCs w:val="20"/>
      </w:rPr>
      <w:t>1</w:t>
    </w:r>
    <w:r w:rsidR="002C4CEB" w:rsidRPr="00427198">
      <w:rPr>
        <w:rFonts w:ascii="Times New Roman" w:hAnsi="Times New Roman" w:cs="Times New Roman"/>
        <w:b/>
        <w:bCs/>
        <w:i/>
        <w:iCs/>
        <w:sz w:val="20"/>
        <w:szCs w:val="20"/>
      </w:rPr>
      <w:fldChar w:fldCharType="end"/>
    </w:r>
  </w:p>
  <w:p w14:paraId="2DC7449F" w14:textId="77777777" w:rsidR="00F97F16" w:rsidRPr="00427198" w:rsidRDefault="00F97F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b/>
        <w:bCs/>
        <w:i/>
        <w:iCs/>
        <w:sz w:val="20"/>
        <w:szCs w:val="20"/>
      </w:rPr>
      <w:id w:val="62072979"/>
      <w:docPartObj>
        <w:docPartGallery w:val="Page Numbers (Bottom of Page)"/>
        <w:docPartUnique/>
      </w:docPartObj>
    </w:sdtPr>
    <w:sdtContent>
      <w:p w14:paraId="3C45D791" w14:textId="05126D3C" w:rsidR="00EA5BCC" w:rsidRPr="00427198" w:rsidRDefault="005453B0" w:rsidP="00702C38">
        <w:pPr>
          <w:pStyle w:val="Footer"/>
          <w:jc w:val="right"/>
          <w:rPr>
            <w:rFonts w:ascii="Times New Roman" w:eastAsiaTheme="majorEastAsia" w:hAnsi="Times New Roman" w:cs="Times New Roman"/>
            <w:b/>
            <w:bCs/>
            <w:i/>
            <w:iCs/>
            <w:sz w:val="20"/>
            <w:szCs w:val="20"/>
          </w:rPr>
        </w:pPr>
        <w:r w:rsidRPr="00427198">
          <w:rPr>
            <w:rFonts w:ascii="Times New Roman" w:eastAsiaTheme="majorEastAsia" w:hAnsi="Times New Roman" w:cs="Times New Roman"/>
            <w:b/>
            <w:bCs/>
            <w:i/>
            <w:iCs/>
            <w:sz w:val="20"/>
            <w:szCs w:val="20"/>
          </w:rPr>
          <w:t xml:space="preserve">pg. </w:t>
        </w:r>
        <w:r w:rsidRPr="00427198">
          <w:rPr>
            <w:rFonts w:ascii="Times New Roman" w:eastAsiaTheme="minorEastAsia" w:hAnsi="Times New Roman" w:cs="Times New Roman"/>
            <w:b/>
            <w:bCs/>
            <w:i/>
            <w:iCs/>
            <w:sz w:val="20"/>
            <w:szCs w:val="20"/>
          </w:rPr>
          <w:fldChar w:fldCharType="begin"/>
        </w:r>
        <w:r w:rsidRPr="00427198">
          <w:rPr>
            <w:rFonts w:ascii="Times New Roman" w:hAnsi="Times New Roman" w:cs="Times New Roman"/>
            <w:b/>
            <w:bCs/>
            <w:i/>
            <w:iCs/>
            <w:sz w:val="20"/>
            <w:szCs w:val="20"/>
          </w:rPr>
          <w:instrText xml:space="preserve"> PAGE    \* MERGEFORMAT </w:instrText>
        </w:r>
        <w:r w:rsidRPr="00427198">
          <w:rPr>
            <w:rFonts w:ascii="Times New Roman" w:eastAsiaTheme="minorEastAsia" w:hAnsi="Times New Roman" w:cs="Times New Roman"/>
            <w:b/>
            <w:bCs/>
            <w:i/>
            <w:iCs/>
            <w:sz w:val="20"/>
            <w:szCs w:val="20"/>
          </w:rPr>
          <w:fldChar w:fldCharType="separate"/>
        </w:r>
        <w:r w:rsidRPr="00427198">
          <w:rPr>
            <w:rFonts w:ascii="Times New Roman" w:eastAsiaTheme="minorEastAsia" w:hAnsi="Times New Roman" w:cs="Times New Roman"/>
            <w:b/>
            <w:bCs/>
            <w:i/>
            <w:iCs/>
            <w:sz w:val="20"/>
            <w:szCs w:val="20"/>
          </w:rPr>
          <w:t>2</w:t>
        </w:r>
        <w:r w:rsidRPr="00427198">
          <w:rPr>
            <w:rFonts w:ascii="Times New Roman" w:eastAsiaTheme="majorEastAsia" w:hAnsi="Times New Roman" w:cs="Times New Roman"/>
            <w:b/>
            <w:bCs/>
            <w:i/>
            <w:iC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7F1E5" w14:textId="77777777" w:rsidR="00403CA0" w:rsidRPr="00427198" w:rsidRDefault="00403CA0" w:rsidP="00586A34">
      <w:r w:rsidRPr="00427198">
        <w:separator/>
      </w:r>
    </w:p>
    <w:p w14:paraId="67379E2E" w14:textId="77777777" w:rsidR="00403CA0" w:rsidRPr="00427198" w:rsidRDefault="00403CA0"/>
    <w:p w14:paraId="5BBC2932" w14:textId="77777777" w:rsidR="00403CA0" w:rsidRPr="00427198" w:rsidRDefault="00403CA0"/>
  </w:footnote>
  <w:footnote w:type="continuationSeparator" w:id="0">
    <w:p w14:paraId="7EC9FDCC" w14:textId="77777777" w:rsidR="00403CA0" w:rsidRPr="00427198" w:rsidRDefault="00403CA0" w:rsidP="00586A34">
      <w:r w:rsidRPr="00427198">
        <w:continuationSeparator/>
      </w:r>
    </w:p>
    <w:p w14:paraId="261A86ED" w14:textId="77777777" w:rsidR="00403CA0" w:rsidRPr="00427198" w:rsidRDefault="00403CA0"/>
    <w:p w14:paraId="62B709D6" w14:textId="77777777" w:rsidR="00403CA0" w:rsidRPr="00427198" w:rsidRDefault="00403CA0"/>
  </w:footnote>
  <w:footnote w:type="continuationNotice" w:id="1">
    <w:p w14:paraId="03B98760" w14:textId="77777777" w:rsidR="00403CA0" w:rsidRPr="00427198" w:rsidRDefault="00403CA0"/>
    <w:p w14:paraId="7F8B319B" w14:textId="77777777" w:rsidR="00403CA0" w:rsidRPr="00427198" w:rsidRDefault="00403C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A6CE6" w:rsidRPr="00427198" w14:paraId="275AFD86" w14:textId="77777777" w:rsidTr="00CA6CE6">
      <w:trPr>
        <w:trHeight w:val="269"/>
      </w:trPr>
      <w:tc>
        <w:tcPr>
          <w:tcW w:w="6379" w:type="dxa"/>
        </w:tcPr>
        <w:p w14:paraId="4CC0FF3A" w14:textId="40E7F5F0" w:rsidR="00CA6CE6" w:rsidRPr="00427198" w:rsidRDefault="002F289C" w:rsidP="00CA6CE6">
          <w:pPr>
            <w:rPr>
              <w:rFonts w:ascii="Times New Roman" w:hAnsi="Times New Roman" w:cs="Times New Roman"/>
              <w:sz w:val="20"/>
              <w:szCs w:val="20"/>
            </w:rPr>
          </w:pPr>
          <w:r w:rsidRPr="00427198">
            <w:rPr>
              <w:rFonts w:ascii="Times New Roman" w:hAnsi="Times New Roman" w:cs="Times New Roman"/>
              <w:sz w:val="20"/>
              <w:szCs w:val="20"/>
            </w:rPr>
            <w:t>Página</w:t>
          </w:r>
          <w:r w:rsidR="00007A2E" w:rsidRPr="00427198">
            <w:rPr>
              <w:rFonts w:ascii="Times New Roman" w:hAnsi="Times New Roman" w:cs="Times New Roman"/>
              <w:sz w:val="20"/>
              <w:szCs w:val="20"/>
            </w:rPr>
            <w:t xml:space="preserve"> de registro de vuelos </w:t>
          </w:r>
        </w:p>
      </w:tc>
      <w:tc>
        <w:tcPr>
          <w:tcW w:w="3179" w:type="dxa"/>
        </w:tcPr>
        <w:p w14:paraId="230C3BB3" w14:textId="77777777" w:rsidR="00CA6CE6" w:rsidRPr="00427198" w:rsidRDefault="00CA6CE6" w:rsidP="00CA6CE6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 w:cs="Times New Roman"/>
              <w:sz w:val="20"/>
              <w:szCs w:val="20"/>
            </w:rPr>
          </w:pPr>
          <w:r w:rsidRPr="00427198">
            <w:rPr>
              <w:rFonts w:ascii="Times New Roman" w:hAnsi="Times New Roman" w:cs="Times New Roman"/>
              <w:sz w:val="20"/>
              <w:szCs w:val="20"/>
            </w:rPr>
            <w:t xml:space="preserve">  Versión:           &lt;1.0&gt;</w:t>
          </w:r>
        </w:p>
      </w:tc>
    </w:tr>
    <w:tr w:rsidR="00CA6CE6" w:rsidRPr="00427198" w14:paraId="70F954D0" w14:textId="77777777" w:rsidTr="00E51604">
      <w:tc>
        <w:tcPr>
          <w:tcW w:w="6379" w:type="dxa"/>
        </w:tcPr>
        <w:p w14:paraId="68BCB9B2" w14:textId="77777777" w:rsidR="00CA6CE6" w:rsidRPr="00427198" w:rsidRDefault="00CA6CE6" w:rsidP="00CA6CE6">
          <w:pPr>
            <w:rPr>
              <w:rFonts w:ascii="Times New Roman" w:hAnsi="Times New Roman" w:cs="Times New Roman"/>
              <w:sz w:val="20"/>
              <w:szCs w:val="20"/>
            </w:rPr>
          </w:pPr>
          <w:r w:rsidRPr="00427198">
            <w:rPr>
              <w:rFonts w:ascii="Times New Roman" w:hAnsi="Times New Roman" w:cs="Times New Roman"/>
              <w:sz w:val="20"/>
              <w:szCs w:val="20"/>
            </w:rPr>
            <w:t>Visión del Sistema</w:t>
          </w:r>
        </w:p>
      </w:tc>
      <w:tc>
        <w:tcPr>
          <w:tcW w:w="3179" w:type="dxa"/>
        </w:tcPr>
        <w:p w14:paraId="2B2CCE76" w14:textId="01D30869" w:rsidR="00CA6CE6" w:rsidRPr="00427198" w:rsidRDefault="00CA6CE6" w:rsidP="00CA6CE6">
          <w:pPr>
            <w:rPr>
              <w:rFonts w:ascii="Times New Roman" w:hAnsi="Times New Roman" w:cs="Times New Roman"/>
              <w:sz w:val="20"/>
              <w:szCs w:val="20"/>
            </w:rPr>
          </w:pPr>
          <w:r w:rsidRPr="00427198">
            <w:rPr>
              <w:rFonts w:ascii="Times New Roman" w:hAnsi="Times New Roman" w:cs="Times New Roman"/>
              <w:sz w:val="20"/>
              <w:szCs w:val="20"/>
            </w:rPr>
            <w:t xml:space="preserve">  Fecha:  &lt;</w:t>
          </w:r>
          <w:r w:rsidR="009E071D" w:rsidRPr="00427198">
            <w:rPr>
              <w:rFonts w:ascii="Times New Roman" w:hAnsi="Times New Roman" w:cs="Times New Roman"/>
              <w:sz w:val="20"/>
              <w:szCs w:val="20"/>
            </w:rPr>
            <w:t>27</w:t>
          </w:r>
          <w:r w:rsidRPr="00427198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9E071D" w:rsidRPr="00427198">
            <w:rPr>
              <w:rFonts w:ascii="Times New Roman" w:hAnsi="Times New Roman" w:cs="Times New Roman"/>
              <w:sz w:val="20"/>
              <w:szCs w:val="20"/>
            </w:rPr>
            <w:t>01</w:t>
          </w:r>
          <w:r w:rsidRPr="00427198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9E071D" w:rsidRPr="00427198">
            <w:rPr>
              <w:rFonts w:ascii="Times New Roman" w:hAnsi="Times New Roman" w:cs="Times New Roman"/>
              <w:sz w:val="20"/>
              <w:szCs w:val="20"/>
            </w:rPr>
            <w:t>2025</w:t>
          </w:r>
          <w:r w:rsidRPr="00427198">
            <w:rPr>
              <w:rFonts w:ascii="Times New Roman" w:hAnsi="Times New Roman" w:cs="Times New Roman"/>
              <w:sz w:val="20"/>
              <w:szCs w:val="20"/>
            </w:rPr>
            <w:t>&gt;</w:t>
          </w:r>
        </w:p>
      </w:tc>
    </w:tr>
    <w:tr w:rsidR="00CA6CE6" w:rsidRPr="00427198" w14:paraId="7A47F091" w14:textId="77777777" w:rsidTr="00E51604">
      <w:tc>
        <w:tcPr>
          <w:tcW w:w="9558" w:type="dxa"/>
          <w:gridSpan w:val="2"/>
        </w:tcPr>
        <w:p w14:paraId="2837A880" w14:textId="77777777" w:rsidR="00CA6CE6" w:rsidRPr="00427198" w:rsidRDefault="00CA6CE6" w:rsidP="00CA6CE6">
          <w:pPr>
            <w:rPr>
              <w:rFonts w:ascii="Times New Roman" w:hAnsi="Times New Roman" w:cs="Times New Roman"/>
              <w:sz w:val="20"/>
              <w:szCs w:val="20"/>
            </w:rPr>
          </w:pPr>
          <w:r w:rsidRPr="00427198">
            <w:rPr>
              <w:rFonts w:ascii="Times New Roman" w:hAnsi="Times New Roman" w:cs="Times New Roman"/>
              <w:sz w:val="20"/>
              <w:szCs w:val="20"/>
            </w:rPr>
            <w:t>&lt;Identificador del documento&gt;</w:t>
          </w:r>
        </w:p>
      </w:tc>
    </w:tr>
  </w:tbl>
  <w:p w14:paraId="487571C1" w14:textId="77777777" w:rsidR="00CA6CE6" w:rsidRPr="00427198" w:rsidRDefault="00CA6CE6">
    <w:pPr>
      <w:pStyle w:val="Header"/>
    </w:pPr>
  </w:p>
  <w:p w14:paraId="7355D9C3" w14:textId="77777777" w:rsidR="00F97F16" w:rsidRPr="00427198" w:rsidRDefault="00F97F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315"/>
    <w:multiLevelType w:val="multilevel"/>
    <w:tmpl w:val="C35C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5DC7"/>
    <w:multiLevelType w:val="hybridMultilevel"/>
    <w:tmpl w:val="AF387828"/>
    <w:lvl w:ilvl="0" w:tplc="06EAB6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D207CD"/>
    <w:multiLevelType w:val="hybridMultilevel"/>
    <w:tmpl w:val="F92CC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436DF"/>
    <w:multiLevelType w:val="hybridMultilevel"/>
    <w:tmpl w:val="97CA96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75FDB"/>
    <w:multiLevelType w:val="hybridMultilevel"/>
    <w:tmpl w:val="2DBAB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FF0FBB"/>
    <w:multiLevelType w:val="multilevel"/>
    <w:tmpl w:val="C652B532"/>
    <w:lvl w:ilvl="0">
      <w:start w:val="1"/>
      <w:numFmt w:val="upperRoman"/>
      <w:pStyle w:val="TituloApa"/>
      <w:lvlText w:val="%1."/>
      <w:lvlJc w:val="right"/>
      <w:pPr>
        <w:ind w:left="1077" w:hanging="360"/>
      </w:pPr>
    </w:lvl>
    <w:lvl w:ilvl="1">
      <w:start w:val="1"/>
      <w:numFmt w:val="decimal"/>
      <w:pStyle w:val="SubTItuloAPA"/>
      <w:isLgl/>
      <w:lvlText w:val="%1.%2.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pStyle w:val="Subtitulo2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1800"/>
      </w:pPr>
      <w:rPr>
        <w:rFonts w:hint="default"/>
      </w:rPr>
    </w:lvl>
  </w:abstractNum>
  <w:abstractNum w:abstractNumId="6" w15:restartNumberingAfterBreak="0">
    <w:nsid w:val="21B556D0"/>
    <w:multiLevelType w:val="hybridMultilevel"/>
    <w:tmpl w:val="45FC4186"/>
    <w:lvl w:ilvl="0" w:tplc="E4C61BE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D7669F"/>
    <w:multiLevelType w:val="multilevel"/>
    <w:tmpl w:val="5FE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E2C25"/>
    <w:multiLevelType w:val="hybridMultilevel"/>
    <w:tmpl w:val="A40CD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D82381"/>
    <w:multiLevelType w:val="hybridMultilevel"/>
    <w:tmpl w:val="6EC62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DE7DA6"/>
    <w:multiLevelType w:val="hybridMultilevel"/>
    <w:tmpl w:val="314A4A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957453"/>
    <w:multiLevelType w:val="hybridMultilevel"/>
    <w:tmpl w:val="8BE41FEA"/>
    <w:lvl w:ilvl="0" w:tplc="A0E2A25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34817BBA"/>
    <w:multiLevelType w:val="hybridMultilevel"/>
    <w:tmpl w:val="ADA418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4D16B9"/>
    <w:multiLevelType w:val="hybridMultilevel"/>
    <w:tmpl w:val="D926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80796"/>
    <w:multiLevelType w:val="multilevel"/>
    <w:tmpl w:val="D06C5D7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530" w:hanging="720"/>
      </w:p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F985F9E"/>
    <w:multiLevelType w:val="hybridMultilevel"/>
    <w:tmpl w:val="14D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64E0"/>
    <w:multiLevelType w:val="hybridMultilevel"/>
    <w:tmpl w:val="E2382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6B10FD"/>
    <w:multiLevelType w:val="hybridMultilevel"/>
    <w:tmpl w:val="BC7C7A1E"/>
    <w:lvl w:ilvl="0" w:tplc="E4C61BE4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4E6551"/>
    <w:multiLevelType w:val="multilevel"/>
    <w:tmpl w:val="5B16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C31DD"/>
    <w:multiLevelType w:val="hybridMultilevel"/>
    <w:tmpl w:val="605CFF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C5649F"/>
    <w:multiLevelType w:val="multilevel"/>
    <w:tmpl w:val="CAA2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82C5E"/>
    <w:multiLevelType w:val="hybridMultilevel"/>
    <w:tmpl w:val="90E889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5570AF"/>
    <w:multiLevelType w:val="hybridMultilevel"/>
    <w:tmpl w:val="59E872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1523C"/>
    <w:multiLevelType w:val="hybridMultilevel"/>
    <w:tmpl w:val="1D024D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4F41A7"/>
    <w:multiLevelType w:val="hybridMultilevel"/>
    <w:tmpl w:val="7E6C662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5D7D4FCC"/>
    <w:multiLevelType w:val="hybridMultilevel"/>
    <w:tmpl w:val="F35A7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281DAA"/>
    <w:multiLevelType w:val="hybridMultilevel"/>
    <w:tmpl w:val="90E04A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0E0410"/>
    <w:multiLevelType w:val="hybridMultilevel"/>
    <w:tmpl w:val="FAC4C7F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D5E6CC1"/>
    <w:multiLevelType w:val="hybridMultilevel"/>
    <w:tmpl w:val="8F46E03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 w15:restartNumberingAfterBreak="0">
    <w:nsid w:val="6D7D1C71"/>
    <w:multiLevelType w:val="hybridMultilevel"/>
    <w:tmpl w:val="B9E4D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3E7369"/>
    <w:multiLevelType w:val="hybridMultilevel"/>
    <w:tmpl w:val="6C86CF7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73640224"/>
    <w:multiLevelType w:val="multilevel"/>
    <w:tmpl w:val="BD94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B33F25"/>
    <w:multiLevelType w:val="hybridMultilevel"/>
    <w:tmpl w:val="7D36E9C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997ADF"/>
    <w:multiLevelType w:val="hybridMultilevel"/>
    <w:tmpl w:val="062C35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2A117B"/>
    <w:multiLevelType w:val="hybridMultilevel"/>
    <w:tmpl w:val="8FB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88E62"/>
    <w:multiLevelType w:val="hybridMultilevel"/>
    <w:tmpl w:val="6B24C948"/>
    <w:lvl w:ilvl="0" w:tplc="6308C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0D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C9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45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C8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E2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EB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CA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6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33F1D"/>
    <w:multiLevelType w:val="hybridMultilevel"/>
    <w:tmpl w:val="F2F400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032004">
    <w:abstractNumId w:val="14"/>
  </w:num>
  <w:num w:numId="2" w16cid:durableId="2048214181">
    <w:abstractNumId w:val="14"/>
  </w:num>
  <w:num w:numId="3" w16cid:durableId="1718159280">
    <w:abstractNumId w:val="5"/>
  </w:num>
  <w:num w:numId="4" w16cid:durableId="739836268">
    <w:abstractNumId w:val="12"/>
  </w:num>
  <w:num w:numId="5" w16cid:durableId="1104954615">
    <w:abstractNumId w:val="27"/>
  </w:num>
  <w:num w:numId="6" w16cid:durableId="106395950">
    <w:abstractNumId w:val="9"/>
  </w:num>
  <w:num w:numId="7" w16cid:durableId="942616361">
    <w:abstractNumId w:val="32"/>
  </w:num>
  <w:num w:numId="8" w16cid:durableId="1944536590">
    <w:abstractNumId w:val="25"/>
  </w:num>
  <w:num w:numId="9" w16cid:durableId="177815598">
    <w:abstractNumId w:val="18"/>
  </w:num>
  <w:num w:numId="10" w16cid:durableId="258217314">
    <w:abstractNumId w:val="2"/>
  </w:num>
  <w:num w:numId="11" w16cid:durableId="74282310">
    <w:abstractNumId w:val="15"/>
  </w:num>
  <w:num w:numId="12" w16cid:durableId="1718045944">
    <w:abstractNumId w:val="34"/>
  </w:num>
  <w:num w:numId="13" w16cid:durableId="1788086676">
    <w:abstractNumId w:val="13"/>
  </w:num>
  <w:num w:numId="14" w16cid:durableId="1388839516">
    <w:abstractNumId w:val="16"/>
  </w:num>
  <w:num w:numId="15" w16cid:durableId="191890374">
    <w:abstractNumId w:val="29"/>
  </w:num>
  <w:num w:numId="16" w16cid:durableId="657684402">
    <w:abstractNumId w:val="8"/>
  </w:num>
  <w:num w:numId="17" w16cid:durableId="490024951">
    <w:abstractNumId w:val="35"/>
  </w:num>
  <w:num w:numId="18" w16cid:durableId="397753634">
    <w:abstractNumId w:val="30"/>
  </w:num>
  <w:num w:numId="19" w16cid:durableId="1076168197">
    <w:abstractNumId w:val="20"/>
  </w:num>
  <w:num w:numId="20" w16cid:durableId="1723140546">
    <w:abstractNumId w:val="4"/>
  </w:num>
  <w:num w:numId="21" w16cid:durableId="886843156">
    <w:abstractNumId w:val="6"/>
  </w:num>
  <w:num w:numId="22" w16cid:durableId="1970241302">
    <w:abstractNumId w:val="17"/>
  </w:num>
  <w:num w:numId="23" w16cid:durableId="2129346445">
    <w:abstractNumId w:val="28"/>
  </w:num>
  <w:num w:numId="24" w16cid:durableId="947155559">
    <w:abstractNumId w:val="31"/>
  </w:num>
  <w:num w:numId="25" w16cid:durableId="1526669320">
    <w:abstractNumId w:val="7"/>
  </w:num>
  <w:num w:numId="26" w16cid:durableId="1458376733">
    <w:abstractNumId w:val="24"/>
  </w:num>
  <w:num w:numId="27" w16cid:durableId="925259930">
    <w:abstractNumId w:val="23"/>
  </w:num>
  <w:num w:numId="28" w16cid:durableId="1372150899">
    <w:abstractNumId w:val="36"/>
  </w:num>
  <w:num w:numId="29" w16cid:durableId="1344282994">
    <w:abstractNumId w:val="19"/>
  </w:num>
  <w:num w:numId="30" w16cid:durableId="1763333624">
    <w:abstractNumId w:val="22"/>
  </w:num>
  <w:num w:numId="31" w16cid:durableId="1859463092">
    <w:abstractNumId w:val="0"/>
  </w:num>
  <w:num w:numId="32" w16cid:durableId="1954709120">
    <w:abstractNumId w:val="11"/>
  </w:num>
  <w:num w:numId="33" w16cid:durableId="238364305">
    <w:abstractNumId w:val="21"/>
  </w:num>
  <w:num w:numId="34" w16cid:durableId="1795978268">
    <w:abstractNumId w:val="10"/>
  </w:num>
  <w:num w:numId="35" w16cid:durableId="1145856786">
    <w:abstractNumId w:val="33"/>
  </w:num>
  <w:num w:numId="36" w16cid:durableId="615870594">
    <w:abstractNumId w:val="3"/>
  </w:num>
  <w:num w:numId="37" w16cid:durableId="1216507400">
    <w:abstractNumId w:val="26"/>
  </w:num>
  <w:num w:numId="38" w16cid:durableId="202331821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DF"/>
    <w:rsid w:val="00000D1F"/>
    <w:rsid w:val="000027B1"/>
    <w:rsid w:val="00004737"/>
    <w:rsid w:val="000069C9"/>
    <w:rsid w:val="00007A2E"/>
    <w:rsid w:val="000136D4"/>
    <w:rsid w:val="00020B1A"/>
    <w:rsid w:val="00026479"/>
    <w:rsid w:val="00026710"/>
    <w:rsid w:val="00030B7D"/>
    <w:rsid w:val="0003115A"/>
    <w:rsid w:val="00040A92"/>
    <w:rsid w:val="000511E5"/>
    <w:rsid w:val="00054876"/>
    <w:rsid w:val="000561E8"/>
    <w:rsid w:val="00067B8A"/>
    <w:rsid w:val="00094305"/>
    <w:rsid w:val="000A19FC"/>
    <w:rsid w:val="000A1D02"/>
    <w:rsid w:val="000A749B"/>
    <w:rsid w:val="000B307B"/>
    <w:rsid w:val="000B7A97"/>
    <w:rsid w:val="000B7D10"/>
    <w:rsid w:val="000B7EEA"/>
    <w:rsid w:val="000C4B37"/>
    <w:rsid w:val="000D76AB"/>
    <w:rsid w:val="000D775A"/>
    <w:rsid w:val="000E30C7"/>
    <w:rsid w:val="000E5587"/>
    <w:rsid w:val="000F144B"/>
    <w:rsid w:val="000F7180"/>
    <w:rsid w:val="000F7703"/>
    <w:rsid w:val="00122253"/>
    <w:rsid w:val="00125319"/>
    <w:rsid w:val="00130157"/>
    <w:rsid w:val="00131C60"/>
    <w:rsid w:val="0014104D"/>
    <w:rsid w:val="00143B1B"/>
    <w:rsid w:val="001441DD"/>
    <w:rsid w:val="00145543"/>
    <w:rsid w:val="00147A58"/>
    <w:rsid w:val="0015076F"/>
    <w:rsid w:val="00154733"/>
    <w:rsid w:val="00162C71"/>
    <w:rsid w:val="00166571"/>
    <w:rsid w:val="0018042E"/>
    <w:rsid w:val="0018064C"/>
    <w:rsid w:val="0018129D"/>
    <w:rsid w:val="00183764"/>
    <w:rsid w:val="00187709"/>
    <w:rsid w:val="00187801"/>
    <w:rsid w:val="001961AE"/>
    <w:rsid w:val="001969C1"/>
    <w:rsid w:val="001A0FFC"/>
    <w:rsid w:val="001A285B"/>
    <w:rsid w:val="001A3018"/>
    <w:rsid w:val="001A3FD1"/>
    <w:rsid w:val="001B3471"/>
    <w:rsid w:val="001C0038"/>
    <w:rsid w:val="001C056E"/>
    <w:rsid w:val="001D3853"/>
    <w:rsid w:val="001D3B04"/>
    <w:rsid w:val="001E563D"/>
    <w:rsid w:val="001F096F"/>
    <w:rsid w:val="001F0EF2"/>
    <w:rsid w:val="001F15BE"/>
    <w:rsid w:val="001F17BB"/>
    <w:rsid w:val="00200851"/>
    <w:rsid w:val="00201B94"/>
    <w:rsid w:val="00203B8F"/>
    <w:rsid w:val="00205701"/>
    <w:rsid w:val="00206848"/>
    <w:rsid w:val="00207CB0"/>
    <w:rsid w:val="002127C1"/>
    <w:rsid w:val="002137CC"/>
    <w:rsid w:val="0022429E"/>
    <w:rsid w:val="00224F97"/>
    <w:rsid w:val="002339DA"/>
    <w:rsid w:val="0023722B"/>
    <w:rsid w:val="002375BA"/>
    <w:rsid w:val="0024066B"/>
    <w:rsid w:val="002448FD"/>
    <w:rsid w:val="002521FC"/>
    <w:rsid w:val="00256705"/>
    <w:rsid w:val="0026231B"/>
    <w:rsid w:val="002664DF"/>
    <w:rsid w:val="00267819"/>
    <w:rsid w:val="00275794"/>
    <w:rsid w:val="00275C2E"/>
    <w:rsid w:val="00286A49"/>
    <w:rsid w:val="00286FE6"/>
    <w:rsid w:val="00292948"/>
    <w:rsid w:val="0029443C"/>
    <w:rsid w:val="00294A52"/>
    <w:rsid w:val="002960DE"/>
    <w:rsid w:val="002A148E"/>
    <w:rsid w:val="002A5752"/>
    <w:rsid w:val="002B1C98"/>
    <w:rsid w:val="002B2784"/>
    <w:rsid w:val="002B2C42"/>
    <w:rsid w:val="002C395F"/>
    <w:rsid w:val="002C4CEB"/>
    <w:rsid w:val="002C7E47"/>
    <w:rsid w:val="002D15B7"/>
    <w:rsid w:val="002D58EC"/>
    <w:rsid w:val="002E5BFE"/>
    <w:rsid w:val="002E726A"/>
    <w:rsid w:val="002F289C"/>
    <w:rsid w:val="002F40EB"/>
    <w:rsid w:val="002F4CBA"/>
    <w:rsid w:val="002F683E"/>
    <w:rsid w:val="00303F58"/>
    <w:rsid w:val="00305892"/>
    <w:rsid w:val="003116A8"/>
    <w:rsid w:val="00321F0E"/>
    <w:rsid w:val="0032289B"/>
    <w:rsid w:val="003257DB"/>
    <w:rsid w:val="00327906"/>
    <w:rsid w:val="003349D9"/>
    <w:rsid w:val="003420E2"/>
    <w:rsid w:val="00343B86"/>
    <w:rsid w:val="003448A2"/>
    <w:rsid w:val="0035029F"/>
    <w:rsid w:val="00361886"/>
    <w:rsid w:val="00363355"/>
    <w:rsid w:val="00363F01"/>
    <w:rsid w:val="0037252E"/>
    <w:rsid w:val="00382DAB"/>
    <w:rsid w:val="00384614"/>
    <w:rsid w:val="003901B1"/>
    <w:rsid w:val="003957AC"/>
    <w:rsid w:val="003B22B9"/>
    <w:rsid w:val="003B3D15"/>
    <w:rsid w:val="003B409E"/>
    <w:rsid w:val="003C53A9"/>
    <w:rsid w:val="003D02BD"/>
    <w:rsid w:val="003E4F66"/>
    <w:rsid w:val="003F2053"/>
    <w:rsid w:val="00400F7B"/>
    <w:rsid w:val="004025CE"/>
    <w:rsid w:val="00403CA0"/>
    <w:rsid w:val="0040418F"/>
    <w:rsid w:val="00413BCC"/>
    <w:rsid w:val="0042679F"/>
    <w:rsid w:val="00427198"/>
    <w:rsid w:val="00443ADC"/>
    <w:rsid w:val="00450126"/>
    <w:rsid w:val="004520B6"/>
    <w:rsid w:val="00462126"/>
    <w:rsid w:val="0046282A"/>
    <w:rsid w:val="00475D56"/>
    <w:rsid w:val="0048525F"/>
    <w:rsid w:val="004909A3"/>
    <w:rsid w:val="00494A1F"/>
    <w:rsid w:val="004A1746"/>
    <w:rsid w:val="004A1B1D"/>
    <w:rsid w:val="004A46D7"/>
    <w:rsid w:val="004B0577"/>
    <w:rsid w:val="004B262F"/>
    <w:rsid w:val="004C04CA"/>
    <w:rsid w:val="004C61BF"/>
    <w:rsid w:val="004E0E40"/>
    <w:rsid w:val="004E46A3"/>
    <w:rsid w:val="004F4143"/>
    <w:rsid w:val="00502834"/>
    <w:rsid w:val="005061C2"/>
    <w:rsid w:val="00515087"/>
    <w:rsid w:val="00515DE4"/>
    <w:rsid w:val="00517E01"/>
    <w:rsid w:val="00522DAD"/>
    <w:rsid w:val="00524123"/>
    <w:rsid w:val="0052413E"/>
    <w:rsid w:val="00526495"/>
    <w:rsid w:val="00531830"/>
    <w:rsid w:val="00535918"/>
    <w:rsid w:val="005453B0"/>
    <w:rsid w:val="00546671"/>
    <w:rsid w:val="005467E2"/>
    <w:rsid w:val="00546BA2"/>
    <w:rsid w:val="00552950"/>
    <w:rsid w:val="0055370F"/>
    <w:rsid w:val="005566AC"/>
    <w:rsid w:val="005618A1"/>
    <w:rsid w:val="005620D3"/>
    <w:rsid w:val="00567E76"/>
    <w:rsid w:val="00582813"/>
    <w:rsid w:val="005837E3"/>
    <w:rsid w:val="00584492"/>
    <w:rsid w:val="00584815"/>
    <w:rsid w:val="00586A34"/>
    <w:rsid w:val="00592CB7"/>
    <w:rsid w:val="00594057"/>
    <w:rsid w:val="005960AF"/>
    <w:rsid w:val="005A2AC2"/>
    <w:rsid w:val="005A4547"/>
    <w:rsid w:val="005A6A8C"/>
    <w:rsid w:val="005B663C"/>
    <w:rsid w:val="005C3B27"/>
    <w:rsid w:val="005C5E03"/>
    <w:rsid w:val="005C657D"/>
    <w:rsid w:val="005C7DA9"/>
    <w:rsid w:val="005E295D"/>
    <w:rsid w:val="005E367E"/>
    <w:rsid w:val="005E3A3B"/>
    <w:rsid w:val="005E3AA6"/>
    <w:rsid w:val="005F24AA"/>
    <w:rsid w:val="005F2EDB"/>
    <w:rsid w:val="00614F22"/>
    <w:rsid w:val="0061595E"/>
    <w:rsid w:val="00621268"/>
    <w:rsid w:val="00623A3A"/>
    <w:rsid w:val="0062552B"/>
    <w:rsid w:val="00627C0A"/>
    <w:rsid w:val="00630765"/>
    <w:rsid w:val="0063123F"/>
    <w:rsid w:val="00637B6C"/>
    <w:rsid w:val="00645433"/>
    <w:rsid w:val="00647999"/>
    <w:rsid w:val="00652DA4"/>
    <w:rsid w:val="006531F2"/>
    <w:rsid w:val="00654A67"/>
    <w:rsid w:val="0065503E"/>
    <w:rsid w:val="0065707E"/>
    <w:rsid w:val="0066116C"/>
    <w:rsid w:val="006612D6"/>
    <w:rsid w:val="006623B4"/>
    <w:rsid w:val="006625C8"/>
    <w:rsid w:val="00670396"/>
    <w:rsid w:val="00681CF2"/>
    <w:rsid w:val="006874D9"/>
    <w:rsid w:val="006A1711"/>
    <w:rsid w:val="006A466F"/>
    <w:rsid w:val="006C2A18"/>
    <w:rsid w:val="006C45C6"/>
    <w:rsid w:val="006C73E9"/>
    <w:rsid w:val="006D6969"/>
    <w:rsid w:val="006D7E17"/>
    <w:rsid w:val="006E29E0"/>
    <w:rsid w:val="006E575A"/>
    <w:rsid w:val="006F13EC"/>
    <w:rsid w:val="006F7394"/>
    <w:rsid w:val="00702C38"/>
    <w:rsid w:val="007033A3"/>
    <w:rsid w:val="007119B6"/>
    <w:rsid w:val="00716121"/>
    <w:rsid w:val="00716CC6"/>
    <w:rsid w:val="00722EE8"/>
    <w:rsid w:val="007276F7"/>
    <w:rsid w:val="007310C2"/>
    <w:rsid w:val="00734976"/>
    <w:rsid w:val="00736849"/>
    <w:rsid w:val="00745C36"/>
    <w:rsid w:val="00754661"/>
    <w:rsid w:val="007646CB"/>
    <w:rsid w:val="00766912"/>
    <w:rsid w:val="00780DF6"/>
    <w:rsid w:val="007928B6"/>
    <w:rsid w:val="00793CE3"/>
    <w:rsid w:val="00794936"/>
    <w:rsid w:val="00796C7F"/>
    <w:rsid w:val="007A3B09"/>
    <w:rsid w:val="007A5934"/>
    <w:rsid w:val="007B06D7"/>
    <w:rsid w:val="007B0CD1"/>
    <w:rsid w:val="007B275A"/>
    <w:rsid w:val="007C36D7"/>
    <w:rsid w:val="007E219C"/>
    <w:rsid w:val="007E54B5"/>
    <w:rsid w:val="007E7595"/>
    <w:rsid w:val="00802EEC"/>
    <w:rsid w:val="00810704"/>
    <w:rsid w:val="00840114"/>
    <w:rsid w:val="0084551F"/>
    <w:rsid w:val="008463BD"/>
    <w:rsid w:val="008572D7"/>
    <w:rsid w:val="00861E09"/>
    <w:rsid w:val="0086546D"/>
    <w:rsid w:val="00866174"/>
    <w:rsid w:val="00866AEC"/>
    <w:rsid w:val="00873558"/>
    <w:rsid w:val="00874FEC"/>
    <w:rsid w:val="0087530C"/>
    <w:rsid w:val="00881D35"/>
    <w:rsid w:val="0089008D"/>
    <w:rsid w:val="00890A3B"/>
    <w:rsid w:val="00891B1C"/>
    <w:rsid w:val="00892D37"/>
    <w:rsid w:val="008A182D"/>
    <w:rsid w:val="008A5B4F"/>
    <w:rsid w:val="008A6756"/>
    <w:rsid w:val="008A77E4"/>
    <w:rsid w:val="008C64C7"/>
    <w:rsid w:val="008C6FFD"/>
    <w:rsid w:val="008D4A78"/>
    <w:rsid w:val="008D7264"/>
    <w:rsid w:val="008E0A06"/>
    <w:rsid w:val="008E18F4"/>
    <w:rsid w:val="008E50E7"/>
    <w:rsid w:val="0090628F"/>
    <w:rsid w:val="0091396D"/>
    <w:rsid w:val="00927820"/>
    <w:rsid w:val="00934621"/>
    <w:rsid w:val="00937ED3"/>
    <w:rsid w:val="00943F7C"/>
    <w:rsid w:val="00944745"/>
    <w:rsid w:val="0094529B"/>
    <w:rsid w:val="009602DD"/>
    <w:rsid w:val="00963095"/>
    <w:rsid w:val="009671E5"/>
    <w:rsid w:val="0097233B"/>
    <w:rsid w:val="00973858"/>
    <w:rsid w:val="00973DD4"/>
    <w:rsid w:val="00980EE9"/>
    <w:rsid w:val="009859A7"/>
    <w:rsid w:val="00985B00"/>
    <w:rsid w:val="009920A5"/>
    <w:rsid w:val="00992E28"/>
    <w:rsid w:val="00993117"/>
    <w:rsid w:val="0099631D"/>
    <w:rsid w:val="009970F2"/>
    <w:rsid w:val="009A0660"/>
    <w:rsid w:val="009A09DB"/>
    <w:rsid w:val="009A71DF"/>
    <w:rsid w:val="009C48DB"/>
    <w:rsid w:val="009E071D"/>
    <w:rsid w:val="009E08FE"/>
    <w:rsid w:val="009E4478"/>
    <w:rsid w:val="009F100C"/>
    <w:rsid w:val="009F3036"/>
    <w:rsid w:val="009F3E4A"/>
    <w:rsid w:val="00A03DFE"/>
    <w:rsid w:val="00A15F22"/>
    <w:rsid w:val="00A23FC5"/>
    <w:rsid w:val="00A33454"/>
    <w:rsid w:val="00A37957"/>
    <w:rsid w:val="00A53C6B"/>
    <w:rsid w:val="00A56C1E"/>
    <w:rsid w:val="00A57528"/>
    <w:rsid w:val="00A701E7"/>
    <w:rsid w:val="00A7115A"/>
    <w:rsid w:val="00A767A1"/>
    <w:rsid w:val="00A82D05"/>
    <w:rsid w:val="00A96FA6"/>
    <w:rsid w:val="00AA0913"/>
    <w:rsid w:val="00AA3F9B"/>
    <w:rsid w:val="00AA6B72"/>
    <w:rsid w:val="00AB4019"/>
    <w:rsid w:val="00AB5C28"/>
    <w:rsid w:val="00AC2632"/>
    <w:rsid w:val="00AD05C4"/>
    <w:rsid w:val="00AD0F28"/>
    <w:rsid w:val="00AD16FB"/>
    <w:rsid w:val="00AD210E"/>
    <w:rsid w:val="00AD344B"/>
    <w:rsid w:val="00AD3496"/>
    <w:rsid w:val="00AD4094"/>
    <w:rsid w:val="00AE379D"/>
    <w:rsid w:val="00AE6E44"/>
    <w:rsid w:val="00B04DD6"/>
    <w:rsid w:val="00B25379"/>
    <w:rsid w:val="00B25632"/>
    <w:rsid w:val="00B302FA"/>
    <w:rsid w:val="00B404D2"/>
    <w:rsid w:val="00B56B73"/>
    <w:rsid w:val="00B61FD7"/>
    <w:rsid w:val="00B8284E"/>
    <w:rsid w:val="00B84131"/>
    <w:rsid w:val="00B86AB7"/>
    <w:rsid w:val="00B92149"/>
    <w:rsid w:val="00B95266"/>
    <w:rsid w:val="00BB2C26"/>
    <w:rsid w:val="00BC0A80"/>
    <w:rsid w:val="00BC7DEF"/>
    <w:rsid w:val="00BD0963"/>
    <w:rsid w:val="00BD1C08"/>
    <w:rsid w:val="00BD4EDD"/>
    <w:rsid w:val="00BD646E"/>
    <w:rsid w:val="00BE291B"/>
    <w:rsid w:val="00BE7D4C"/>
    <w:rsid w:val="00C020F5"/>
    <w:rsid w:val="00C069B2"/>
    <w:rsid w:val="00C076D8"/>
    <w:rsid w:val="00C079E6"/>
    <w:rsid w:val="00C108C4"/>
    <w:rsid w:val="00C12B5C"/>
    <w:rsid w:val="00C156BE"/>
    <w:rsid w:val="00C15DC9"/>
    <w:rsid w:val="00C174B9"/>
    <w:rsid w:val="00C21077"/>
    <w:rsid w:val="00C212E7"/>
    <w:rsid w:val="00C22B9B"/>
    <w:rsid w:val="00C24A24"/>
    <w:rsid w:val="00C34926"/>
    <w:rsid w:val="00C36408"/>
    <w:rsid w:val="00C36894"/>
    <w:rsid w:val="00C421FB"/>
    <w:rsid w:val="00C427AE"/>
    <w:rsid w:val="00C43252"/>
    <w:rsid w:val="00C473F9"/>
    <w:rsid w:val="00C55C20"/>
    <w:rsid w:val="00C56020"/>
    <w:rsid w:val="00C61FC0"/>
    <w:rsid w:val="00C66ADE"/>
    <w:rsid w:val="00C67F03"/>
    <w:rsid w:val="00C7023B"/>
    <w:rsid w:val="00C715FE"/>
    <w:rsid w:val="00C748AB"/>
    <w:rsid w:val="00C8085A"/>
    <w:rsid w:val="00C80F24"/>
    <w:rsid w:val="00C84B74"/>
    <w:rsid w:val="00C86085"/>
    <w:rsid w:val="00C8693F"/>
    <w:rsid w:val="00C93A57"/>
    <w:rsid w:val="00C9751F"/>
    <w:rsid w:val="00C9768C"/>
    <w:rsid w:val="00C97C30"/>
    <w:rsid w:val="00CA6CE6"/>
    <w:rsid w:val="00CA7812"/>
    <w:rsid w:val="00CB1051"/>
    <w:rsid w:val="00CB732D"/>
    <w:rsid w:val="00CD35EC"/>
    <w:rsid w:val="00CD640D"/>
    <w:rsid w:val="00CE73E9"/>
    <w:rsid w:val="00D0160B"/>
    <w:rsid w:val="00D04C1B"/>
    <w:rsid w:val="00D1381F"/>
    <w:rsid w:val="00D1507C"/>
    <w:rsid w:val="00D24CD6"/>
    <w:rsid w:val="00D3356D"/>
    <w:rsid w:val="00D40295"/>
    <w:rsid w:val="00D41737"/>
    <w:rsid w:val="00D433DF"/>
    <w:rsid w:val="00D44B5C"/>
    <w:rsid w:val="00D532CF"/>
    <w:rsid w:val="00D54440"/>
    <w:rsid w:val="00D62FE5"/>
    <w:rsid w:val="00D63184"/>
    <w:rsid w:val="00D63689"/>
    <w:rsid w:val="00D6377E"/>
    <w:rsid w:val="00D70105"/>
    <w:rsid w:val="00D81C94"/>
    <w:rsid w:val="00D9292E"/>
    <w:rsid w:val="00D95A49"/>
    <w:rsid w:val="00D95CB4"/>
    <w:rsid w:val="00D966E2"/>
    <w:rsid w:val="00DA4983"/>
    <w:rsid w:val="00DB0A2F"/>
    <w:rsid w:val="00DB3678"/>
    <w:rsid w:val="00DC2CF7"/>
    <w:rsid w:val="00DC56D1"/>
    <w:rsid w:val="00DC5C58"/>
    <w:rsid w:val="00DC730E"/>
    <w:rsid w:val="00DD47DD"/>
    <w:rsid w:val="00DF286A"/>
    <w:rsid w:val="00DF69BC"/>
    <w:rsid w:val="00DF7971"/>
    <w:rsid w:val="00E0267C"/>
    <w:rsid w:val="00E0664C"/>
    <w:rsid w:val="00E13127"/>
    <w:rsid w:val="00E13CAB"/>
    <w:rsid w:val="00E15B27"/>
    <w:rsid w:val="00E177F9"/>
    <w:rsid w:val="00E22268"/>
    <w:rsid w:val="00E249F3"/>
    <w:rsid w:val="00E260A8"/>
    <w:rsid w:val="00E33965"/>
    <w:rsid w:val="00E37BDA"/>
    <w:rsid w:val="00E4009F"/>
    <w:rsid w:val="00E41213"/>
    <w:rsid w:val="00E4215B"/>
    <w:rsid w:val="00E4627A"/>
    <w:rsid w:val="00E647E7"/>
    <w:rsid w:val="00E64907"/>
    <w:rsid w:val="00E71E52"/>
    <w:rsid w:val="00E721FB"/>
    <w:rsid w:val="00E769D1"/>
    <w:rsid w:val="00E9331D"/>
    <w:rsid w:val="00E9465C"/>
    <w:rsid w:val="00EA50F3"/>
    <w:rsid w:val="00EA5BCC"/>
    <w:rsid w:val="00EA62C8"/>
    <w:rsid w:val="00EA7639"/>
    <w:rsid w:val="00EB143D"/>
    <w:rsid w:val="00EB21B7"/>
    <w:rsid w:val="00EB2530"/>
    <w:rsid w:val="00EB2618"/>
    <w:rsid w:val="00EB3F1F"/>
    <w:rsid w:val="00EB5962"/>
    <w:rsid w:val="00EB6C0C"/>
    <w:rsid w:val="00EC0AC4"/>
    <w:rsid w:val="00EC284C"/>
    <w:rsid w:val="00EC5DB9"/>
    <w:rsid w:val="00EC6568"/>
    <w:rsid w:val="00ED23AF"/>
    <w:rsid w:val="00ED75D6"/>
    <w:rsid w:val="00EE21BF"/>
    <w:rsid w:val="00EE6FCD"/>
    <w:rsid w:val="00EF671C"/>
    <w:rsid w:val="00F02248"/>
    <w:rsid w:val="00F03545"/>
    <w:rsid w:val="00F05B90"/>
    <w:rsid w:val="00F13267"/>
    <w:rsid w:val="00F14D4C"/>
    <w:rsid w:val="00F16F8F"/>
    <w:rsid w:val="00F21309"/>
    <w:rsid w:val="00F24F29"/>
    <w:rsid w:val="00F26122"/>
    <w:rsid w:val="00F319D6"/>
    <w:rsid w:val="00F34F92"/>
    <w:rsid w:val="00F52311"/>
    <w:rsid w:val="00F52F26"/>
    <w:rsid w:val="00F5519B"/>
    <w:rsid w:val="00F612F2"/>
    <w:rsid w:val="00F61E28"/>
    <w:rsid w:val="00F6433D"/>
    <w:rsid w:val="00F647CB"/>
    <w:rsid w:val="00F6575B"/>
    <w:rsid w:val="00F703B2"/>
    <w:rsid w:val="00F70FFA"/>
    <w:rsid w:val="00F71AAB"/>
    <w:rsid w:val="00F7512C"/>
    <w:rsid w:val="00F87FE9"/>
    <w:rsid w:val="00F93B97"/>
    <w:rsid w:val="00F96E49"/>
    <w:rsid w:val="00F97F16"/>
    <w:rsid w:val="00FA4499"/>
    <w:rsid w:val="00FB6054"/>
    <w:rsid w:val="00FC3257"/>
    <w:rsid w:val="00FC34F7"/>
    <w:rsid w:val="00FC5FD6"/>
    <w:rsid w:val="00FD2995"/>
    <w:rsid w:val="00FD30B0"/>
    <w:rsid w:val="00FE762F"/>
    <w:rsid w:val="00FF7854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CE650"/>
  <w15:chartTrackingRefBased/>
  <w15:docId w15:val="{43A2BBB4-2BD9-4D05-9F17-41B077DF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E6"/>
    <w:pPr>
      <w:spacing w:after="0" w:line="240" w:lineRule="auto"/>
    </w:pPr>
    <w:rPr>
      <w:lang w:val="es-DO"/>
    </w:rPr>
  </w:style>
  <w:style w:type="paragraph" w:styleId="Heading1">
    <w:name w:val="heading 1"/>
    <w:basedOn w:val="Normal"/>
    <w:link w:val="Heading1Char"/>
    <w:autoRedefine/>
    <w:qFormat/>
    <w:rsid w:val="00522DAD"/>
    <w:pPr>
      <w:keepNext/>
      <w:keepLines/>
      <w:spacing w:before="360" w:after="80" w:line="480" w:lineRule="auto"/>
      <w:ind w:left="357"/>
      <w:outlineLvl w:val="0"/>
    </w:pPr>
    <w:rPr>
      <w:rFonts w:ascii="Times New Roman" w:eastAsia="Times New Roman" w:hAnsi="Times New Roman" w:cs="Times New Roman"/>
      <w:b/>
      <w:bCs/>
      <w:color w:val="0F4761" w:themeColor="accent1" w:themeShade="BF"/>
      <w:sz w:val="40"/>
      <w:szCs w:val="40"/>
      <w:lang w:val="es-ES"/>
    </w:rPr>
  </w:style>
  <w:style w:type="paragraph" w:styleId="Heading2">
    <w:name w:val="heading 2"/>
    <w:basedOn w:val="TitulosAPA"/>
    <w:next w:val="TitulosAPA"/>
    <w:link w:val="Heading2Char"/>
    <w:autoRedefine/>
    <w:uiPriority w:val="9"/>
    <w:unhideWhenUsed/>
    <w:rsid w:val="003257DB"/>
    <w:pPr>
      <w:numPr>
        <w:ilvl w:val="1"/>
        <w:numId w:val="1"/>
      </w:numPr>
      <w:outlineLvl w:val="1"/>
    </w:pPr>
    <w:rPr>
      <w:rFonts w:cs="Times New Roman"/>
      <w:b w:val="0"/>
      <w:bCs/>
      <w:shd w:val="clear" w:color="auto" w:fill="FFFFFF"/>
    </w:rPr>
  </w:style>
  <w:style w:type="paragraph" w:styleId="Heading3">
    <w:name w:val="heading 3"/>
    <w:basedOn w:val="TitulosAPA"/>
    <w:next w:val="TitulosAPA"/>
    <w:link w:val="Heading3Char"/>
    <w:autoRedefine/>
    <w:uiPriority w:val="9"/>
    <w:unhideWhenUsed/>
    <w:rsid w:val="003257DB"/>
    <w:pPr>
      <w:numPr>
        <w:ilvl w:val="2"/>
        <w:numId w:val="2"/>
      </w:numPr>
      <w:outlineLvl w:val="2"/>
    </w:pPr>
    <w:rPr>
      <w:rFonts w:cs="Times New Roman"/>
      <w:b w:val="0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1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1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1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1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7maedicion">
    <w:name w:val="APA 7ma edicion"/>
    <w:basedOn w:val="Normal"/>
    <w:next w:val="Normal"/>
    <w:link w:val="APA7maedicionCar"/>
    <w:autoRedefine/>
    <w:rsid w:val="003257DB"/>
    <w:pPr>
      <w:spacing w:after="200" w:line="480" w:lineRule="auto"/>
      <w:ind w:firstLine="357"/>
      <w:jc w:val="both"/>
    </w:pPr>
    <w:rPr>
      <w:rFonts w:ascii="Times New Roman" w:hAnsi="Times New Roman"/>
      <w:szCs w:val="22"/>
      <w:shd w:val="clear" w:color="auto" w:fill="FFFFFF"/>
    </w:rPr>
  </w:style>
  <w:style w:type="character" w:customStyle="1" w:styleId="APA7maedicionCar">
    <w:name w:val="APA 7ma edicion Car"/>
    <w:basedOn w:val="DefaultParagraphFont"/>
    <w:link w:val="APA7maedicion"/>
    <w:rsid w:val="003257DB"/>
    <w:rPr>
      <w:rFonts w:ascii="Times New Roman" w:hAnsi="Times New Roman"/>
      <w:szCs w:val="22"/>
      <w:lang w:val="es-DO"/>
    </w:rPr>
  </w:style>
  <w:style w:type="paragraph" w:customStyle="1" w:styleId="TitulosAPA">
    <w:name w:val="Titulos APA"/>
    <w:basedOn w:val="Normal"/>
    <w:next w:val="Normal"/>
    <w:autoRedefine/>
    <w:rsid w:val="003257DB"/>
    <w:pPr>
      <w:spacing w:line="480" w:lineRule="auto"/>
    </w:pPr>
    <w:rPr>
      <w:rFonts w:ascii="Times New Roman" w:hAnsi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257DB"/>
    <w:rPr>
      <w:rFonts w:ascii="Times New Roman" w:hAnsi="Times New Roman" w:cs="Times New Roman"/>
      <w:bCs/>
      <w:lang w:val="es-DO"/>
    </w:rPr>
  </w:style>
  <w:style w:type="character" w:customStyle="1" w:styleId="Heading2Char">
    <w:name w:val="Heading 2 Char"/>
    <w:basedOn w:val="DefaultParagraphFont"/>
    <w:link w:val="Heading2"/>
    <w:uiPriority w:val="9"/>
    <w:rsid w:val="003257DB"/>
    <w:rPr>
      <w:rFonts w:ascii="Times New Roman" w:hAnsi="Times New Roman" w:cs="Times New Roman"/>
      <w:bCs/>
      <w:lang w:val="es-DO"/>
    </w:rPr>
  </w:style>
  <w:style w:type="paragraph" w:customStyle="1" w:styleId="Apa7ma">
    <w:name w:val="Apa 7ma"/>
    <w:basedOn w:val="Normal"/>
    <w:autoRedefine/>
    <w:qFormat/>
    <w:rsid w:val="00F97F16"/>
    <w:pPr>
      <w:spacing w:after="160" w:line="480" w:lineRule="auto"/>
      <w:ind w:firstLine="709"/>
      <w:jc w:val="both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522DAD"/>
    <w:rPr>
      <w:rFonts w:ascii="Times New Roman" w:eastAsia="Times New Roman" w:hAnsi="Times New Roman" w:cs="Times New Roman"/>
      <w:b/>
      <w:bCs/>
      <w:color w:val="0F4761" w:themeColor="accent1" w:themeShade="BF"/>
      <w:sz w:val="40"/>
      <w:szCs w:val="40"/>
      <w:lang w:val="es-ES"/>
    </w:rPr>
  </w:style>
  <w:style w:type="paragraph" w:customStyle="1" w:styleId="SubTItuloAPA">
    <w:name w:val="SubTItulo APA"/>
    <w:basedOn w:val="TituloApa"/>
    <w:link w:val="SubTItuloAPAChar"/>
    <w:autoRedefine/>
    <w:qFormat/>
    <w:rsid w:val="00522DAD"/>
    <w:pPr>
      <w:numPr>
        <w:ilvl w:val="1"/>
      </w:numPr>
      <w:ind w:left="1071" w:hanging="357"/>
    </w:pPr>
  </w:style>
  <w:style w:type="character" w:customStyle="1" w:styleId="SubTItuloAPAChar">
    <w:name w:val="SubTItulo APA Char"/>
    <w:basedOn w:val="DefaultParagraphFont"/>
    <w:link w:val="SubTItuloAPA"/>
    <w:rsid w:val="00522DAD"/>
    <w:rPr>
      <w:rFonts w:ascii="Times New Roman" w:eastAsia="Times New Roman" w:hAnsi="Times New Roman" w:cs="Times New Roman"/>
      <w:b/>
      <w:bCs/>
      <w:color w:val="000000" w:themeColor="text1"/>
      <w:szCs w:val="40"/>
      <w:lang w:val="es-ES"/>
    </w:rPr>
  </w:style>
  <w:style w:type="paragraph" w:customStyle="1" w:styleId="Subtitulo2">
    <w:name w:val="Subtitulo2"/>
    <w:basedOn w:val="SubTItuloAPA"/>
    <w:link w:val="Subtitulo2Char"/>
    <w:autoRedefine/>
    <w:qFormat/>
    <w:rsid w:val="007928B6"/>
    <w:pPr>
      <w:numPr>
        <w:ilvl w:val="2"/>
      </w:numPr>
      <w:ind w:left="1437"/>
    </w:pPr>
    <w:rPr>
      <w:color w:val="auto"/>
    </w:rPr>
  </w:style>
  <w:style w:type="character" w:customStyle="1" w:styleId="Subtitulo2Char">
    <w:name w:val="Subtitulo2 Char"/>
    <w:basedOn w:val="SubTItuloAPAChar"/>
    <w:link w:val="Subtitulo2"/>
    <w:rsid w:val="007928B6"/>
    <w:rPr>
      <w:rFonts w:ascii="Times New Roman" w:eastAsia="Times New Roman" w:hAnsi="Times New Roman" w:cs="Times New Roman"/>
      <w:b/>
      <w:bCs/>
      <w:color w:val="000000" w:themeColor="text1"/>
      <w:szCs w:val="40"/>
      <w:lang w:val="es-ES"/>
    </w:rPr>
  </w:style>
  <w:style w:type="paragraph" w:customStyle="1" w:styleId="tituloPre">
    <w:name w:val="titulo Pre"/>
    <w:basedOn w:val="Heading1"/>
    <w:autoRedefine/>
    <w:qFormat/>
    <w:rsid w:val="00C66ADE"/>
    <w:pPr>
      <w:ind w:left="0"/>
      <w:jc w:val="center"/>
    </w:pPr>
    <w:rPr>
      <w:color w:val="auto"/>
      <w:sz w:val="24"/>
      <w:szCs w:val="24"/>
    </w:rPr>
  </w:style>
  <w:style w:type="paragraph" w:customStyle="1" w:styleId="presentacion">
    <w:name w:val="presentacion"/>
    <w:basedOn w:val="Apa7ma"/>
    <w:autoRedefine/>
    <w:rsid w:val="00C66ADE"/>
    <w:pPr>
      <w:ind w:firstLine="0"/>
      <w:jc w:val="center"/>
    </w:pPr>
  </w:style>
  <w:style w:type="paragraph" w:customStyle="1" w:styleId="PresentacionApa">
    <w:name w:val="Presentacion Apa"/>
    <w:basedOn w:val="Apa7ma"/>
    <w:autoRedefine/>
    <w:qFormat/>
    <w:rsid w:val="0029443C"/>
    <w:pPr>
      <w:ind w:firstLine="0"/>
      <w:jc w:val="center"/>
    </w:pPr>
    <w:rPr>
      <w:b/>
      <w:i/>
      <w:sz w:val="28"/>
      <w:szCs w:val="28"/>
    </w:rPr>
  </w:style>
  <w:style w:type="paragraph" w:styleId="TOC1">
    <w:name w:val="toc 1"/>
    <w:basedOn w:val="Apa7ma"/>
    <w:next w:val="Normal"/>
    <w:autoRedefine/>
    <w:uiPriority w:val="39"/>
    <w:unhideWhenUsed/>
    <w:rsid w:val="009F3E4A"/>
    <w:pPr>
      <w:tabs>
        <w:tab w:val="left" w:pos="1680"/>
        <w:tab w:val="right" w:leader="dot" w:pos="9350"/>
      </w:tabs>
      <w:spacing w:after="100" w:line="360" w:lineRule="auto"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rsid w:val="009A71DF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1DF"/>
    <w:rPr>
      <w:rFonts w:eastAsiaTheme="majorEastAsia" w:cstheme="majorBidi"/>
      <w:color w:val="0F4761" w:themeColor="accent1" w:themeShade="BF"/>
      <w:lang w:val="es-D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1DF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1DF"/>
    <w:rPr>
      <w:rFonts w:eastAsiaTheme="majorEastAsia" w:cstheme="majorBidi"/>
      <w:color w:val="595959" w:themeColor="text1" w:themeTint="A6"/>
      <w:lang w:val="es-D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1DF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1DF"/>
    <w:rPr>
      <w:rFonts w:eastAsiaTheme="majorEastAsia" w:cstheme="majorBidi"/>
      <w:color w:val="272727" w:themeColor="text1" w:themeTint="D8"/>
      <w:lang w:val="es-DO"/>
    </w:rPr>
  </w:style>
  <w:style w:type="paragraph" w:styleId="Title">
    <w:name w:val="Title"/>
    <w:basedOn w:val="Normal"/>
    <w:next w:val="Normal"/>
    <w:link w:val="TitleChar"/>
    <w:qFormat/>
    <w:rsid w:val="009A71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1DF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1DF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Quote">
    <w:name w:val="Quote"/>
    <w:basedOn w:val="Normal"/>
    <w:next w:val="Normal"/>
    <w:link w:val="QuoteChar"/>
    <w:uiPriority w:val="29"/>
    <w:qFormat/>
    <w:rsid w:val="009A7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1DF"/>
    <w:rPr>
      <w:i/>
      <w:iCs/>
      <w:color w:val="404040" w:themeColor="text1" w:themeTint="BF"/>
      <w:lang w:val="es-DO"/>
    </w:rPr>
  </w:style>
  <w:style w:type="paragraph" w:styleId="ListParagraph">
    <w:name w:val="List Paragraph"/>
    <w:basedOn w:val="Normal"/>
    <w:uiPriority w:val="34"/>
    <w:qFormat/>
    <w:rsid w:val="009A7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1DF"/>
    <w:rPr>
      <w:i/>
      <w:iCs/>
      <w:color w:val="0F4761" w:themeColor="accent1" w:themeShade="BF"/>
      <w:lang w:val="es-DO"/>
    </w:rPr>
  </w:style>
  <w:style w:type="character" w:styleId="IntenseReference">
    <w:name w:val="Intense Reference"/>
    <w:basedOn w:val="DefaultParagraphFont"/>
    <w:uiPriority w:val="32"/>
    <w:qFormat/>
    <w:rsid w:val="009A71DF"/>
    <w:rPr>
      <w:b/>
      <w:bCs/>
      <w:smallCaps/>
      <w:color w:val="0F4761" w:themeColor="accent1" w:themeShade="BF"/>
      <w:spacing w:val="5"/>
    </w:rPr>
  </w:style>
  <w:style w:type="paragraph" w:customStyle="1" w:styleId="TituloApa">
    <w:name w:val="Titulo Apa"/>
    <w:basedOn w:val="Heading1"/>
    <w:link w:val="TituloApaChar"/>
    <w:autoRedefine/>
    <w:qFormat/>
    <w:rsid w:val="00522DAD"/>
    <w:pPr>
      <w:numPr>
        <w:numId w:val="3"/>
      </w:numPr>
    </w:pPr>
    <w:rPr>
      <w:color w:val="000000" w:themeColor="text1"/>
      <w:sz w:val="24"/>
    </w:rPr>
  </w:style>
  <w:style w:type="character" w:customStyle="1" w:styleId="TituloApaChar">
    <w:name w:val="Titulo Apa Char"/>
    <w:basedOn w:val="Heading1Char"/>
    <w:link w:val="TituloApa"/>
    <w:rsid w:val="00522DAD"/>
    <w:rPr>
      <w:rFonts w:ascii="Times New Roman" w:eastAsia="Times New Roman" w:hAnsi="Times New Roman" w:cs="Times New Roman"/>
      <w:b/>
      <w:bCs/>
      <w:color w:val="000000" w:themeColor="text1"/>
      <w:sz w:val="40"/>
      <w:szCs w:val="4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86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34"/>
    <w:rPr>
      <w:lang w:val="es-DO"/>
    </w:rPr>
  </w:style>
  <w:style w:type="paragraph" w:styleId="Footer">
    <w:name w:val="footer"/>
    <w:basedOn w:val="Normal"/>
    <w:link w:val="FooterChar"/>
    <w:uiPriority w:val="99"/>
    <w:unhideWhenUsed/>
    <w:qFormat/>
    <w:rsid w:val="00586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A34"/>
    <w:rPr>
      <w:lang w:val="es-DO"/>
    </w:rPr>
  </w:style>
  <w:style w:type="character" w:styleId="Hyperlink">
    <w:name w:val="Hyperlink"/>
    <w:basedOn w:val="DefaultParagraphFont"/>
    <w:uiPriority w:val="99"/>
    <w:unhideWhenUsed/>
    <w:rsid w:val="008A5B4F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94A52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43B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D40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DF79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A575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23A3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E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E0A0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015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Tabletext">
    <w:name w:val="Tabletext"/>
    <w:basedOn w:val="Normal"/>
    <w:rsid w:val="000B7EE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rsid w:val="0022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893F-2F9B-45B5-9905-954BF70F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De La Cruz, Eros De Jesus</dc:creator>
  <cp:keywords/>
  <dc:description/>
  <cp:lastModifiedBy>Duarte De La Cruz, Eros De Jesus</cp:lastModifiedBy>
  <cp:revision>86</cp:revision>
  <cp:lastPrinted>2024-08-07T21:15:00Z</cp:lastPrinted>
  <dcterms:created xsi:type="dcterms:W3CDTF">2025-02-02T21:14:00Z</dcterms:created>
  <dcterms:modified xsi:type="dcterms:W3CDTF">2025-02-13T14:18:00Z</dcterms:modified>
</cp:coreProperties>
</file>