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5B1CD" w14:textId="60F2239E" w:rsidR="00984940" w:rsidRDefault="00984940" w:rsidP="00984940">
      <w:pPr>
        <w:spacing w:after="0"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16943553" w14:textId="12C6F6C1" w:rsidR="00984940" w:rsidRDefault="00984940" w:rsidP="00984940">
      <w:pPr>
        <w:spacing w:after="0"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75F50E12" w14:textId="77777777" w:rsidR="00C078E6" w:rsidRPr="00FE74F1" w:rsidRDefault="00C078E6" w:rsidP="00984940">
      <w:pPr>
        <w:spacing w:after="0"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5BF2CEE7" w14:textId="77777777" w:rsidR="00984940" w:rsidRPr="00F632E1" w:rsidRDefault="00984940" w:rsidP="00984940">
      <w:pPr>
        <w:spacing w:after="0" w:line="360" w:lineRule="auto"/>
        <w:jc w:val="center"/>
        <w:rPr>
          <w:rFonts w:ascii="Times New Roman" w:eastAsia="宋体" w:hAnsi="Times New Roman" w:cs="Times New Roman"/>
          <w:b/>
          <w:bCs/>
          <w:sz w:val="56"/>
          <w:szCs w:val="56"/>
        </w:rPr>
      </w:pPr>
      <w:r w:rsidRPr="00FE74F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基于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flask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的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web</w:t>
      </w:r>
      <w:r w:rsidRPr="00F632E1">
        <w:rPr>
          <w:rFonts w:ascii="Times New Roman" w:eastAsia="宋体" w:hAnsi="Times New Roman" w:cs="Times New Roman" w:hint="eastAsia"/>
          <w:b/>
          <w:bCs/>
          <w:sz w:val="56"/>
          <w:szCs w:val="56"/>
        </w:rPr>
        <w:t>计算器</w:t>
      </w:r>
    </w:p>
    <w:p w14:paraId="0790E0DE" w14:textId="77777777" w:rsidR="00984940" w:rsidRDefault="00984940" w:rsidP="00984940">
      <w:pPr>
        <w:spacing w:after="0" w:line="360" w:lineRule="auto"/>
        <w:jc w:val="center"/>
        <w:rPr>
          <w:rFonts w:ascii="Times New Roman" w:eastAsia="宋体" w:hAnsi="Times New Roman" w:cs="Times New Roman" w:hint="eastAsia"/>
          <w:b/>
          <w:bCs/>
          <w:sz w:val="52"/>
          <w:szCs w:val="24"/>
        </w:rPr>
      </w:pPr>
    </w:p>
    <w:p w14:paraId="2CD75CA2" w14:textId="2DBADD3C" w:rsidR="00984940" w:rsidRPr="00984940" w:rsidRDefault="00C60403" w:rsidP="00C60403">
      <w:pPr>
        <w:spacing w:after="0" w:line="360" w:lineRule="auto"/>
        <w:jc w:val="center"/>
        <w:rPr>
          <w:rFonts w:ascii="黑体" w:eastAsia="黑体" w:hAnsi="Times New Roman" w:cs="Times New Roman"/>
          <w:b/>
          <w:sz w:val="72"/>
          <w:szCs w:val="72"/>
        </w:rPr>
      </w:pPr>
      <w:r>
        <w:rPr>
          <w:rFonts w:ascii="黑体" w:eastAsia="黑体" w:hAnsi="Times New Roman" w:cs="Times New Roman" w:hint="eastAsia"/>
          <w:b/>
          <w:sz w:val="72"/>
          <w:szCs w:val="72"/>
        </w:rPr>
        <w:t>可行性</w:t>
      </w:r>
      <w:r w:rsidR="00984940" w:rsidRPr="00984940">
        <w:rPr>
          <w:rFonts w:ascii="黑体" w:eastAsia="黑体" w:hAnsi="Times New Roman" w:cs="Times New Roman" w:hint="eastAsia"/>
          <w:b/>
          <w:sz w:val="72"/>
          <w:szCs w:val="72"/>
        </w:rPr>
        <w:t>分析报告</w:t>
      </w:r>
    </w:p>
    <w:p w14:paraId="5D097BC1" w14:textId="671F24DE" w:rsidR="00984940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 w:val="32"/>
          <w:szCs w:val="24"/>
        </w:rPr>
      </w:pPr>
    </w:p>
    <w:p w14:paraId="30D63F4D" w14:textId="77777777" w:rsidR="00984940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 w:val="32"/>
          <w:szCs w:val="24"/>
        </w:rPr>
      </w:pPr>
    </w:p>
    <w:p w14:paraId="4FDD9133" w14:textId="77777777" w:rsidR="00984940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 w:val="32"/>
          <w:szCs w:val="24"/>
        </w:rPr>
      </w:pPr>
    </w:p>
    <w:p w14:paraId="02183590" w14:textId="5D247B13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  <w:bdr w:val="single" w:sz="4" w:space="0" w:color="auto"/>
        </w:rPr>
      </w:pPr>
      <w:r w:rsidRPr="006D5F2A">
        <w:rPr>
          <w:rFonts w:ascii="Times New Roman" w:eastAsia="宋体" w:hAnsi="Times New Roman" w:cs="Times New Roman" w:hint="eastAsia"/>
          <w:sz w:val="32"/>
          <w:szCs w:val="24"/>
        </w:rPr>
        <w:t>课程名称：</w:t>
      </w:r>
      <w:r w:rsidRPr="006D5F2A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C078E6">
        <w:rPr>
          <w:rFonts w:ascii="Times New Roman" w:eastAsia="宋体" w:hAnsi="Times New Roman" w:cs="Times New Roman" w:hint="eastAsia"/>
          <w:sz w:val="32"/>
          <w:szCs w:val="24"/>
          <w:u w:val="single"/>
        </w:rPr>
        <w:t>软件工程</w:t>
      </w:r>
      <w:r w:rsidRPr="006D5F2A">
        <w:rPr>
          <w:rFonts w:ascii="Times New Roman" w:eastAsia="宋体" w:hAnsi="Times New Roman" w:cs="Times New Roman"/>
          <w:sz w:val="32"/>
          <w:szCs w:val="24"/>
          <w:u w:val="single"/>
        </w:rPr>
        <w:t>课程设计</w:t>
      </w:r>
      <w:r w:rsidRPr="006D5F2A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Pr="006D5F2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</w:t>
      </w:r>
    </w:p>
    <w:p w14:paraId="75CB753B" w14:textId="77777777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6D5F2A">
        <w:rPr>
          <w:rFonts w:ascii="Times New Roman" w:eastAsia="宋体" w:hAnsi="Times New Roman" w:cs="Times New Roman" w:hint="eastAsia"/>
          <w:sz w:val="32"/>
          <w:szCs w:val="32"/>
        </w:rPr>
        <w:t>学院（系）：</w:t>
      </w:r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电子信息与电气工程学部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</w:p>
    <w:p w14:paraId="195D40D0" w14:textId="77777777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6D5F2A">
        <w:rPr>
          <w:rFonts w:ascii="Times New Roman" w:eastAsia="宋体" w:hAnsi="Times New Roman" w:cs="Times New Roman" w:hint="eastAsia"/>
          <w:sz w:val="32"/>
          <w:szCs w:val="32"/>
        </w:rPr>
        <w:t>专</w:t>
      </w:r>
      <w:r w:rsidRPr="006D5F2A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6D5F2A">
        <w:rPr>
          <w:rFonts w:ascii="Times New Roman" w:eastAsia="宋体" w:hAnsi="Times New Roman" w:cs="Times New Roman" w:hint="eastAsia"/>
          <w:sz w:val="32"/>
          <w:szCs w:val="32"/>
        </w:rPr>
        <w:t>业：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电气信息</w:t>
      </w:r>
      <w:proofErr w:type="gramStart"/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类创新</w:t>
      </w:r>
      <w:proofErr w:type="gramEnd"/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实验班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</w:p>
    <w:p w14:paraId="298C3704" w14:textId="77777777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6D5F2A">
        <w:rPr>
          <w:rFonts w:ascii="Times New Roman" w:eastAsia="宋体" w:hAnsi="Times New Roman" w:cs="Times New Roman" w:hint="eastAsia"/>
          <w:sz w:val="32"/>
          <w:szCs w:val="32"/>
        </w:rPr>
        <w:t>班</w:t>
      </w:r>
      <w:r w:rsidRPr="006D5F2A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6D5F2A">
        <w:rPr>
          <w:rFonts w:ascii="Times New Roman" w:eastAsia="宋体" w:hAnsi="Times New Roman" w:cs="Times New Roman" w:hint="eastAsia"/>
          <w:sz w:val="32"/>
          <w:szCs w:val="32"/>
        </w:rPr>
        <w:t>级：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proofErr w:type="gramStart"/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电创</w:t>
      </w:r>
      <w:proofErr w:type="gramEnd"/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1601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     </w:t>
      </w:r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</w:p>
    <w:p w14:paraId="03276AED" w14:textId="77777777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 w:val="32"/>
          <w:szCs w:val="32"/>
          <w:u w:val="single"/>
        </w:rPr>
      </w:pPr>
      <w:r w:rsidRPr="006D5F2A">
        <w:rPr>
          <w:rFonts w:ascii="Times New Roman" w:eastAsia="宋体" w:hAnsi="Times New Roman" w:cs="Times New Roman" w:hint="eastAsia"/>
          <w:sz w:val="32"/>
          <w:szCs w:val="32"/>
        </w:rPr>
        <w:t>学生姓名：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>冯子扬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        </w:t>
      </w:r>
    </w:p>
    <w:p w14:paraId="1A3DAABD" w14:textId="77777777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6D5F2A">
        <w:rPr>
          <w:rFonts w:ascii="Times New Roman" w:eastAsia="宋体" w:hAnsi="Times New Roman" w:cs="Times New Roman" w:hint="eastAsia"/>
          <w:sz w:val="32"/>
          <w:szCs w:val="32"/>
        </w:rPr>
        <w:t>学</w:t>
      </w:r>
      <w:r w:rsidRPr="006D5F2A">
        <w:rPr>
          <w:rFonts w:ascii="Times New Roman" w:eastAsia="宋体" w:hAnsi="Times New Roman" w:cs="Times New Roman" w:hint="eastAsia"/>
          <w:sz w:val="32"/>
          <w:szCs w:val="32"/>
        </w:rPr>
        <w:t xml:space="preserve">    </w:t>
      </w:r>
      <w:r w:rsidRPr="006D5F2A">
        <w:rPr>
          <w:rFonts w:ascii="Times New Roman" w:eastAsia="宋体" w:hAnsi="Times New Roman" w:cs="Times New Roman" w:hint="eastAsia"/>
          <w:sz w:val="32"/>
          <w:szCs w:val="32"/>
        </w:rPr>
        <w:t>号：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2016880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35              </w:t>
      </w:r>
    </w:p>
    <w:p w14:paraId="4ACBE7AF" w14:textId="0A3F3465" w:rsidR="00984940" w:rsidRPr="006D5F2A" w:rsidRDefault="00984940" w:rsidP="00984940">
      <w:pPr>
        <w:tabs>
          <w:tab w:val="left" w:pos="1908"/>
        </w:tabs>
        <w:spacing w:after="0" w:line="360" w:lineRule="auto"/>
        <w:ind w:firstLineChars="700" w:firstLine="2240"/>
        <w:jc w:val="both"/>
        <w:rPr>
          <w:rFonts w:ascii="Times New Roman" w:eastAsia="宋体" w:hAnsi="Times New Roman" w:cs="Times New Roman"/>
          <w:szCs w:val="24"/>
          <w:u w:val="single"/>
        </w:rPr>
      </w:pPr>
      <w:r w:rsidRPr="006D5F2A">
        <w:rPr>
          <w:rFonts w:ascii="Times New Roman" w:eastAsia="宋体" w:hAnsi="Times New Roman" w:cs="Times New Roman" w:hint="eastAsia"/>
          <w:sz w:val="32"/>
          <w:szCs w:val="32"/>
        </w:rPr>
        <w:t>完成日期：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 w:rsidRPr="006D5F2A">
        <w:rPr>
          <w:rFonts w:ascii="Times New Roman" w:eastAsia="宋体" w:hAnsi="Times New Roman" w:cs="Times New Roman"/>
          <w:sz w:val="32"/>
          <w:szCs w:val="32"/>
          <w:u w:val="single"/>
        </w:rPr>
        <w:t>2018.7.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>2</w:t>
      </w:r>
      <w:r w:rsidR="00EF0D46">
        <w:rPr>
          <w:rFonts w:ascii="Times New Roman" w:eastAsia="宋体" w:hAnsi="Times New Roman" w:cs="Times New Roman" w:hint="eastAsia"/>
          <w:sz w:val="32"/>
          <w:szCs w:val="32"/>
          <w:u w:val="single"/>
        </w:rPr>
        <w:t>4</w:t>
      </w:r>
      <w:r w:rsidRPr="006D5F2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      </w:t>
      </w:r>
    </w:p>
    <w:p w14:paraId="62C2C312" w14:textId="77777777" w:rsidR="00C078E6" w:rsidRPr="00FE74F1" w:rsidRDefault="00C078E6" w:rsidP="00C078E6">
      <w:pPr>
        <w:tabs>
          <w:tab w:val="left" w:pos="1908"/>
        </w:tabs>
        <w:spacing w:after="0" w:line="360" w:lineRule="auto"/>
        <w:ind w:left="840" w:firstLineChars="700" w:firstLine="1470"/>
        <w:jc w:val="both"/>
        <w:rPr>
          <w:rFonts w:ascii="Times New Roman" w:eastAsia="宋体" w:hAnsi="Times New Roman" w:cs="Times New Roman"/>
          <w:szCs w:val="24"/>
          <w:u w:val="single"/>
        </w:rPr>
      </w:pPr>
    </w:p>
    <w:p w14:paraId="64C2731C" w14:textId="2F65C8F4" w:rsidR="00C078E6" w:rsidRDefault="00C078E6" w:rsidP="00C078E6">
      <w:pPr>
        <w:spacing w:after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proofErr w:type="gramStart"/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7"/>
          <w:attr w:name="Year" w:val="2018"/>
        </w:smartTagPr>
        <w:r w:rsidRPr="00FE74F1">
          <w:rPr>
            <w:rFonts w:ascii="Times New Roman" w:eastAsia="宋体" w:hAnsi="Times New Roman" w:cs="Times New Roman" w:hint="eastAsia"/>
            <w:sz w:val="32"/>
            <w:szCs w:val="32"/>
          </w:rPr>
          <w:t xml:space="preserve">2018  </w:t>
        </w:r>
        <w:r w:rsidRPr="00FE74F1">
          <w:rPr>
            <w:rFonts w:ascii="Times New Roman" w:eastAsia="宋体" w:hAnsi="Times New Roman" w:cs="Times New Roman" w:hint="eastAsia"/>
            <w:sz w:val="32"/>
            <w:szCs w:val="32"/>
          </w:rPr>
          <w:t>年</w:t>
        </w:r>
        <w:proofErr w:type="gramEnd"/>
        <w:r w:rsidRPr="00FE74F1">
          <w:rPr>
            <w:rFonts w:ascii="Times New Roman" w:eastAsia="宋体" w:hAnsi="Times New Roman" w:cs="Times New Roman" w:hint="eastAsia"/>
            <w:sz w:val="32"/>
            <w:szCs w:val="32"/>
          </w:rPr>
          <w:t xml:space="preserve">   </w:t>
        </w:r>
      </w:smartTag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7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月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2</w:t>
      </w:r>
      <w:r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 xml:space="preserve">  </w:t>
      </w:r>
      <w:r w:rsidRPr="00FE74F1">
        <w:rPr>
          <w:rFonts w:ascii="Times New Roman" w:eastAsia="宋体" w:hAnsi="Times New Roman" w:cs="Times New Roman" w:hint="eastAsia"/>
          <w:sz w:val="32"/>
          <w:szCs w:val="32"/>
        </w:rPr>
        <w:t>日</w:t>
      </w:r>
    </w:p>
    <w:p w14:paraId="6EDB06F0" w14:textId="63A61E45" w:rsidR="000F7D7B" w:rsidRDefault="000F7D7B" w:rsidP="00C078E6">
      <w:pPr>
        <w:spacing w:after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76E42B48" w14:textId="77777777" w:rsidR="000F7D7B" w:rsidRPr="00FE74F1" w:rsidRDefault="000F7D7B" w:rsidP="00C078E6">
      <w:pPr>
        <w:spacing w:after="0"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757FA2AC" w14:textId="77777777" w:rsidR="000F7D7B" w:rsidRPr="000F7E0C" w:rsidRDefault="000F7D7B" w:rsidP="000F7D7B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 w:rsidRPr="000F7E0C">
        <w:rPr>
          <w:rFonts w:ascii="宋体" w:eastAsia="宋体" w:hAnsi="宋体" w:hint="eastAsia"/>
          <w:b/>
          <w:sz w:val="36"/>
          <w:szCs w:val="36"/>
        </w:rPr>
        <w:t>前言</w:t>
      </w:r>
    </w:p>
    <w:p w14:paraId="3C9087F6" w14:textId="77777777" w:rsidR="000F7D7B" w:rsidRDefault="000F7D7B" w:rsidP="000F7D7B">
      <w:pPr>
        <w:pStyle w:val="a7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bookmarkStart w:id="0" w:name="_Hlk520413903"/>
      <w:r w:rsidRPr="00A9157B">
        <w:rPr>
          <w:rFonts w:ascii="宋体" w:eastAsia="宋体" w:hAnsi="宋体" w:hint="eastAsia"/>
          <w:sz w:val="24"/>
          <w:szCs w:val="24"/>
        </w:rPr>
        <w:t>开发</w:t>
      </w:r>
      <w:r>
        <w:rPr>
          <w:rFonts w:ascii="宋体" w:eastAsia="宋体" w:hAnsi="宋体" w:hint="eastAsia"/>
          <w:sz w:val="24"/>
          <w:szCs w:val="24"/>
        </w:rPr>
        <w:t>基于flask作为框架的计算器web应用是为了能够方便快捷的使用计算器，无论用户在何时何地只要有网络都能通过浏览器访问固定的域名，使用开发好的web计算器进行计算。</w:t>
      </w:r>
      <w:bookmarkEnd w:id="0"/>
    </w:p>
    <w:p w14:paraId="0FBCBC5D" w14:textId="70018B82" w:rsidR="000F7D7B" w:rsidRDefault="000F7D7B" w:rsidP="000F7D7B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编写该</w:t>
      </w:r>
      <w:r>
        <w:rPr>
          <w:rFonts w:ascii="宋体" w:eastAsia="宋体" w:hAnsi="宋体" w:hint="eastAsia"/>
          <w:sz w:val="24"/>
          <w:szCs w:val="24"/>
        </w:rPr>
        <w:t>可行性分析的思路</w:t>
      </w:r>
      <w:r>
        <w:rPr>
          <w:rFonts w:ascii="宋体" w:eastAsia="宋体" w:hAnsi="宋体" w:hint="eastAsia"/>
          <w:sz w:val="24"/>
          <w:szCs w:val="24"/>
        </w:rPr>
        <w:t>是：</w:t>
      </w:r>
    </w:p>
    <w:p w14:paraId="56930703" w14:textId="2C560BEB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代码运行正常</w:t>
      </w:r>
    </w:p>
    <w:p w14:paraId="4719189C" w14:textId="3FE9E3AF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Hlk520413920"/>
      <w:r>
        <w:rPr>
          <w:rFonts w:ascii="宋体" w:eastAsia="宋体" w:hAnsi="宋体" w:hint="eastAsia"/>
          <w:sz w:val="24"/>
          <w:szCs w:val="24"/>
        </w:rPr>
        <w:t>功能实现正常</w:t>
      </w:r>
    </w:p>
    <w:p w14:paraId="2B644F85" w14:textId="4DE824FA" w:rsidR="000F7D7B" w:rsidRDefault="000F7D7B" w:rsidP="005A320A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各模块逻辑缜密，互通可行</w:t>
      </w:r>
      <w:bookmarkStart w:id="2" w:name="_Hlk520415364"/>
      <w:bookmarkEnd w:id="1"/>
    </w:p>
    <w:p w14:paraId="5DDF731E" w14:textId="77777777" w:rsidR="005A320A" w:rsidRPr="005A320A" w:rsidRDefault="005A320A" w:rsidP="005A320A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</w:p>
    <w:bookmarkEnd w:id="2"/>
    <w:p w14:paraId="0D999ED5" w14:textId="6E510A8F" w:rsidR="00E20CBD" w:rsidRPr="00E20CBD" w:rsidRDefault="009532FF" w:rsidP="00E20CBD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需求</w:t>
      </w:r>
      <w:r w:rsidR="000F7D7B" w:rsidRPr="000F7E0C">
        <w:rPr>
          <w:rFonts w:ascii="宋体" w:eastAsia="宋体" w:hAnsi="宋体" w:hint="eastAsia"/>
          <w:b/>
          <w:sz w:val="36"/>
          <w:szCs w:val="36"/>
        </w:rPr>
        <w:t>说明</w:t>
      </w:r>
    </w:p>
    <w:p w14:paraId="60BB6D80" w14:textId="77777777" w:rsidR="000F7D7B" w:rsidRPr="004A1B3C" w:rsidRDefault="000F7D7B" w:rsidP="000F7D7B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A1B3C">
        <w:rPr>
          <w:rFonts w:ascii="宋体" w:eastAsia="宋体" w:hAnsi="宋体" w:hint="eastAsia"/>
          <w:b/>
          <w:sz w:val="32"/>
          <w:szCs w:val="32"/>
        </w:rPr>
        <w:t>功能需求及描述</w:t>
      </w:r>
    </w:p>
    <w:p w14:paraId="1164B26D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科学计算</w:t>
      </w:r>
    </w:p>
    <w:p w14:paraId="5F1DBACA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167C2F">
        <w:rPr>
          <w:rFonts w:ascii="宋体" w:eastAsia="宋体" w:hAnsi="宋体" w:hint="eastAsia"/>
          <w:sz w:val="24"/>
          <w:szCs w:val="24"/>
        </w:rPr>
        <w:t>用户可以输入带括号的表达式,支持在数学运算中用到的大多数函数和计算,包括三角函数和反三角函数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293C442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167C2F">
        <w:rPr>
          <w:rFonts w:ascii="宋体" w:eastAsia="宋体" w:hAnsi="宋体" w:hint="eastAsia"/>
          <w:sz w:val="24"/>
          <w:szCs w:val="24"/>
        </w:rPr>
        <w:t>两种输入模式</w:t>
      </w:r>
    </w:p>
    <w:p w14:paraId="49DCC888" w14:textId="77777777" w:rsidR="000F7D7B" w:rsidRPr="00167C2F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167C2F">
        <w:rPr>
          <w:rFonts w:ascii="宋体" w:eastAsia="宋体" w:hAnsi="宋体" w:hint="eastAsia"/>
          <w:sz w:val="24"/>
          <w:szCs w:val="24"/>
        </w:rPr>
        <w:t>考虑到PC端进行浏览器访问的用户用键盘进行输入比较方便,而移动端的用户主要进行触屏操作,所以本项目设置了两种输入的方式,用户既可以在输入框中输入计算表达式,也可以点击计算器按钮进行输入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05D7DB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bookmarkStart w:id="3" w:name="_Hlk520415782"/>
      <w:r>
        <w:rPr>
          <w:rFonts w:ascii="宋体" w:eastAsia="宋体" w:hAnsi="宋体" w:hint="eastAsia"/>
          <w:sz w:val="24"/>
          <w:szCs w:val="24"/>
        </w:rPr>
        <w:t>查看计算历史纪录</w:t>
      </w:r>
    </w:p>
    <w:bookmarkEnd w:id="3"/>
    <w:p w14:paraId="1936CD38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835C0B">
        <w:rPr>
          <w:rFonts w:ascii="宋体" w:eastAsia="宋体" w:hAnsi="宋体" w:hint="eastAsia"/>
          <w:sz w:val="24"/>
          <w:szCs w:val="24"/>
        </w:rPr>
        <w:t>在默认情况下,历史记录面板隐藏在计算器的最顶部,用户的每次计算表达式以及结果都被保存在其中,可以通过点击(轻触)历史记录的区域进行显示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66B9CF5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计算模式切换</w:t>
      </w:r>
    </w:p>
    <w:p w14:paraId="49714503" w14:textId="6022A9D2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835C0B">
        <w:rPr>
          <w:rFonts w:ascii="宋体" w:eastAsia="宋体" w:hAnsi="宋体" w:hint="eastAsia"/>
          <w:sz w:val="24"/>
          <w:szCs w:val="24"/>
        </w:rPr>
        <w:t>还针对程序员群体设置了进制计算模式,通过模式</w:t>
      </w:r>
      <w:proofErr w:type="gramStart"/>
      <w:r w:rsidRPr="00835C0B">
        <w:rPr>
          <w:rFonts w:ascii="宋体" w:eastAsia="宋体" w:hAnsi="宋体" w:hint="eastAsia"/>
          <w:sz w:val="24"/>
          <w:szCs w:val="24"/>
        </w:rPr>
        <w:t>按可以</w:t>
      </w:r>
      <w:proofErr w:type="gramEnd"/>
      <w:r w:rsidRPr="00835C0B">
        <w:rPr>
          <w:rFonts w:ascii="宋体" w:eastAsia="宋体" w:hAnsi="宋体" w:hint="eastAsia"/>
          <w:sz w:val="24"/>
          <w:szCs w:val="24"/>
        </w:rPr>
        <w:t>进行科学计算和进制计算的模式切换。在进制计不下,可以对二进制、十六进制进行加减乘</w:t>
      </w:r>
      <w:r>
        <w:rPr>
          <w:rFonts w:ascii="宋体" w:eastAsia="宋体" w:hAnsi="宋体" w:hint="eastAsia"/>
          <w:sz w:val="24"/>
          <w:szCs w:val="24"/>
        </w:rPr>
        <w:t>除</w:t>
      </w:r>
      <w:r w:rsidRPr="00835C0B">
        <w:rPr>
          <w:rFonts w:ascii="宋体" w:eastAsia="宋体" w:hAnsi="宋体" w:hint="eastAsia"/>
          <w:sz w:val="24"/>
          <w:szCs w:val="24"/>
        </w:rPr>
        <w:t>以及and、or、xor、n和求二进制补码反</w:t>
      </w:r>
      <w:r w:rsidRPr="00835C0B">
        <w:rPr>
          <w:rFonts w:ascii="宋体" w:eastAsia="宋体" w:hAnsi="宋体" w:hint="eastAsia"/>
          <w:sz w:val="24"/>
          <w:szCs w:val="24"/>
        </w:rPr>
        <w:lastRenderedPageBreak/>
        <w:t>码的操作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D9B961" w14:textId="74D91569" w:rsidR="00E20CBD" w:rsidRPr="00E20CBD" w:rsidRDefault="00E20CBD" w:rsidP="00E20CBD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E20CBD">
        <w:rPr>
          <w:noProof/>
        </w:rPr>
        <w:drawing>
          <wp:inline distT="0" distB="0" distL="0" distR="0" wp14:anchorId="284F11A9" wp14:editId="4272F7F9">
            <wp:extent cx="5274310" cy="3893278"/>
            <wp:effectExtent l="0" t="0" r="2540" b="0"/>
            <wp:docPr id="1" name="图片 1" descr="C:\Users\fuuji\AppData\Roaming\Tencent\Users\605278714\TIM\WinTemp\RichOle\{5~NN[H}7W2B5K1BFCCMC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uji\AppData\Roaming\Tencent\Users\605278714\TIM\WinTemp\RichOle\{5~NN[H}7W2B5K1BFCCMCV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4E0C" w14:textId="77777777" w:rsidR="000F7D7B" w:rsidRDefault="000F7D7B" w:rsidP="000F7D7B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2"/>
          <w:szCs w:val="32"/>
        </w:rPr>
      </w:pPr>
      <w:r w:rsidRPr="004A1B3C">
        <w:rPr>
          <w:rFonts w:ascii="宋体" w:eastAsia="宋体" w:hAnsi="宋体" w:hint="eastAsia"/>
          <w:b/>
          <w:sz w:val="32"/>
          <w:szCs w:val="32"/>
        </w:rPr>
        <w:t>性能需求</w:t>
      </w:r>
    </w:p>
    <w:p w14:paraId="2ACBE08D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输出结果精度和范围</w:t>
      </w:r>
    </w:p>
    <w:p w14:paraId="6A7251EB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8937D1">
        <w:rPr>
          <w:rFonts w:ascii="宋体" w:eastAsia="宋体" w:hAnsi="宋体" w:hint="eastAsia"/>
          <w:sz w:val="24"/>
          <w:szCs w:val="24"/>
        </w:rPr>
        <w:t>对于整数,计算器支持:922337203685486+18</w:t>
      </w:r>
      <w:proofErr w:type="gramStart"/>
      <w:r w:rsidRPr="008937D1">
        <w:rPr>
          <w:rFonts w:ascii="宋体" w:eastAsia="宋体" w:hAnsi="宋体" w:hint="eastAsia"/>
          <w:sz w:val="24"/>
          <w:szCs w:val="24"/>
        </w:rPr>
        <w:t>的范围,不在此范围的结果会提示</w:t>
      </w:r>
      <w:proofErr w:type="gramEnd"/>
      <w:r>
        <w:rPr>
          <w:rFonts w:ascii="宋体" w:eastAsia="宋体" w:hAnsi="宋体" w:hint="eastAsia"/>
          <w:sz w:val="24"/>
          <w:szCs w:val="24"/>
        </w:rPr>
        <w:t>“</w:t>
      </w:r>
      <w:r w:rsidRPr="008937D1">
        <w:rPr>
          <w:rFonts w:ascii="宋体" w:eastAsia="宋体" w:hAnsi="宋体" w:hint="eastAsia"/>
          <w:sz w:val="24"/>
          <w:szCs w:val="24"/>
        </w:rPr>
        <w:t>Reach Digit Limit</w:t>
      </w:r>
      <w:r>
        <w:rPr>
          <w:rFonts w:ascii="宋体" w:eastAsia="宋体" w:hAnsi="宋体" w:hint="eastAsia"/>
          <w:sz w:val="24"/>
          <w:szCs w:val="24"/>
        </w:rPr>
        <w:t>”；</w:t>
      </w:r>
    </w:p>
    <w:p w14:paraId="3EBD9643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8937D1">
        <w:rPr>
          <w:rFonts w:ascii="宋体" w:eastAsia="宋体" w:hAnsi="宋体" w:hint="eastAsia"/>
          <w:sz w:val="24"/>
          <w:szCs w:val="24"/>
        </w:rPr>
        <w:t>对于浮点数,计算器的最大精度为小数点后12位显示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3A65C7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计算响应时间</w:t>
      </w:r>
    </w:p>
    <w:p w14:paraId="7D5F4A2C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8937D1">
        <w:rPr>
          <w:rFonts w:ascii="宋体" w:eastAsia="宋体" w:hAnsi="宋体" w:hint="eastAsia"/>
          <w:sz w:val="24"/>
          <w:szCs w:val="24"/>
        </w:rPr>
        <w:t>在不考虑用户网络状况的情况下,计算时间和响应时间不超过02秒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AD73BE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bookmarkStart w:id="4" w:name="_Hlk520416012"/>
      <w:r>
        <w:rPr>
          <w:rFonts w:ascii="宋体" w:eastAsia="宋体" w:hAnsi="宋体" w:hint="eastAsia"/>
          <w:sz w:val="24"/>
          <w:szCs w:val="24"/>
        </w:rPr>
        <w:t>用户在线数量</w:t>
      </w:r>
    </w:p>
    <w:bookmarkEnd w:id="4"/>
    <w:p w14:paraId="583E204E" w14:textId="77777777" w:rsidR="000F7D7B" w:rsidRPr="001F6FBD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9D2436">
        <w:rPr>
          <w:rFonts w:ascii="宋体" w:eastAsia="宋体" w:hAnsi="宋体" w:hint="eastAsia"/>
          <w:sz w:val="24"/>
          <w:szCs w:val="24"/>
        </w:rPr>
        <w:t>如果多个用户同时在线进行web端的计算器使用,那么最多同时进行的计算</w:t>
      </w:r>
      <w:proofErr w:type="gramStart"/>
      <w:r w:rsidRPr="009D2436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9D2436">
        <w:rPr>
          <w:rFonts w:ascii="宋体" w:eastAsia="宋体" w:hAnsi="宋体" w:hint="eastAsia"/>
          <w:sz w:val="24"/>
          <w:szCs w:val="24"/>
        </w:rPr>
        <w:t>默认为4个,即服务器后台进行</w:t>
      </w:r>
      <w:r>
        <w:rPr>
          <w:rFonts w:ascii="宋体" w:eastAsia="宋体" w:hAnsi="宋体" w:hint="eastAsia"/>
          <w:sz w:val="24"/>
          <w:szCs w:val="24"/>
        </w:rPr>
        <w:t>部署</w:t>
      </w:r>
      <w:r w:rsidRPr="009D2436">
        <w:rPr>
          <w:rFonts w:ascii="宋体" w:eastAsia="宋体" w:hAnsi="宋体" w:hint="eastAsia"/>
          <w:sz w:val="24"/>
          <w:szCs w:val="24"/>
        </w:rPr>
        <w:t xml:space="preserve">时,用 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u</w:t>
      </w:r>
      <w:r w:rsidRPr="009D2436">
        <w:rPr>
          <w:rFonts w:ascii="宋体" w:eastAsia="宋体" w:hAnsi="宋体" w:hint="eastAsia"/>
          <w:sz w:val="24"/>
          <w:szCs w:val="24"/>
        </w:rPr>
        <w:t>nicorn启动后台计算程序时的</w:t>
      </w:r>
      <w:proofErr w:type="gramStart"/>
      <w:r w:rsidRPr="009D2436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9D2436">
        <w:rPr>
          <w:rFonts w:ascii="宋体" w:eastAsia="宋体" w:hAnsi="宋体" w:hint="eastAsia"/>
          <w:sz w:val="24"/>
          <w:szCs w:val="24"/>
        </w:rPr>
        <w:t>为4个线程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626A39D5" w14:textId="77777777" w:rsidR="000F7D7B" w:rsidRPr="001F6FBD" w:rsidRDefault="000F7D7B" w:rsidP="000F7D7B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bookmarkStart w:id="5" w:name="_Hlk520417582"/>
      <w:r w:rsidRPr="004A1B3C">
        <w:rPr>
          <w:rFonts w:ascii="宋体" w:eastAsia="宋体" w:hAnsi="宋体" w:hint="eastAsia"/>
          <w:b/>
          <w:sz w:val="32"/>
          <w:szCs w:val="32"/>
        </w:rPr>
        <w:t>属性需求</w:t>
      </w:r>
    </w:p>
    <w:bookmarkEnd w:id="5"/>
    <w:p w14:paraId="203996FE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可使用性</w:t>
      </w:r>
    </w:p>
    <w:p w14:paraId="5C62565A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F964E5">
        <w:rPr>
          <w:rFonts w:ascii="宋体" w:eastAsia="宋体" w:hAnsi="宋体" w:hint="eastAsia"/>
          <w:sz w:val="24"/>
          <w:szCs w:val="24"/>
        </w:rPr>
        <w:lastRenderedPageBreak/>
        <w:t>用户在使用计算器时,不正确的输入表达式和计算结果不在规定范围时进行反馈说明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397B0DB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平台兼容性</w:t>
      </w:r>
    </w:p>
    <w:p w14:paraId="2D68AC8F" w14:textId="77777777" w:rsidR="000F7D7B" w:rsidRDefault="000F7D7B" w:rsidP="000F7D7B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F964E5">
        <w:rPr>
          <w:rFonts w:ascii="宋体" w:eastAsia="宋体" w:hAnsi="宋体" w:hint="eastAsia"/>
          <w:sz w:val="24"/>
          <w:szCs w:val="24"/>
        </w:rPr>
        <w:t>本项目是基于网页端,所以对于各个平台都兼容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B0AC1D" w14:textId="77777777" w:rsidR="000F7D7B" w:rsidRDefault="000F7D7B" w:rsidP="000F7D7B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bookmarkStart w:id="6" w:name="_Hlk520417843"/>
      <w:r>
        <w:rPr>
          <w:rFonts w:ascii="宋体" w:eastAsia="宋体" w:hAnsi="宋体" w:hint="eastAsia"/>
          <w:sz w:val="24"/>
          <w:szCs w:val="24"/>
        </w:rPr>
        <w:t>可维护性</w:t>
      </w:r>
    </w:p>
    <w:bookmarkEnd w:id="6"/>
    <w:p w14:paraId="718F2B9F" w14:textId="040BB3DC" w:rsidR="007D123A" w:rsidRPr="007D123A" w:rsidRDefault="000F7D7B" w:rsidP="007D123A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F964E5">
        <w:rPr>
          <w:rFonts w:ascii="宋体" w:eastAsia="宋体" w:hAnsi="宋体" w:hint="eastAsia"/>
          <w:sz w:val="24"/>
          <w:szCs w:val="24"/>
        </w:rPr>
        <w:t>开</w:t>
      </w:r>
      <w:r>
        <w:rPr>
          <w:rFonts w:ascii="宋体" w:eastAsia="宋体" w:hAnsi="宋体" w:hint="eastAsia"/>
          <w:sz w:val="24"/>
          <w:szCs w:val="24"/>
        </w:rPr>
        <w:t>发</w:t>
      </w:r>
      <w:r w:rsidRPr="00F964E5">
        <w:rPr>
          <w:rFonts w:ascii="宋体" w:eastAsia="宋体" w:hAnsi="宋体" w:hint="eastAsia"/>
          <w:sz w:val="24"/>
          <w:szCs w:val="24"/>
        </w:rPr>
        <w:t>的整体框架是基于 html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c</w:t>
      </w:r>
      <w:r w:rsidRPr="00F964E5">
        <w:rPr>
          <w:rFonts w:ascii="宋体" w:eastAsia="宋体" w:hAnsi="宋体" w:hint="eastAsia"/>
          <w:sz w:val="24"/>
          <w:szCs w:val="24"/>
        </w:rPr>
        <w:t>ss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964E5"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jQ</w:t>
      </w:r>
      <w:r w:rsidRPr="00F964E5">
        <w:rPr>
          <w:rFonts w:ascii="宋体" w:eastAsia="宋体" w:hAnsi="宋体" w:hint="eastAsia"/>
          <w:sz w:val="24"/>
          <w:szCs w:val="24"/>
        </w:rPr>
        <w:t>ue</w:t>
      </w:r>
      <w:r>
        <w:rPr>
          <w:rFonts w:ascii="宋体" w:eastAsia="宋体" w:hAnsi="宋体"/>
          <w:sz w:val="24"/>
          <w:szCs w:val="24"/>
        </w:rPr>
        <w:t>r</w:t>
      </w:r>
      <w:r w:rsidRPr="00F964E5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964E5">
        <w:rPr>
          <w:rFonts w:ascii="宋体" w:eastAsia="宋体" w:hAnsi="宋体" w:hint="eastAsia"/>
          <w:sz w:val="24"/>
          <w:szCs w:val="24"/>
        </w:rPr>
        <w:t xml:space="preserve">+ </w:t>
      </w:r>
      <w:r>
        <w:rPr>
          <w:rFonts w:ascii="宋体" w:eastAsia="宋体" w:hAnsi="宋体"/>
          <w:sz w:val="24"/>
          <w:szCs w:val="24"/>
        </w:rPr>
        <w:t>P</w:t>
      </w:r>
      <w:r w:rsidRPr="00F964E5">
        <w:rPr>
          <w:rFonts w:ascii="宋体" w:eastAsia="宋体" w:hAnsi="宋体" w:hint="eastAsia"/>
          <w:sz w:val="24"/>
          <w:szCs w:val="24"/>
        </w:rPr>
        <w:t>ython,所以分三个层次进行开发便于维护,对于前端显示计算器</w:t>
      </w:r>
      <w:r>
        <w:rPr>
          <w:rFonts w:ascii="宋体" w:eastAsia="宋体" w:hAnsi="宋体" w:hint="eastAsia"/>
          <w:sz w:val="24"/>
          <w:szCs w:val="24"/>
        </w:rPr>
        <w:t>的外</w:t>
      </w:r>
      <w:r w:rsidRPr="00F842CF">
        <w:rPr>
          <w:rFonts w:ascii="宋体" w:eastAsia="宋体" w:hAnsi="宋体" w:hint="eastAsia"/>
          <w:sz w:val="24"/>
          <w:szCs w:val="24"/>
        </w:rPr>
        <w:t>观完全是由h</w:t>
      </w:r>
      <w:r>
        <w:rPr>
          <w:rFonts w:ascii="宋体" w:eastAsia="宋体" w:hAnsi="宋体"/>
          <w:sz w:val="24"/>
          <w:szCs w:val="24"/>
        </w:rPr>
        <w:t>t</w:t>
      </w:r>
      <w:r w:rsidRPr="00F842CF"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l</w:t>
      </w:r>
      <w:r w:rsidRPr="00F842CF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cs</w:t>
      </w:r>
      <w:r w:rsidRPr="00F842CF">
        <w:rPr>
          <w:rFonts w:ascii="宋体" w:eastAsia="宋体" w:hAnsi="宋体" w:hint="eastAsia"/>
          <w:sz w:val="24"/>
          <w:szCs w:val="24"/>
        </w:rPr>
        <w:t>s开发,所以在更改外双时无需动用底层的实现,而对于前后端交互的接口进行更改时只</w:t>
      </w:r>
      <w:r>
        <w:rPr>
          <w:rFonts w:ascii="宋体" w:eastAsia="宋体" w:hAnsi="宋体" w:hint="eastAsia"/>
          <w:sz w:val="24"/>
          <w:szCs w:val="24"/>
        </w:rPr>
        <w:t>需对</w:t>
      </w:r>
      <w:r>
        <w:rPr>
          <w:rFonts w:ascii="宋体" w:eastAsia="宋体" w:hAnsi="宋体"/>
          <w:sz w:val="24"/>
          <w:szCs w:val="24"/>
        </w:rPr>
        <w:t>j</w:t>
      </w:r>
      <w:r w:rsidRPr="00F842CF">
        <w:rPr>
          <w:rFonts w:ascii="宋体" w:eastAsia="宋体" w:hAnsi="宋体" w:hint="eastAsia"/>
          <w:sz w:val="24"/>
          <w:szCs w:val="24"/>
        </w:rPr>
        <w:t>Query层的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 w:rsidRPr="00F842CF">
        <w:rPr>
          <w:rFonts w:ascii="宋体" w:eastAsia="宋体" w:hAnsi="宋体" w:hint="eastAsia"/>
          <w:sz w:val="24"/>
          <w:szCs w:val="24"/>
        </w:rPr>
        <w:t>s</w:t>
      </w:r>
      <w:proofErr w:type="spellEnd"/>
      <w:r w:rsidRPr="00F842CF">
        <w:rPr>
          <w:rFonts w:ascii="宋体" w:eastAsia="宋体" w:hAnsi="宋体" w:hint="eastAsia"/>
          <w:sz w:val="24"/>
          <w:szCs w:val="24"/>
        </w:rPr>
        <w:t>文件进行修改,底层的计算由 python实现,与顶层只有传入计算表达式和返回</w:t>
      </w:r>
      <w:bookmarkStart w:id="7" w:name="_Hlk520417798"/>
      <w:r w:rsidRPr="00F842CF">
        <w:rPr>
          <w:rFonts w:ascii="宋体" w:eastAsia="宋体" w:hAnsi="宋体" w:hint="eastAsia"/>
          <w:sz w:val="24"/>
          <w:szCs w:val="24"/>
        </w:rPr>
        <w:t>结果相联系。</w:t>
      </w:r>
      <w:bookmarkEnd w:id="7"/>
    </w:p>
    <w:p w14:paraId="1D357E35" w14:textId="77777777" w:rsidR="007D123A" w:rsidRPr="001F6FBD" w:rsidRDefault="007D123A" w:rsidP="000F7D7B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</w:p>
    <w:p w14:paraId="51591024" w14:textId="56EF353B" w:rsidR="00112FD2" w:rsidRDefault="00112FD2" w:rsidP="00112FD2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分析说明</w:t>
      </w:r>
    </w:p>
    <w:p w14:paraId="00EDD0FF" w14:textId="072E6696" w:rsidR="00112FD2" w:rsidRPr="00112FD2" w:rsidRDefault="00112FD2" w:rsidP="00112FD2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2"/>
          <w:szCs w:val="32"/>
        </w:rPr>
        <w:t>代码说明</w:t>
      </w:r>
    </w:p>
    <w:p w14:paraId="207D5649" w14:textId="48A04C3C" w:rsidR="00112FD2" w:rsidRPr="00112FD2" w:rsidRDefault="00112FD2" w:rsidP="00112FD2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功能实现</w:t>
      </w:r>
    </w:p>
    <w:p w14:paraId="3F6D09D2" w14:textId="48997309" w:rsidR="00112FD2" w:rsidRDefault="00112FD2" w:rsidP="00112FD2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83E44B" wp14:editId="5E653BC4">
            <wp:extent cx="5274310" cy="402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06EC" w14:textId="32362085" w:rsidR="00112FD2" w:rsidRDefault="00112FD2" w:rsidP="00112FD2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112FD2">
        <w:lastRenderedPageBreak/>
        <w:drawing>
          <wp:inline distT="0" distB="0" distL="0" distR="0" wp14:anchorId="1AAF4BFB" wp14:editId="403451E2">
            <wp:extent cx="5274310" cy="280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6ADA" w14:textId="0AD217C7" w:rsidR="00112FD2" w:rsidRDefault="00112FD2" w:rsidP="00112FD2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上面分别实现加减和乘除法</w:t>
      </w:r>
    </w:p>
    <w:p w14:paraId="38E6F6B9" w14:textId="4D3B8BD9" w:rsidR="00112FD2" w:rsidRDefault="00112FD2" w:rsidP="00112FD2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 w:rsidRPr="00112FD2">
        <w:drawing>
          <wp:inline distT="0" distB="0" distL="0" distR="0" wp14:anchorId="575C1F66" wp14:editId="05D4CF4A">
            <wp:extent cx="5274310" cy="3110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D85B" w14:textId="176A8A20" w:rsidR="00AF2857" w:rsidRDefault="00AF2857" w:rsidP="00112FD2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上面实现括号匹配</w:t>
      </w:r>
    </w:p>
    <w:p w14:paraId="77B3DF50" w14:textId="22355E89" w:rsidR="00AF2857" w:rsidRPr="00AF2857" w:rsidRDefault="00AF2857" w:rsidP="00F05159">
      <w:pPr>
        <w:numPr>
          <w:ilvl w:val="1"/>
          <w:numId w:val="2"/>
        </w:numPr>
        <w:spacing w:line="360" w:lineRule="auto"/>
        <w:contextualSpacing/>
        <w:rPr>
          <w:rFonts w:ascii="宋体" w:eastAsia="宋体" w:hAnsi="宋体" w:hint="eastAsia"/>
          <w:b/>
          <w:sz w:val="36"/>
          <w:szCs w:val="36"/>
        </w:rPr>
      </w:pPr>
      <w:bookmarkStart w:id="8" w:name="_Hlk520418182"/>
      <w:r>
        <w:rPr>
          <w:rFonts w:ascii="宋体" w:eastAsia="宋体" w:hAnsi="宋体" w:hint="eastAsia"/>
          <w:b/>
          <w:sz w:val="24"/>
          <w:szCs w:val="24"/>
        </w:rPr>
        <w:t>更多功能</w:t>
      </w:r>
      <w:r w:rsidRPr="00AF2857">
        <w:rPr>
          <w:rFonts w:ascii="宋体" w:eastAsia="宋体" w:hAnsi="宋体" w:hint="eastAsia"/>
          <w:b/>
          <w:sz w:val="24"/>
          <w:szCs w:val="24"/>
        </w:rPr>
        <w:t>请见</w:t>
      </w:r>
      <w:r>
        <w:rPr>
          <w:rFonts w:ascii="宋体" w:eastAsia="宋体" w:hAnsi="宋体" w:hint="eastAsia"/>
          <w:b/>
          <w:sz w:val="24"/>
          <w:szCs w:val="24"/>
        </w:rPr>
        <w:t>代码包</w:t>
      </w:r>
      <w:r w:rsidRPr="00AF2857">
        <w:rPr>
          <w:rFonts w:ascii="宋体" w:eastAsia="宋体" w:hAnsi="宋体" w:hint="eastAsia"/>
          <w:b/>
          <w:sz w:val="24"/>
          <w:szCs w:val="24"/>
        </w:rPr>
        <w:t>及使用说明</w:t>
      </w:r>
    </w:p>
    <w:bookmarkEnd w:id="8"/>
    <w:p w14:paraId="31792034" w14:textId="6A6F6E0E" w:rsidR="00112FD2" w:rsidRDefault="00112FD2" w:rsidP="00112FD2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逻辑实现</w:t>
      </w:r>
    </w:p>
    <w:p w14:paraId="4FDE0FBD" w14:textId="3503C98C" w:rsidR="00F05159" w:rsidRDefault="00F05159" w:rsidP="00F05159">
      <w:pPr>
        <w:pStyle w:val="a7"/>
        <w:spacing w:line="360" w:lineRule="auto"/>
        <w:ind w:left="15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检测数据合法性，例如：分母不能为0</w:t>
      </w:r>
      <w:r w:rsidR="003A45DF">
        <w:rPr>
          <w:rFonts w:ascii="宋体" w:eastAsia="宋体" w:hAnsi="宋体" w:hint="eastAsia"/>
          <w:sz w:val="24"/>
          <w:szCs w:val="24"/>
        </w:rPr>
        <w:t>。</w:t>
      </w:r>
    </w:p>
    <w:p w14:paraId="1A224257" w14:textId="6EAB8DA4" w:rsidR="00112FD2" w:rsidRPr="000D5226" w:rsidRDefault="00F05159" w:rsidP="000D5226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8C7AAA" wp14:editId="4C5B6CF2">
            <wp:extent cx="5274310" cy="2660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308" w14:textId="6233D272" w:rsidR="000D5226" w:rsidRPr="000D5226" w:rsidRDefault="000D5226" w:rsidP="000D5226">
      <w:pPr>
        <w:numPr>
          <w:ilvl w:val="1"/>
          <w:numId w:val="2"/>
        </w:numPr>
        <w:spacing w:line="360" w:lineRule="auto"/>
        <w:contextualSpacing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24"/>
          <w:szCs w:val="24"/>
        </w:rPr>
        <w:t>更多功能</w:t>
      </w:r>
      <w:r w:rsidRPr="00AF2857">
        <w:rPr>
          <w:rFonts w:ascii="宋体" w:eastAsia="宋体" w:hAnsi="宋体" w:hint="eastAsia"/>
          <w:b/>
          <w:sz w:val="24"/>
          <w:szCs w:val="24"/>
        </w:rPr>
        <w:t>请见</w:t>
      </w:r>
      <w:r>
        <w:rPr>
          <w:rFonts w:ascii="宋体" w:eastAsia="宋体" w:hAnsi="宋体" w:hint="eastAsia"/>
          <w:b/>
          <w:sz w:val="24"/>
          <w:szCs w:val="24"/>
        </w:rPr>
        <w:t>代码包</w:t>
      </w:r>
      <w:r w:rsidRPr="00AF2857">
        <w:rPr>
          <w:rFonts w:ascii="宋体" w:eastAsia="宋体" w:hAnsi="宋体" w:hint="eastAsia"/>
          <w:b/>
          <w:sz w:val="24"/>
          <w:szCs w:val="24"/>
        </w:rPr>
        <w:t>及使用说明</w:t>
      </w:r>
    </w:p>
    <w:p w14:paraId="733251B2" w14:textId="791D5D24" w:rsidR="00112FD2" w:rsidRDefault="00112FD2" w:rsidP="00112FD2">
      <w:pPr>
        <w:pStyle w:val="a7"/>
        <w:numPr>
          <w:ilvl w:val="1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逻辑说明</w:t>
      </w:r>
    </w:p>
    <w:p w14:paraId="768B2656" w14:textId="7214CBCD" w:rsidR="000D5226" w:rsidRDefault="000D5226" w:rsidP="000D5226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对着</w:t>
      </w:r>
      <w:bookmarkStart w:id="9" w:name="_Hlk520418326"/>
      <w:r>
        <w:rPr>
          <w:rFonts w:ascii="宋体" w:eastAsia="宋体" w:hAnsi="宋体" w:hint="eastAsia"/>
          <w:sz w:val="24"/>
          <w:szCs w:val="24"/>
        </w:rPr>
        <w:t>设计草图</w:t>
      </w:r>
      <w:bookmarkEnd w:id="9"/>
      <w:r>
        <w:rPr>
          <w:rFonts w:ascii="宋体" w:eastAsia="宋体" w:hAnsi="宋体" w:hint="eastAsia"/>
          <w:sz w:val="24"/>
          <w:szCs w:val="24"/>
        </w:rPr>
        <w:t>：</w:t>
      </w:r>
    </w:p>
    <w:p w14:paraId="1F64DA2A" w14:textId="5F8E209D" w:rsidR="000D5226" w:rsidRDefault="000D5226" w:rsidP="000D5226">
      <w:pPr>
        <w:pStyle w:val="a7"/>
        <w:spacing w:line="360" w:lineRule="auto"/>
        <w:ind w:left="1440"/>
        <w:rPr>
          <w:rFonts w:ascii="宋体" w:eastAsia="宋体" w:hAnsi="宋体"/>
          <w:b/>
          <w:sz w:val="36"/>
          <w:szCs w:val="36"/>
        </w:rPr>
      </w:pPr>
      <w:r w:rsidRPr="000D5226">
        <w:rPr>
          <w:rFonts w:ascii="宋体" w:eastAsia="宋体" w:hAnsi="宋体"/>
          <w:b/>
          <w:noProof/>
          <w:sz w:val="36"/>
          <w:szCs w:val="36"/>
        </w:rPr>
        <w:drawing>
          <wp:inline distT="0" distB="0" distL="0" distR="0" wp14:anchorId="5B9950FD" wp14:editId="65894E4F">
            <wp:extent cx="5274310" cy="3893278"/>
            <wp:effectExtent l="0" t="0" r="2540" b="0"/>
            <wp:docPr id="6" name="图片 6" descr="C:\Users\fuuji\AppData\Roaming\Tencent\Users\605278714\TIM\WinTemp\RichOle\{5~NN[H}7W2B5K1BFCCMC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uji\AppData\Roaming\Tencent\Users\605278714\TIM\WinTemp\RichOle\{5~NN[H}7W2B5K1BFCCMCV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00CC" w14:textId="2B7393F9" w:rsidR="000D5226" w:rsidRDefault="000D5226" w:rsidP="000D5226">
      <w:pPr>
        <w:pStyle w:val="a7"/>
        <w:numPr>
          <w:ilvl w:val="0"/>
          <w:numId w:val="2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实现计算器V</w:t>
      </w:r>
      <w:r>
        <w:rPr>
          <w:rFonts w:ascii="宋体" w:eastAsia="宋体" w:hAnsi="宋体"/>
          <w:sz w:val="24"/>
          <w:szCs w:val="24"/>
        </w:rPr>
        <w:t>1.0</w:t>
      </w:r>
      <w:r>
        <w:rPr>
          <w:rFonts w:ascii="宋体" w:eastAsia="宋体" w:hAnsi="宋体" w:hint="eastAsia"/>
          <w:sz w:val="24"/>
          <w:szCs w:val="24"/>
        </w:rPr>
        <w:t>版本：</w:t>
      </w:r>
    </w:p>
    <w:p w14:paraId="2BDDC794" w14:textId="7258D6DE" w:rsidR="000D5226" w:rsidRDefault="000D5226" w:rsidP="000D5226">
      <w:pPr>
        <w:pStyle w:val="a7"/>
        <w:spacing w:line="360" w:lineRule="auto"/>
        <w:ind w:left="1440"/>
        <w:rPr>
          <w:rFonts w:ascii="宋体" w:eastAsia="宋体" w:hAnsi="宋体"/>
          <w:b/>
          <w:sz w:val="36"/>
          <w:szCs w:val="36"/>
        </w:rPr>
      </w:pPr>
      <w:r w:rsidRPr="000D5226">
        <w:rPr>
          <w:rFonts w:ascii="宋体" w:eastAsia="宋体" w:hAnsi="宋体"/>
          <w:b/>
          <w:noProof/>
          <w:sz w:val="36"/>
          <w:szCs w:val="36"/>
        </w:rPr>
        <w:lastRenderedPageBreak/>
        <w:drawing>
          <wp:inline distT="0" distB="0" distL="0" distR="0" wp14:anchorId="5ABD1BCC" wp14:editId="4032A7B6">
            <wp:extent cx="5274310" cy="4812827"/>
            <wp:effectExtent l="0" t="0" r="2540" b="6985"/>
            <wp:docPr id="7" name="图片 7" descr="C:\Users\fuuji\AppData\Roaming\Tencent\Users\605278714\TIM\WinTemp\RichOle\NZ]3V{Y_K%15$FGRM[AA7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uji\AppData\Roaming\Tencent\Users\605278714\TIM\WinTemp\RichOle\NZ]3V{Y_K%15$FGRM[AA7X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F61D" w14:textId="6DBA3D2B" w:rsidR="000D5226" w:rsidRDefault="000D5226" w:rsidP="000D5226">
      <w:pPr>
        <w:pStyle w:val="a7"/>
        <w:spacing w:line="360" w:lineRule="auto"/>
        <w:ind w:left="15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经过实际使用，对照文档进行分析，认为逻辑符合常用计算器功能，并能够给使用者的错误操作进行正反馈。</w:t>
      </w:r>
    </w:p>
    <w:p w14:paraId="1CC97CC8" w14:textId="77777777" w:rsidR="000D5226" w:rsidRPr="00112FD2" w:rsidRDefault="000D5226" w:rsidP="000D5226">
      <w:pPr>
        <w:pStyle w:val="a7"/>
        <w:spacing w:line="360" w:lineRule="auto"/>
        <w:ind w:left="1560"/>
        <w:rPr>
          <w:rFonts w:ascii="宋体" w:eastAsia="宋体" w:hAnsi="宋体" w:hint="eastAsia"/>
          <w:b/>
          <w:sz w:val="36"/>
          <w:szCs w:val="36"/>
        </w:rPr>
      </w:pPr>
    </w:p>
    <w:p w14:paraId="6DD84035" w14:textId="699E1AA7" w:rsidR="007D123A" w:rsidRDefault="000D5226" w:rsidP="000F7D7B">
      <w:pPr>
        <w:pStyle w:val="a7"/>
        <w:numPr>
          <w:ilvl w:val="0"/>
          <w:numId w:val="1"/>
        </w:num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结论</w:t>
      </w:r>
    </w:p>
    <w:p w14:paraId="71715D4B" w14:textId="56792284" w:rsidR="000D5226" w:rsidRDefault="000D5226" w:rsidP="000D5226">
      <w:pPr>
        <w:pStyle w:val="a7"/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sz w:val="24"/>
          <w:szCs w:val="24"/>
        </w:rPr>
        <w:t>经过前言中提到的三点分析法，认为软件逻辑符合计算器功能，并且添加的功能锦上添花。整个软件逻辑缜密，操作简易，可行性分析通过。</w:t>
      </w:r>
      <w:bookmarkStart w:id="10" w:name="_GoBack"/>
      <w:bookmarkEnd w:id="10"/>
    </w:p>
    <w:p w14:paraId="6454E85B" w14:textId="77777777" w:rsidR="006275C1" w:rsidRDefault="006275C1"/>
    <w:sectPr w:rsidR="006275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53F0" w14:textId="77777777" w:rsidR="00013114" w:rsidRDefault="00013114" w:rsidP="00984940">
      <w:pPr>
        <w:spacing w:after="0" w:line="240" w:lineRule="auto"/>
      </w:pPr>
      <w:r>
        <w:separator/>
      </w:r>
    </w:p>
  </w:endnote>
  <w:endnote w:type="continuationSeparator" w:id="0">
    <w:p w14:paraId="04F7F961" w14:textId="77777777" w:rsidR="00013114" w:rsidRDefault="00013114" w:rsidP="0098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266B7" w14:textId="77777777" w:rsidR="00013114" w:rsidRDefault="00013114" w:rsidP="00984940">
      <w:pPr>
        <w:spacing w:after="0" w:line="240" w:lineRule="auto"/>
      </w:pPr>
      <w:r>
        <w:separator/>
      </w:r>
    </w:p>
  </w:footnote>
  <w:footnote w:type="continuationSeparator" w:id="0">
    <w:p w14:paraId="56C1B725" w14:textId="77777777" w:rsidR="00013114" w:rsidRDefault="00013114" w:rsidP="0098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B67"/>
    <w:multiLevelType w:val="multilevel"/>
    <w:tmpl w:val="4396292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217A78F7"/>
    <w:multiLevelType w:val="hybridMultilevel"/>
    <w:tmpl w:val="3C423670"/>
    <w:lvl w:ilvl="0" w:tplc="55029A8A">
      <w:numFmt w:val="bullet"/>
      <w:lvlText w:val=""/>
      <w:lvlJc w:val="left"/>
      <w:pPr>
        <w:ind w:left="1560" w:hanging="360"/>
      </w:pPr>
      <w:rPr>
        <w:rFonts w:ascii="Symbol" w:eastAsia="宋体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1"/>
    <w:rsid w:val="00013114"/>
    <w:rsid w:val="000D5226"/>
    <w:rsid w:val="000F7D7B"/>
    <w:rsid w:val="00112FD2"/>
    <w:rsid w:val="00350332"/>
    <w:rsid w:val="003A45DF"/>
    <w:rsid w:val="005A320A"/>
    <w:rsid w:val="005D66C5"/>
    <w:rsid w:val="006275C1"/>
    <w:rsid w:val="007D123A"/>
    <w:rsid w:val="009532FF"/>
    <w:rsid w:val="00984940"/>
    <w:rsid w:val="00A263DC"/>
    <w:rsid w:val="00AF2857"/>
    <w:rsid w:val="00C078E6"/>
    <w:rsid w:val="00C60403"/>
    <w:rsid w:val="00D8360D"/>
    <w:rsid w:val="00E20CBD"/>
    <w:rsid w:val="00EF0D46"/>
    <w:rsid w:val="00F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B83F8F2"/>
  <w15:chartTrackingRefBased/>
  <w15:docId w15:val="{6964AC2A-7EF0-4652-895E-D6888ED7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940"/>
    <w:pPr>
      <w:widowControl w:val="0"/>
      <w:spacing w:after="200" w:line="276" w:lineRule="auto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84940"/>
  </w:style>
  <w:style w:type="paragraph" w:styleId="a5">
    <w:name w:val="footer"/>
    <w:basedOn w:val="a"/>
    <w:link w:val="a6"/>
    <w:uiPriority w:val="99"/>
    <w:unhideWhenUsed/>
    <w:rsid w:val="009849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84940"/>
  </w:style>
  <w:style w:type="paragraph" w:styleId="a7">
    <w:name w:val="List Paragraph"/>
    <w:basedOn w:val="a"/>
    <w:uiPriority w:val="34"/>
    <w:qFormat/>
    <w:rsid w:val="000F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Ziyang</dc:creator>
  <cp:keywords/>
  <dc:description/>
  <cp:lastModifiedBy>Feng Ziyang</cp:lastModifiedBy>
  <cp:revision>38</cp:revision>
  <dcterms:created xsi:type="dcterms:W3CDTF">2018-07-26T17:00:00Z</dcterms:created>
  <dcterms:modified xsi:type="dcterms:W3CDTF">2018-07-26T17:35:00Z</dcterms:modified>
</cp:coreProperties>
</file>