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4506" w:rsidRDefault="007B47D0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/>
          <w:color w:val="262626"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9pt;margin-top:-9.95pt;width:472.1pt;height:750.2pt;z-index:251658240" o:gfxdata="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exVJ9YAAAAK&#10;AQAADwAAAAAAAAABACAAAAAiAAAAZHJzL2Rvd25yZXYueG1sUEsBAhQAFAAAAAgAh07iQOLa6T0e&#10;AgAAHgQAAA4AAAAAAAAAAQAgAAAAJQEAAGRycy9lMm9Eb2MueG1sUEsFBgAAAAAGAAYAWQEAALUF&#10;AAAAAA==&#10;" filled="f" stroked="f">
            <v:textbox>
              <w:txbxContent>
                <w:tbl>
                  <w:tblPr>
                    <w:tblStyle w:val="a7"/>
                    <w:tblW w:w="9498" w:type="dxa"/>
                    <w:tblInd w:w="-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"/>
                    <w:gridCol w:w="4307"/>
                    <w:gridCol w:w="2710"/>
                    <w:gridCol w:w="2355"/>
                    <w:gridCol w:w="66"/>
                  </w:tblGrid>
                  <w:tr w:rsidR="00724506">
                    <w:trPr>
                      <w:gridBefore w:val="1"/>
                      <w:gridAfter w:val="1"/>
                      <w:wBefore w:w="60" w:type="dxa"/>
                      <w:wAfter w:w="66" w:type="dxa"/>
                      <w:trHeight w:val="2728"/>
                    </w:trPr>
                    <w:tc>
                      <w:tcPr>
                        <w:tcW w:w="7017" w:type="dxa"/>
                        <w:gridSpan w:val="2"/>
                      </w:tcPr>
                      <w:p w:rsidR="00BC3C39" w:rsidRPr="0073227F" w:rsidRDefault="00526D9E" w:rsidP="0073227F">
                        <w:pPr>
                          <w:spacing w:line="640" w:lineRule="exact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  <w:br w:type="page"/>
                        </w:r>
                        <w:r w:rsidR="00BC3C39" w:rsidRPr="0073227F">
                          <w:rPr>
                            <w:rFonts w:ascii="微软雅黑" w:eastAsia="微软雅黑" w:hAnsi="微软雅黑" w:cs="Arial" w:hint="eastAsia"/>
                            <w:color w:val="1F3864"/>
                            <w:sz w:val="28"/>
                            <w:szCs w:val="21"/>
                          </w:rPr>
                          <w:t>姓名：伏小为</w:t>
                        </w:r>
                      </w:p>
                      <w:p w:rsidR="00A5051C" w:rsidRPr="0073227F" w:rsidRDefault="00A5051C" w:rsidP="0073227F">
                        <w:pPr>
                          <w:widowControl/>
                          <w:spacing w:line="640" w:lineRule="exact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</w:pPr>
                        <w:r w:rsidRPr="0073227F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院校：沈阳理工大学</w:t>
                        </w:r>
                      </w:p>
                      <w:p w:rsidR="00724506" w:rsidRPr="005B271C" w:rsidRDefault="00526D9E" w:rsidP="0073227F">
                        <w:pPr>
                          <w:spacing w:line="640" w:lineRule="exact"/>
                          <w:jc w:val="left"/>
                          <w:rPr>
                            <w:rFonts w:ascii="微软雅黑" w:eastAsia="微软雅黑" w:hAnsi="微软雅黑" w:cs="Arial"/>
                            <w:color w:val="FF0000"/>
                            <w:sz w:val="28"/>
                            <w:szCs w:val="21"/>
                          </w:rPr>
                        </w:pPr>
                        <w:r w:rsidRPr="0073227F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电话</w:t>
                        </w:r>
                        <w:r w:rsidRPr="0073227F">
                          <w:rPr>
                            <w:rFonts w:ascii="微软雅黑" w:eastAsia="微软雅黑" w:hAnsi="微软雅黑" w:cs="Arial"/>
                            <w:color w:val="1F3864"/>
                            <w:sz w:val="28"/>
                            <w:szCs w:val="21"/>
                          </w:rPr>
                          <w:t xml:space="preserve">: </w:t>
                        </w:r>
                        <w:r w:rsidRPr="005B271C">
                          <w:rPr>
                            <w:rFonts w:ascii="微软雅黑" w:eastAsia="微软雅黑" w:hAnsi="微软雅黑" w:cs="Arial"/>
                            <w:color w:val="FF0000"/>
                            <w:sz w:val="28"/>
                            <w:szCs w:val="21"/>
                          </w:rPr>
                          <w:t>(+86)</w:t>
                        </w:r>
                        <w:r w:rsidRPr="0073227F">
                          <w:rPr>
                            <w:rFonts w:ascii="微软雅黑" w:eastAsia="微软雅黑" w:hAnsi="微软雅黑" w:cs="Arial"/>
                            <w:color w:val="1F3864"/>
                            <w:sz w:val="28"/>
                            <w:szCs w:val="21"/>
                          </w:rPr>
                          <w:t xml:space="preserve"> </w:t>
                        </w:r>
                        <w:r w:rsidRPr="005B271C">
                          <w:rPr>
                            <w:rFonts w:ascii="微软雅黑" w:eastAsia="微软雅黑" w:hAnsi="微软雅黑" w:cs="Arial" w:hint="eastAsia"/>
                            <w:color w:val="FF0000"/>
                            <w:sz w:val="28"/>
                            <w:szCs w:val="21"/>
                          </w:rPr>
                          <w:t>158</w:t>
                        </w:r>
                        <w:r w:rsidRPr="005B271C">
                          <w:rPr>
                            <w:rFonts w:ascii="微软雅黑" w:eastAsia="微软雅黑" w:hAnsi="微软雅黑" w:cs="Arial"/>
                            <w:color w:val="FF0000"/>
                            <w:sz w:val="28"/>
                            <w:szCs w:val="21"/>
                          </w:rPr>
                          <w:t>-</w:t>
                        </w:r>
                        <w:r w:rsidRPr="005B271C">
                          <w:rPr>
                            <w:rFonts w:ascii="微软雅黑" w:eastAsia="微软雅黑" w:hAnsi="微软雅黑" w:cs="Arial" w:hint="eastAsia"/>
                            <w:color w:val="FF0000"/>
                            <w:sz w:val="28"/>
                            <w:szCs w:val="21"/>
                          </w:rPr>
                          <w:t>8496</w:t>
                        </w:r>
                        <w:r w:rsidRPr="005B271C">
                          <w:rPr>
                            <w:rFonts w:ascii="微软雅黑" w:eastAsia="微软雅黑" w:hAnsi="微软雅黑" w:cs="Arial"/>
                            <w:color w:val="FF0000"/>
                            <w:sz w:val="28"/>
                            <w:szCs w:val="21"/>
                          </w:rPr>
                          <w:t>-</w:t>
                        </w:r>
                        <w:r w:rsidRPr="005B271C">
                          <w:rPr>
                            <w:rFonts w:ascii="微软雅黑" w:eastAsia="微软雅黑" w:hAnsi="微软雅黑" w:cs="Arial" w:hint="eastAsia"/>
                            <w:color w:val="FF0000"/>
                            <w:sz w:val="28"/>
                            <w:szCs w:val="21"/>
                          </w:rPr>
                          <w:t>3919</w:t>
                        </w:r>
                      </w:p>
                      <w:p w:rsidR="00BE6F9C" w:rsidRPr="000F359A" w:rsidRDefault="00526D9E" w:rsidP="000F359A">
                        <w:pPr>
                          <w:widowControl/>
                          <w:spacing w:line="640" w:lineRule="exact"/>
                          <w:jc w:val="left"/>
                          <w:rPr>
                            <w:rFonts w:ascii="微软雅黑" w:eastAsia="微软雅黑" w:hAnsi="微软雅黑" w:cs="Arial"/>
                            <w:color w:val="0563C1" w:themeColor="hyperlink"/>
                            <w:sz w:val="24"/>
                            <w:szCs w:val="21"/>
                            <w:u w:val="single"/>
                          </w:rPr>
                        </w:pPr>
                        <w:r w:rsidRPr="0073227F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邮箱</w:t>
                        </w:r>
                        <w:r w:rsidRPr="0073227F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</w:t>
                        </w:r>
                        <w:hyperlink r:id="rId9" w:history="1">
                          <w:r w:rsidRPr="0073227F">
                            <w:rPr>
                              <w:rStyle w:val="a6"/>
                              <w:rFonts w:ascii="微软雅黑" w:eastAsia="微软雅黑" w:hAnsi="微软雅黑" w:cs="Arial" w:hint="eastAsia"/>
                              <w:sz w:val="24"/>
                              <w:szCs w:val="21"/>
                            </w:rPr>
                            <w:t>fuxiaowei20@icloud</w:t>
                          </w:r>
                          <w:r w:rsidRPr="0073227F">
                            <w:rPr>
                              <w:rStyle w:val="a6"/>
                              <w:rFonts w:ascii="微软雅黑" w:eastAsia="微软雅黑" w:hAnsi="微软雅黑" w:cs="Arial"/>
                              <w:sz w:val="24"/>
                              <w:szCs w:val="21"/>
                            </w:rPr>
                            <w:t>.com</w:t>
                          </w:r>
                        </w:hyperlink>
                      </w:p>
                    </w:tc>
                    <w:tc>
                      <w:tcPr>
                        <w:tcW w:w="2355" w:type="dxa"/>
                      </w:tcPr>
                      <w:p w:rsidR="00724506" w:rsidRDefault="00724506">
                        <w:pPr>
                          <w:widowControl/>
                          <w:jc w:val="right"/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</w:pPr>
                      </w:p>
                    </w:tc>
                  </w:tr>
                  <w:tr w:rsidR="00724506">
                    <w:tblPrEx>
                      <w:tblBorders>
                        <w:left w:val="single" w:sz="48" w:space="0" w:color="588707"/>
                      </w:tblBorders>
                      <w:shd w:val="clear" w:color="auto" w:fill="E7EEDC"/>
                    </w:tblPrEx>
                    <w:trPr>
                      <w:trHeight w:val="573"/>
                    </w:trPr>
                    <w:tc>
                      <w:tcPr>
                        <w:tcW w:w="4367" w:type="dxa"/>
                        <w:gridSpan w:val="2"/>
                        <w:tcBorders>
                          <w:left w:val="single" w:sz="48" w:space="0" w:color="1F4E79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526D9E">
                        <w:pPr>
                          <w:snapToGrid w:val="0"/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个人信息</w:t>
                        </w:r>
                      </w:p>
                    </w:tc>
                    <w:tc>
                      <w:tcPr>
                        <w:tcW w:w="5131" w:type="dxa"/>
                        <w:gridSpan w:val="3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724506">
                        <w:pPr>
                          <w:widowControl/>
                          <w:jc w:val="left"/>
                        </w:pPr>
                      </w:p>
                      <w:p w:rsidR="00724506" w:rsidRDefault="00724506">
                        <w:pPr>
                          <w:snapToGrid w:val="0"/>
                        </w:pPr>
                      </w:p>
                    </w:tc>
                  </w:tr>
                </w:tbl>
                <w:p w:rsidR="00724506" w:rsidRDefault="00BC3C39">
                  <w:pPr>
                    <w:spacing w:line="360" w:lineRule="auto"/>
                  </w:pPr>
                  <w:r>
                    <w:rPr>
                      <w:rFonts w:hint="eastAsia"/>
                    </w:rPr>
                    <w:t>性别：男</w:t>
                  </w:r>
                  <w:r w:rsidR="00526D9E">
                    <w:tab/>
                  </w:r>
                  <w:r w:rsidR="00526D9E">
                    <w:tab/>
                  </w:r>
                  <w:r w:rsidR="00526D9E">
                    <w:tab/>
                  </w:r>
                  <w:r w:rsidR="00526D9E">
                    <w:tab/>
                  </w:r>
                  <w:r w:rsidR="00526D9E">
                    <w:rPr>
                      <w:rFonts w:hint="eastAsia"/>
                    </w:rPr>
                    <w:t>出生日期：</w:t>
                  </w:r>
                  <w:r w:rsidR="00526D9E">
                    <w:rPr>
                      <w:rFonts w:hint="eastAsia"/>
                    </w:rPr>
                    <w:t>1995.3</w:t>
                  </w:r>
                </w:p>
                <w:tbl>
                  <w:tblPr>
                    <w:tblStyle w:val="a7"/>
                    <w:tblW w:w="9498" w:type="dxa"/>
                    <w:tblInd w:w="-60" w:type="dxa"/>
                    <w:tblBorders>
                      <w:top w:val="none" w:sz="0" w:space="0" w:color="auto"/>
                      <w:left w:val="single" w:sz="48" w:space="0" w:color="588707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E7EEDC"/>
                    <w:tblLayout w:type="fixed"/>
                    <w:tblLook w:val="04A0"/>
                  </w:tblPr>
                  <w:tblGrid>
                    <w:gridCol w:w="4367"/>
                    <w:gridCol w:w="5131"/>
                  </w:tblGrid>
                  <w:tr w:rsidR="00BE6F9C" w:rsidTr="00BA5CF7">
                    <w:trPr>
                      <w:trHeight w:val="573"/>
                    </w:trPr>
                    <w:tc>
                      <w:tcPr>
                        <w:tcW w:w="4367" w:type="dxa"/>
                        <w:tcBorders>
                          <w:left w:val="single" w:sz="48" w:space="0" w:color="1F4E79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BE6F9C" w:rsidRDefault="00BE6F9C" w:rsidP="00BA5CF7">
                        <w:pPr>
                          <w:snapToGrid w:val="0"/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求职意向</w:t>
                        </w:r>
                      </w:p>
                    </w:tc>
                    <w:tc>
                      <w:tcPr>
                        <w:tcW w:w="5131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BE6F9C" w:rsidRDefault="00BE6F9C" w:rsidP="00BA5CF7">
                        <w:pPr>
                          <w:widowControl/>
                          <w:jc w:val="left"/>
                        </w:pPr>
                      </w:p>
                      <w:p w:rsidR="00BE6F9C" w:rsidRDefault="00BE6F9C" w:rsidP="00BA5CF7">
                        <w:pPr>
                          <w:snapToGrid w:val="0"/>
                        </w:pPr>
                      </w:p>
                    </w:tc>
                  </w:tr>
                </w:tbl>
                <w:p w:rsidR="00BE6F9C" w:rsidRPr="00AC757F" w:rsidRDefault="00BE6F9C" w:rsidP="00BE6F9C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color w:val="1F3864"/>
                      <w:sz w:val="24"/>
                      <w:szCs w:val="21"/>
                    </w:rPr>
                  </w:pPr>
                  <w:r w:rsidRPr="00AC757F">
                    <w:rPr>
                      <w:rFonts w:ascii="微软雅黑" w:eastAsia="微软雅黑" w:hAnsi="微软雅黑"/>
                      <w:b/>
                      <w:color w:val="1F3864"/>
                      <w:sz w:val="24"/>
                      <w:szCs w:val="21"/>
                    </w:rPr>
                    <w:t>求职目标：</w:t>
                  </w:r>
                  <w:r w:rsidRPr="00AC757F">
                    <w:rPr>
                      <w:rFonts w:ascii="微软雅黑" w:eastAsia="微软雅黑" w:hAnsi="微软雅黑" w:hint="eastAsia"/>
                      <w:b/>
                      <w:color w:val="1F3864"/>
                      <w:sz w:val="24"/>
                      <w:szCs w:val="21"/>
                    </w:rPr>
                    <w:t>Java</w:t>
                  </w:r>
                  <w:r>
                    <w:rPr>
                      <w:rFonts w:ascii="微软雅黑" w:eastAsia="微软雅黑" w:hAnsi="微软雅黑" w:hint="eastAsia"/>
                      <w:b/>
                      <w:color w:val="1F3864"/>
                      <w:sz w:val="24"/>
                      <w:szCs w:val="21"/>
                    </w:rPr>
                    <w:t>开发</w:t>
                  </w:r>
                  <w:r w:rsidRPr="00AC757F">
                    <w:rPr>
                      <w:rFonts w:ascii="微软雅黑" w:eastAsia="微软雅黑" w:hAnsi="微软雅黑"/>
                      <w:b/>
                      <w:color w:val="1F3864"/>
                      <w:sz w:val="24"/>
                      <w:szCs w:val="21"/>
                    </w:rPr>
                    <w:t>工程师</w:t>
                  </w:r>
                </w:p>
                <w:p w:rsidR="00BE6F9C" w:rsidRPr="00BE6F9C" w:rsidRDefault="00BE6F9C" w:rsidP="00BE6F9C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color w:val="1F3864"/>
                      <w:sz w:val="24"/>
                      <w:szCs w:val="21"/>
                    </w:rPr>
                  </w:pPr>
                  <w:r w:rsidRPr="00AC757F">
                    <w:rPr>
                      <w:rFonts w:ascii="微软雅黑" w:eastAsia="微软雅黑" w:hAnsi="微软雅黑" w:hint="eastAsia"/>
                      <w:b/>
                      <w:color w:val="1F3864"/>
                      <w:sz w:val="24"/>
                      <w:szCs w:val="21"/>
                    </w:rPr>
                    <w:t>理想工作地点：沈阳、北京、成都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85BD24"/>
                    </w:tblBorders>
                    <w:shd w:val="clear" w:color="auto" w:fill="EFF5E5"/>
                    <w:tblLayout w:type="fixed"/>
                    <w:tblLook w:val="04A0"/>
                  </w:tblPr>
                  <w:tblGrid>
                    <w:gridCol w:w="4580"/>
                    <w:gridCol w:w="4918"/>
                  </w:tblGrid>
                  <w:tr w:rsidR="00724506">
                    <w:trPr>
                      <w:trHeight w:val="556"/>
                    </w:trPr>
                    <w:tc>
                      <w:tcPr>
                        <w:tcW w:w="4580" w:type="dxa"/>
                        <w:tcBorders>
                          <w:left w:val="single" w:sz="48" w:space="0" w:color="2E74B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526D9E">
                        <w:pPr>
                          <w:snapToGrid w:val="0"/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教育经历</w:t>
                        </w:r>
                      </w:p>
                    </w:tc>
                    <w:tc>
                      <w:tcPr>
                        <w:tcW w:w="491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724506">
                        <w:pPr>
                          <w:widowControl/>
                          <w:jc w:val="left"/>
                        </w:pPr>
                      </w:p>
                      <w:p w:rsidR="00724506" w:rsidRDefault="00724506">
                        <w:pPr>
                          <w:snapToGrid w:val="0"/>
                        </w:pPr>
                      </w:p>
                    </w:tc>
                  </w:tr>
                </w:tbl>
                <w:p w:rsidR="00724506" w:rsidRDefault="00526D9E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2015.9至</w:t>
                  </w:r>
                  <w:r w:rsidR="00D37BA7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今</w:t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沈阳理工大学</w:t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电子信息科学与技术</w:t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本科</w:t>
                  </w:r>
                  <w:r w:rsidR="00A00059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</w:t>
                  </w:r>
                  <w:r w:rsidR="00A00059"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 xml:space="preserve"> 毕业时间：2019.7</w:t>
                  </w:r>
                </w:p>
                <w:p w:rsidR="00724506" w:rsidRDefault="00526D9E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2017.9至</w:t>
                  </w:r>
                  <w:r w:rsidR="00862350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2018.9</w:t>
                  </w:r>
                  <w:r w:rsidR="00862350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ab/>
                    <w:t xml:space="preserve">       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东软睿道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CAEF38"/>
                    </w:tblBorders>
                    <w:tblLayout w:type="fixed"/>
                    <w:tblLook w:val="04A0"/>
                  </w:tblPr>
                  <w:tblGrid>
                    <w:gridCol w:w="4060"/>
                    <w:gridCol w:w="5438"/>
                  </w:tblGrid>
                  <w:tr w:rsidR="00B42459" w:rsidTr="00BA5CF7">
                    <w:trPr>
                      <w:trHeight w:val="522"/>
                    </w:trPr>
                    <w:tc>
                      <w:tcPr>
                        <w:tcW w:w="4060" w:type="dxa"/>
                        <w:tcBorders>
                          <w:left w:val="single" w:sz="48" w:space="0" w:color="9CC2E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B42459" w:rsidRDefault="00D37BA7" w:rsidP="00BA5CF7">
                        <w:pPr>
                          <w:snapToGrid w:val="0"/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专业</w:t>
                        </w:r>
                        <w:r w:rsidR="00B42459" w:rsidRPr="005B271C">
                          <w:rPr>
                            <w:rFonts w:ascii="微软雅黑" w:eastAsia="微软雅黑" w:hAnsi="微软雅黑" w:cs="黑体" w:hint="eastAsia"/>
                            <w:color w:val="FF0000"/>
                            <w:sz w:val="22"/>
                            <w:szCs w:val="22"/>
                          </w:rPr>
                          <w:t>技</w:t>
                        </w:r>
                        <w:r w:rsidR="00B42459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能</w:t>
                        </w:r>
                      </w:p>
                    </w:tc>
                    <w:tc>
                      <w:tcPr>
                        <w:tcW w:w="543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B42459" w:rsidRDefault="00B42459" w:rsidP="00BA5CF7">
                        <w:pPr>
                          <w:widowControl/>
                          <w:jc w:val="left"/>
                        </w:pPr>
                      </w:p>
                      <w:p w:rsidR="00B42459" w:rsidRDefault="00B42459" w:rsidP="00BA5CF7">
                        <w:pPr>
                          <w:snapToGrid w:val="0"/>
                        </w:pPr>
                      </w:p>
                    </w:tc>
                  </w:tr>
                </w:tbl>
                <w:p w:rsidR="00B42459" w:rsidRPr="005B271C" w:rsidRDefault="00B42459" w:rsidP="00B42459">
                  <w:pPr>
                    <w:numPr>
                      <w:ilvl w:val="0"/>
                      <w:numId w:val="2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熟</w:t>
                  </w:r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悉Java、HTML5、JavaScript、</w:t>
                  </w:r>
                  <w:proofErr w:type="spellStart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jQuery</w:t>
                  </w:r>
                  <w:proofErr w:type="spellEnd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等编程语言</w:t>
                  </w:r>
                </w:p>
                <w:p w:rsidR="00B42459" w:rsidRPr="005B271C" w:rsidRDefault="00B42459" w:rsidP="00B42459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</w:pPr>
                  <w:r w:rsidRPr="005B271C"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  <w:t>熟练</w:t>
                  </w:r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运用专业工具</w:t>
                  </w:r>
                  <w:r w:rsidRPr="005B271C"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  <w:t>：如</w:t>
                  </w:r>
                  <w:proofErr w:type="spellStart"/>
                  <w:r w:rsidR="00D37BA7"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E</w:t>
                  </w:r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cplise</w:t>
                  </w:r>
                  <w:proofErr w:type="spellEnd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、</w:t>
                  </w:r>
                  <w:proofErr w:type="spellStart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Myecplise</w:t>
                  </w:r>
                  <w:proofErr w:type="spellEnd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、</w:t>
                  </w:r>
                  <w:proofErr w:type="spellStart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Mysql</w:t>
                  </w:r>
                  <w:proofErr w:type="spellEnd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、</w:t>
                  </w:r>
                  <w:proofErr w:type="spellStart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sqlSever</w:t>
                  </w:r>
                  <w:proofErr w:type="spellEnd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、Oracle、</w:t>
                  </w:r>
                  <w:proofErr w:type="spellStart"/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Hbulider</w:t>
                  </w:r>
                  <w:proofErr w:type="spellEnd"/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A3DA44"/>
                    </w:tblBorders>
                    <w:tblLayout w:type="fixed"/>
                    <w:tblLook w:val="04A0"/>
                  </w:tblPr>
                  <w:tblGrid>
                    <w:gridCol w:w="4674"/>
                    <w:gridCol w:w="4824"/>
                  </w:tblGrid>
                  <w:tr w:rsidR="00724506">
                    <w:trPr>
                      <w:trHeight w:val="522"/>
                    </w:trPr>
                    <w:tc>
                      <w:tcPr>
                        <w:tcW w:w="4674" w:type="dxa"/>
                        <w:tcBorders>
                          <w:left w:val="single" w:sz="48" w:space="0" w:color="8EAADB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526D9E">
                        <w:pPr>
                          <w:snapToGrid w:val="0"/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项目</w:t>
                        </w:r>
                        <w:r w:rsidR="00FC2E70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经验</w:t>
                        </w:r>
                      </w:p>
                    </w:tc>
                    <w:tc>
                      <w:tcPr>
                        <w:tcW w:w="4824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724506">
                        <w:pPr>
                          <w:widowControl/>
                          <w:jc w:val="left"/>
                        </w:pPr>
                      </w:p>
                      <w:p w:rsidR="00724506" w:rsidRDefault="00724506">
                        <w:pPr>
                          <w:snapToGrid w:val="0"/>
                        </w:pPr>
                      </w:p>
                    </w:tc>
                  </w:tr>
                </w:tbl>
                <w:p w:rsidR="00724506" w:rsidRDefault="00526D9E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项目：fly社区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开发环境：数据库：</w:t>
                  </w:r>
                  <w:proofErr w:type="spellStart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Mysql</w:t>
                  </w:r>
                  <w:proofErr w:type="spellEnd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ab/>
                    <w:t xml:space="preserve">         IDE工具：Eclipse、</w:t>
                  </w:r>
                  <w:proofErr w:type="spellStart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HBuilder</w:t>
                  </w:r>
                  <w:proofErr w:type="spellEnd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Navicate</w:t>
                  </w:r>
                  <w:proofErr w:type="spellEnd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；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开发技术：</w:t>
                  </w:r>
                  <w:r w:rsidR="00B42459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J2E</w:t>
                  </w: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E、</w:t>
                  </w:r>
                  <w:proofErr w:type="spellStart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、Ajax、JavaScript、EL、JSTL；应用服务器：Tomcat8.0 ;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项目描述：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该系统主要由首页、用户、帖子三个模块构成。</w:t>
                  </w:r>
                </w:p>
                <w:p w:rsidR="00724506" w:rsidRDefault="00FC2E70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责任描述</w:t>
                  </w:r>
                  <w:r w:rsidR="00526D9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：</w:t>
                  </w:r>
                </w:p>
                <w:p w:rsidR="00724506" w:rsidRPr="005B271C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</w:pPr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项目采用MVC的设计思想分模块逐步实现；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1.采用</w:t>
                  </w:r>
                  <w:proofErr w:type="spellStart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连接数据库进行相应的增、删、改、查功能；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2采用Ajax的异步刷新功能在web前台页面进行帖子的分页显示；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3.采用前台渲染模板与Ajax的异步刷新功能实现帖子回复的功能；</w:t>
                  </w:r>
                </w:p>
                <w:p w:rsidR="00724506" w:rsidRDefault="00526D9E">
                  <w:pPr>
                    <w:spacing w:line="276" w:lineRule="auto"/>
                    <w:ind w:left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4.编写相应的工具类完成部分功能的代码优化，体现Java语言面向对象的特性</w:t>
                  </w:r>
                  <w:r w:rsidR="00B75130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。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FFD52E"/>
                    </w:tblBorders>
                    <w:tblLayout w:type="fixed"/>
                    <w:tblLook w:val="04A0"/>
                  </w:tblPr>
                  <w:tblGrid>
                    <w:gridCol w:w="4273"/>
                    <w:gridCol w:w="5225"/>
                  </w:tblGrid>
                  <w:tr w:rsidR="00724506">
                    <w:trPr>
                      <w:trHeight w:val="522"/>
                    </w:trPr>
                    <w:tc>
                      <w:tcPr>
                        <w:tcW w:w="4273" w:type="dxa"/>
                        <w:tcBorders>
                          <w:left w:val="single" w:sz="48" w:space="0" w:color="BDD6EE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A5051C">
                        <w:pPr>
                          <w:snapToGrid w:val="0"/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校园经历</w:t>
                        </w:r>
                      </w:p>
                    </w:tc>
                    <w:tc>
                      <w:tcPr>
                        <w:tcW w:w="5225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724506" w:rsidRDefault="00724506">
                        <w:pPr>
                          <w:widowControl/>
                          <w:jc w:val="left"/>
                        </w:pPr>
                      </w:p>
                      <w:p w:rsidR="00724506" w:rsidRDefault="00724506">
                        <w:pPr>
                          <w:snapToGrid w:val="0"/>
                        </w:pPr>
                      </w:p>
                    </w:tc>
                  </w:tr>
                </w:tbl>
                <w:p w:rsidR="007125B4" w:rsidRDefault="00A5051C" w:rsidP="00A5051C">
                  <w:pPr>
                    <w:numPr>
                      <w:ilvl w:val="0"/>
                      <w:numId w:val="2"/>
                    </w:numPr>
                    <w:spacing w:line="300" w:lineRule="auto"/>
                    <w:ind w:left="425" w:hanging="198"/>
                    <w:jc w:val="left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</w:t>
                  </w:r>
                  <w:r w:rsidR="007125B4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英语技能：大学英语4级（CET-4</w:t>
                  </w:r>
                  <w:r w:rsidR="007125B4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）</w:t>
                  </w:r>
                  <w:r w:rsidR="007125B4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</w:p>
                <w:p w:rsidR="00724506" w:rsidRPr="005B271C" w:rsidRDefault="00526D9E" w:rsidP="00A5051C">
                  <w:pPr>
                    <w:pStyle w:val="1"/>
                    <w:numPr>
                      <w:ilvl w:val="0"/>
                      <w:numId w:val="3"/>
                    </w:numPr>
                    <w:spacing w:line="276" w:lineRule="auto"/>
                    <w:ind w:firstLineChars="0" w:hanging="210"/>
                    <w:jc w:val="left"/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沈阳理</w:t>
                  </w:r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工大学第十一届“社团文化节”“电协杯”LED大赛三等奖</w:t>
                  </w:r>
                </w:p>
                <w:p w:rsidR="00724506" w:rsidRPr="005B271C" w:rsidRDefault="00526D9E" w:rsidP="00A5051C">
                  <w:pPr>
                    <w:pStyle w:val="1"/>
                    <w:numPr>
                      <w:ilvl w:val="0"/>
                      <w:numId w:val="3"/>
                    </w:numPr>
                    <w:spacing w:line="276" w:lineRule="auto"/>
                    <w:ind w:firstLineChars="0" w:hanging="210"/>
                    <w:jc w:val="left"/>
                    <w:rPr>
                      <w:rFonts w:ascii="微软雅黑" w:eastAsia="微软雅黑" w:hAnsi="微软雅黑" w:cs="黑体"/>
                      <w:color w:val="FF0000"/>
                      <w:sz w:val="18"/>
                    </w:rPr>
                  </w:pPr>
                  <w:r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沈阳理工大学校机器人大赛</w:t>
                  </w:r>
                  <w:r w:rsidR="003D081A" w:rsidRPr="005B271C">
                    <w:rPr>
                      <w:rFonts w:ascii="微软雅黑" w:eastAsia="微软雅黑" w:hAnsi="微软雅黑" w:cs="黑体" w:hint="eastAsia"/>
                      <w:color w:val="FF0000"/>
                      <w:sz w:val="18"/>
                    </w:rPr>
                    <w:t>三等奖</w:t>
                  </w:r>
                </w:p>
              </w:txbxContent>
            </v:textbox>
          </v:shape>
        </w:pict>
      </w:r>
    </w:p>
    <w:sectPr w:rsidR="00724506" w:rsidSect="007245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F90" w:rsidRDefault="00646F90" w:rsidP="00724506">
      <w:r>
        <w:separator/>
      </w:r>
    </w:p>
  </w:endnote>
  <w:endnote w:type="continuationSeparator" w:id="0">
    <w:p w:rsidR="00646F90" w:rsidRDefault="00646F90" w:rsidP="00724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1C" w:rsidRDefault="005B271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1C" w:rsidRDefault="005B271C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1C" w:rsidRDefault="005B271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F90" w:rsidRDefault="00646F90" w:rsidP="00724506">
      <w:r>
        <w:separator/>
      </w:r>
    </w:p>
  </w:footnote>
  <w:footnote w:type="continuationSeparator" w:id="0">
    <w:p w:rsidR="00646F90" w:rsidRDefault="00646F90" w:rsidP="007245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1C" w:rsidRDefault="005B271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1C" w:rsidRDefault="005B271C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506" w:rsidRDefault="00526D9E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BF"/>
    <w:multiLevelType w:val="multilevel"/>
    <w:tmpl w:val="0C0675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multilevel"/>
    <w:tmpl w:val="312920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552569"/>
    <w:multiLevelType w:val="multilevel"/>
    <w:tmpl w:val="3D55256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7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825"/>
    <w:rsid w:val="00022DBE"/>
    <w:rsid w:val="000551AF"/>
    <w:rsid w:val="000C40D3"/>
    <w:rsid w:val="000D4309"/>
    <w:rsid w:val="000F359A"/>
    <w:rsid w:val="00155D42"/>
    <w:rsid w:val="00157972"/>
    <w:rsid w:val="001660D3"/>
    <w:rsid w:val="00172A27"/>
    <w:rsid w:val="00186D69"/>
    <w:rsid w:val="00206DF1"/>
    <w:rsid w:val="0021794D"/>
    <w:rsid w:val="00223F55"/>
    <w:rsid w:val="00282841"/>
    <w:rsid w:val="002871DB"/>
    <w:rsid w:val="0029432B"/>
    <w:rsid w:val="002E7FE1"/>
    <w:rsid w:val="00346998"/>
    <w:rsid w:val="0034760C"/>
    <w:rsid w:val="00372C35"/>
    <w:rsid w:val="003A15EF"/>
    <w:rsid w:val="003A6206"/>
    <w:rsid w:val="003D081A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26D9E"/>
    <w:rsid w:val="0058742D"/>
    <w:rsid w:val="005A75C5"/>
    <w:rsid w:val="005B271C"/>
    <w:rsid w:val="00611E2D"/>
    <w:rsid w:val="00615950"/>
    <w:rsid w:val="00646F9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2FB7"/>
    <w:rsid w:val="006D69BC"/>
    <w:rsid w:val="006E2428"/>
    <w:rsid w:val="007125B4"/>
    <w:rsid w:val="00724506"/>
    <w:rsid w:val="00724C8F"/>
    <w:rsid w:val="0073227F"/>
    <w:rsid w:val="00776412"/>
    <w:rsid w:val="00780D4C"/>
    <w:rsid w:val="007B4005"/>
    <w:rsid w:val="007B47D0"/>
    <w:rsid w:val="00825094"/>
    <w:rsid w:val="0086235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00059"/>
    <w:rsid w:val="00A30EDE"/>
    <w:rsid w:val="00A5051C"/>
    <w:rsid w:val="00A5541F"/>
    <w:rsid w:val="00AC757F"/>
    <w:rsid w:val="00B42459"/>
    <w:rsid w:val="00B75130"/>
    <w:rsid w:val="00B956C2"/>
    <w:rsid w:val="00BC3C39"/>
    <w:rsid w:val="00BE2BDC"/>
    <w:rsid w:val="00BE6F9C"/>
    <w:rsid w:val="00C02317"/>
    <w:rsid w:val="00C521A8"/>
    <w:rsid w:val="00C73396"/>
    <w:rsid w:val="00C73753"/>
    <w:rsid w:val="00C927D1"/>
    <w:rsid w:val="00D1520B"/>
    <w:rsid w:val="00D359FD"/>
    <w:rsid w:val="00D37BA7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65846"/>
    <w:rsid w:val="00E82E6C"/>
    <w:rsid w:val="00ED6D6D"/>
    <w:rsid w:val="00ED7E63"/>
    <w:rsid w:val="00F33CA6"/>
    <w:rsid w:val="00F57D60"/>
    <w:rsid w:val="00FC2E70"/>
    <w:rsid w:val="195E29D7"/>
    <w:rsid w:val="1FE33A01"/>
    <w:rsid w:val="27D52F2D"/>
    <w:rsid w:val="28710C94"/>
    <w:rsid w:val="291A43E0"/>
    <w:rsid w:val="31142468"/>
    <w:rsid w:val="32E04FAD"/>
    <w:rsid w:val="3A2210AA"/>
    <w:rsid w:val="3EBE3A93"/>
    <w:rsid w:val="40337054"/>
    <w:rsid w:val="41C02E3B"/>
    <w:rsid w:val="4B3F2124"/>
    <w:rsid w:val="50EB1570"/>
    <w:rsid w:val="61FF1162"/>
    <w:rsid w:val="62513DDB"/>
    <w:rsid w:val="6ADC1099"/>
    <w:rsid w:val="72F55EA2"/>
    <w:rsid w:val="7E83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06"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245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24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sid w:val="00724506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sid w:val="00724506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724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724506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724506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BC3C39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C3C39"/>
    <w:rPr>
      <w:rFonts w:asciiTheme="minorHAnsi" w:hAnsiTheme="minorHAns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officeplus@microsoft.co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2A955-935B-495C-BE55-737042C7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Administrator</cp:lastModifiedBy>
  <cp:revision>35</cp:revision>
  <cp:lastPrinted>2015-10-28T06:12:00Z</cp:lastPrinted>
  <dcterms:created xsi:type="dcterms:W3CDTF">2015-10-23T09:49:00Z</dcterms:created>
  <dcterms:modified xsi:type="dcterms:W3CDTF">2018-08-29T02:44:00Z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