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B727" w14:textId="1C67E96A" w:rsidR="002F2FBF" w:rsidRDefault="002C4C88" w:rsidP="009C46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C88">
        <w:rPr>
          <w:rFonts w:ascii="Times New Roman" w:hAnsi="Times New Roman" w:cs="Times New Roman"/>
          <w:sz w:val="28"/>
          <w:szCs w:val="28"/>
        </w:rPr>
        <w:t>Homework1</w:t>
      </w:r>
    </w:p>
    <w:p w14:paraId="59724792" w14:textId="25CD57B7" w:rsidR="002C4C88" w:rsidRDefault="002C4C88" w:rsidP="009C463D">
      <w:pPr>
        <w:spacing w:line="360" w:lineRule="auto"/>
        <w:jc w:val="center"/>
        <w:rPr>
          <w:rFonts w:ascii="楷体" w:eastAsia="楷体" w:hAnsi="楷体" w:cs="Times New Roman"/>
          <w:szCs w:val="21"/>
        </w:rPr>
      </w:pPr>
      <w:r w:rsidRPr="002C4C88">
        <w:rPr>
          <w:rFonts w:ascii="楷体" w:eastAsia="楷体" w:hAnsi="楷体" w:cs="Times New Roman" w:hint="eastAsia"/>
          <w:szCs w:val="21"/>
        </w:rPr>
        <w:t>付宇辉 无0</w:t>
      </w:r>
      <w:r w:rsidRPr="002C4C88">
        <w:rPr>
          <w:rFonts w:ascii="楷体" w:eastAsia="楷体" w:hAnsi="楷体" w:cs="Times New Roman"/>
          <w:szCs w:val="21"/>
        </w:rPr>
        <w:t>5 2020010768</w:t>
      </w:r>
    </w:p>
    <w:p w14:paraId="4BD15433" w14:textId="3F2A419F" w:rsidR="00C73B62" w:rsidRPr="00C73B62" w:rsidRDefault="009C463D" w:rsidP="00C73B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 w:rsidRPr="009C463D">
        <w:rPr>
          <w:rFonts w:ascii="宋体" w:eastAsia="宋体" w:hAnsi="宋体" w:cs="Times New Roman" w:hint="eastAsia"/>
          <w:szCs w:val="21"/>
        </w:rPr>
        <w:t>证明：</w:t>
      </w:r>
      <w:r w:rsidR="00C73B62" w:rsidRPr="00C73B62">
        <w:rPr>
          <w:rFonts w:ascii="宋体" w:eastAsia="宋体" w:hAnsi="宋体" w:cs="Times New Roman"/>
          <w:szCs w:val="21"/>
        </w:rPr>
        <w:t xml:space="preserve"> </w:t>
      </w:r>
    </w:p>
    <w:p w14:paraId="38980BF5" w14:textId="77777777" w:rsidR="00C73B62" w:rsidRDefault="00C73B62" w:rsidP="007543CB">
      <w:pPr>
        <w:spacing w:line="360" w:lineRule="auto"/>
        <w:ind w:firstLine="36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首先记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,1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szCs w:val="21"/>
          </w:rPr>
          <m:t xml:space="preserve">, </m:t>
        </m:r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</m:acc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,b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Cs w:val="21"/>
        </w:rPr>
        <w:t>,如此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szCs w:val="21"/>
          </w:rPr>
          <m:t>x+b</m:t>
        </m:r>
      </m:oMath>
    </w:p>
    <w:p w14:paraId="42898EB0" w14:textId="5F4E7B78" w:rsidR="007543CB" w:rsidRPr="007543CB" w:rsidRDefault="007543CB" w:rsidP="007543CB">
      <w:pPr>
        <w:spacing w:line="360" w:lineRule="auto"/>
        <w:ind w:firstLine="36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优化目的是</w:t>
      </w:r>
      <w:r w:rsidR="00C73B62">
        <w:rPr>
          <w:rFonts w:ascii="宋体" w:eastAsia="宋体" w:hAnsi="宋体" w:cs="Times New Roman" w:hint="eastAsia"/>
          <w:szCs w:val="21"/>
        </w:rPr>
        <w:t>要得到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Cs w:val="21"/>
              </w:rPr>
              <m:t>f</m:t>
            </m:r>
            <m:ctrlPr>
              <w:rPr>
                <w:rFonts w:ascii="Cambria Math" w:eastAsia="宋体" w:hAnsi="Cambria Math" w:cs="Times New Roman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 w:cs="Times New Roman"/>
                <w:szCs w:val="21"/>
              </w:rPr>
              <m:t>⋆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Cs w:val="21"/>
          </w:rPr>
          <m:t>=sign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⋆T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x+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⋆</m:t>
                </m:r>
              </m:sup>
            </m:sSup>
          </m:e>
        </m:d>
        <m:r>
          <w:rPr>
            <w:rFonts w:ascii="Cambria Math" w:eastAsia="宋体" w:hAnsi="Cambria Math" w:cs="Times New Roman"/>
            <w:szCs w:val="21"/>
          </w:rPr>
          <m:t>=sign(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Cs w:val="21"/>
              </w:rPr>
              <m:t>⋆T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Cs w:val="21"/>
              </w:rPr>
              <m:t>⋆</m:t>
            </m:r>
          </m:sup>
        </m:sSup>
        <m:r>
          <w:rPr>
            <w:rFonts w:ascii="Cambria Math" w:eastAsia="宋体" w:hAnsi="Cambria Math" w:cs="Times New Roman"/>
            <w:szCs w:val="21"/>
          </w:rPr>
          <m:t>)</m:t>
        </m:r>
      </m:oMath>
      <w:r w:rsidR="00C73B62">
        <w:rPr>
          <w:rFonts w:ascii="宋体" w:eastAsia="宋体" w:hAnsi="宋体" w:cs="Times New Roman" w:hint="eastAsia"/>
          <w:szCs w:val="21"/>
        </w:rPr>
        <w:t>,即找到相应的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Cs w:val="21"/>
              </w:rPr>
              <m:t>⋆</m:t>
            </m:r>
          </m:sup>
        </m:sSup>
      </m:oMath>
      <w:r>
        <w:rPr>
          <w:rFonts w:ascii="宋体" w:eastAsia="宋体" w:hAnsi="宋体" w:cs="Times New Roman" w:hint="eastAsia"/>
          <w:szCs w:val="21"/>
        </w:rPr>
        <w:t>，使得准确分类。</w:t>
      </w:r>
    </w:p>
    <w:p w14:paraId="6E7FDBFC" w14:textId="77777777" w:rsidR="007543CB" w:rsidRDefault="007543CB" w:rsidP="009C463D">
      <w:pPr>
        <w:spacing w:line="360" w:lineRule="auto"/>
        <w:rPr>
          <w:rFonts w:ascii="宋体" w:eastAsia="宋体" w:hAnsi="宋体" w:cs="Times New Roman" w:hint="eastAsia"/>
          <w:szCs w:val="21"/>
        </w:rPr>
      </w:pPr>
    </w:p>
    <w:p w14:paraId="59D748AE" w14:textId="33EEC241" w:rsidR="007543CB" w:rsidRDefault="00626DBE" w:rsidP="009C463D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由于数据线性可分，则遇到误分类点的次数有上界，即存在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w</m:t>
            </m:r>
            <m:ctrlPr>
              <w:rPr>
                <w:rFonts w:ascii="Cambria Math" w:eastAsia="宋体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Cs w:val="21"/>
        </w:rPr>
        <w:t>使得</w:t>
      </w:r>
      <w:r w:rsidR="007543CB">
        <w:rPr>
          <w:rFonts w:ascii="宋体" w:eastAsia="宋体" w:hAnsi="宋体" w:cs="Times New Roman" w:hint="eastAsia"/>
          <w:szCs w:val="21"/>
        </w:rPr>
        <w:t>所有数据点被准确分类。</w:t>
      </w:r>
    </w:p>
    <w:p w14:paraId="170899D5" w14:textId="66DE1163" w:rsidR="007543CB" w:rsidRPr="007543CB" w:rsidRDefault="007543CB" w:rsidP="007543CB">
      <w:pPr>
        <w:spacing w:line="360" w:lineRule="auto"/>
        <w:rPr>
          <w:rFonts w:ascii="宋体" w:eastAsia="宋体" w:hAnsi="宋体" w:cs="Times New Roman" w:hint="eastAsia"/>
          <w:i/>
          <w:szCs w:val="21"/>
        </w:rPr>
      </w:pPr>
      <w:r>
        <w:rPr>
          <w:rFonts w:ascii="宋体" w:eastAsia="宋体" w:hAnsi="宋体" w:cs="Times New Roman" w:hint="eastAsia"/>
          <w:szCs w:val="21"/>
        </w:rPr>
        <w:t>使用随机梯度下降，会获得一系列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w</m:t>
                </m: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acc>
      </m:oMath>
      <w:r>
        <w:rPr>
          <w:rFonts w:ascii="宋体" w:eastAsia="宋体" w:hAnsi="宋体" w:cs="Times New Roman" w:hint="eastAsia"/>
          <w:szCs w:val="21"/>
        </w:rPr>
        <w:t>,</w:t>
      </w:r>
      <w:r>
        <w:rPr>
          <w:rFonts w:ascii="宋体" w:eastAsia="宋体" w:hAnsi="宋体" w:cs="Times New Roman" w:hint="eastAsia"/>
          <w:szCs w:val="21"/>
        </w:rPr>
        <w:t>当</w:t>
      </w:r>
      <m:oMath>
        <m:r>
          <w:rPr>
            <w:rFonts w:ascii="Cambria Math" w:eastAsia="宋体" w:hAnsi="Cambria Math" w:cs="Times New Roman" w:hint="eastAsia"/>
            <w:szCs w:val="21"/>
          </w:rPr>
          <m:t>k</m:t>
        </m:r>
      </m:oMath>
      <w:r>
        <w:rPr>
          <w:rFonts w:ascii="宋体" w:eastAsia="宋体" w:hAnsi="宋体" w:cs="Times New Roman" w:hint="eastAsia"/>
          <w:szCs w:val="21"/>
        </w:rPr>
        <w:t>变大，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w</m:t>
                </m: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acc>
      </m:oMath>
      <w:r>
        <w:rPr>
          <w:rFonts w:ascii="宋体" w:eastAsia="宋体" w:hAnsi="宋体" w:cs="Times New Roman" w:hint="eastAsia"/>
          <w:szCs w:val="21"/>
        </w:rPr>
        <w:t>会越来越接近</w:t>
      </w:r>
      <m:oMath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w</m:t>
                </m:r>
                <m:ctrlPr>
                  <w:rPr>
                    <w:rFonts w:ascii="Cambria Math" w:eastAsia="宋体" w:hAnsi="Cambria Math" w:cs="Times New Roman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f</m:t>
                </m:r>
              </m:sub>
            </m:sSub>
          </m:e>
        </m:acc>
      </m:oMath>
    </w:p>
    <w:p w14:paraId="699F157F" w14:textId="59FDB9DD" w:rsidR="007543CB" w:rsidRDefault="00B45B22" w:rsidP="009C463D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用两个向量的夹角去衡量两个向量的相似程度（向量的长度并不重要）。</w:t>
      </w:r>
    </w:p>
    <w:p w14:paraId="7F7E1EEC" w14:textId="0B63D4D1" w:rsidR="00B45B22" w:rsidRDefault="00D06E00" w:rsidP="009C463D">
      <w:pPr>
        <w:spacing w:line="360" w:lineRule="auto"/>
        <w:rPr>
          <w:rFonts w:ascii="宋体" w:eastAsia="宋体" w:hAnsi="宋体" w:cs="Times New Roman" w:hint="eastAsia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func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w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  <w:szCs w:val="21"/>
                </w:rPr>
                <m:t>⋅</m:t>
              </m:r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w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f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w</m:t>
                          </m:r>
                          <m:ctrlPr>
                            <w:rPr>
                              <w:rFonts w:ascii="Cambria Math" w:eastAsia="宋体" w:hAnsi="Cambria Math" w:cs="Times New Roman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w</m:t>
                          </m:r>
                          <m:ctrlPr>
                            <w:rPr>
                              <w:rFonts w:ascii="Cambria Math" w:eastAsia="宋体" w:hAnsi="Cambria Math" w:cs="Times New Roman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3D560A54" w14:textId="37980BFE" w:rsidR="00B45B22" w:rsidRPr="00B45B22" w:rsidRDefault="00B45B22" w:rsidP="009C463D">
      <w:pPr>
        <w:spacing w:line="360" w:lineRule="auto"/>
        <w:rPr>
          <w:rFonts w:ascii="宋体" w:eastAsia="宋体" w:hAnsi="宋体" w:cs="Times New Roman" w:hint="eastAsia"/>
          <w:i/>
          <w:szCs w:val="21"/>
        </w:rPr>
      </w:pPr>
      <w:r>
        <w:rPr>
          <w:rFonts w:ascii="宋体" w:eastAsia="宋体" w:hAnsi="宋体" w:cs="Times New Roman" w:hint="eastAsia"/>
          <w:szCs w:val="21"/>
        </w:rPr>
        <w:t>下面证明，</w:t>
      </w:r>
      <w:proofErr w:type="gramStart"/>
      <w:r>
        <w:rPr>
          <w:rFonts w:ascii="宋体" w:eastAsia="宋体" w:hAnsi="宋体" w:cs="Times New Roman" w:hint="eastAsia"/>
          <w:szCs w:val="21"/>
        </w:rPr>
        <w:t>有限次</w:t>
      </w:r>
      <w:proofErr w:type="gramEnd"/>
      <w:r>
        <w:rPr>
          <w:rFonts w:ascii="宋体" w:eastAsia="宋体" w:hAnsi="宋体" w:cs="Times New Roman" w:hint="eastAsia"/>
          <w:szCs w:val="21"/>
        </w:rPr>
        <w:t>迭代内，</w:t>
      </w:r>
      <m:oMath>
        <m:r>
          <w:rPr>
            <w:rFonts w:ascii="Cambria Math" w:eastAsia="宋体" w:hAnsi="Cambria Math" w:cs="Times New Roman"/>
            <w:szCs w:val="21"/>
          </w:rPr>
          <m:t>θ</m:t>
        </m:r>
      </m:oMath>
      <w:r>
        <w:rPr>
          <w:rFonts w:ascii="宋体" w:eastAsia="宋体" w:hAnsi="宋体" w:cs="Times New Roman" w:hint="eastAsia"/>
          <w:szCs w:val="21"/>
        </w:rPr>
        <w:t>会收敛</w:t>
      </w:r>
    </w:p>
    <w:p w14:paraId="6A1599AC" w14:textId="5DF26326" w:rsidR="00626DBE" w:rsidRPr="00626DBE" w:rsidRDefault="007543CB" w:rsidP="009C463D">
      <w:pPr>
        <w:spacing w:line="360" w:lineRule="auto"/>
        <w:rPr>
          <w:rFonts w:ascii="宋体" w:eastAsia="宋体" w:hAnsi="宋体" w:cs="Times New Roman" w:hint="eastAsia"/>
          <w:i/>
          <w:szCs w:val="21"/>
        </w:rPr>
      </w:pPr>
      <w:r>
        <w:rPr>
          <w:rFonts w:ascii="宋体" w:eastAsia="宋体" w:hAnsi="宋体" w:cs="Times New Roman" w:hint="eastAsia"/>
          <w:szCs w:val="21"/>
        </w:rPr>
        <w:t>已知，存在</w:t>
      </w:r>
      <m:oMath>
        <m:r>
          <w:rPr>
            <w:rFonts w:ascii="Cambria Math" w:eastAsia="宋体" w:hAnsi="Cambria Math" w:cs="Times New Roman"/>
            <w:szCs w:val="21"/>
          </w:rPr>
          <m:t>γ</m:t>
        </m:r>
      </m:oMath>
      <w:r>
        <w:rPr>
          <w:rFonts w:ascii="宋体" w:eastAsia="宋体" w:hAnsi="宋体" w:cs="Times New Roman" w:hint="eastAsia"/>
          <w:szCs w:val="21"/>
        </w:rPr>
        <w:t>使得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Cs w:val="21"/>
                          </w:rPr>
                          <m:t>w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f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</m:func>
        <m:r>
          <w:rPr>
            <w:rFonts w:ascii="Cambria Math" w:eastAsia="宋体" w:hAnsi="Cambria Math" w:cs="Times New Roman"/>
            <w:szCs w:val="21"/>
          </w:rPr>
          <m:t>≥γ</m:t>
        </m:r>
      </m:oMath>
      <w:r w:rsidR="003F25A8">
        <w:rPr>
          <w:rFonts w:ascii="宋体" w:eastAsia="宋体" w:hAnsi="宋体" w:cs="Times New Roman" w:hint="eastAsia"/>
          <w:szCs w:val="21"/>
        </w:rPr>
        <w:t>,即存在</w:t>
      </w:r>
      <w:proofErr w:type="gramStart"/>
      <w:r w:rsidR="003F25A8">
        <w:rPr>
          <w:rFonts w:ascii="宋体" w:eastAsia="宋体" w:hAnsi="宋体" w:cs="Times New Roman" w:hint="eastAsia"/>
          <w:szCs w:val="21"/>
        </w:rPr>
        <w:t>比划分</w:t>
      </w:r>
      <w:proofErr w:type="gramEnd"/>
      <w:r w:rsidR="003F25A8">
        <w:rPr>
          <w:rFonts w:ascii="宋体" w:eastAsia="宋体" w:hAnsi="宋体" w:cs="Times New Roman" w:hint="eastAsia"/>
          <w:szCs w:val="21"/>
        </w:rPr>
        <w:t>超平面更近的距离。</w:t>
      </w:r>
    </w:p>
    <w:p w14:paraId="4469336A" w14:textId="24208888" w:rsidR="003F25A8" w:rsidRPr="00A245B3" w:rsidRDefault="00A245B3" w:rsidP="009C463D">
      <w:pPr>
        <w:spacing w:line="360" w:lineRule="auto"/>
        <w:rPr>
          <w:rFonts w:ascii="宋体" w:eastAsia="宋体" w:hAnsi="宋体" w:cs="Times New Roman"/>
          <w:i/>
          <w:szCs w:val="21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⋅</m:t>
          </m:r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=</m:t>
          </m:r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sub>
              </m:sSub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k-1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  <w:szCs w:val="21"/>
                </w:rPr>
                <m:t>+η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sub>
              </m:sSub>
            </m:e>
          </m:acc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k-1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+</m:t>
          </m:r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η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≥</m:t>
          </m:r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sub>
              </m:sSub>
            </m:e>
          </m:acc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k-1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+ηγ≥</m:t>
          </m:r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sub>
              </m:sSub>
            </m:e>
          </m:acc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k-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w:rPr>
              <w:rFonts w:ascii="Cambria Math" w:eastAsia="宋体" w:hAnsi="Cambria Math" w:cs="Times New Roman"/>
              <w:szCs w:val="21"/>
            </w:rPr>
            <m:t>2</m:t>
          </m:r>
          <m:r>
            <w:rPr>
              <w:rFonts w:ascii="Cambria Math" w:eastAsia="宋体" w:hAnsi="Cambria Math" w:cs="Times New Roman"/>
              <w:szCs w:val="21"/>
            </w:rPr>
            <m:t>ηγ</m:t>
          </m:r>
          <m:r>
            <w:rPr>
              <w:rFonts w:ascii="Cambria Math" w:eastAsia="宋体" w:hAnsi="Cambria Math" w:cs="Times New Roman"/>
              <w:szCs w:val="21"/>
            </w:rPr>
            <m:t>≥…≥</m:t>
          </m:r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w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sub>
              </m:sSub>
            </m:e>
          </m:acc>
          <m:acc>
            <m:ac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+kηγ</m:t>
          </m:r>
        </m:oMath>
      </m:oMathPara>
    </w:p>
    <w:p w14:paraId="61716AD7" w14:textId="661AFE63" w:rsidR="00A245B3" w:rsidRDefault="00A245B3" w:rsidP="009C463D">
      <w:pPr>
        <w:spacing w:line="360" w:lineRule="auto"/>
        <w:rPr>
          <w:rFonts w:ascii="宋体" w:eastAsia="宋体" w:hAnsi="宋体" w:cs="Times New Roman"/>
          <w:iCs/>
          <w:szCs w:val="21"/>
        </w:rPr>
      </w:pPr>
      <w:r>
        <w:rPr>
          <w:rFonts w:ascii="宋体" w:eastAsia="宋体" w:hAnsi="宋体" w:cs="Times New Roman" w:hint="eastAsia"/>
          <w:iCs/>
          <w:szCs w:val="21"/>
        </w:rPr>
        <w:t>令</w:t>
      </w:r>
      <m:oMath>
        <m:r>
          <w:rPr>
            <w:rFonts w:ascii="Cambria Math" w:eastAsia="宋体" w:hAnsi="Cambria Math" w:cs="Times New Roman" w:hint="eastAsia"/>
            <w:szCs w:val="21"/>
          </w:rPr>
          <m:t>R</m:t>
        </m:r>
        <m:r>
          <w:rPr>
            <w:rFonts w:ascii="Cambria Math" w:eastAsia="宋体" w:hAnsi="Cambria Math" w:cs="Times New Roman"/>
            <w:szCs w:val="21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i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e>
        </m:func>
      </m:oMath>
    </w:p>
    <w:p w14:paraId="349E13A0" w14:textId="0BD86B95" w:rsidR="00A245B3" w:rsidRPr="00D06E00" w:rsidRDefault="00D06E00" w:rsidP="009C463D">
      <w:pPr>
        <w:spacing w:line="360" w:lineRule="auto"/>
        <w:rPr>
          <w:rFonts w:ascii="宋体" w:eastAsia="宋体" w:hAnsi="宋体" w:cs="Times New Roman"/>
          <w:i/>
          <w:iCs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-1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+2η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k-1</m:t>
                  </m:r>
                </m:sub>
              </m:sSub>
            </m:e>
          </m:acc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acc>
          <m:r>
            <w:rPr>
              <w:rFonts w:ascii="Cambria Math" w:eastAsia="宋体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η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k-1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η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k-1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η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k-1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w:rPr>
              <w:rFonts w:ascii="Cambria Math" w:eastAsia="宋体" w:hAnsi="Cambria Math" w:cs="Times New Roman"/>
              <w:szCs w:val="21"/>
            </w:rPr>
            <m:t>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η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≤…≤k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η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</m:oMath>
      </m:oMathPara>
    </w:p>
    <w:p w14:paraId="08A3EEB3" w14:textId="4144BFC0" w:rsidR="00D06E00" w:rsidRDefault="00D06E00" w:rsidP="009C463D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所以</w:t>
      </w:r>
    </w:p>
    <w:p w14:paraId="057CF122" w14:textId="709944D5" w:rsidR="00D06E00" w:rsidRPr="00A67D50" w:rsidRDefault="00D06E00" w:rsidP="009C463D">
      <w:pPr>
        <w:spacing w:line="360" w:lineRule="auto"/>
        <w:rPr>
          <w:rFonts w:ascii="宋体" w:eastAsia="宋体" w:hAnsi="宋体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1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≥cos</m:t>
              </m:r>
            </m:fName>
            <m:e>
              <m: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func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w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  <w:szCs w:val="21"/>
                </w:rPr>
                <m:t>⋅</m:t>
              </m:r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w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f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w</m:t>
                          </m:r>
                          <m:ctrlPr>
                            <w:rPr>
                              <w:rFonts w:ascii="Cambria Math" w:eastAsia="宋体" w:hAnsi="Cambria Math" w:cs="Times New Roman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w</m:t>
                          </m:r>
                          <m:ctrlPr>
                            <w:rPr>
                              <w:rFonts w:ascii="Cambria Math" w:eastAsia="宋体" w:hAnsi="Cambria Math" w:cs="Times New Roman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="宋体" w:hAnsi="Cambria Math" w:cs="Times New Roman"/>
              <w:szCs w:val="21"/>
            </w:rPr>
            <m:t>≥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w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f</m:t>
                      </m:r>
                    </m:sub>
                  </m:sSub>
                </m:e>
              </m:acc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/>
                  <w:szCs w:val="21"/>
                </w:rPr>
                <m:t>+kηγ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w</m:t>
                          </m:r>
                          <m:ctrlPr>
                            <w:rPr>
                              <w:rFonts w:ascii="Cambria Math" w:eastAsia="宋体" w:hAnsi="Cambria Math" w:cs="Times New Roman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sub>
                      </m:sSub>
                    </m:e>
                  </m:acc>
                </m:e>
              </m:d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e>
              </m:rad>
              <m:r>
                <w:rPr>
                  <w:rFonts w:ascii="Cambria Math" w:eastAsia="宋体" w:hAnsi="Cambria Math" w:cs="Times New Roman"/>
                  <w:szCs w:val="21"/>
                </w:rPr>
                <m:t>ηR</m:t>
              </m:r>
            </m:den>
          </m:f>
        </m:oMath>
      </m:oMathPara>
    </w:p>
    <w:p w14:paraId="42F2911F" w14:textId="38A7C3A1" w:rsidR="00A67D50" w:rsidRDefault="00264856" w:rsidP="009C463D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得到</w:t>
      </w:r>
    </w:p>
    <w:p w14:paraId="1708BCE1" w14:textId="6EFBBAA3" w:rsidR="00264856" w:rsidRPr="00AD7E04" w:rsidRDefault="00264856" w:rsidP="009C463D">
      <w:pPr>
        <w:spacing w:line="360" w:lineRule="auto"/>
        <w:rPr>
          <w:rFonts w:ascii="宋体" w:eastAsia="宋体" w:hAnsi="宋体" w:cs="Times New Roman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k</m:t>
          </m:r>
          <m:r>
            <w:rPr>
              <w:rFonts w:ascii="Cambria Math" w:eastAsia="宋体" w:hAnsi="Cambria Math" w:cs="Times New Roman"/>
              <w:szCs w:val="21"/>
            </w:rPr>
            <m:t>≤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Cs w:val="21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="宋体" w:hAnsi="Cambria Math" w:cs="Times New Roman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γ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 w:hint="eastAsia"/>
                                          <w:szCs w:val="21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eastAsia="宋体" w:hAnsi="Cambria Math" w:cs="Times New Roman" w:hint="eastAsia"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acc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 w:hint="eastAsia"/>
                                              <w:szCs w:val="21"/>
                                            </w:rPr>
                                            <m:t>w</m:t>
                                          </m:r>
                                          <m:ctrlPr>
                                            <w:rPr>
                                              <w:rFonts w:ascii="Cambria Math" w:eastAsia="宋体" w:hAnsi="Cambria Math" w:cs="Times New Roman" w:hint="eastAsia"/>
                                              <w:i/>
                                              <w:szCs w:val="21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Cs w:val="21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func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ρ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</m:oMath>
      </m:oMathPara>
    </w:p>
    <w:p w14:paraId="4A33F993" w14:textId="47F59DF2" w:rsidR="00AD7E04" w:rsidRPr="00AD7E04" w:rsidRDefault="00AD7E04" w:rsidP="009C463D">
      <w:pPr>
        <w:spacing w:line="360" w:lineRule="auto"/>
        <w:rPr>
          <w:rFonts w:ascii="宋体" w:eastAsia="宋体" w:hAnsi="宋体" w:cs="Times New Roman" w:hint="eastAsia"/>
          <w:i/>
          <w:szCs w:val="21"/>
        </w:rPr>
      </w:pPr>
      <w:r>
        <w:rPr>
          <w:rFonts w:ascii="宋体" w:eastAsia="宋体" w:hAnsi="宋体" w:cs="Times New Roman" w:hint="eastAsia"/>
          <w:szCs w:val="21"/>
        </w:rPr>
        <w:t>即证明了</w:t>
      </w:r>
      <w:proofErr w:type="gramStart"/>
      <w:r>
        <w:rPr>
          <w:rFonts w:ascii="宋体" w:eastAsia="宋体" w:hAnsi="宋体" w:cs="Times New Roman" w:hint="eastAsia"/>
          <w:szCs w:val="21"/>
        </w:rPr>
        <w:t>有限次</w:t>
      </w:r>
      <w:proofErr w:type="gramEnd"/>
      <w:r>
        <w:rPr>
          <w:rFonts w:ascii="宋体" w:eastAsia="宋体" w:hAnsi="宋体" w:cs="Times New Roman" w:hint="eastAsia"/>
          <w:szCs w:val="21"/>
        </w:rPr>
        <w:t>可得到收敛的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Cs w:val="21"/>
              </w:rPr>
              <m:t>w</m:t>
            </m:r>
            <m:ctrlPr>
              <w:rPr>
                <w:rFonts w:ascii="Cambria Math" w:eastAsia="宋体" w:hAnsi="Cambria Math" w:cs="Times New Roman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</w:p>
    <w:p w14:paraId="0C7990FD" w14:textId="446A1846" w:rsidR="00F35902" w:rsidRDefault="00F35902" w:rsidP="009C463D">
      <w:pPr>
        <w:spacing w:line="360" w:lineRule="auto"/>
        <w:rPr>
          <w:rFonts w:ascii="宋体" w:eastAsia="宋体" w:hAnsi="宋体" w:cs="Times New Roman" w:hint="eastAsia"/>
          <w:iCs/>
          <w:szCs w:val="21"/>
        </w:rPr>
      </w:pPr>
      <w:r>
        <w:rPr>
          <w:rFonts w:ascii="宋体" w:eastAsia="宋体" w:hAnsi="宋体" w:cs="Times New Roman" w:hint="eastAsia"/>
          <w:iCs/>
          <w:szCs w:val="21"/>
        </w:rPr>
        <w:t>2</w:t>
      </w:r>
      <w:r>
        <w:rPr>
          <w:rFonts w:ascii="宋体" w:eastAsia="宋体" w:hAnsi="宋体" w:cs="Times New Roman"/>
          <w:iCs/>
          <w:szCs w:val="21"/>
        </w:rPr>
        <w:t>.</w:t>
      </w:r>
      <w:r w:rsidR="001A762F">
        <w:rPr>
          <w:rFonts w:ascii="宋体" w:eastAsia="宋体" w:hAnsi="宋体" w:cs="Times New Roman" w:hint="eastAsia"/>
          <w:iCs/>
          <w:szCs w:val="21"/>
        </w:rPr>
        <w:t>使用</w:t>
      </w:r>
      <w:proofErr w:type="spellStart"/>
      <w:r w:rsidR="001A762F">
        <w:rPr>
          <w:rFonts w:ascii="宋体" w:eastAsia="宋体" w:hAnsi="宋体" w:cs="Times New Roman" w:hint="eastAsia"/>
          <w:iCs/>
          <w:szCs w:val="21"/>
        </w:rPr>
        <w:t>numpy</w:t>
      </w:r>
      <w:r w:rsidR="001A762F">
        <w:rPr>
          <w:rFonts w:ascii="宋体" w:eastAsia="宋体" w:hAnsi="宋体" w:cs="Times New Roman"/>
          <w:iCs/>
          <w:szCs w:val="21"/>
        </w:rPr>
        <w:t>+</w:t>
      </w:r>
      <w:r w:rsidR="001A762F">
        <w:rPr>
          <w:rFonts w:ascii="宋体" w:eastAsia="宋体" w:hAnsi="宋体" w:cs="Times New Roman" w:hint="eastAsia"/>
          <w:iCs/>
          <w:szCs w:val="21"/>
        </w:rPr>
        <w:t>matplotlib</w:t>
      </w:r>
      <w:proofErr w:type="spellEnd"/>
    </w:p>
    <w:p w14:paraId="1BD1AC01" w14:textId="3B9E9B1B" w:rsidR="001A762F" w:rsidRDefault="001A762F" w:rsidP="009C463D">
      <w:pPr>
        <w:spacing w:line="360" w:lineRule="auto"/>
        <w:rPr>
          <w:rFonts w:ascii="宋体" w:eastAsia="宋体" w:hAnsi="宋体" w:cs="Times New Roman"/>
          <w:i/>
          <w:iCs/>
          <w:szCs w:val="21"/>
        </w:rPr>
      </w:pPr>
      <w:r>
        <w:rPr>
          <w:noProof/>
        </w:rPr>
        <w:lastRenderedPageBreak/>
        <w:drawing>
          <wp:inline distT="0" distB="0" distL="0" distR="0" wp14:anchorId="599C8C66" wp14:editId="21C5C83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2C54" w14:textId="35321351" w:rsidR="001A762F" w:rsidRDefault="001A762F" w:rsidP="009C463D">
      <w:pPr>
        <w:spacing w:line="360" w:lineRule="auto"/>
        <w:rPr>
          <w:rFonts w:ascii="宋体" w:eastAsia="宋体" w:hAnsi="宋体" w:cs="Times New Roman"/>
          <w:i/>
          <w:iCs/>
          <w:szCs w:val="21"/>
        </w:rPr>
      </w:pPr>
      <w:r>
        <w:rPr>
          <w:noProof/>
        </w:rPr>
        <w:drawing>
          <wp:inline distT="0" distB="0" distL="0" distR="0" wp14:anchorId="2678CBFB" wp14:editId="03362EAF">
            <wp:extent cx="255270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D4C1" w14:textId="0B62E0D6" w:rsidR="001A762F" w:rsidRDefault="001A762F" w:rsidP="009C463D">
      <w:pPr>
        <w:spacing w:line="360" w:lineRule="auto"/>
        <w:rPr>
          <w:rFonts w:ascii="宋体" w:eastAsia="宋体" w:hAnsi="宋体" w:cs="Times New Roman"/>
          <w:i/>
          <w:iCs/>
          <w:szCs w:val="21"/>
        </w:rPr>
      </w:pPr>
    </w:p>
    <w:p w14:paraId="6B582BF6" w14:textId="20CF8C7F" w:rsidR="001A762F" w:rsidRDefault="001A762F" w:rsidP="009C463D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附源代码：</w:t>
      </w:r>
    </w:p>
    <w:p w14:paraId="0988ECA9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A762F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64EBC68A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A762F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442C9059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AA759A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A762F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A762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26E9BE4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85F58E9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CE2CFBD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48717C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A366422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A762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3AC4E22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] * (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.dot(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]) +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) &lt;= </w:t>
      </w:r>
      <w:proofErr w:type="gramStart"/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</w:p>
    <w:p w14:paraId="443E49C4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4A0AEC2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35D180D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57080D0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80AA074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62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A762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1A762F">
        <w:rPr>
          <w:rFonts w:ascii="Consolas" w:eastAsia="宋体" w:hAnsi="Consolas" w:cs="宋体"/>
          <w:color w:val="569CD6"/>
          <w:kern w:val="0"/>
          <w:szCs w:val="21"/>
        </w:rPr>
        <w:t>:4.2}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x_1+</w:t>
      </w:r>
      <w:r w:rsidRPr="001A762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1A762F">
        <w:rPr>
          <w:rFonts w:ascii="Consolas" w:eastAsia="宋体" w:hAnsi="Consolas" w:cs="宋体"/>
          <w:color w:val="569CD6"/>
          <w:kern w:val="0"/>
          <w:szCs w:val="21"/>
        </w:rPr>
        <w:t>:4.2}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x_2+</w:t>
      </w:r>
      <w:r w:rsidRPr="001A762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569CD6"/>
          <w:kern w:val="0"/>
          <w:szCs w:val="21"/>
        </w:rPr>
        <w:t>:4.</w:t>
      </w:r>
      <w:proofErr w:type="gramStart"/>
      <w:r w:rsidRPr="001A762F">
        <w:rPr>
          <w:rFonts w:ascii="Consolas" w:eastAsia="宋体" w:hAnsi="Consolas" w:cs="宋体"/>
          <w:color w:val="569CD6"/>
          <w:kern w:val="0"/>
          <w:szCs w:val="21"/>
        </w:rPr>
        <w:t>2}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=</w:t>
      </w:r>
      <w:proofErr w:type="gramEnd"/>
      <w:r w:rsidRPr="001A762F">
        <w:rPr>
          <w:rFonts w:ascii="Consolas" w:eastAsia="宋体" w:hAnsi="Consolas" w:cs="宋体"/>
          <w:color w:val="CE9178"/>
          <w:kern w:val="0"/>
          <w:szCs w:val="21"/>
        </w:rPr>
        <w:t>0"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BA4367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gramStart"/>
      <w:r w:rsidRPr="001A762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A762F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"The</w:t>
      </w:r>
      <w:proofErr w:type="spellEnd"/>
      <w:r w:rsidRPr="001A762F">
        <w:rPr>
          <w:rFonts w:ascii="Consolas" w:eastAsia="宋体" w:hAnsi="Consolas" w:cs="宋体"/>
          <w:color w:val="CE9178"/>
          <w:kern w:val="0"/>
          <w:szCs w:val="21"/>
        </w:rPr>
        <w:t xml:space="preserve"> number of iterations is </w:t>
      </w:r>
      <w:r w:rsidRPr="001A762F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cnt</w:t>
      </w:r>
      <w:proofErr w:type="spellEnd"/>
      <w:r w:rsidRPr="001A762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B8A847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1C67D0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res_x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linspace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C75CFE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res_y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- (</w:t>
      </w:r>
      <w:proofErr w:type="gramStart"/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res_x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4477297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03B724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res_x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res_y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95A0F7" w14:textId="77777777" w:rsidR="001A762F" w:rsidRPr="001A762F" w:rsidRDefault="001A762F" w:rsidP="001A762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D091C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66347DF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x_n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uniform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, [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9C9018A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x_p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uniform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, [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F4CE891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482EFEC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x_n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x_p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).reshape((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E3B0421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([-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A762F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491A4632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003CEB3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x_n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x_n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1D5708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scatter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x_p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x_p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marker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A0BBF9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6583937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0.1</w:t>
      </w:r>
    </w:p>
    <w:p w14:paraId="1197D331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8DBAF9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04A9077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A762F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A762F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94ECF1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>     </w:t>
      </w:r>
    </w:p>
    <w:p w14:paraId="77528681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FF0278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90E75F5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1A762F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A762F">
        <w:rPr>
          <w:rFonts w:ascii="Consolas" w:eastAsia="宋体" w:hAnsi="Consolas" w:cs="宋体"/>
          <w:color w:val="4FC1FF"/>
          <w:kern w:val="0"/>
          <w:szCs w:val="21"/>
        </w:rPr>
        <w:t>X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1A762F">
        <w:rPr>
          <w:rFonts w:ascii="Consolas" w:eastAsia="宋体" w:hAnsi="Consolas" w:cs="宋体"/>
          <w:color w:val="9CDCFE"/>
          <w:kern w:val="0"/>
          <w:szCs w:val="21"/>
        </w:rPr>
        <w:t>lr</w:t>
      </w:r>
      <w:proofErr w:type="spellEnd"/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D012F8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747B34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ylim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A762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A73BD3" w14:textId="77777777" w:rsidR="001A762F" w:rsidRPr="001A762F" w:rsidRDefault="001A762F" w:rsidP="001A76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762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A762F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1A76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762F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1A762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54D9E6E" w14:textId="77777777" w:rsidR="001A762F" w:rsidRPr="001A762F" w:rsidRDefault="001A762F" w:rsidP="009C463D">
      <w:pPr>
        <w:spacing w:line="360" w:lineRule="auto"/>
        <w:rPr>
          <w:rFonts w:ascii="宋体" w:eastAsia="宋体" w:hAnsi="宋体" w:cs="Times New Roman" w:hint="eastAsia"/>
          <w:szCs w:val="21"/>
        </w:rPr>
      </w:pPr>
    </w:p>
    <w:sectPr w:rsidR="001A762F" w:rsidRPr="001A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185B"/>
    <w:multiLevelType w:val="hybridMultilevel"/>
    <w:tmpl w:val="A4D8A1A2"/>
    <w:lvl w:ilvl="0" w:tplc="80E0A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88"/>
    <w:rsid w:val="001A762F"/>
    <w:rsid w:val="00264856"/>
    <w:rsid w:val="002C4C88"/>
    <w:rsid w:val="003016D3"/>
    <w:rsid w:val="003E2664"/>
    <w:rsid w:val="003F25A8"/>
    <w:rsid w:val="004D2C3C"/>
    <w:rsid w:val="00626DBE"/>
    <w:rsid w:val="006B6B81"/>
    <w:rsid w:val="007543CB"/>
    <w:rsid w:val="009C463D"/>
    <w:rsid w:val="00A245B3"/>
    <w:rsid w:val="00A67D50"/>
    <w:rsid w:val="00AD7E04"/>
    <w:rsid w:val="00B45B22"/>
    <w:rsid w:val="00C505F6"/>
    <w:rsid w:val="00C73B62"/>
    <w:rsid w:val="00D06E00"/>
    <w:rsid w:val="00F35902"/>
    <w:rsid w:val="00FB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EB56"/>
  <w15:chartTrackingRefBased/>
  <w15:docId w15:val="{4E77D063-FAA4-415E-BB0E-68498346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63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C4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宇辉</dc:creator>
  <cp:keywords/>
  <dc:description/>
  <cp:lastModifiedBy>付 宇辉</cp:lastModifiedBy>
  <cp:revision>2</cp:revision>
  <dcterms:created xsi:type="dcterms:W3CDTF">2022-03-12T14:54:00Z</dcterms:created>
  <dcterms:modified xsi:type="dcterms:W3CDTF">2022-03-13T06:41:00Z</dcterms:modified>
</cp:coreProperties>
</file>