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关于张三的调查报告</w:t>
      </w:r>
    </w:p>
    <w:p>
      <w:r>
        <w:rPr>
          <w:b/>
          <w:sz w:val="24"/>
        </w:rPr>
        <w:t>张三于2024年入职某某科技有限公司，联系方式为13800138000。</w:t>
      </w:r>
    </w:p>
    <w:p>
      <w:r>
        <w:t>同事张三丰也同期入职，身份证号110101199001011234。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张三</w:t>
            </w:r>
          </w:p>
        </w:tc>
      </w:tr>
      <w:tr>
        <w:tc>
          <w:tcPr>
            <w:tcW w:type="dxa" w:w="4320"/>
          </w:tcPr>
          <w:p>
            <w:r>
              <w:t>公司</w:t>
            </w:r>
          </w:p>
        </w:tc>
        <w:tc>
          <w:tcPr>
            <w:tcW w:type="dxa" w:w="4320"/>
          </w:tcPr>
          <w:p>
            <w:r>
              <w:t>某某科技有限公司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某某科技有限公司 - 内部文件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某某科技有限公司调查报告</dc:title>
  <dc:subject/>
  <dc:creator>张三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