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504765E1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Lycée Rotrou 202</w:t>
      </w:r>
      <w:r w:rsidR="005759DC">
        <w:rPr>
          <w:rFonts w:ascii="Calibri" w:eastAsia="Calibri" w:hAnsi="Calibri" w:cs="Mangal"/>
          <w:i/>
          <w:iCs/>
          <w:sz w:val="16"/>
          <w:szCs w:val="16"/>
        </w:rPr>
        <w:t>1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/202</w:t>
      </w:r>
      <w:r w:rsidR="005759DC">
        <w:rPr>
          <w:rFonts w:ascii="Calibri" w:eastAsia="Calibri" w:hAnsi="Calibri" w:cs="Mangal"/>
          <w:i/>
          <w:iCs/>
          <w:sz w:val="16"/>
          <w:szCs w:val="16"/>
        </w:rPr>
        <w:t>2</w:t>
      </w:r>
    </w:p>
    <w:p w14:paraId="472E0B55" w14:textId="743717A7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8551ED">
        <w:rPr>
          <w:rFonts w:ascii="Calibri" w:eastAsia="Calibri" w:hAnsi="Calibri" w:cs="Mangal"/>
          <w:b/>
          <w:bCs/>
          <w:sz w:val="32"/>
          <w:szCs w:val="32"/>
        </w:rPr>
        <w:t>3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</w:t>
      </w:r>
      <w:r w:rsidR="008551ED">
        <w:rPr>
          <w:rFonts w:ascii="Calibri" w:eastAsia="Calibri" w:hAnsi="Calibri" w:cs="Mangal"/>
          <w:b/>
          <w:bCs/>
          <w:sz w:val="32"/>
          <w:szCs w:val="32"/>
        </w:rPr>
        <w:t>Second degré</w:t>
      </w:r>
    </w:p>
    <w:p w14:paraId="4C75842F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535CE3C7" w14:textId="6F845C12" w:rsidR="00A35F83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t>I) FONCTION DU SECOND DEGRE, REPRESENTATION GRAPHIQUE</w:t>
      </w:r>
    </w:p>
    <w:p w14:paraId="6C054BAE" w14:textId="41AFED8D" w:rsidR="00F415A4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t>1)Définition</w:t>
      </w:r>
    </w:p>
    <w:p w14:paraId="4C362AC1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2A62AD">
        <w:rPr>
          <w:b/>
        </w:rPr>
        <w:t xml:space="preserve">Définition : On appelle fonction du second degré toute fonction définie sur R par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=ax²+bx+c</m:t>
        </m:r>
      </m:oMath>
      <w:r w:rsidRPr="002A62AD">
        <w:rPr>
          <w:rFonts w:eastAsiaTheme="minorEastAsia"/>
          <w:b/>
        </w:rPr>
        <w:t xml:space="preserve"> où </w:t>
      </w:r>
      <w:r w:rsidRPr="002A62AD">
        <w:rPr>
          <w:rFonts w:eastAsiaTheme="minorEastAsia"/>
          <w:b/>
          <w:i/>
        </w:rPr>
        <w:t>a, b et c</w:t>
      </w:r>
      <w:r w:rsidRPr="002A62AD">
        <w:rPr>
          <w:rFonts w:eastAsiaTheme="minorEastAsia"/>
          <w:b/>
        </w:rPr>
        <w:t xml:space="preserve"> sont trois nombres réels avec </w:t>
      </w:r>
      <w:r w:rsidRPr="002A62AD">
        <w:rPr>
          <w:rFonts w:eastAsiaTheme="minorEastAsia"/>
          <w:b/>
          <w:i/>
        </w:rPr>
        <w:t>a</w:t>
      </w:r>
      <w:r w:rsidRPr="002A62AD">
        <w:rPr>
          <w:rFonts w:eastAsiaTheme="minorEastAsia"/>
          <w:b/>
        </w:rPr>
        <w:t xml:space="preserve"> différent de 0. </w:t>
      </w:r>
    </w:p>
    <w:p w14:paraId="551315D0" w14:textId="77777777" w:rsidR="008551ED" w:rsidRDefault="008551ED" w:rsidP="008551ED">
      <w:pPr>
        <w:spacing w:after="0" w:line="240" w:lineRule="auto"/>
      </w:pPr>
    </w:p>
    <w:p w14:paraId="5838B563" w14:textId="77777777" w:rsidR="008551ED" w:rsidRDefault="008551ED" w:rsidP="008551ED">
      <w:pPr>
        <w:spacing w:after="0" w:line="240" w:lineRule="auto"/>
        <w:rPr>
          <w:rFonts w:eastAsiaTheme="minorEastAsia"/>
        </w:rPr>
      </w:pPr>
      <w:proofErr w:type="gramStart"/>
      <w:r>
        <w:t>Exemple:</w:t>
      </w:r>
      <w:proofErr w:type="gramEnd"/>
      <w:r>
        <w:t xml:space="preserve">     </w:t>
      </w:r>
      <m:oMath>
        <m:r>
          <w:rPr>
            <w:rFonts w:ascii="Cambria Math" w:hAnsi="Cambria Math"/>
          </w:rPr>
          <m:t>f:x↦f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=2x²-3x+4     g:x↦g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=5x²-4</m:t>
        </m:r>
      </m:oMath>
      <w:r>
        <w:rPr>
          <w:rFonts w:eastAsiaTheme="minorEastAsia"/>
        </w:rPr>
        <w:t xml:space="preserve"> sont deux fonctions du second degré. Déterminer 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 et c. </w:t>
      </w:r>
    </w:p>
    <w:p w14:paraId="1293753A" w14:textId="77777777" w:rsidR="008551ED" w:rsidRDefault="008551ED" w:rsidP="008551ED">
      <w:pPr>
        <w:spacing w:after="0" w:line="240" w:lineRule="auto"/>
        <w:rPr>
          <w:rFonts w:eastAsiaTheme="minorEastAsia"/>
        </w:rPr>
      </w:pPr>
    </w:p>
    <w:p w14:paraId="15392466" w14:textId="47C950E9" w:rsidR="008551ED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1131D2FD" w14:textId="3F77ED4E" w:rsidR="008551ED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6D228543" w14:textId="193DF8AB" w:rsidR="008551ED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t>2) Représentation graphique</w:t>
      </w:r>
    </w:p>
    <w:p w14:paraId="7E06C88D" w14:textId="77777777" w:rsidR="008551ED" w:rsidRDefault="008551ED" w:rsidP="008551ED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Propriété:</w:t>
      </w:r>
      <w:proofErr w:type="gramEnd"/>
      <w:r>
        <w:rPr>
          <w:rFonts w:eastAsiaTheme="minorEastAsia"/>
        </w:rPr>
        <w:t xml:space="preserve"> Soit f la fonction polynôme de degré 2 définie sur R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=ax²+bx+c</m:t>
        </m:r>
      </m:oMath>
      <w:r>
        <w:rPr>
          <w:rFonts w:eastAsiaTheme="minorEastAsia"/>
        </w:rPr>
        <w:t>.</w:t>
      </w:r>
    </w:p>
    <w:p w14:paraId="334A7905" w14:textId="15D9B686" w:rsidR="008551ED" w:rsidRDefault="008551ED" w:rsidP="008551E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Sa courbe représentative est une PARABOLE P dont le sommet S a pour abscisse </w:t>
      </w:r>
      <m:oMath>
        <m:r>
          <w:rPr>
            <w:rFonts w:ascii="Cambria Math" w:eastAsiaTheme="minorEastAsia" w:hAnsi="Cambria Math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et pour ordonnée </w:t>
      </w:r>
      <m:oMath>
        <m:r>
          <w:rPr>
            <w:rFonts w:ascii="Cambria Math" w:eastAsiaTheme="minorEastAsia" w:hAnsi="Cambria Math"/>
          </w:rPr>
          <m:t>β=f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=f(-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Dans un repère orthonormal, la parabole P admet un axe de symétrie : la droite d'équation </w:t>
      </w:r>
      <m:oMath>
        <m:r>
          <w:rPr>
            <w:rFonts w:ascii="Cambria Math" w:eastAsiaTheme="minorEastAsia" w:hAnsi="Cambria Math"/>
          </w:rPr>
          <m:t>x=α</m:t>
        </m:r>
      </m:oMath>
      <w:r>
        <w:rPr>
          <w:rFonts w:eastAsiaTheme="minorEastAsia"/>
        </w:rPr>
        <w:t>.</w:t>
      </w:r>
    </w:p>
    <w:p w14:paraId="4B11830B" w14:textId="77777777" w:rsidR="008551ED" w:rsidRDefault="008551ED" w:rsidP="008551ED">
      <w:pPr>
        <w:spacing w:after="0" w:line="240" w:lineRule="auto"/>
        <w:rPr>
          <w:rFonts w:eastAsiaTheme="minorEastAsia"/>
        </w:rPr>
      </w:pPr>
    </w:p>
    <w:p w14:paraId="79DD08BF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                                                                                                                Si </w:t>
      </w:r>
      <m:oMath>
        <m:r>
          <w:rPr>
            <w:rFonts w:ascii="Cambria Math" w:eastAsiaTheme="minorEastAsia" w:hAnsi="Cambria Math"/>
          </w:rPr>
          <m:t>a&lt;0</m:t>
        </m:r>
      </m:oMath>
    </w:p>
    <w:p w14:paraId="2FA579BB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7A3BB599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5FB2B766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6632B7F7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42C87EDC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20B788A1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3C013FA3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6F31E11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07D54174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B3CB95D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039FDD6F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26FEAB17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2F65AF0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00B6AE7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2110DEDC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F426794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518C6172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11833399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715F3E9C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6DF1D231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711994D0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7D6EE8DE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22E88FDA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4EE353C5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0211818A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74A33DDB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3588F9A4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/>
        </w:rPr>
      </w:pPr>
    </w:p>
    <w:p w14:paraId="62DDD587" w14:textId="77777777" w:rsidR="008551ED" w:rsidRDefault="008551ED" w:rsidP="00855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BA2CB1" w14:textId="77777777" w:rsidR="008551ED" w:rsidRDefault="008551ED" w:rsidP="008551ED">
      <w:pPr>
        <w:spacing w:after="0" w:line="240" w:lineRule="auto"/>
        <w:rPr>
          <w:rFonts w:eastAsiaTheme="minorEastAsia"/>
        </w:rPr>
      </w:pPr>
      <w:r w:rsidRPr="0091752B">
        <w:rPr>
          <w:b/>
        </w:rPr>
        <w:t xml:space="preserve">Exercice </w:t>
      </w:r>
      <w:proofErr w:type="gramStart"/>
      <w:r w:rsidRPr="0091752B">
        <w:rPr>
          <w:b/>
        </w:rPr>
        <w:t>1:</w:t>
      </w:r>
      <w:proofErr w:type="gramEnd"/>
      <w:r>
        <w:t xml:space="preserve"> Tracer la parabole d'équation  </w:t>
      </w:r>
      <m:oMath>
        <m:r>
          <w:rPr>
            <w:rFonts w:ascii="Cambria Math" w:hAnsi="Cambria Math"/>
          </w:rPr>
          <m:t>y=x²       puis     y=3x²-4x+1    et y=-2x²+3</m:t>
        </m:r>
      </m:oMath>
    </w:p>
    <w:p w14:paraId="08515CE5" w14:textId="77777777" w:rsidR="008551ED" w:rsidRDefault="008551ED" w:rsidP="008551ED">
      <w:pPr>
        <w:spacing w:after="0" w:line="240" w:lineRule="auto"/>
      </w:pPr>
    </w:p>
    <w:p w14:paraId="34656175" w14:textId="77777777" w:rsidR="008551ED" w:rsidRDefault="008551ED" w:rsidP="008551ED">
      <w:pPr>
        <w:spacing w:after="0" w:line="240" w:lineRule="auto"/>
        <w:rPr>
          <w:rFonts w:eastAsiaTheme="minorEastAsia"/>
        </w:rPr>
      </w:pPr>
      <w:r w:rsidRPr="0091752B">
        <w:rPr>
          <w:b/>
        </w:rPr>
        <w:t xml:space="preserve">Exercice </w:t>
      </w:r>
      <w:proofErr w:type="gramStart"/>
      <w:r w:rsidRPr="0091752B">
        <w:rPr>
          <w:b/>
        </w:rPr>
        <w:t>2:</w:t>
      </w:r>
      <w:proofErr w:type="gramEnd"/>
      <w:r>
        <w:t xml:space="preserve"> Soit f la fonction définie sur R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=3x²-8x+5</m:t>
        </m:r>
      </m:oMath>
      <w:r>
        <w:rPr>
          <w:rFonts w:eastAsiaTheme="minorEastAsia"/>
        </w:rPr>
        <w:t xml:space="preserve">. Dresser le tableau des variations de f et vérifier à l'aide de la calculatrice. </w:t>
      </w:r>
    </w:p>
    <w:p w14:paraId="30589C0C" w14:textId="77777777" w:rsidR="008551ED" w:rsidRDefault="008551ED" w:rsidP="008551ED">
      <w:pPr>
        <w:spacing w:after="0" w:line="240" w:lineRule="auto"/>
        <w:rPr>
          <w:rFonts w:eastAsiaTheme="minorEastAsia"/>
        </w:rPr>
      </w:pPr>
    </w:p>
    <w:p w14:paraId="52674A55" w14:textId="77777777" w:rsidR="008551ED" w:rsidRDefault="008551ED" w:rsidP="008551ED">
      <w:pPr>
        <w:spacing w:after="0" w:line="240" w:lineRule="auto"/>
        <w:rPr>
          <w:rFonts w:eastAsiaTheme="minorEastAsia"/>
        </w:rPr>
      </w:pPr>
      <w:r w:rsidRPr="0091752B">
        <w:rPr>
          <w:rFonts w:eastAsiaTheme="minorEastAsia"/>
          <w:b/>
        </w:rPr>
        <w:t xml:space="preserve">Exercice </w:t>
      </w:r>
      <w:proofErr w:type="gramStart"/>
      <w:r w:rsidRPr="0091752B">
        <w:rPr>
          <w:rFonts w:eastAsiaTheme="minorEastAsia"/>
          <w:b/>
        </w:rPr>
        <w:t>3:</w:t>
      </w:r>
      <w:proofErr w:type="gramEnd"/>
      <w:r>
        <w:rPr>
          <w:rFonts w:eastAsiaTheme="minorEastAsia"/>
        </w:rPr>
        <w:t xml:space="preserve"> Dans chacun des cas suivants, déterminer les coefficients a, b et c du polynôme de degré 2, puis donner les coordonnées du sommet de la parabole, son axe de symétrie et donner finalement son tableau des variations. </w:t>
      </w:r>
    </w:p>
    <w:p w14:paraId="5F9B6DC7" w14:textId="77777777" w:rsidR="008551ED" w:rsidRPr="0091752B" w:rsidRDefault="008551ED" w:rsidP="008551E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</w:rPr>
          <m:t>1) y=x²-4x+5      2) y=-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 xml:space="preserve">      3) y=3x²-4     4) y=-x²+x        5) y=2x²-3x-4     </m:t>
        </m:r>
      </m:oMath>
    </w:p>
    <w:p w14:paraId="68CF4F65" w14:textId="77777777" w:rsidR="008551ED" w:rsidRPr="0091752B" w:rsidRDefault="008551ED" w:rsidP="008551ED">
      <w:pPr>
        <w:spacing w:after="0" w:line="240" w:lineRule="auto"/>
      </w:pPr>
      <m:oMathPara>
        <m:oMath>
          <m:r>
            <w:rPr>
              <w:rFonts w:ascii="Cambria Math" w:eastAsiaTheme="minorEastAsia" w:hAnsi="Cambria Math"/>
            </w:rPr>
            <m:t>6)  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  <m:r>
            <w:rPr>
              <w:rFonts w:ascii="Cambria Math" w:eastAsiaTheme="minorEastAsia" w:hAnsi="Cambria Math"/>
            </w:rPr>
            <m:t>(3x+2)</m:t>
          </m:r>
        </m:oMath>
      </m:oMathPara>
    </w:p>
    <w:p w14:paraId="797965D3" w14:textId="77777777" w:rsidR="008551ED" w:rsidRPr="00A35F83" w:rsidRDefault="008551ED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2D9B27EE" w14:textId="35D0E394" w:rsidR="00A35F83" w:rsidRDefault="00A77CA1" w:rsidP="008551ED">
      <w:pPr>
        <w:pStyle w:val="Ttedeparagraphe"/>
      </w:pPr>
      <w:r>
        <w:t>II) RACINES ET FORMES FACTORISEES</w:t>
      </w:r>
      <w:r w:rsidR="008551ED">
        <w:t xml:space="preserve"> </w:t>
      </w:r>
    </w:p>
    <w:p w14:paraId="39DA6A65" w14:textId="7C78B4E5" w:rsidR="008551ED" w:rsidRDefault="00A77CA1" w:rsidP="008551ED">
      <w:pPr>
        <w:pStyle w:val="Ttedeparagraphe"/>
      </w:pPr>
      <w:r>
        <w:t>1</w:t>
      </w:r>
      <w:r w:rsidR="008551ED">
        <w:t>) Racine d’un polynôme</w:t>
      </w:r>
    </w:p>
    <w:p w14:paraId="22D10257" w14:textId="6C7AB0B8" w:rsidR="008551ED" w:rsidRDefault="008551ED" w:rsidP="008551ED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8551ED">
        <w:t>Définition :</w:t>
      </w:r>
      <w:r>
        <w:rPr>
          <w:b w:val="0"/>
          <w:bCs/>
          <w:u w:val="none"/>
        </w:rPr>
        <w:t xml:space="preserve"> On appelle racine d’une fonction polynôme du second degré f tout nombre réel 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</m:oMath>
      <w:r>
        <w:rPr>
          <w:b w:val="0"/>
          <w:bCs/>
          <w:u w:val="none"/>
        </w:rPr>
        <w:t xml:space="preserve"> tel que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/>
                    <w:i/>
                    <w:u w:val="no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u w:val="non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u w:val="none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 w:val="0"/>
                <w:bCs/>
                <w:i/>
                <w:u w:val="none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u w:val="none"/>
          </w:rPr>
          <m:t>=0</m:t>
        </m:r>
      </m:oMath>
    </w:p>
    <w:p w14:paraId="2B36B2EB" w14:textId="465536C3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4E22A969" w14:textId="7BE7FA67" w:rsidR="008551ED" w:rsidRDefault="008551ED" w:rsidP="008551ED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Remarque : Autrement dit, une racine de f est une solution de l’équation </w:t>
      </w:r>
    </w:p>
    <w:p w14:paraId="7C30E83B" w14:textId="7B4A2A6C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5F105979" w14:textId="07F94416" w:rsidR="008551ED" w:rsidRPr="008551ED" w:rsidRDefault="008551ED" w:rsidP="008551ED">
      <w:pPr>
        <w:pStyle w:val="Ttedeparagraphe"/>
        <w:rPr>
          <w:b w:val="0"/>
          <w:u w:val="none"/>
        </w:rPr>
      </w:pPr>
      <w:r>
        <w:rPr>
          <w:b w:val="0"/>
          <w:bCs/>
          <w:u w:val="none"/>
        </w:rPr>
        <w:t>Exemples :</w:t>
      </w:r>
    </w:p>
    <w:p w14:paraId="3CA8EC3E" w14:textId="377BE515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27103950" w14:textId="34736E02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4B500231" w14:textId="5770E5DF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212F6E36" w14:textId="33A3CB0F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2DB1D631" w14:textId="1A72E42E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44A86C09" w14:textId="24F035F5" w:rsidR="008551ED" w:rsidRDefault="00A77CA1" w:rsidP="008551ED">
      <w:pPr>
        <w:pStyle w:val="Ttedeparagraphe"/>
      </w:pPr>
      <w:r>
        <w:t>2</w:t>
      </w:r>
      <w:r w:rsidR="008551ED" w:rsidRPr="008551ED">
        <w:t>) Factorisation d’une fonction polynôme du second degré</w:t>
      </w:r>
    </w:p>
    <w:p w14:paraId="78D48CDA" w14:textId="4EF3F2A4" w:rsidR="008551ED" w:rsidRPr="008551ED" w:rsidRDefault="008551ED" w:rsidP="008551ED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>
        <w:t xml:space="preserve">Propriété : </w:t>
      </w:r>
      <w:r>
        <w:rPr>
          <w:b w:val="0"/>
          <w:bCs/>
          <w:u w:val="none"/>
        </w:rPr>
        <w:t xml:space="preserve">Soit f définie sur </w:t>
      </w:r>
      <w:proofErr w:type="gramStart"/>
      <w:r>
        <w:rPr>
          <w:b w:val="0"/>
          <w:bCs/>
          <w:u w:val="none"/>
        </w:rPr>
        <w:t>R  par</w:t>
      </w:r>
      <w:proofErr w:type="gramEnd"/>
      <w:r>
        <w:rPr>
          <w:b w:val="0"/>
          <w:bCs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</m:t>
        </m:r>
      </m:oMath>
      <w:r>
        <w:rPr>
          <w:b w:val="0"/>
          <w:bCs/>
          <w:u w:val="none"/>
        </w:rPr>
        <w:t xml:space="preserve"> avec </w:t>
      </w:r>
      <m:oMath>
        <m:r>
          <m:rPr>
            <m:sty m:val="bi"/>
          </m:rPr>
          <w:rPr>
            <w:rFonts w:ascii="Cambria Math" w:hAnsi="Cambria Math"/>
            <w:u w:val="none"/>
          </w:rPr>
          <m:t>a≠0</m:t>
        </m:r>
      </m:oMath>
      <w:r>
        <w:rPr>
          <w:b w:val="0"/>
          <w:bCs/>
          <w:u w:val="none"/>
        </w:rPr>
        <w:t xml:space="preserve">. Si le réel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</m:oMath>
      <w:r w:rsidRPr="008551ED">
        <w:rPr>
          <w:b w:val="0"/>
          <w:bCs/>
          <w:u w:val="none"/>
        </w:rPr>
        <w:t xml:space="preserve"> est une racine de f</w:t>
      </w:r>
      <w:r>
        <w:rPr>
          <w:b w:val="0"/>
          <w:bCs/>
          <w:u w:val="none"/>
        </w:rPr>
        <w:t xml:space="preserve">, alors f peut se factoriser par </w:t>
      </w:r>
      <m:oMath>
        <m:r>
          <m:rPr>
            <m:sty m:val="bi"/>
          </m:rPr>
          <w:rPr>
            <w:rFonts w:ascii="Cambria Math" w:hAnsi="Cambria Math"/>
            <w:u w:val="none"/>
          </w:rPr>
          <m:t>x-</m:t>
        </m:r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</m:oMath>
      <w:r>
        <w:rPr>
          <w:b w:val="0"/>
          <w:bCs/>
          <w:u w:val="none"/>
        </w:rPr>
        <w:t xml:space="preserve">sous la forme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=(x-</m:t>
        </m:r>
        <m:sSub>
          <m:sSub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)(ax+d)</m:t>
        </m:r>
      </m:oMath>
      <w:r>
        <w:rPr>
          <w:b w:val="0"/>
          <w:bCs/>
          <w:u w:val="none"/>
        </w:rPr>
        <w:t xml:space="preserve"> où d est un nombre réel.</w:t>
      </w:r>
      <w:r>
        <w:t xml:space="preserve"> </w:t>
      </w:r>
    </w:p>
    <w:p w14:paraId="23A8B89A" w14:textId="4835E89C" w:rsidR="008551ED" w:rsidRDefault="008551ED" w:rsidP="008551ED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 : 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-4x+3</m:t>
        </m:r>
      </m:oMath>
    </w:p>
    <w:p w14:paraId="57299265" w14:textId="70E211D8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2BD36D8D" w14:textId="691E8B38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53CFCABE" w14:textId="65A1CE56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0B75A7FD" w14:textId="3BBA5A38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7723F0DB" w14:textId="38DBEB95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67E98DDD" w14:textId="05F45638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099C4A49" w14:textId="4BDA7EE0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18424599" w14:textId="4174B97A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35FC4E52" w14:textId="3685BE90" w:rsidR="008551ED" w:rsidRDefault="008551ED" w:rsidP="008551ED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 :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=3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-5x-8</m:t>
        </m:r>
      </m:oMath>
    </w:p>
    <w:p w14:paraId="43EC7307" w14:textId="6105AFC7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32355623" w14:textId="43364552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140E3501" w14:textId="77694348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1C471466" w14:textId="77777777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2255CDBD" w14:textId="50C29BC2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54DE4F9F" w14:textId="6FA1610C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1D1504D8" w14:textId="4A679322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02844FD4" w14:textId="6DE64E9D" w:rsidR="008551ED" w:rsidRDefault="008551ED" w:rsidP="008551ED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 :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=5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+4x-9</m:t>
        </m:r>
      </m:oMath>
    </w:p>
    <w:p w14:paraId="3762DAC4" w14:textId="666F633F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5A3F641E" w14:textId="4CF0B2E2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490B55BA" w14:textId="6DA7D859" w:rsidR="008551ED" w:rsidRDefault="008551ED" w:rsidP="008551ED">
      <w:pPr>
        <w:pStyle w:val="Ttedeparagraphe"/>
        <w:rPr>
          <w:b w:val="0"/>
          <w:bCs/>
          <w:u w:val="none"/>
        </w:rPr>
      </w:pPr>
    </w:p>
    <w:p w14:paraId="5B23CAC9" w14:textId="072775FD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0FE60CC8" w14:textId="07850C08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162B4B4D" w14:textId="77777777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00D6496F" w14:textId="20DA3173" w:rsidR="008551ED" w:rsidRPr="008551ED" w:rsidRDefault="008551ED" w:rsidP="008551ED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69735E">
        <w:t xml:space="preserve">Propriété : </w:t>
      </w:r>
      <w:r>
        <w:rPr>
          <w:b w:val="0"/>
          <w:bCs/>
          <w:u w:val="none"/>
        </w:rPr>
        <w:t xml:space="preserve">Soit f définie sur </w:t>
      </w:r>
      <w:proofErr w:type="gramStart"/>
      <w:r>
        <w:rPr>
          <w:b w:val="0"/>
          <w:bCs/>
          <w:u w:val="none"/>
        </w:rPr>
        <w:t>R  par</w:t>
      </w:r>
      <w:proofErr w:type="gramEnd"/>
      <w:r>
        <w:rPr>
          <w:b w:val="0"/>
          <w:bCs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</m:t>
        </m:r>
      </m:oMath>
      <w:r>
        <w:rPr>
          <w:b w:val="0"/>
          <w:bCs/>
          <w:u w:val="none"/>
        </w:rPr>
        <w:t xml:space="preserve"> avec </w:t>
      </w:r>
      <m:oMath>
        <m:r>
          <m:rPr>
            <m:sty m:val="bi"/>
          </m:rPr>
          <w:rPr>
            <w:rFonts w:ascii="Cambria Math" w:hAnsi="Cambria Math"/>
            <w:u w:val="none"/>
          </w:rPr>
          <m:t>a≠0</m:t>
        </m:r>
      </m:oMath>
      <w:r>
        <w:rPr>
          <w:b w:val="0"/>
          <w:bCs/>
          <w:u w:val="none"/>
        </w:rPr>
        <w:t>. Si le</w:t>
      </w:r>
      <w:r w:rsidR="0069735E">
        <w:rPr>
          <w:b w:val="0"/>
          <w:bCs/>
          <w:u w:val="none"/>
        </w:rPr>
        <w:t>s</w:t>
      </w:r>
      <w:r>
        <w:rPr>
          <w:b w:val="0"/>
          <w:bCs/>
          <w:u w:val="none"/>
        </w:rPr>
        <w:t xml:space="preserve"> réel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</m:oMath>
      <w:r w:rsidRPr="008551ED">
        <w:rPr>
          <w:b w:val="0"/>
          <w:bCs/>
          <w:u w:val="none"/>
        </w:rPr>
        <w:t xml:space="preserve"> </w:t>
      </w:r>
      <w:r w:rsidR="0069735E">
        <w:rPr>
          <w:b w:val="0"/>
          <w:bCs/>
          <w:u w:val="none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</m:oMath>
      <w:r w:rsidR="0069735E">
        <w:rPr>
          <w:b w:val="0"/>
          <w:u w:val="none"/>
        </w:rPr>
        <w:t xml:space="preserve"> sont deux racines de f, alors f s’écrit sous forme factorisée par</w:t>
      </w:r>
      <w:r>
        <w:rPr>
          <w:b w:val="0"/>
          <w:bCs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=a(x-</m:t>
        </m:r>
        <m:sSub>
          <m:sSub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)(x-</m:t>
        </m:r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)</m:t>
        </m:r>
      </m:oMath>
      <w:r>
        <w:rPr>
          <w:b w:val="0"/>
          <w:bCs/>
          <w:u w:val="none"/>
        </w:rPr>
        <w:t>.</w:t>
      </w:r>
      <w:r>
        <w:t xml:space="preserve"> </w:t>
      </w:r>
    </w:p>
    <w:p w14:paraId="280CF3EC" w14:textId="210B1C3C" w:rsidR="008551ED" w:rsidRDefault="0069735E" w:rsidP="008551ED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 :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=2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-6x+4</m:t>
        </m:r>
      </m:oMath>
      <w:r>
        <w:rPr>
          <w:b w:val="0"/>
          <w:bCs/>
          <w:u w:val="none"/>
        </w:rPr>
        <w:t>. Vérifier que 1 et 2 sont des racines de f. En déduire la factorisation de f.</w:t>
      </w:r>
    </w:p>
    <w:p w14:paraId="4246E5D1" w14:textId="34EB495C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416A1E5F" w14:textId="1F1BF516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0E9606EA" w14:textId="2C940225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452315B1" w14:textId="6E03EF61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28035267" w14:textId="227CFE21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302E011F" w14:textId="6FEDC086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20636102" w14:textId="77777777" w:rsidR="0069735E" w:rsidRDefault="0069735E" w:rsidP="008551ED">
      <w:pPr>
        <w:pStyle w:val="Ttedeparagraphe"/>
        <w:rPr>
          <w:b w:val="0"/>
          <w:bCs/>
          <w:u w:val="none"/>
        </w:rPr>
      </w:pPr>
    </w:p>
    <w:p w14:paraId="0EFFD2B6" w14:textId="37FBD7A7" w:rsidR="0069735E" w:rsidRDefault="00A77CA1" w:rsidP="0069735E">
      <w:pPr>
        <w:pStyle w:val="Ttedeparagraphe"/>
      </w:pPr>
      <w:r>
        <w:t>3</w:t>
      </w:r>
      <w:r w:rsidR="0069735E" w:rsidRPr="0069735E">
        <w:t>) Somme et produit des racines</w:t>
      </w:r>
    </w:p>
    <w:p w14:paraId="750D390B" w14:textId="3BF51842" w:rsidR="0069735E" w:rsidRDefault="0069735E" w:rsidP="0069735E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u w:val="none"/>
        </w:rPr>
      </w:pPr>
      <w:r w:rsidRPr="0069735E">
        <w:t xml:space="preserve">Propriété : </w:t>
      </w:r>
      <w:r>
        <w:rPr>
          <w:b w:val="0"/>
          <w:bCs/>
          <w:u w:val="none"/>
        </w:rPr>
        <w:t xml:space="preserve">Soit f définie sur </w:t>
      </w:r>
      <w:proofErr w:type="gramStart"/>
      <w:r>
        <w:rPr>
          <w:b w:val="0"/>
          <w:bCs/>
          <w:u w:val="none"/>
        </w:rPr>
        <w:t>R  par</w:t>
      </w:r>
      <w:proofErr w:type="gramEnd"/>
      <w:r>
        <w:rPr>
          <w:b w:val="0"/>
          <w:bCs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</m:t>
        </m:r>
      </m:oMath>
      <w:r>
        <w:rPr>
          <w:b w:val="0"/>
          <w:bCs/>
          <w:u w:val="none"/>
        </w:rPr>
        <w:t xml:space="preserve"> avec </w:t>
      </w:r>
      <m:oMath>
        <m:r>
          <m:rPr>
            <m:sty m:val="bi"/>
          </m:rPr>
          <w:rPr>
            <w:rFonts w:ascii="Cambria Math" w:hAnsi="Cambria Math"/>
            <w:u w:val="none"/>
          </w:rPr>
          <m:t>a≠0</m:t>
        </m:r>
      </m:oMath>
      <w:r>
        <w:rPr>
          <w:b w:val="0"/>
          <w:bCs/>
          <w:u w:val="none"/>
        </w:rPr>
        <w:t xml:space="preserve">. Si les réel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</m:oMath>
      <w:r w:rsidRPr="008551ED">
        <w:rPr>
          <w:b w:val="0"/>
          <w:bCs/>
          <w:u w:val="none"/>
        </w:rPr>
        <w:t xml:space="preserve"> </w:t>
      </w:r>
      <w:r>
        <w:rPr>
          <w:b w:val="0"/>
          <w:bCs/>
          <w:u w:val="none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</m:oMath>
      <w:r>
        <w:rPr>
          <w:b w:val="0"/>
          <w:u w:val="none"/>
        </w:rPr>
        <w:t xml:space="preserve"> sont deux racines de f, alors :</w:t>
      </w:r>
    </w:p>
    <w:p w14:paraId="44B05F7D" w14:textId="33E2004F" w:rsidR="0069735E" w:rsidRDefault="0069735E" w:rsidP="0069735E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u w:val="none"/>
        </w:rPr>
      </w:pPr>
      <w:r>
        <w:rPr>
          <w:b w:val="0"/>
          <w:u w:val="none"/>
        </w:rPr>
        <w:t>- la SOMME des racines S=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u w:val="none"/>
          </w:rPr>
          <m:t>+</m:t>
        </m:r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u w:val="none"/>
          </w:rPr>
          <m:t>=-</m:t>
        </m:r>
        <m:f>
          <m:f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>a</m:t>
            </m:r>
          </m:den>
        </m:f>
      </m:oMath>
      <w:r>
        <w:rPr>
          <w:b w:val="0"/>
          <w:u w:val="none"/>
        </w:rPr>
        <w:t>.</w:t>
      </w:r>
    </w:p>
    <w:p w14:paraId="003295DE" w14:textId="0977F636" w:rsidR="0069735E" w:rsidRPr="008551ED" w:rsidRDefault="0069735E" w:rsidP="0069735E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>
        <w:rPr>
          <w:b w:val="0"/>
          <w:u w:val="none"/>
        </w:rPr>
        <w:t>- le PRODUIT des racines P=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u w:val="none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>a</m:t>
            </m:r>
          </m:den>
        </m:f>
      </m:oMath>
    </w:p>
    <w:p w14:paraId="0B80ECB5" w14:textId="0C47F545" w:rsidR="0069735E" w:rsidRDefault="0069735E" w:rsidP="0069735E">
      <w:pPr>
        <w:pStyle w:val="Ttedeparagraphe"/>
        <w:rPr>
          <w:b w:val="0"/>
          <w:bCs/>
          <w:u w:val="none"/>
        </w:rPr>
      </w:pPr>
      <w:r w:rsidRPr="0069735E">
        <w:rPr>
          <w:b w:val="0"/>
          <w:bCs/>
          <w:u w:val="none"/>
        </w:rPr>
        <w:t>Exemple :</w:t>
      </w:r>
    </w:p>
    <w:p w14:paraId="3F99083F" w14:textId="6CDE2ADB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221F08D3" w14:textId="1BA24479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3B2983D0" w14:textId="42B2A2B2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5A18623A" w14:textId="747D238F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7FCA12A4" w14:textId="063A1ACA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7E225893" w14:textId="06ACEB27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32C5F270" w14:textId="6EF28029" w:rsidR="0069735E" w:rsidRDefault="0069735E" w:rsidP="0069735E">
      <w:pPr>
        <w:pStyle w:val="Ttedeparagraphe"/>
        <w:rPr>
          <w:b w:val="0"/>
          <w:bCs/>
          <w:u w:val="none"/>
        </w:rPr>
      </w:pPr>
    </w:p>
    <w:p w14:paraId="682B9E0D" w14:textId="198A2DF5" w:rsidR="0069735E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Exercice type 1 : En remarquant que </w:t>
      </w:r>
      <w:proofErr w:type="gramStart"/>
      <w:r>
        <w:rPr>
          <w:b w:val="0"/>
          <w:bCs/>
          <w:u w:val="none"/>
        </w:rPr>
        <w:t>f(</w:t>
      </w:r>
      <w:proofErr w:type="gramEnd"/>
      <w:r>
        <w:rPr>
          <w:b w:val="0"/>
          <w:bCs/>
          <w:u w:val="none"/>
        </w:rPr>
        <w:t>1)=0, déterminer une forme factorisée de f(x)=2x²-3x+1</w:t>
      </w:r>
    </w:p>
    <w:p w14:paraId="6511BE62" w14:textId="77777777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05CBA0A8" w14:textId="26DD96BF" w:rsidR="0069735E" w:rsidRDefault="0069735E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Exercice type</w:t>
      </w:r>
      <w:r w:rsidR="00A77CA1">
        <w:rPr>
          <w:b w:val="0"/>
          <w:bCs/>
          <w:u w:val="none"/>
        </w:rPr>
        <w:t xml:space="preserve"> 2</w:t>
      </w:r>
      <w:r>
        <w:rPr>
          <w:b w:val="0"/>
          <w:bCs/>
          <w:u w:val="none"/>
        </w:rPr>
        <w:t xml:space="preserve"> : </w:t>
      </w:r>
    </w:p>
    <w:p w14:paraId="0DF9D3FF" w14:textId="2104BDE6" w:rsidR="0069735E" w:rsidRDefault="0069735E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1. Déterminer trois fonctions polynômes du second degré admettant pour racines -2 et 3.</w:t>
      </w:r>
    </w:p>
    <w:p w14:paraId="4DF5D288" w14:textId="75AD16B9" w:rsidR="0069735E" w:rsidRDefault="0069735E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2. Déterminer sous forme factorisée et développée </w:t>
      </w:r>
      <w:r w:rsidR="00A77CA1">
        <w:rPr>
          <w:b w:val="0"/>
          <w:bCs/>
          <w:u w:val="none"/>
        </w:rPr>
        <w:t xml:space="preserve">la fonction polynôme du second degré f admettant -3 et 1 pour racines et telle que </w:t>
      </w:r>
      <w:proofErr w:type="gramStart"/>
      <w:r w:rsidR="00A77CA1">
        <w:rPr>
          <w:b w:val="0"/>
          <w:bCs/>
          <w:u w:val="none"/>
        </w:rPr>
        <w:t>f(</w:t>
      </w:r>
      <w:proofErr w:type="gramEnd"/>
      <w:r w:rsidR="00A77CA1">
        <w:rPr>
          <w:b w:val="0"/>
          <w:bCs/>
          <w:u w:val="none"/>
        </w:rPr>
        <w:t>0)=6.</w:t>
      </w:r>
    </w:p>
    <w:p w14:paraId="6DD9501B" w14:textId="34F10374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3. f est une fonction polynôme du second degré admettant -1 pour racine et dont le produit des racines est égal à 3.</w:t>
      </w:r>
    </w:p>
    <w:p w14:paraId="1D1E3FF3" w14:textId="4F8467A6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a. Déterminer une expression de f(x) sous forme factorisée.</w:t>
      </w:r>
    </w:p>
    <w:p w14:paraId="258936E7" w14:textId="7A71024D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b. Déterminer la forme développée de f(x) sachant que </w:t>
      </w:r>
      <w:proofErr w:type="gramStart"/>
      <w:r>
        <w:rPr>
          <w:b w:val="0"/>
          <w:bCs/>
          <w:u w:val="none"/>
        </w:rPr>
        <w:t>f(</w:t>
      </w:r>
      <w:proofErr w:type="gramEnd"/>
      <w:r>
        <w:rPr>
          <w:b w:val="0"/>
          <w:bCs/>
          <w:u w:val="none"/>
        </w:rPr>
        <w:t>1)=2</w:t>
      </w:r>
    </w:p>
    <w:p w14:paraId="5C723663" w14:textId="249D5BE4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43DB1132" w14:textId="63CC281F" w:rsidR="00A77CA1" w:rsidRPr="00A77CA1" w:rsidRDefault="00A77CA1" w:rsidP="00A77CA1">
      <w:pPr>
        <w:pStyle w:val="Ttedeparagraphe"/>
      </w:pPr>
      <w:r w:rsidRPr="00A77CA1">
        <w:t>4) Avantage de la forme factorisée :</w:t>
      </w:r>
    </w:p>
    <w:p w14:paraId="681F572F" w14:textId="15609E1D" w:rsidR="00A77CA1" w:rsidRDefault="00A77CA1" w:rsidP="00A77CA1">
      <w:pPr>
        <w:pStyle w:val="Ttedeparagraphe"/>
        <w:rPr>
          <w:b w:val="0"/>
          <w:bCs/>
          <w:u w:val="none"/>
        </w:rPr>
      </w:pPr>
      <w:proofErr w:type="gramStart"/>
      <w:r>
        <w:rPr>
          <w:b w:val="0"/>
          <w:bCs/>
          <w:u w:val="none"/>
        </w:rPr>
        <w:t>f</w:t>
      </w:r>
      <w:proofErr w:type="gramEnd"/>
      <w:r>
        <w:rPr>
          <w:b w:val="0"/>
          <w:bCs/>
          <w:u w:val="none"/>
        </w:rPr>
        <w:t xml:space="preserve"> est la fonction définie sur R par f(x)=</w:t>
      </w:r>
      <m:oMath>
        <m:r>
          <m:rPr>
            <m:sty m:val="bi"/>
          </m:rPr>
          <w:rPr>
            <w:rFonts w:ascii="Cambria Math" w:hAnsi="Cambria Math"/>
            <w:u w:val="none"/>
          </w:rPr>
          <m:t>-4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-4x+8.</m:t>
        </m:r>
      </m:oMath>
    </w:p>
    <w:p w14:paraId="2A2C0814" w14:textId="458BC5A2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En remarquant que 1 est une racine de f, déterminer la forme factorisée de f.</w:t>
      </w:r>
    </w:p>
    <w:p w14:paraId="1E29A195" w14:textId="3E28A0C7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37ACCF5B" w14:textId="7B9BA076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1C67B6DF" w14:textId="51DF40FB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7CCCD152" w14:textId="58872575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0202A01D" w14:textId="39E87CFF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- Equation f(x)=0</w:t>
      </w:r>
    </w:p>
    <w:p w14:paraId="27101C54" w14:textId="301B8641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AFA26E2" w14:textId="59B27994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EEEF590" w14:textId="204F6424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1FDC831D" w14:textId="70DFD9EC" w:rsidR="00A77CA1" w:rsidRDefault="00A77CA1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- Signe de f</w:t>
      </w:r>
    </w:p>
    <w:p w14:paraId="56B8156A" w14:textId="6F1A65E3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62C3A242" w14:textId="0634B44B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EF54D75" w14:textId="13A93B6D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5E5987BB" w14:textId="2BB9078C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74634DF0" w14:textId="20B1E65A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63DECF67" w14:textId="75C791E9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04357C47" w14:textId="12ED612C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37B5A35C" w14:textId="4E48DA1C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5BE44E45" w14:textId="609B8EB2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4ABE3681" w14:textId="7E3DC5A8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2D4B339" w14:textId="54EC487B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07A5680F" w14:textId="6F95C4F6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5FB21670" w14:textId="666E7656" w:rsidR="00A77CA1" w:rsidRPr="004A01DA" w:rsidRDefault="00A77CA1" w:rsidP="004A01DA">
      <w:pPr>
        <w:pStyle w:val="Ttedeparagraphe"/>
      </w:pPr>
      <w:r w:rsidRPr="004A01DA">
        <w:lastRenderedPageBreak/>
        <w:t>III) RESOLUTION D’UNE EQUATION DU SECOND DEGRE</w:t>
      </w:r>
    </w:p>
    <w:p w14:paraId="36BEBB87" w14:textId="0467ED1A" w:rsidR="00A77CA1" w:rsidRPr="004A01DA" w:rsidRDefault="00A77CA1" w:rsidP="004A01DA">
      <w:pPr>
        <w:pStyle w:val="Ttedeparagraphe"/>
      </w:pPr>
      <w:r w:rsidRPr="004A01DA">
        <w:t>1) Forme canonique d’un polynôme du second degré</w:t>
      </w:r>
    </w:p>
    <w:p w14:paraId="11B755FB" w14:textId="2B449A8A" w:rsidR="00A77CA1" w:rsidRDefault="00A77CA1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4A01DA">
        <w:t xml:space="preserve">Propriété : </w:t>
      </w:r>
      <w:r>
        <w:rPr>
          <w:b w:val="0"/>
          <w:bCs/>
          <w:u w:val="none"/>
        </w:rPr>
        <w:t xml:space="preserve">Toute fonction polynôme du second degré f définie sur R par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 avec a≠0</m:t>
        </m:r>
      </m:oMath>
      <w:r>
        <w:rPr>
          <w:b w:val="0"/>
          <w:bCs/>
          <w:u w:val="none"/>
        </w:rPr>
        <w:t xml:space="preserve"> s’écrit sous la forme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  <w:u w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u w:val="none"/>
                  </w:rPr>
                  <m:t>x-α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+β</m:t>
        </m:r>
      </m:oMath>
      <w:r>
        <w:rPr>
          <w:b w:val="0"/>
          <w:bCs/>
          <w:u w:val="none"/>
        </w:rPr>
        <w:t xml:space="preserve"> où </w:t>
      </w:r>
      <m:oMath>
        <m:r>
          <m:rPr>
            <m:sty m:val="bi"/>
          </m:rPr>
          <w:rPr>
            <w:rFonts w:ascii="Cambria Math" w:hAnsi="Cambria Math"/>
            <w:u w:val="none"/>
          </w:rPr>
          <m:t>α et β</m:t>
        </m:r>
      </m:oMath>
      <w:r>
        <w:rPr>
          <w:b w:val="0"/>
          <w:bCs/>
          <w:u w:val="none"/>
        </w:rPr>
        <w:t xml:space="preserve"> sont des nombres réels</w:t>
      </w:r>
      <w:r w:rsidR="004A01DA">
        <w:rPr>
          <w:b w:val="0"/>
          <w:bCs/>
          <w:u w:val="none"/>
        </w:rPr>
        <w:t xml:space="preserve">. Cette forme est appelée forme canonique de f. </w:t>
      </w:r>
    </w:p>
    <w:p w14:paraId="4501EE97" w14:textId="7675B06F" w:rsidR="00A77CA1" w:rsidRDefault="004A01DA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>Démonstration :</w:t>
      </w:r>
    </w:p>
    <w:p w14:paraId="1BFE9048" w14:textId="0FF1DAA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C5EBB05" w14:textId="6939940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0F1530B" w14:textId="250BC02A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ED7C5B4" w14:textId="46C857F1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EE29251" w14:textId="2513F82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A22E781" w14:textId="7817E75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81336F8" w14:textId="2430A8D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9C99398" w14:textId="1CAC14D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0A7C3B0" w14:textId="0F0AF30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21A474F" w14:textId="352E6D8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12CA6FD" w14:textId="390F14A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298DF62" w14:textId="0DBE5E5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B36CC42" w14:textId="6046DBD6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96C951C" w14:textId="75A10A0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E0A3A28" w14:textId="2965F05E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6C305D6" w14:textId="42C3CBB8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C4C2BEF" w14:textId="7777777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50CEFFF" w14:textId="3C5FF1A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7C5D88D" w14:textId="29107E0B" w:rsidR="004A01DA" w:rsidRDefault="004A01DA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Exemples : </w:t>
      </w:r>
    </w:p>
    <w:p w14:paraId="78C0386B" w14:textId="01E957A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FD4925C" w14:textId="48FFB475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4BABF9A" w14:textId="5B553B4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FD005CE" w14:textId="1A7BA91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511ED7C" w14:textId="6BD06EA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6312CB8" w14:textId="178D700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80F8693" w14:textId="76AA7A8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52CB2E5" w14:textId="1ED7A0E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143BF97" w14:textId="2F19D441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CF097A2" w14:textId="04F5E96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9082687" w14:textId="78BAEA86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5C3FC95" w14:textId="3ABDBB2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BC22EB3" w14:textId="038646D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158A0B0" w14:textId="5019601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8876E19" w14:textId="7E97B3E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CDEC599" w14:textId="294F361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EDB7423" w14:textId="240343C0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C4AD8D8" w14:textId="4E6DA3DE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F346DD6" w14:textId="7966A40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1B0637B" w14:textId="16E56118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8CA8F7C" w14:textId="0DEF89FA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98CEE19" w14:textId="6E970A5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374ED4C" w14:textId="27C044E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620A9B7" w14:textId="7E1B89C0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1807467" w14:textId="37FE4B6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19F091B" w14:textId="3D2D249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0DAFE1F" w14:textId="5633773B" w:rsidR="004A01DA" w:rsidRPr="004A01DA" w:rsidRDefault="004A01DA" w:rsidP="004A01DA">
      <w:pPr>
        <w:pStyle w:val="Ttedeparagraphe"/>
      </w:pPr>
      <w:r w:rsidRPr="004A01DA">
        <w:t>2) Résolution d’une équation du second degré</w:t>
      </w:r>
    </w:p>
    <w:p w14:paraId="0F720082" w14:textId="238A2830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6346C51" w14:textId="3B2D7250" w:rsidR="004A01DA" w:rsidRDefault="004A01DA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4A01DA">
        <w:t>Définition :</w:t>
      </w:r>
      <w:r>
        <w:rPr>
          <w:b w:val="0"/>
          <w:bCs/>
          <w:u w:val="none"/>
        </w:rPr>
        <w:t xml:space="preserve"> f est définie sur R par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+bx+c, avec a≠0</m:t>
        </m:r>
      </m:oMath>
      <w:r>
        <w:rPr>
          <w:b w:val="0"/>
          <w:bCs/>
          <w:u w:val="none"/>
        </w:rPr>
        <w:t xml:space="preserve">. On appelle DISCRIMINANT de f le nombre </w:t>
      </w:r>
      <m:oMath>
        <m:r>
          <m:rPr>
            <m:sty m:val="bi"/>
          </m:rPr>
          <w:rPr>
            <w:rFonts w:ascii="Cambria Math" w:hAnsi="Cambria Math"/>
            <w:u w:val="none"/>
          </w:rPr>
          <m:t>∆=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-4ac</m:t>
        </m:r>
      </m:oMath>
      <w:r>
        <w:rPr>
          <w:b w:val="0"/>
          <w:bCs/>
          <w:u w:val="none"/>
        </w:rPr>
        <w:t>.</w:t>
      </w:r>
    </w:p>
    <w:p w14:paraId="45C8558B" w14:textId="3186945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B3D3CB6" w14:textId="09823EC4" w:rsidR="004A01DA" w:rsidRDefault="004A01DA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 w:rsidRPr="004A01DA">
        <w:t>Propriété :</w:t>
      </w:r>
      <w:r>
        <w:rPr>
          <w:b w:val="0"/>
          <w:bCs/>
          <w:u w:val="none"/>
        </w:rPr>
        <w:t xml:space="preserve"> f est définie sur R par </w:t>
      </w:r>
      <m:oMath>
        <m:r>
          <m:rPr>
            <m:sty m:val="bi"/>
          </m:rPr>
          <w:rPr>
            <w:rFonts w:ascii="Cambria Math" w:hAnsi="Cambria Math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none"/>
          </w:rPr>
          <m:t>=a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+bx+c, avec a≠0</m:t>
        </m:r>
      </m:oMath>
      <w:r>
        <w:rPr>
          <w:b w:val="0"/>
          <w:bCs/>
          <w:u w:val="none"/>
        </w:rPr>
        <w:t xml:space="preserve">. Et de discriminant </w:t>
      </w:r>
      <m:oMath>
        <m:r>
          <m:rPr>
            <m:sty m:val="bi"/>
          </m:rPr>
          <w:rPr>
            <w:rFonts w:ascii="Cambria Math" w:hAnsi="Cambria Math"/>
            <w:u w:val="none"/>
          </w:rPr>
          <m:t>∆=</m:t>
        </m:r>
        <m:sSup>
          <m:sSup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u w:val="none"/>
          </w:rPr>
          <m:t>-4ac</m:t>
        </m:r>
      </m:oMath>
      <w:r>
        <w:rPr>
          <w:b w:val="0"/>
          <w:bCs/>
          <w:u w:val="none"/>
        </w:rPr>
        <w:t>.</w:t>
      </w:r>
    </w:p>
    <w:p w14:paraId="64AE8904" w14:textId="586AC939" w:rsidR="004A01DA" w:rsidRDefault="004A01DA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- Si </w:t>
      </w:r>
      <m:oMath>
        <m:r>
          <m:rPr>
            <m:sty m:val="bi"/>
          </m:rPr>
          <w:rPr>
            <w:rFonts w:ascii="Cambria Math" w:hAnsi="Cambria Math"/>
            <w:u w:val="none"/>
          </w:rPr>
          <m:t>∆&lt;0</m:t>
        </m:r>
      </m:oMath>
      <w:r>
        <w:rPr>
          <w:b w:val="0"/>
          <w:bCs/>
          <w:u w:val="none"/>
        </w:rPr>
        <w:t> ; l’équation f(x)=0 n’admet aucune solution dans R.</w:t>
      </w:r>
    </w:p>
    <w:p w14:paraId="13B67982" w14:textId="754CF95B" w:rsidR="004A01DA" w:rsidRDefault="004A01DA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- Si </w:t>
      </w:r>
      <m:oMath>
        <m:r>
          <m:rPr>
            <m:sty m:val="bi"/>
          </m:rPr>
          <w:rPr>
            <w:rFonts w:ascii="Cambria Math" w:hAnsi="Cambria Math"/>
            <w:u w:val="none"/>
          </w:rPr>
          <m:t>∆=0 </m:t>
        </m:r>
      </m:oMath>
      <w:r>
        <w:rPr>
          <w:b w:val="0"/>
          <w:bCs/>
          <w:u w:val="none"/>
        </w:rPr>
        <w:t xml:space="preserve">; l’équation f(x)=0 admet une unique solution </w:t>
      </w:r>
      <m:oMath>
        <m:r>
          <m:rPr>
            <m:sty m:val="bi"/>
          </m:rPr>
          <w:rPr>
            <w:rFonts w:ascii="Cambria Math" w:hAnsi="Cambria Math"/>
            <w:u w:val="none"/>
          </w:rPr>
          <m:t>α=-</m:t>
        </m:r>
        <m:f>
          <m:f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u w:val="none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u w:val="none"/>
              </w:rPr>
              <m:t>2a</m:t>
            </m:r>
          </m:den>
        </m:f>
      </m:oMath>
      <w:r>
        <w:rPr>
          <w:b w:val="0"/>
          <w:bCs/>
          <w:u w:val="none"/>
        </w:rPr>
        <w:t>.</w:t>
      </w:r>
    </w:p>
    <w:p w14:paraId="2506FF76" w14:textId="1B6676DA" w:rsidR="004A01DA" w:rsidRPr="004A01DA" w:rsidRDefault="004A01DA" w:rsidP="004A01DA">
      <w:pPr>
        <w:pStyle w:val="Ttedeparagraph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- Si </w:t>
      </w:r>
      <m:oMath>
        <m:r>
          <m:rPr>
            <m:sty m:val="bi"/>
          </m:rPr>
          <w:rPr>
            <w:rFonts w:ascii="Cambria Math" w:hAnsi="Cambria Math"/>
            <w:u w:val="none"/>
          </w:rPr>
          <m:t>∆&gt;0 </m:t>
        </m:r>
      </m:oMath>
      <w:r>
        <w:rPr>
          <w:u w:val="none"/>
        </w:rPr>
        <w:t xml:space="preserve">; </w:t>
      </w:r>
      <w:r>
        <w:rPr>
          <w:b w:val="0"/>
          <w:bCs/>
          <w:u w:val="none"/>
        </w:rPr>
        <w:t>l’équation f(x)=0 admet 2 solutions distinctes :</w:t>
      </w:r>
      <m:oMath>
        <m:r>
          <m:rPr>
            <m:sty m:val="bi"/>
          </m:rPr>
          <w:rPr>
            <w:rFonts w:ascii="Cambria Math" w:hAnsi="Cambria Math"/>
            <w:u w:val="none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1=</m:t>
            </m:r>
          </m:sub>
        </m:sSub>
        <m:f>
          <m:f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  <w:i/>
                    <w:u w:val="non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u w:val="none"/>
                  </w:rPr>
                  <m:t>∆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>
        <w:rPr>
          <w:b w:val="0"/>
          <w:bCs/>
          <w:u w:val="none"/>
        </w:rPr>
        <w:t xml:space="preserve"> et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2=</m:t>
            </m:r>
          </m:sub>
        </m:sSub>
        <m:f>
          <m:fPr>
            <m:ctrlPr>
              <w:rPr>
                <w:rFonts w:ascii="Cambria Math" w:hAnsi="Cambria Math"/>
                <w:b w:val="0"/>
                <w:bCs/>
                <w:i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  <w:i/>
                    <w:u w:val="non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u w:val="none"/>
                  </w:rPr>
                  <m:t>∆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12F64AB7" w14:textId="774F043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EB97F23" w14:textId="0766C07B" w:rsidR="004A01DA" w:rsidRDefault="004A01DA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Démonstration : </w:t>
      </w:r>
    </w:p>
    <w:p w14:paraId="0BF2DB92" w14:textId="7EDE1BF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9E2FDB0" w14:textId="042B1CA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4F64893" w14:textId="774ADB15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DC3B0DD" w14:textId="2764C80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05B9CA6" w14:textId="359564C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F48AD71" w14:textId="62329EE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B067EAC" w14:textId="5336714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AA3FCF1" w14:textId="302B8F1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21CD0D4" w14:textId="7684115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399CC2F" w14:textId="7E3B0CE6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A6ACDFD" w14:textId="2E6D354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EA0F05B" w14:textId="6F31A28E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E361712" w14:textId="5C20068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3A8101C" w14:textId="717EE78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C85DCD9" w14:textId="26763565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FEB1EE3" w14:textId="1A0CB0FA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3EE175F" w14:textId="10038C5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32B2CE2" w14:textId="5A65C70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D91F566" w14:textId="337FFBF5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FF1BECB" w14:textId="083154F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794DAFF" w14:textId="54A257FB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3160EDF" w14:textId="30458749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663C22D" w14:textId="6C1D1D3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3F61A40" w14:textId="0359D24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7E5D800" w14:textId="379C2D6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D8775A0" w14:textId="50B882D2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17F8A54" w14:textId="24EAA2C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8730268" w14:textId="4F303B61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862CBC9" w14:textId="5130A5C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525583C3" w14:textId="15586A0F" w:rsidR="004A01DA" w:rsidRDefault="004A01DA" w:rsidP="0069735E">
      <w:pPr>
        <w:pStyle w:val="Ttedeparagraphe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Exemples : </w:t>
      </w:r>
    </w:p>
    <w:p w14:paraId="7BE98927" w14:textId="29777956" w:rsidR="004A01DA" w:rsidRPr="004A01DA" w:rsidRDefault="005759DC" w:rsidP="0069735E">
      <w:pPr>
        <w:pStyle w:val="Ttedeparagraphe"/>
        <w:rPr>
          <w:b w:val="0"/>
          <w:bCs/>
          <w:u w:val="non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u w:val="none"/>
            </w:rPr>
            <m:t>-x-6=0</m:t>
          </m:r>
        </m:oMath>
      </m:oMathPara>
    </w:p>
    <w:p w14:paraId="338A09D0" w14:textId="5EAB42F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B360CCC" w14:textId="1395D7F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68BAB58" w14:textId="6739562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DAA70A2" w14:textId="2EAFAA41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4234A52" w14:textId="78E6E2E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4C9CDF0A" w14:textId="392551F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02CD620" w14:textId="7AE7BE62" w:rsidR="004A01DA" w:rsidRPr="007F6AEC" w:rsidRDefault="007F6AEC" w:rsidP="007F6AEC">
      <w:pPr>
        <w:pStyle w:val="Ttedeparagraphe"/>
      </w:pPr>
      <w:r w:rsidRPr="007F6AEC">
        <w:lastRenderedPageBreak/>
        <w:t>IV) SIGNE D’UNE FONCTION POLYNOME DU SECOND DEGRE</w:t>
      </w:r>
    </w:p>
    <w:p w14:paraId="15B692F1" w14:textId="04F33525" w:rsidR="004A01DA" w:rsidRDefault="007F6AEC" w:rsidP="0069735E">
      <w:pPr>
        <w:pStyle w:val="Ttedeparagraphe"/>
        <w:rPr>
          <w:b w:val="0"/>
          <w:bCs/>
          <w:u w:val="none"/>
        </w:rPr>
      </w:pPr>
      <w:r>
        <w:rPr>
          <w:rFonts w:ascii="Times New Roman" w:hAnsi="Times New Roman"/>
          <w:noProof/>
          <w:lang w:bidi="hi-IN"/>
        </w:rPr>
        <w:drawing>
          <wp:inline distT="0" distB="0" distL="0" distR="0" wp14:anchorId="014A7282" wp14:editId="61B81B76">
            <wp:extent cx="6661150" cy="8267320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826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B3C98" w14:textId="2CC0374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514C6FA" w14:textId="69225A28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5E99B9A" w14:textId="4E035270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07E7750" w14:textId="3EB43618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28BFE47" w14:textId="6FA6AF2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89B32D4" w14:textId="24F9D4F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F6CF648" w14:textId="3230F21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AC500BA" w14:textId="12B9B045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8AC1297" w14:textId="7C522EA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77D4A9FC" w14:textId="348A295A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3611E77" w14:textId="2FDA7A9F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B9EF2DC" w14:textId="4BD7DE9A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3839D60" w14:textId="5B39472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F6AECB2" w14:textId="0407407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5418407" w14:textId="5D72D61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198CDAA6" w14:textId="4BACCA0D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3ED033F5" w14:textId="546612AC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AE73410" w14:textId="42C53303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2242D4D5" w14:textId="78EBA194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02A29F6F" w14:textId="77777777" w:rsidR="004A01DA" w:rsidRDefault="004A01DA" w:rsidP="0069735E">
      <w:pPr>
        <w:pStyle w:val="Ttedeparagraphe"/>
        <w:rPr>
          <w:b w:val="0"/>
          <w:bCs/>
          <w:u w:val="none"/>
        </w:rPr>
      </w:pPr>
    </w:p>
    <w:p w14:paraId="6A3AF8FF" w14:textId="736F32AA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0BF79068" w14:textId="336BA7F2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4416B14D" w14:textId="359CAE44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56D631A1" w14:textId="723ADFE7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57AC88C4" w14:textId="1107BE1E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7115427D" w14:textId="57A49B16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60DE8790" w14:textId="540380B8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56DF1C8" w14:textId="05E13E75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D25B5D8" w14:textId="1ABDE0CF" w:rsidR="00A77CA1" w:rsidRDefault="00A77CA1" w:rsidP="0069735E">
      <w:pPr>
        <w:pStyle w:val="Ttedeparagraphe"/>
        <w:rPr>
          <w:b w:val="0"/>
          <w:bCs/>
          <w:u w:val="none"/>
        </w:rPr>
      </w:pPr>
    </w:p>
    <w:p w14:paraId="2C1C1CF3" w14:textId="77777777" w:rsidR="00A77CA1" w:rsidRPr="0069735E" w:rsidRDefault="00A77CA1" w:rsidP="0069735E">
      <w:pPr>
        <w:pStyle w:val="Ttedeparagraphe"/>
        <w:rPr>
          <w:b w:val="0"/>
          <w:bCs/>
          <w:u w:val="none"/>
        </w:rPr>
      </w:pPr>
    </w:p>
    <w:sectPr w:rsidR="00A77CA1" w:rsidRPr="0069735E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B5457"/>
    <w:rsid w:val="0046596E"/>
    <w:rsid w:val="004A01DA"/>
    <w:rsid w:val="005759DC"/>
    <w:rsid w:val="0069735E"/>
    <w:rsid w:val="006B78E7"/>
    <w:rsid w:val="007F6AEC"/>
    <w:rsid w:val="008551ED"/>
    <w:rsid w:val="00A35F83"/>
    <w:rsid w:val="00A77CA1"/>
    <w:rsid w:val="00C211DE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qFormat/>
    <w:rsid w:val="008551ED"/>
    <w:pPr>
      <w:spacing w:after="0"/>
    </w:pPr>
    <w:rPr>
      <w:rFonts w:ascii="Calibri" w:eastAsia="Calibri" w:hAnsi="Calibri" w:cs="Mangal"/>
      <w:b/>
      <w:sz w:val="24"/>
      <w:szCs w:val="24"/>
      <w:u w:val="single"/>
    </w:rPr>
  </w:style>
  <w:style w:type="paragraph" w:styleId="Sansinterligne">
    <w:name w:val="No Spacing"/>
    <w:uiPriority w:val="1"/>
    <w:qFormat/>
    <w:rsid w:val="008551ED"/>
    <w:pPr>
      <w:spacing w:after="0" w:line="240" w:lineRule="auto"/>
    </w:pPr>
  </w:style>
  <w:style w:type="character" w:customStyle="1" w:styleId="TtedeparagrapheCar">
    <w:name w:val="Tête de paragraphe Car"/>
    <w:basedOn w:val="Policepardfaut"/>
    <w:link w:val="Ttedeparagraphe"/>
    <w:rsid w:val="008551ED"/>
    <w:rPr>
      <w:rFonts w:ascii="Calibri" w:eastAsia="Calibri" w:hAnsi="Calibri" w:cs="Mangal"/>
      <w:b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cp:lastPrinted>2021-08-26T09:55:00Z</cp:lastPrinted>
  <dcterms:created xsi:type="dcterms:W3CDTF">2020-08-01T09:46:00Z</dcterms:created>
  <dcterms:modified xsi:type="dcterms:W3CDTF">2021-08-26T09:56:00Z</dcterms:modified>
</cp:coreProperties>
</file>