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Mission &amp; People </w:t>
        <w:br w:type="textWrapping"/>
        <w:t xml:space="preserve">Define the Company in a single concise statement </w:t>
        <w:br w:type="textWrapping"/>
        <w:t xml:space="preserve">Founders and key personnel</w:t>
        <w:br w:type="textWrapping"/>
        <w:t xml:space="preserve"> Advisors, </w:t>
        <w:br w:type="textWrapping"/>
        <w:t xml:space="preserve">Board of Directors Your network Problem / Opportunity </w:t>
        <w:br w:type="textWrapping"/>
        <w:br w:type="textWrapping"/>
        <w:t xml:space="preserve">Describe the pain or opportunity you are addressing </w:t>
        <w:br w:type="textWrapping"/>
        <w:t xml:space="preserve">How is the customer dealing with it today Target Audience u What is the Company’s value proposition?</w:t>
        <w:br w:type="textWrapping"/>
        <w:br w:type="textWrapping"/>
        <w:t xml:space="preserve"> Define the customer profile u Outline market size and growth Your Product / Service</w:t>
        <w:br w:type="textWrapping"/>
        <w:t xml:space="preserve"> Product features &amp; architecture u Secret sauce or Intellectual property u Development roadmap </w:t>
        <w:br w:type="textWrapping"/>
        <w:br w:type="textWrapping"/>
        <w:t xml:space="preserve">Demonstration: A prototype is worth 10,000 slides! Business Model Revenue &amp; pricing model</w:t>
        <w:br w:type="textWrapping"/>
        <w:t xml:space="preserve">Average lifetime value or order size</w:t>
        <w:br w:type="textWrapping"/>
        <w:br w:type="textWrapping"/>
        <w:t xml:space="preserve">Contribution/Profit margins u Regulatory considerations Go-to-market u How are you going to create demand? </w:t>
        <w:br w:type="textWrapping"/>
        <w:br w:type="textWrapping"/>
        <w:t xml:space="preserve">Customer acquisition costs u Sales &amp; distribution model Competitive Analysis u Well researched and comprehensive review of your competitors u What are your competitive advantages? </w:t>
        <w:br w:type="textWrapping"/>
        <w:br w:type="textWrapping"/>
        <w:t xml:space="preserve">Traction u Revenues in the last 12 months u Number of active customers u Prospects &amp; sales funnel u Partner activity / endorsements Financial Projections </w:t>
        <w:br w:type="textWrapping"/>
        <w:br w:type="textWrapping"/>
        <w:t xml:space="preserve">3-Year projections of sales and key metrics (e.g. customer numbers) </w:t>
        <w:br w:type="textWrapping"/>
        <w:t xml:space="preserve">Current and future cash burn rate </w:t>
        <w:br w:type="textWrapping"/>
        <w:br w:type="textWrapping"/>
        <w:t xml:space="preserve">Pre-money valuation Status, Timeline, Exit u Where is the Company / product at? </w:t>
        <w:br w:type="textWrapping"/>
        <w:br w:type="textWrapping"/>
        <w:t xml:space="preserve">Milestones &amp; critical success factors </w:t>
        <w:br w:type="textWrapping"/>
        <w:t xml:space="preserve">What is your ask &amp; use of the funds? </w:t>
        <w:br w:type="textWrapping"/>
        <w:t xml:space="preserve">Previous fund raising rounds u Potential exit strategies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