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91091" w14:textId="77777777" w:rsidR="004D1D78" w:rsidRDefault="004D1D78" w:rsidP="00C35F30">
      <w:pPr>
        <w:spacing w:line="480" w:lineRule="auto"/>
        <w:ind w:left="720" w:hanging="360"/>
      </w:pPr>
    </w:p>
    <w:p w14:paraId="12682BC3" w14:textId="31C3AE2B" w:rsidR="004D1D78" w:rsidRDefault="004D1D78" w:rsidP="004D1D78">
      <w:pPr>
        <w:spacing w:line="480" w:lineRule="auto"/>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58C40BD4" wp14:editId="4AF21EDC">
            <wp:extent cx="2926080" cy="2571750"/>
            <wp:effectExtent l="0" t="0" r="7620" b="0"/>
            <wp:docPr id="963345761" name="Picture 1" descr="A small devic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45761" name="Picture 1" descr="A small device on a table&#10;&#10;Description automatically generated"/>
                    <pic:cNvPicPr/>
                  </pic:nvPicPr>
                  <pic:blipFill rotWithShape="1">
                    <a:blip r:embed="rId5" cstate="print">
                      <a:extLst>
                        <a:ext uri="{28A0092B-C50C-407E-A947-70E740481C1C}">
                          <a14:useLocalDpi xmlns:a14="http://schemas.microsoft.com/office/drawing/2010/main" val="0"/>
                        </a:ext>
                      </a:extLst>
                    </a:blip>
                    <a:srcRect b="34082"/>
                    <a:stretch/>
                  </pic:blipFill>
                  <pic:spPr bwMode="auto">
                    <a:xfrm>
                      <a:off x="0" y="0"/>
                      <a:ext cx="2926080" cy="25717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u w:val="single"/>
        </w:rPr>
        <w:drawing>
          <wp:inline distT="0" distB="0" distL="0" distR="0" wp14:anchorId="3AFD6DAE" wp14:editId="1C4CD773">
            <wp:extent cx="2000250" cy="2667000"/>
            <wp:effectExtent l="0" t="0" r="0" b="0"/>
            <wp:docPr id="1853076536" name="Picture 3" descr="A yellow cart made of cd's and penc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76536" name="Picture 3" descr="A yellow cart made of cd's and pencil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0250" cy="2667000"/>
                    </a:xfrm>
                    <a:prstGeom prst="rect">
                      <a:avLst/>
                    </a:prstGeom>
                  </pic:spPr>
                </pic:pic>
              </a:graphicData>
            </a:graphic>
          </wp:inline>
        </w:drawing>
      </w:r>
      <w:r>
        <w:rPr>
          <w:rFonts w:ascii="Times New Roman" w:hAnsi="Times New Roman" w:cs="Times New Roman"/>
          <w:noProof/>
          <w:sz w:val="24"/>
          <w:szCs w:val="24"/>
          <w:u w:val="single"/>
        </w:rPr>
        <w:drawing>
          <wp:inline distT="0" distB="0" distL="0" distR="0" wp14:anchorId="11815C86" wp14:editId="5550EACF">
            <wp:extent cx="3131820" cy="4175760"/>
            <wp:effectExtent l="0" t="0" r="0" b="0"/>
            <wp:docPr id="853367734" name="Picture 2" descr="A cd'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67734" name="Picture 2" descr="A cd's on a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1820" cy="4175760"/>
                    </a:xfrm>
                    <a:prstGeom prst="rect">
                      <a:avLst/>
                    </a:prstGeom>
                  </pic:spPr>
                </pic:pic>
              </a:graphicData>
            </a:graphic>
          </wp:inline>
        </w:drawing>
      </w:r>
    </w:p>
    <w:p w14:paraId="44AC6424" w14:textId="77777777" w:rsidR="004D1D78" w:rsidRPr="004D1D78" w:rsidRDefault="004D1D78" w:rsidP="004D1D78">
      <w:pPr>
        <w:spacing w:line="480" w:lineRule="auto"/>
        <w:rPr>
          <w:rFonts w:ascii="Times New Roman" w:hAnsi="Times New Roman" w:cs="Times New Roman"/>
          <w:sz w:val="24"/>
          <w:szCs w:val="24"/>
          <w:u w:val="single"/>
        </w:rPr>
      </w:pPr>
    </w:p>
    <w:p w14:paraId="72B11B64" w14:textId="75FD530E" w:rsidR="00A86937" w:rsidRDefault="00C35F30" w:rsidP="00C35F30">
      <w:pPr>
        <w:pStyle w:val="ListParagraph"/>
        <w:numPr>
          <w:ilvl w:val="0"/>
          <w:numId w:val="1"/>
        </w:numPr>
        <w:spacing w:line="480" w:lineRule="auto"/>
        <w:rPr>
          <w:rFonts w:ascii="Times New Roman" w:hAnsi="Times New Roman" w:cs="Times New Roman"/>
          <w:sz w:val="24"/>
          <w:szCs w:val="24"/>
        </w:rPr>
      </w:pPr>
      <w:r w:rsidRPr="00C35F30">
        <w:rPr>
          <w:rFonts w:ascii="Times New Roman" w:hAnsi="Times New Roman" w:cs="Times New Roman"/>
          <w:sz w:val="24"/>
          <w:szCs w:val="24"/>
        </w:rPr>
        <w:lastRenderedPageBreak/>
        <w:t>W</w:t>
      </w:r>
      <w:r>
        <w:rPr>
          <w:rFonts w:ascii="Times New Roman" w:hAnsi="Times New Roman" w:cs="Times New Roman"/>
          <w:sz w:val="24"/>
          <w:szCs w:val="24"/>
        </w:rPr>
        <w:t xml:space="preserve">hat type of energy did your car start with? Explain how you </w:t>
      </w:r>
      <w:proofErr w:type="gramStart"/>
      <w:r>
        <w:rPr>
          <w:rFonts w:ascii="Times New Roman" w:hAnsi="Times New Roman" w:cs="Times New Roman"/>
          <w:sz w:val="24"/>
          <w:szCs w:val="24"/>
        </w:rPr>
        <w:t>know</w:t>
      </w:r>
      <w:proofErr w:type="gramEnd"/>
    </w:p>
    <w:p w14:paraId="68998E89" w14:textId="2DF0D0DB" w:rsidR="00C35F30" w:rsidRDefault="00C35F30" w:rsidP="00C35F3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car started with potential spring energy as the rubber band is a type of spring, and when we wound up the rubber </w:t>
      </w:r>
      <w:r w:rsidR="00BB7821">
        <w:rPr>
          <w:rFonts w:ascii="Times New Roman" w:hAnsi="Times New Roman" w:cs="Times New Roman"/>
          <w:sz w:val="24"/>
          <w:szCs w:val="24"/>
        </w:rPr>
        <w:t>band,</w:t>
      </w:r>
      <w:r>
        <w:rPr>
          <w:rFonts w:ascii="Times New Roman" w:hAnsi="Times New Roman" w:cs="Times New Roman"/>
          <w:sz w:val="24"/>
          <w:szCs w:val="24"/>
        </w:rPr>
        <w:t xml:space="preserve"> we were putting the rubber band in tension.</w:t>
      </w:r>
    </w:p>
    <w:p w14:paraId="58EE7B81" w14:textId="05291F94" w:rsidR="00C35F30" w:rsidRDefault="00C35F30" w:rsidP="00C35F3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type of energy when your car was traveling at the maximum velocity it would have?</w:t>
      </w:r>
    </w:p>
    <w:p w14:paraId="1349E892" w14:textId="49FB6BCB" w:rsidR="00C35F30" w:rsidRDefault="00C35F30" w:rsidP="00C35F3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type of energy the car had when it was traveling at its maximum velocity would be kinetic energy as </w:t>
      </w:r>
      <w:r w:rsidR="00BB7821">
        <w:rPr>
          <w:rFonts w:ascii="Times New Roman" w:hAnsi="Times New Roman" w:cs="Times New Roman"/>
          <w:sz w:val="24"/>
          <w:szCs w:val="24"/>
        </w:rPr>
        <w:t>all</w:t>
      </w:r>
      <w:r>
        <w:rPr>
          <w:rFonts w:ascii="Times New Roman" w:hAnsi="Times New Roman" w:cs="Times New Roman"/>
          <w:sz w:val="24"/>
          <w:szCs w:val="24"/>
        </w:rPr>
        <w:t xml:space="preserve"> the potential energy stored in the rubber band has been converted into kinetic energy to propel the car.</w:t>
      </w:r>
    </w:p>
    <w:p w14:paraId="2B911003" w14:textId="6A5D0B1D" w:rsidR="00C35F30" w:rsidRDefault="00C35F30" w:rsidP="00C35F3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possible ways your car </w:t>
      </w:r>
      <w:proofErr w:type="gramStart"/>
      <w:r>
        <w:rPr>
          <w:rFonts w:ascii="Times New Roman" w:hAnsi="Times New Roman" w:cs="Times New Roman"/>
          <w:sz w:val="24"/>
          <w:szCs w:val="24"/>
        </w:rPr>
        <w:t>lost</w:t>
      </w:r>
      <w:proofErr w:type="gramEnd"/>
      <w:r>
        <w:rPr>
          <w:rFonts w:ascii="Times New Roman" w:hAnsi="Times New Roman" w:cs="Times New Roman"/>
          <w:sz w:val="24"/>
          <w:szCs w:val="24"/>
        </w:rPr>
        <w:t xml:space="preserve"> energy?</w:t>
      </w:r>
    </w:p>
    <w:p w14:paraId="41C9B72D" w14:textId="0396EB04" w:rsidR="00C35F30" w:rsidRDefault="00C35F30" w:rsidP="00C35F3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possible ways the car could lose energy was not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potential energy in the rubber band being completely converted into kinetic energy, friction between the axel and the box, friction between the wheels and the ground, along with some slippage causing some energy to be lost.</w:t>
      </w:r>
    </w:p>
    <w:p w14:paraId="7B72ADCF" w14:textId="1A0EA8FC" w:rsidR="004D1D78" w:rsidRDefault="004D1D78">
      <w:pPr>
        <w:rPr>
          <w:rFonts w:ascii="Times New Roman" w:hAnsi="Times New Roman" w:cs="Times New Roman"/>
          <w:sz w:val="24"/>
          <w:szCs w:val="24"/>
        </w:rPr>
      </w:pPr>
      <w:r>
        <w:rPr>
          <w:rFonts w:ascii="Times New Roman" w:hAnsi="Times New Roman" w:cs="Times New Roman"/>
          <w:sz w:val="24"/>
          <w:szCs w:val="24"/>
        </w:rPr>
        <w:br w:type="page"/>
      </w:r>
    </w:p>
    <w:p w14:paraId="3F75870B" w14:textId="39AD9E83" w:rsidR="00C35F30" w:rsidRDefault="004D1D78" w:rsidP="004D1D7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Provide an example of how each of the following topics applies to your car:</w:t>
      </w:r>
    </w:p>
    <w:p w14:paraId="2170A725" w14:textId="6B8773A8" w:rsidR="004D1D78" w:rsidRDefault="004D1D78" w:rsidP="004D1D7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Forces &amp; Newton’s 2</w:t>
      </w:r>
      <w:r w:rsidRPr="004D1D78">
        <w:rPr>
          <w:rFonts w:ascii="Times New Roman" w:hAnsi="Times New Roman" w:cs="Times New Roman"/>
          <w:sz w:val="24"/>
          <w:szCs w:val="24"/>
          <w:vertAlign w:val="superscript"/>
        </w:rPr>
        <w:t>nd</w:t>
      </w:r>
      <w:r>
        <w:rPr>
          <w:rFonts w:ascii="Times New Roman" w:hAnsi="Times New Roman" w:cs="Times New Roman"/>
          <w:sz w:val="24"/>
          <w:szCs w:val="24"/>
        </w:rPr>
        <w:t xml:space="preserve"> Law</w:t>
      </w:r>
    </w:p>
    <w:p w14:paraId="1625708B" w14:textId="538265DF" w:rsidR="004D1D78" w:rsidRDefault="004D1D78" w:rsidP="004D1D7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applies because we could find how much force the rubber band applied to the car over distance using the formula </w:t>
      </w:r>
      <m:oMath>
        <m:r>
          <w:rPr>
            <w:rFonts w:ascii="Cambria Math" w:hAnsi="Cambria Math" w:cs="Times New Roman"/>
            <w:sz w:val="24"/>
            <w:szCs w:val="24"/>
          </w:rPr>
          <m:t>∑F=ma</m:t>
        </m:r>
      </m:oMath>
      <w:r>
        <w:rPr>
          <w:rFonts w:ascii="Times New Roman" w:eastAsiaTheme="minorEastAsia" w:hAnsi="Times New Roman" w:cs="Times New Roman"/>
          <w:sz w:val="24"/>
          <w:szCs w:val="24"/>
        </w:rPr>
        <w:t>.</w:t>
      </w:r>
    </w:p>
    <w:p w14:paraId="5C4FDA10" w14:textId="08EA0CAF" w:rsidR="004D1D78" w:rsidRDefault="004D1D78" w:rsidP="004D1D7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Kinematics in one Dimension</w:t>
      </w:r>
    </w:p>
    <w:p w14:paraId="08B62D01" w14:textId="43266C09" w:rsidR="004D1D78" w:rsidRDefault="004D1D78" w:rsidP="004D1D7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could use kinematics to determine the velocity of the car along the path it </w:t>
      </w:r>
      <w:r w:rsidR="00786D3F">
        <w:rPr>
          <w:rFonts w:ascii="Times New Roman" w:hAnsi="Times New Roman" w:cs="Times New Roman"/>
          <w:sz w:val="24"/>
          <w:szCs w:val="24"/>
        </w:rPr>
        <w:t>traveled.</w:t>
      </w:r>
    </w:p>
    <w:p w14:paraId="7C42BD70" w14:textId="689A607B" w:rsidR="004D1D78" w:rsidRDefault="004D1D78" w:rsidP="004D1D7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Impulse and momentum</w:t>
      </w:r>
    </w:p>
    <w:p w14:paraId="457E8816" w14:textId="02126509" w:rsidR="00786D3F" w:rsidRPr="00786D3F" w:rsidRDefault="00786D3F" w:rsidP="00786D3F">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Using impulse and momentum, we could find out how much momentum the car had at its maximum velocity, along with finding out the impulse of the force applied to the car by the rubber band.</w:t>
      </w:r>
    </w:p>
    <w:p w14:paraId="05C90B1E" w14:textId="14D80CF8" w:rsidR="004D1D78" w:rsidRDefault="004D1D78" w:rsidP="004D1D7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Work, Energy &amp; Energy Conservation</w:t>
      </w:r>
    </w:p>
    <w:p w14:paraId="15AF12D2" w14:textId="6F6A87DD" w:rsidR="00786D3F" w:rsidRDefault="00786D3F" w:rsidP="00786D3F">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We could utilize the equations from energy conservation to determine how much potential energy the car started with when the rubber band was would, and how efficiently the car converted potential spring energy into kinetic energy.</w:t>
      </w:r>
    </w:p>
    <w:p w14:paraId="36A7FAE9" w14:textId="25AAA5D3" w:rsidR="004D1D78" w:rsidRDefault="004D1D78" w:rsidP="004D1D7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Newton’s 2</w:t>
      </w:r>
      <w:r w:rsidRPr="004D1D78">
        <w:rPr>
          <w:rFonts w:ascii="Times New Roman" w:hAnsi="Times New Roman" w:cs="Times New Roman"/>
          <w:sz w:val="24"/>
          <w:szCs w:val="24"/>
          <w:vertAlign w:val="superscript"/>
        </w:rPr>
        <w:t>nd</w:t>
      </w:r>
      <w:r>
        <w:rPr>
          <w:rFonts w:ascii="Times New Roman" w:hAnsi="Times New Roman" w:cs="Times New Roman"/>
          <w:sz w:val="24"/>
          <w:szCs w:val="24"/>
        </w:rPr>
        <w:t xml:space="preserve"> Law for Rotation &amp; Torque</w:t>
      </w:r>
    </w:p>
    <w:p w14:paraId="280BC721" w14:textId="56884948" w:rsidR="00786D3F" w:rsidRDefault="00786D3F" w:rsidP="00786D3F">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Utilizing the equations for Newton’s 2</w:t>
      </w:r>
      <w:r w:rsidRPr="00786D3F">
        <w:rPr>
          <w:rFonts w:ascii="Times New Roman" w:hAnsi="Times New Roman" w:cs="Times New Roman"/>
          <w:sz w:val="24"/>
          <w:szCs w:val="24"/>
          <w:vertAlign w:val="superscript"/>
        </w:rPr>
        <w:t>nd</w:t>
      </w:r>
      <w:r>
        <w:rPr>
          <w:rFonts w:ascii="Times New Roman" w:hAnsi="Times New Roman" w:cs="Times New Roman"/>
          <w:sz w:val="24"/>
          <w:szCs w:val="24"/>
        </w:rPr>
        <w:t xml:space="preserve"> Law for Rotation &amp; Torque, we could find out how fast the wheel</w:t>
      </w:r>
      <w:r w:rsidR="00736F89">
        <w:rPr>
          <w:rFonts w:ascii="Times New Roman" w:hAnsi="Times New Roman" w:cs="Times New Roman"/>
          <w:sz w:val="24"/>
          <w:szCs w:val="24"/>
        </w:rPr>
        <w:t>s</w:t>
      </w:r>
      <w:r>
        <w:rPr>
          <w:rFonts w:ascii="Times New Roman" w:hAnsi="Times New Roman" w:cs="Times New Roman"/>
          <w:sz w:val="24"/>
          <w:szCs w:val="24"/>
        </w:rPr>
        <w:t xml:space="preserve"> are rotating, and from that we could also determine how much force the rubber band exerted for it to go at that speed.</w:t>
      </w:r>
    </w:p>
    <w:p w14:paraId="3C3D4B75" w14:textId="4C51129E" w:rsidR="004D1D78" w:rsidRDefault="004D1D78" w:rsidP="004D1D7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Rotational Kinematics</w:t>
      </w:r>
    </w:p>
    <w:p w14:paraId="0B6BB696" w14:textId="1D309939" w:rsidR="00786D3F" w:rsidRDefault="00736F89" w:rsidP="00786D3F">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Using rotational kinematics, we could determine the efficiency of the translation from the rubber band into the drive shaft.</w:t>
      </w:r>
    </w:p>
    <w:p w14:paraId="0E5E49C1" w14:textId="77777777" w:rsidR="00736F89" w:rsidRDefault="00736F89" w:rsidP="00736F89">
      <w:pPr>
        <w:spacing w:line="480" w:lineRule="auto"/>
        <w:rPr>
          <w:rFonts w:ascii="Times New Roman" w:hAnsi="Times New Roman" w:cs="Times New Roman"/>
          <w:sz w:val="24"/>
          <w:szCs w:val="24"/>
        </w:rPr>
      </w:pPr>
    </w:p>
    <w:p w14:paraId="1DC1FD00" w14:textId="77777777" w:rsidR="00736F89" w:rsidRPr="00736F89" w:rsidRDefault="00736F89" w:rsidP="00736F89">
      <w:pPr>
        <w:spacing w:line="480" w:lineRule="auto"/>
        <w:rPr>
          <w:rFonts w:ascii="Times New Roman" w:hAnsi="Times New Roman" w:cs="Times New Roman"/>
          <w:sz w:val="24"/>
          <w:szCs w:val="24"/>
        </w:rPr>
      </w:pPr>
    </w:p>
    <w:sectPr w:rsidR="00736F89" w:rsidRPr="00736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40E25"/>
    <w:multiLevelType w:val="hybridMultilevel"/>
    <w:tmpl w:val="85BAD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D3CB8"/>
    <w:multiLevelType w:val="hybridMultilevel"/>
    <w:tmpl w:val="5CA20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6155818">
    <w:abstractNumId w:val="1"/>
  </w:num>
  <w:num w:numId="2" w16cid:durableId="1224413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9C"/>
    <w:rsid w:val="004D1D78"/>
    <w:rsid w:val="00736F89"/>
    <w:rsid w:val="00786D3F"/>
    <w:rsid w:val="00914601"/>
    <w:rsid w:val="00A76F9C"/>
    <w:rsid w:val="00A86937"/>
    <w:rsid w:val="00BB7821"/>
    <w:rsid w:val="00C35F30"/>
    <w:rsid w:val="00E1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A980"/>
  <w15:chartTrackingRefBased/>
  <w15:docId w15:val="{126016E8-579A-445E-A113-396C6510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F30"/>
    <w:pPr>
      <w:ind w:left="720"/>
      <w:contextualSpacing/>
    </w:pPr>
  </w:style>
  <w:style w:type="character" w:styleId="PlaceholderText">
    <w:name w:val="Placeholder Text"/>
    <w:basedOn w:val="DefaultParagraphFont"/>
    <w:uiPriority w:val="99"/>
    <w:semiHidden/>
    <w:rsid w:val="004D1D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RobertLey</dc:creator>
  <cp:keywords/>
  <dc:description/>
  <cp:lastModifiedBy>Ethan RobertLey</cp:lastModifiedBy>
  <cp:revision>3</cp:revision>
  <dcterms:created xsi:type="dcterms:W3CDTF">2023-11-29T20:09:00Z</dcterms:created>
  <dcterms:modified xsi:type="dcterms:W3CDTF">2023-12-01T23:40:00Z</dcterms:modified>
</cp:coreProperties>
</file>